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24" w:rsidRDefault="005A0A24">
      <w:pPr>
        <w:spacing w:line="578" w:lineRule="auto"/>
        <w:jc w:val="center"/>
        <w:rPr>
          <w:rFonts w:ascii="仿宋_GB2312" w:eastAsia="仿宋_GB2312" w:hAnsi="仿宋_GB2312" w:cs="仿宋_GB2312"/>
          <w:sz w:val="32"/>
        </w:rPr>
      </w:pPr>
    </w:p>
    <w:p w:rsidR="005A0A24" w:rsidRDefault="005A0A24">
      <w:pPr>
        <w:spacing w:line="578" w:lineRule="auto"/>
        <w:jc w:val="center"/>
        <w:rPr>
          <w:rFonts w:ascii="Times New Roman" w:hAnsi="Times New Roman"/>
          <w:sz w:val="44"/>
          <w:shd w:val="clear" w:color="auto" w:fill="FFFFFF"/>
        </w:rPr>
      </w:pPr>
      <w:r>
        <w:rPr>
          <w:rFonts w:ascii="宋体" w:hAnsi="宋体" w:cs="宋体" w:hint="eastAsia"/>
          <w:color w:val="000000"/>
          <w:spacing w:val="-20"/>
          <w:sz w:val="44"/>
        </w:rPr>
        <w:t>达州市大竹县川主中药材</w:t>
      </w:r>
      <w:r>
        <w:rPr>
          <w:rFonts w:ascii="Times New Roman" w:hAnsi="Times New Roman"/>
          <w:color w:val="000000"/>
          <w:spacing w:val="-20"/>
          <w:sz w:val="44"/>
        </w:rPr>
        <w:t>+</w:t>
      </w:r>
      <w:r>
        <w:rPr>
          <w:rFonts w:ascii="宋体" w:hAnsi="宋体" w:cs="宋体" w:hint="eastAsia"/>
          <w:color w:val="000000"/>
          <w:spacing w:val="-20"/>
          <w:sz w:val="44"/>
        </w:rPr>
        <w:t>粮油现代农业园区建设</w:t>
      </w:r>
      <w:r>
        <w:rPr>
          <w:rFonts w:ascii="宋体" w:hAnsi="宋体" w:cs="宋体" w:hint="eastAsia"/>
          <w:sz w:val="44"/>
          <w:shd w:val="clear" w:color="auto" w:fill="FFFFFF"/>
        </w:rPr>
        <w:t>项目公示</w:t>
      </w:r>
    </w:p>
    <w:p w:rsidR="005A0A24" w:rsidRDefault="005A0A24">
      <w:pPr>
        <w:spacing w:line="578" w:lineRule="auto"/>
        <w:jc w:val="center"/>
        <w:rPr>
          <w:rFonts w:ascii="仿宋_GB2312" w:eastAsia="仿宋_GB2312" w:hAnsi="仿宋_GB2312" w:cs="仿宋_GB2312"/>
          <w:sz w:val="32"/>
        </w:rPr>
      </w:pPr>
    </w:p>
    <w:p w:rsidR="005A0A24" w:rsidRDefault="005A0A24">
      <w:pPr>
        <w:spacing w:line="578" w:lineRule="auto"/>
        <w:ind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宋体" w:hAnsi="宋体" w:cs="宋体" w:hint="eastAsia"/>
          <w:sz w:val="32"/>
        </w:rPr>
        <w:t>根据达州市财政局《关于下达</w:t>
      </w:r>
      <w:r>
        <w:rPr>
          <w:rFonts w:ascii="仿宋_GB2312" w:eastAsia="仿宋_GB2312" w:hAnsi="仿宋_GB2312" w:cs="仿宋_GB2312"/>
          <w:sz w:val="32"/>
        </w:rPr>
        <w:t>2022</w:t>
      </w:r>
      <w:r>
        <w:rPr>
          <w:rFonts w:ascii="宋体" w:hAnsi="宋体" w:cs="宋体" w:hint="eastAsia"/>
          <w:sz w:val="32"/>
        </w:rPr>
        <w:t>年中央财政衔接推进乡村振兴补助资金预算（激励资金）的通知》（达市财农〔</w:t>
      </w:r>
      <w:r>
        <w:rPr>
          <w:rFonts w:ascii="仿宋_GB2312" w:eastAsia="仿宋_GB2312" w:hAnsi="仿宋_GB2312" w:cs="仿宋_GB2312"/>
          <w:sz w:val="32"/>
        </w:rPr>
        <w:t>2022</w:t>
      </w:r>
      <w:r>
        <w:rPr>
          <w:rFonts w:ascii="宋体" w:hAnsi="宋体" w:cs="宋体" w:hint="eastAsia"/>
          <w:sz w:val="32"/>
        </w:rPr>
        <w:t>〕号</w:t>
      </w:r>
      <w:r>
        <w:rPr>
          <w:rFonts w:ascii="仿宋_GB2312" w:eastAsia="仿宋_GB2312" w:hAnsi="仿宋_GB2312" w:cs="仿宋_GB2312"/>
          <w:sz w:val="32"/>
        </w:rPr>
        <w:t>54</w:t>
      </w:r>
      <w:r>
        <w:rPr>
          <w:rFonts w:ascii="宋体" w:hAnsi="宋体" w:cs="宋体" w:hint="eastAsia"/>
          <w:sz w:val="32"/>
        </w:rPr>
        <w:t>号）精神，为</w:t>
      </w:r>
      <w:r>
        <w:rPr>
          <w:rFonts w:ascii="宋体" w:hAnsi="宋体" w:cs="宋体" w:hint="eastAsia"/>
          <w:color w:val="000000"/>
          <w:sz w:val="32"/>
        </w:rPr>
        <w:t>全面贯彻党的十九大精神，紧紧围绕</w:t>
      </w:r>
      <w:r>
        <w:rPr>
          <w:rFonts w:ascii="宋体" w:cs="宋体" w:hint="eastAsia"/>
          <w:color w:val="000000"/>
          <w:sz w:val="32"/>
        </w:rPr>
        <w:t>“</w:t>
      </w:r>
      <w:r>
        <w:rPr>
          <w:rFonts w:ascii="宋体" w:hAnsi="宋体" w:cs="宋体" w:hint="eastAsia"/>
          <w:color w:val="000000"/>
          <w:sz w:val="32"/>
        </w:rPr>
        <w:t>五位一体</w:t>
      </w:r>
      <w:r>
        <w:rPr>
          <w:rFonts w:ascii="宋体" w:cs="宋体" w:hint="eastAsia"/>
          <w:color w:val="000000"/>
          <w:sz w:val="32"/>
        </w:rPr>
        <w:t>”</w:t>
      </w:r>
      <w:r>
        <w:rPr>
          <w:rFonts w:ascii="宋体" w:hAnsi="宋体" w:cs="宋体" w:hint="eastAsia"/>
          <w:color w:val="000000"/>
          <w:sz w:val="32"/>
        </w:rPr>
        <w:t>总体布局和</w:t>
      </w:r>
      <w:r>
        <w:rPr>
          <w:rFonts w:ascii="___WRD_EMBED_SUB_40" w:hAnsi="___WRD_EMBED_SUB_40" w:cs="___WRD_EMBED_SUB_40"/>
          <w:color w:val="000000"/>
          <w:sz w:val="32"/>
        </w:rPr>
        <w:t>“</w:t>
      </w:r>
      <w:r>
        <w:rPr>
          <w:rFonts w:ascii="宋体" w:hAnsi="宋体" w:cs="宋体" w:hint="eastAsia"/>
          <w:color w:val="000000"/>
          <w:sz w:val="32"/>
        </w:rPr>
        <w:t>四个全面</w:t>
      </w:r>
      <w:r>
        <w:rPr>
          <w:rFonts w:ascii="宋体" w:cs="宋体" w:hint="eastAsia"/>
          <w:color w:val="000000"/>
          <w:sz w:val="32"/>
        </w:rPr>
        <w:t>”</w:t>
      </w:r>
      <w:r>
        <w:rPr>
          <w:rFonts w:ascii="宋体" w:hAnsi="宋体" w:cs="宋体" w:hint="eastAsia"/>
          <w:color w:val="000000"/>
          <w:sz w:val="32"/>
        </w:rPr>
        <w:t>战略布局，牢固树立并贯彻落实</w:t>
      </w:r>
      <w:r>
        <w:rPr>
          <w:rFonts w:ascii="___WRD_EMBED_SUB_40" w:hAnsi="___WRD_EMBED_SUB_40" w:cs="___WRD_EMBED_SUB_40"/>
          <w:color w:val="000000"/>
          <w:sz w:val="32"/>
        </w:rPr>
        <w:t>“</w:t>
      </w:r>
      <w:r>
        <w:rPr>
          <w:rFonts w:ascii="宋体" w:hAnsi="宋体" w:cs="宋体" w:hint="eastAsia"/>
          <w:color w:val="000000"/>
          <w:sz w:val="32"/>
        </w:rPr>
        <w:t>创新、协调、绿色、开放、共享</w:t>
      </w:r>
      <w:r>
        <w:rPr>
          <w:rFonts w:ascii="宋体" w:cs="宋体" w:hint="eastAsia"/>
          <w:color w:val="000000"/>
          <w:sz w:val="32"/>
        </w:rPr>
        <w:t>”</w:t>
      </w:r>
      <w:r>
        <w:rPr>
          <w:rFonts w:ascii="宋体" w:hAnsi="宋体" w:cs="宋体" w:hint="eastAsia"/>
          <w:color w:val="000000"/>
          <w:sz w:val="32"/>
        </w:rPr>
        <w:t>新发展理念，围绕实施乡村振兴战略和县委</w:t>
      </w:r>
      <w:r>
        <w:rPr>
          <w:rFonts w:ascii="宋体" w:cs="宋体" w:hint="eastAsia"/>
          <w:color w:val="000000"/>
          <w:sz w:val="32"/>
        </w:rPr>
        <w:t>“</w:t>
      </w:r>
      <w:r>
        <w:rPr>
          <w:rFonts w:ascii="Times New Roman" w:hAnsi="Times New Roman"/>
          <w:color w:val="000000"/>
          <w:sz w:val="32"/>
        </w:rPr>
        <w:t>1245</w:t>
      </w:r>
      <w:r>
        <w:rPr>
          <w:rFonts w:ascii="宋体" w:cs="宋体" w:hint="eastAsia"/>
          <w:color w:val="000000"/>
          <w:sz w:val="32"/>
        </w:rPr>
        <w:t>”</w:t>
      </w:r>
      <w:r>
        <w:rPr>
          <w:rFonts w:ascii="宋体" w:hAnsi="宋体" w:cs="宋体" w:hint="eastAsia"/>
          <w:color w:val="000000"/>
          <w:sz w:val="32"/>
        </w:rPr>
        <w:t>战略，以市场需求为导向，以资源禀赋为基础，以保障金槐种植数量和质量安全为前提，以产业兴旺、农业增效、农民增收为目的，以基地建设为依托，深化农业供给侧结构性改革，着力建设高标准金槐种植基地。实现产业集约化、生产技术标准化、生产动力机械化、经营主体新型化、经营规模产业化，金槐种植规模效益和质量效益得到双重提升</w:t>
      </w:r>
      <w:r>
        <w:rPr>
          <w:rFonts w:ascii="宋体" w:hAnsi="宋体" w:cs="宋体" w:hint="eastAsia"/>
          <w:sz w:val="32"/>
          <w:shd w:val="clear" w:color="auto" w:fill="FFFFFF"/>
        </w:rPr>
        <w:t>，</w:t>
      </w:r>
      <w:r>
        <w:rPr>
          <w:rFonts w:ascii="宋体" w:hAnsi="宋体" w:cs="宋体" w:hint="eastAsia"/>
          <w:sz w:val="32"/>
        </w:rPr>
        <w:t>现将川主中药材</w:t>
      </w:r>
      <w:r>
        <w:rPr>
          <w:rFonts w:ascii="宋体" w:hAnsi="宋体" w:cs="宋体"/>
          <w:sz w:val="32"/>
        </w:rPr>
        <w:t>+</w:t>
      </w:r>
      <w:r>
        <w:rPr>
          <w:rFonts w:ascii="宋体" w:hAnsi="宋体" w:cs="宋体" w:hint="eastAsia"/>
          <w:sz w:val="32"/>
        </w:rPr>
        <w:t>粮油现代农业园区建设项目实施公示如下。</w:t>
      </w:r>
    </w:p>
    <w:p w:rsidR="005A0A24" w:rsidRDefault="005A0A24" w:rsidP="004F3E02">
      <w:pPr>
        <w:spacing w:line="578" w:lineRule="auto"/>
        <w:ind w:firstLineChars="200" w:firstLine="31680"/>
        <w:rPr>
          <w:rFonts w:ascii="仿宋_GB2312" w:eastAsia="仿宋_GB2312" w:hAnsi="仿宋_GB2312" w:cs="仿宋_GB2312"/>
          <w:sz w:val="32"/>
        </w:rPr>
      </w:pPr>
      <w:r>
        <w:rPr>
          <w:rFonts w:ascii="宋体" w:hAnsi="宋体" w:cs="宋体"/>
          <w:sz w:val="32"/>
        </w:rPr>
        <w:t>1.</w:t>
      </w:r>
      <w:r>
        <w:rPr>
          <w:rFonts w:ascii="宋体" w:hAnsi="宋体" w:cs="宋体" w:hint="eastAsia"/>
          <w:sz w:val="32"/>
        </w:rPr>
        <w:t>项目实施地点：</w:t>
      </w:r>
      <w:r>
        <w:rPr>
          <w:rFonts w:ascii="宋体" w:hAnsi="宋体" w:cs="宋体" w:hint="eastAsia"/>
          <w:sz w:val="32"/>
          <w:shd w:val="clear" w:color="auto" w:fill="FFFFFF"/>
        </w:rPr>
        <w:t>川主乡普乐村、平桥村。</w:t>
      </w:r>
    </w:p>
    <w:p w:rsidR="005A0A24" w:rsidRDefault="005A0A24" w:rsidP="004F3E02">
      <w:pPr>
        <w:ind w:firstLineChars="200" w:firstLine="31680"/>
        <w:rPr>
          <w:rFonts w:ascii="仿宋_GB2312" w:eastAsia="仿宋_GB2312" w:hAnsi="仿宋_GB2312" w:cs="仿宋_GB2312"/>
          <w:sz w:val="32"/>
          <w:shd w:val="clear" w:color="auto" w:fill="FFFFFF"/>
        </w:rPr>
      </w:pPr>
      <w:r>
        <w:rPr>
          <w:rFonts w:ascii="宋体" w:hAnsi="宋体" w:cs="宋体"/>
          <w:sz w:val="32"/>
        </w:rPr>
        <w:t>2.</w:t>
      </w:r>
      <w:r>
        <w:rPr>
          <w:rFonts w:ascii="宋体" w:hAnsi="宋体" w:cs="宋体" w:hint="eastAsia"/>
          <w:sz w:val="32"/>
        </w:rPr>
        <w:t>项目建设内容</w:t>
      </w:r>
      <w:r>
        <w:rPr>
          <w:rFonts w:ascii="宋体" w:hAnsi="宋体" w:cs="宋体" w:hint="eastAsia"/>
          <w:sz w:val="32"/>
          <w:shd w:val="clear" w:color="auto" w:fill="FFFFFF"/>
        </w:rPr>
        <w:t>：根据实际，建设中药材</w:t>
      </w:r>
      <w:r>
        <w:rPr>
          <w:rFonts w:ascii="宋体" w:hAnsi="宋体" w:cs="宋体"/>
          <w:sz w:val="32"/>
          <w:shd w:val="clear" w:color="auto" w:fill="FFFFFF"/>
        </w:rPr>
        <w:t>+</w:t>
      </w:r>
      <w:r>
        <w:rPr>
          <w:rFonts w:ascii="宋体" w:hAnsi="宋体" w:cs="宋体" w:hint="eastAsia"/>
          <w:sz w:val="32"/>
          <w:shd w:val="clear" w:color="auto" w:fill="FFFFFF"/>
        </w:rPr>
        <w:t>粮油现代农业园区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1</w:t>
      </w:r>
      <w:r>
        <w:rPr>
          <w:rFonts w:ascii="宋体" w:hAnsi="宋体" w:cs="宋体" w:hint="eastAsia"/>
          <w:sz w:val="32"/>
          <w:shd w:val="clear" w:color="auto" w:fill="FFFFFF"/>
        </w:rPr>
        <w:t>个，总投资预计</w:t>
      </w:r>
      <w:r>
        <w:rPr>
          <w:rFonts w:ascii="Times New Roman" w:hAnsi="Times New Roman"/>
          <w:color w:val="000000"/>
          <w:sz w:val="32"/>
        </w:rPr>
        <w:t>878.75</w:t>
      </w:r>
      <w:r>
        <w:rPr>
          <w:rFonts w:ascii="宋体" w:hAnsi="宋体" w:cs="宋体" w:hint="eastAsia"/>
          <w:color w:val="000000"/>
          <w:sz w:val="32"/>
        </w:rPr>
        <w:t>万元</w:t>
      </w:r>
      <w:r>
        <w:rPr>
          <w:rFonts w:ascii="宋体" w:hAnsi="宋体" w:cs="宋体" w:hint="eastAsia"/>
          <w:sz w:val="32"/>
          <w:shd w:val="clear" w:color="auto" w:fill="FFFFFF"/>
        </w:rPr>
        <w:t>，包括市级财政培育资金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200</w:t>
      </w:r>
      <w:r>
        <w:rPr>
          <w:rFonts w:ascii="宋体" w:hAnsi="宋体" w:cs="宋体" w:hint="eastAsia"/>
          <w:sz w:val="32"/>
          <w:shd w:val="clear" w:color="auto" w:fill="FFFFFF"/>
        </w:rPr>
        <w:t>万元，整合以工代赈资产收益扶贫项目资金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518.75</w:t>
      </w:r>
      <w:r>
        <w:rPr>
          <w:rFonts w:ascii="宋体" w:hAnsi="宋体" w:cs="宋体" w:hint="eastAsia"/>
          <w:sz w:val="32"/>
          <w:shd w:val="clear" w:color="auto" w:fill="FFFFFF"/>
        </w:rPr>
        <w:t>万元，自筹资金</w:t>
      </w:r>
      <w:r>
        <w:rPr>
          <w:rFonts w:ascii="仿宋_GB2312" w:eastAsia="仿宋_GB2312" w:hAnsi="仿宋_GB2312" w:cs="仿宋_GB2312"/>
          <w:sz w:val="32"/>
          <w:shd w:val="clear" w:color="auto" w:fill="FFFFFF"/>
        </w:rPr>
        <w:t>160</w:t>
      </w:r>
      <w:r>
        <w:rPr>
          <w:rFonts w:ascii="宋体" w:hAnsi="宋体" w:cs="宋体" w:hint="eastAsia"/>
          <w:sz w:val="32"/>
          <w:shd w:val="clear" w:color="auto" w:fill="FFFFFF"/>
        </w:rPr>
        <w:t>万元。（详见附件）</w:t>
      </w:r>
    </w:p>
    <w:p w:rsidR="005A0A24" w:rsidRDefault="005A0A24" w:rsidP="004F3E02">
      <w:pPr>
        <w:spacing w:line="356" w:lineRule="auto"/>
        <w:ind w:firstLineChars="200" w:firstLine="31680"/>
        <w:rPr>
          <w:rFonts w:ascii="宋体" w:cs="宋体"/>
        </w:rPr>
      </w:pPr>
    </w:p>
    <w:p w:rsidR="005A0A24" w:rsidRPr="005130E2" w:rsidRDefault="005A0A24" w:rsidP="004F3E02">
      <w:pPr>
        <w:ind w:firstLineChars="200" w:firstLine="31680"/>
        <w:rPr>
          <w:rFonts w:ascii="宋体" w:cs="宋体"/>
          <w:sz w:val="32"/>
          <w:shd w:val="clear" w:color="auto" w:fill="FFFFFF"/>
        </w:rPr>
      </w:pPr>
      <w:r w:rsidRPr="005130E2">
        <w:rPr>
          <w:rFonts w:ascii="宋体" w:hAnsi="宋体" w:cs="宋体" w:hint="eastAsia"/>
          <w:sz w:val="32"/>
          <w:shd w:val="clear" w:color="auto" w:fill="FFFFFF"/>
        </w:rPr>
        <w:t>附件：达州市大竹县川主中药材</w:t>
      </w:r>
      <w:r w:rsidRPr="005130E2">
        <w:rPr>
          <w:rFonts w:ascii="宋体" w:hAnsi="宋体" w:cs="宋体"/>
          <w:sz w:val="32"/>
          <w:shd w:val="clear" w:color="auto" w:fill="FFFFFF"/>
        </w:rPr>
        <w:t>+</w:t>
      </w:r>
      <w:r w:rsidRPr="005130E2">
        <w:rPr>
          <w:rFonts w:ascii="宋体" w:hAnsi="宋体" w:cs="宋体" w:hint="eastAsia"/>
          <w:sz w:val="32"/>
          <w:shd w:val="clear" w:color="auto" w:fill="FFFFFF"/>
        </w:rPr>
        <w:t>粮油现代农业园区建设</w:t>
      </w:r>
      <w:r>
        <w:rPr>
          <w:rFonts w:ascii="宋体" w:hAnsi="宋体" w:cs="宋体" w:hint="eastAsia"/>
          <w:sz w:val="32"/>
          <w:shd w:val="clear" w:color="auto" w:fill="FFFFFF"/>
        </w:rPr>
        <w:t>实施方案</w:t>
      </w:r>
    </w:p>
    <w:p w:rsidR="005A0A24" w:rsidRDefault="005A0A24" w:rsidP="004F3E02">
      <w:pPr>
        <w:spacing w:line="578" w:lineRule="auto"/>
        <w:ind w:firstLineChars="200" w:firstLine="31680"/>
        <w:rPr>
          <w:rFonts w:ascii="Times New Roman" w:hAnsi="Times New Roman"/>
          <w:sz w:val="44"/>
          <w:shd w:val="clear" w:color="auto" w:fill="FFFFFF"/>
        </w:rPr>
      </w:pPr>
    </w:p>
    <w:p w:rsidR="005A0A24" w:rsidRDefault="005A0A24">
      <w:pPr>
        <w:spacing w:line="356" w:lineRule="auto"/>
        <w:ind w:left="420"/>
        <w:rPr>
          <w:rFonts w:ascii="仿宋_GB2312" w:eastAsia="仿宋_GB2312" w:hAnsi="仿宋_GB2312" w:cs="仿宋_GB2312"/>
          <w:sz w:val="32"/>
        </w:rPr>
      </w:pPr>
    </w:p>
    <w:p w:rsidR="005A0A24" w:rsidRDefault="005A0A24">
      <w:pPr>
        <w:spacing w:line="356" w:lineRule="auto"/>
        <w:ind w:left="420"/>
        <w:jc w:val="righ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                                                                           </w:t>
      </w:r>
      <w:r>
        <w:rPr>
          <w:rFonts w:ascii="宋体" w:hAnsi="宋体" w:cs="宋体" w:hint="eastAsia"/>
          <w:sz w:val="32"/>
        </w:rPr>
        <w:t>大竹县农业农村局</w:t>
      </w:r>
      <w:r>
        <w:rPr>
          <w:rFonts w:ascii="仿宋_GB2312" w:eastAsia="仿宋_GB2312" w:hAnsi="仿宋_GB2312" w:cs="仿宋_GB2312"/>
          <w:sz w:val="32"/>
        </w:rPr>
        <w:t xml:space="preserve">     </w:t>
      </w:r>
    </w:p>
    <w:p w:rsidR="005A0A24" w:rsidRDefault="005A0A24">
      <w:pPr>
        <w:ind w:firstLine="640"/>
        <w:jc w:val="righ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2022</w:t>
      </w:r>
      <w:r>
        <w:rPr>
          <w:rFonts w:ascii="宋体" w:hAnsi="宋体" w:cs="宋体" w:hint="eastAsia"/>
          <w:sz w:val="32"/>
        </w:rPr>
        <w:t>年</w:t>
      </w:r>
      <w:r>
        <w:rPr>
          <w:rFonts w:ascii="仿宋_GB2312" w:eastAsia="仿宋_GB2312" w:hAnsi="仿宋_GB2312" w:cs="仿宋_GB2312"/>
          <w:sz w:val="32"/>
        </w:rPr>
        <w:t>10</w:t>
      </w:r>
      <w:r>
        <w:rPr>
          <w:rFonts w:ascii="宋体" w:hAnsi="宋体" w:cs="宋体" w:hint="eastAsia"/>
          <w:sz w:val="32"/>
        </w:rPr>
        <w:t>月</w:t>
      </w:r>
      <w:r>
        <w:rPr>
          <w:rFonts w:ascii="仿宋_GB2312" w:eastAsia="仿宋_GB2312" w:hAnsi="仿宋_GB2312" w:cs="仿宋_GB2312"/>
          <w:sz w:val="32"/>
        </w:rPr>
        <w:t>8</w:t>
      </w:r>
      <w:r>
        <w:rPr>
          <w:rFonts w:ascii="宋体" w:hAnsi="宋体" w:cs="宋体" w:hint="eastAsia"/>
          <w:sz w:val="32"/>
        </w:rPr>
        <w:t>日</w:t>
      </w:r>
      <w:r>
        <w:rPr>
          <w:rFonts w:ascii="仿宋_GB2312" w:eastAsia="仿宋_GB2312" w:hAnsi="仿宋_GB2312" w:cs="仿宋_GB2312"/>
          <w:sz w:val="32"/>
        </w:rPr>
        <w:t xml:space="preserve">    </w:t>
      </w:r>
    </w:p>
    <w:sectPr w:rsidR="005A0A24" w:rsidSect="00E01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24" w:rsidRDefault="005A0A24">
      <w:r>
        <w:separator/>
      </w:r>
    </w:p>
  </w:endnote>
  <w:endnote w:type="continuationSeparator" w:id="0">
    <w:p w:rsidR="005A0A24" w:rsidRDefault="005A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___WRD_EMBED_SUB_4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24" w:rsidRDefault="005A0A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24" w:rsidRDefault="005A0A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24" w:rsidRDefault="005A0A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24" w:rsidRDefault="005A0A24">
      <w:r>
        <w:separator/>
      </w:r>
    </w:p>
  </w:footnote>
  <w:footnote w:type="continuationSeparator" w:id="0">
    <w:p w:rsidR="005A0A24" w:rsidRDefault="005A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24" w:rsidRDefault="005A0A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24" w:rsidRDefault="005A0A24" w:rsidP="004F3E0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24" w:rsidRDefault="005A0A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65D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C75"/>
    <w:rsid w:val="00100B1F"/>
    <w:rsid w:val="00394048"/>
    <w:rsid w:val="00482EBD"/>
    <w:rsid w:val="004E4D4D"/>
    <w:rsid w:val="004F3E02"/>
    <w:rsid w:val="005130E2"/>
    <w:rsid w:val="005A0A24"/>
    <w:rsid w:val="006141D1"/>
    <w:rsid w:val="009D6C75"/>
    <w:rsid w:val="00A47F36"/>
    <w:rsid w:val="00AB01D1"/>
    <w:rsid w:val="00B3652E"/>
    <w:rsid w:val="00C44E00"/>
    <w:rsid w:val="00C856B4"/>
    <w:rsid w:val="00E0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3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EB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3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EB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93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daohangxitong.com</cp:lastModifiedBy>
  <cp:revision>4</cp:revision>
  <dcterms:created xsi:type="dcterms:W3CDTF">2023-12-22T05:01:00Z</dcterms:created>
  <dcterms:modified xsi:type="dcterms:W3CDTF">2023-12-22T05:13:00Z</dcterms:modified>
</cp:coreProperties>
</file>