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3" w:rsidRDefault="00C53813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C53813" w:rsidRDefault="00C53813">
      <w:pPr>
        <w:jc w:val="center"/>
        <w:rPr>
          <w:rFonts w:ascii="宋体" w:cs="宋体"/>
          <w:kern w:val="0"/>
          <w:sz w:val="24"/>
        </w:rPr>
      </w:pPr>
      <w:bookmarkStart w:id="0" w:name="_GoBack"/>
      <w:r w:rsidRPr="003E7860">
        <w:rPr>
          <w:rFonts w:ascii="宋体" w:cs="宋体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%@Y}6)2K~Y@B3Z1GZE6]6AV" style="width:418.5pt;height:63.75pt;visibility:visible">
            <v:imagedata r:id="rId7" o:title=""/>
          </v:shape>
        </w:pict>
      </w:r>
      <w:bookmarkEnd w:id="0"/>
    </w:p>
    <w:p w:rsidR="00C53813" w:rsidRDefault="00C53813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813" w:rsidRDefault="00C53813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813" w:rsidRDefault="00C53813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813" w:rsidRDefault="00C53813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pict>
          <v:line id="直线 18" o:spid="_x0000_s1028" style="position:absolute;left:0;text-align:left;z-index:251658240" from="1.25pt,4.7pt" to="445.9pt,4.75pt" o:gfxdata="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BRsT7YAAAABQEAAA8AAAAAAAAAAQAgAAAA&#10;IgAAAGRycy9kb3ducmV2LnhtbFBLAQIUABQAAAAIAIdO4kBGPau00gEAAJEDAAAOAAAAAAAAAAEA&#10;IAAAACcBAABkcnMvZTJvRG9jLnhtbFBLBQYAAAAABgAGAFkBAABrBQAAAAA=&#10;" strokecolor="red" strokeweight="3pt"/>
        </w:pict>
      </w:r>
    </w:p>
    <w:p w:rsidR="00C53813" w:rsidRDefault="00C53813">
      <w:pPr>
        <w:widowControl/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kern w:val="0"/>
          <w:sz w:val="44"/>
          <w:szCs w:val="22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spacing w:val="-20"/>
          <w:kern w:val="0"/>
          <w:sz w:val="44"/>
          <w:szCs w:val="22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kern w:val="0"/>
          <w:sz w:val="44"/>
          <w:szCs w:val="22"/>
        </w:rPr>
        <w:t>年大竹县审计局政府信息公开工作年度报告</w:t>
      </w:r>
    </w:p>
    <w:p w:rsidR="00C53813" w:rsidRDefault="00C53813">
      <w:pPr>
        <w:widowControl/>
        <w:spacing w:line="578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局认真贯彻国家和省、市、县关于政务公开和政府信息公开的有关要求，继续执行《条例》和《通知》，坚持依法行政，深化信息公开，不断增强审计工作透明度，积极促进国家审计作为国家治理重要组成部分作用的发挥，保障了人民群众的知情权、参与权和监督权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br/>
        <w:t xml:space="preserve"> 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一、政府信息公开总体情况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（一）主动公开情况</w:t>
      </w:r>
      <w:r>
        <w:rPr>
          <w:rFonts w:ascii="楷体_GB2312" w:eastAsia="楷体_GB2312" w:hAnsi="楷体_GB2312" w:cs="楷体_GB2312"/>
          <w:kern w:val="0"/>
          <w:sz w:val="32"/>
          <w:szCs w:val="32"/>
        </w:rPr>
        <w:t xml:space="preserve"> 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年，通过政府门户网站主动公开信息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136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条，完成率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。其中：政府行政机关机构概况信息数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条，财政信息数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条，重要会议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条，人事信息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条，公示公告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条，政策法规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条，工作动态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C53813" w:rsidRDefault="00C53813" w:rsidP="00E239DD">
      <w:pPr>
        <w:widowControl/>
        <w:numPr>
          <w:ilvl w:val="0"/>
          <w:numId w:val="1"/>
        </w:numPr>
        <w:spacing w:line="578" w:lineRule="exact"/>
        <w:ind w:leftChars="304" w:left="3168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依申请公开信息情况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年，我局认真履行政府信息公开申请受理义务，不断完善规范依申请公开的受理、审查、处理、答复程序。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年，我局没有收到政府信息公开申请。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（三）政府信息管理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我局十分重视政府信息公开工作，不断强化日常管理，并持续推动此项工作的深入开展。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在主动公开政府信息过程中，我局严格按照“公开为原则，不公开为例外”的要求认真执行，并始终做好保密工作，做到“上网信息不涉密，涉密信息不上网”，确保在做好政府信息公开工作中，不发生失泄密问题。凡属要公开的信息，都严格做到局法规处把好初审关、职能股室把好业务关、局办公室把好密审关、局领导把好审签关。我局指派专人负责信息公开工作的日常运转，每天登录《四川省政府信息公开目录管理系统》，受理依申请公开，发布我局主动公开的政府信息，检查查询系统是否运转正常，认真做好网上值班、平台运行维护、信息发布等工作，确保信息公开查询系统正常运行，及时发布我局主动公开政府信息，做到信息公开工作有人抓，有人管，有落实。</w:t>
      </w:r>
    </w:p>
    <w:p w:rsidR="00C53813" w:rsidRDefault="00C53813" w:rsidP="00E239DD">
      <w:pPr>
        <w:widowControl/>
        <w:spacing w:line="578" w:lineRule="exact"/>
        <w:ind w:leftChars="304" w:left="3168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（四）平台建设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年，我局对照省市政务信息公开目录，及时完善本单位依法公开目录。认真做好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的维护，及时更新宣传标语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条。</w:t>
      </w:r>
    </w:p>
    <w:p w:rsidR="00C53813" w:rsidRDefault="00C53813" w:rsidP="00E239DD">
      <w:pPr>
        <w:widowControl/>
        <w:spacing w:line="578" w:lineRule="exact"/>
        <w:ind w:leftChars="304" w:left="3168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（五）监督保障</w:t>
      </w:r>
    </w:p>
    <w:p w:rsidR="00C53813" w:rsidRDefault="00C53813" w:rsidP="00E239DD">
      <w:pPr>
        <w:widowControl/>
        <w:spacing w:line="578" w:lineRule="exact"/>
        <w:ind w:firstLineChars="200" w:firstLine="3168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我局领导高度重视，落实责任，加强审计结果公开。一是完善了政务公开工作领导小组，通过加强信息公开人员业务培训提高了信息公开质量，并进一步完善了政务公开各项制度，确保政府信息公开工作持续良好开展。二是明确了各股室政务信息公开工作职责，确定专职人员进行信息公开报送，进一步明确政务公开责任追究办法，完善保密审查等程序，完善配套制度，确保政务信息公开工作取得实效。三是通过大竹县人民政府门户网站公开了政府投资项目审计、民生审计等情况，以多种形式确保人民群众权益不受损害。　　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br/>
        <w:t xml:space="preserve">    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4"/>
        <w:gridCol w:w="2055"/>
        <w:gridCol w:w="1946"/>
        <w:gridCol w:w="1948"/>
      </w:tblGrid>
      <w:tr w:rsidR="00C53813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038" w:type="pc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19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8" w:type="pc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</w:tr>
      <w:tr w:rsidR="00C53813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038" w:type="pc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本年增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减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038" w:type="pc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本年增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减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8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C53813">
        <w:trPr>
          <w:trHeight w:val="602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76" w:type="pct"/>
            <w:gridSpan w:val="2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本年增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减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6" w:type="pct"/>
            <w:gridSpan w:val="2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2076" w:type="pct"/>
            <w:gridSpan w:val="2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C53813">
        <w:trPr>
          <w:trHeight w:val="20"/>
          <w:jc w:val="center"/>
        </w:trPr>
        <w:tc>
          <w:tcPr>
            <w:tcW w:w="1827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096" w:type="pct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6" w:type="pct"/>
            <w:gridSpan w:val="2"/>
            <w:noWrap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</w:tbl>
    <w:p w:rsidR="00C53813" w:rsidRDefault="00C53813" w:rsidP="00C53813">
      <w:pPr>
        <w:widowControl/>
        <w:spacing w:line="578" w:lineRule="exact"/>
        <w:ind w:firstLineChars="200" w:firstLine="3168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三、收到和处理政府信息公开申请情况</w:t>
      </w:r>
    </w:p>
    <w:p w:rsidR="00C53813" w:rsidRDefault="00C53813">
      <w:pPr>
        <w:widowControl/>
        <w:spacing w:line="578" w:lineRule="exact"/>
        <w:jc w:val="left"/>
        <w:rPr>
          <w:rFonts w:ascii="??" w:hAnsi="??" w:cs="Arial"/>
          <w:kern w:val="0"/>
          <w:sz w:val="18"/>
          <w:szCs w:val="18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1"/>
        <w:gridCol w:w="855"/>
        <w:gridCol w:w="3072"/>
        <w:gridCol w:w="630"/>
        <w:gridCol w:w="735"/>
        <w:gridCol w:w="630"/>
        <w:gridCol w:w="840"/>
        <w:gridCol w:w="840"/>
        <w:gridCol w:w="467"/>
        <w:gridCol w:w="710"/>
      </w:tblGrid>
      <w:tr w:rsidR="00C53813">
        <w:trPr>
          <w:trHeight w:val="20"/>
          <w:jc w:val="center"/>
        </w:trPr>
        <w:tc>
          <w:tcPr>
            <w:tcW w:w="4518" w:type="dxa"/>
            <w:gridSpan w:val="3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852" w:type="dxa"/>
            <w:gridSpan w:val="7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申请人情况</w:t>
            </w:r>
          </w:p>
        </w:tc>
      </w:tr>
      <w:tr w:rsidR="00C53813">
        <w:trPr>
          <w:trHeight w:val="20"/>
          <w:jc w:val="center"/>
        </w:trPr>
        <w:tc>
          <w:tcPr>
            <w:tcW w:w="4518" w:type="dxa"/>
            <w:gridSpan w:val="3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</w:t>
            </w:r>
          </w:p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然</w:t>
            </w:r>
          </w:p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512" w:type="dxa"/>
            <w:gridSpan w:val="5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710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</w:tr>
      <w:tr w:rsidR="00C53813">
        <w:trPr>
          <w:trHeight w:val="20"/>
          <w:jc w:val="center"/>
        </w:trPr>
        <w:tc>
          <w:tcPr>
            <w:tcW w:w="4518" w:type="dxa"/>
            <w:gridSpan w:val="3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10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53813">
        <w:trPr>
          <w:trHeight w:val="20"/>
          <w:jc w:val="center"/>
        </w:trPr>
        <w:tc>
          <w:tcPr>
            <w:tcW w:w="4518" w:type="dxa"/>
            <w:gridSpan w:val="3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4518" w:type="dxa"/>
            <w:gridSpan w:val="3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591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3927" w:type="dxa"/>
            <w:gridSpan w:val="2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20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69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（三）不予</w:t>
            </w:r>
          </w:p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公开</w:t>
            </w: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．属于国家秘密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69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．其他法律行政法规禁止公开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97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．危及“三安全一稳定”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41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．保护第三方合法权益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55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．属于三类内部事务信息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56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．属于四类过程性信息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27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．属于行政执法案卷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41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．属于行政查询事项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69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（四）无法</w:t>
            </w:r>
          </w:p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提供</w:t>
            </w: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．本机关不掌握相关政府信息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70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．没有现成信息需要另行制作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511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．补正后申请内容仍不明确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27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（五）不予</w:t>
            </w:r>
          </w:p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处理</w:t>
            </w: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．信访举报投诉类申请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69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．重复申请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69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．要求提供公开出版物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69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．无正当理由大量反复申请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875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．要求行政机关确认或重新出具已获取信息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41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83"/>
          <w:jc w:val="center"/>
        </w:trPr>
        <w:tc>
          <w:tcPr>
            <w:tcW w:w="591" w:type="dxa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 w:rsidR="00C53813">
        <w:trPr>
          <w:trHeight w:val="497"/>
          <w:jc w:val="center"/>
        </w:trPr>
        <w:tc>
          <w:tcPr>
            <w:tcW w:w="4518" w:type="dxa"/>
            <w:gridSpan w:val="3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67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</w:tbl>
    <w:p w:rsidR="00C53813" w:rsidRDefault="00C53813" w:rsidP="00C53813">
      <w:pPr>
        <w:widowControl/>
        <w:spacing w:line="578" w:lineRule="exact"/>
        <w:ind w:firstLineChars="200" w:firstLine="3168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四、政府信息公开被申请行政复议、行政诉讼情况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625"/>
        <w:gridCol w:w="624"/>
        <w:gridCol w:w="624"/>
        <w:gridCol w:w="680"/>
        <w:gridCol w:w="568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</w:tblGrid>
      <w:tr w:rsidR="00C53813">
        <w:trPr>
          <w:trHeight w:val="20"/>
          <w:jc w:val="center"/>
        </w:trPr>
        <w:tc>
          <w:tcPr>
            <w:tcW w:w="3074" w:type="dxa"/>
            <w:gridSpan w:val="5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97" w:type="dxa"/>
            <w:gridSpan w:val="10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行政诉讼</w:t>
            </w:r>
          </w:p>
        </w:tc>
      </w:tr>
      <w:tr w:rsidR="00C53813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58" w:type="dxa"/>
            <w:vMerge w:val="restart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70" w:type="dxa"/>
            <w:gridSpan w:val="5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3027" w:type="dxa"/>
            <w:gridSpan w:val="5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复议后起诉</w:t>
            </w:r>
          </w:p>
        </w:tc>
      </w:tr>
      <w:tr w:rsidR="00C5381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06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06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</w:tr>
      <w:tr w:rsidR="00C53813">
        <w:trPr>
          <w:trHeight w:val="20"/>
          <w:jc w:val="center"/>
        </w:trPr>
        <w:tc>
          <w:tcPr>
            <w:tcW w:w="604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4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58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5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6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606" w:type="dxa"/>
            <w:vAlign w:val="center"/>
          </w:tcPr>
          <w:p w:rsidR="00C53813" w:rsidRDefault="00C53813">
            <w:pPr>
              <w:widowControl/>
              <w:spacing w:line="578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</w:tr>
    </w:tbl>
    <w:p w:rsidR="00C53813" w:rsidRDefault="00C53813" w:rsidP="00C53813">
      <w:pPr>
        <w:widowControl/>
        <w:spacing w:line="578" w:lineRule="exact"/>
        <w:ind w:firstLineChars="200" w:firstLine="3168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五、存在的主要问题及改进情况</w:t>
      </w:r>
    </w:p>
    <w:p w:rsidR="00C53813" w:rsidRDefault="00C53813" w:rsidP="00E239DD">
      <w:pPr>
        <w:widowControl/>
        <w:spacing w:line="578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局政府信息公开工作取得了一定的成绩，但对照上级的要求和公众的期望，还存在一些不足和问题，主要是主动公开的内容还需进一步规范，信息公开的载体和形式还需要进一步丰富。在以后工作中，我局将继续认真落实国家和省、市、县政府信息公开工作要求，进一步健全信息公开机制，深化主动公开内容，加强审计信息解读，创新信息公开渠道，优化信息公开服务，强化信息公开指导，不断推进政府信息公开工作，切实提升政府信息公开的效果和水平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C53813" w:rsidRDefault="00C53813" w:rsidP="00E239DD">
      <w:pPr>
        <w:widowControl/>
        <w:spacing w:line="578" w:lineRule="exact"/>
        <w:ind w:firstLineChars="200" w:firstLine="3168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六、其他需要报告的事项</w:t>
      </w:r>
    </w:p>
    <w:p w:rsidR="00C53813" w:rsidRDefault="00C53813" w:rsidP="00E239DD">
      <w:pPr>
        <w:widowControl/>
        <w:spacing w:line="578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暂无其他需要报告的事项。</w:t>
      </w:r>
    </w:p>
    <w:p w:rsidR="00C53813" w:rsidRDefault="00C53813" w:rsidP="00E239DD">
      <w:pPr>
        <w:widowControl/>
        <w:spacing w:line="578" w:lineRule="exact"/>
        <w:ind w:firstLineChars="200" w:firstLine="3168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七、贯彻落实大竹县</w:t>
      </w:r>
      <w:r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年政务公开重点工作安排情况</w:t>
      </w:r>
    </w:p>
    <w:p w:rsidR="00C53813" w:rsidRDefault="00C53813" w:rsidP="00E239DD">
      <w:pPr>
        <w:widowControl/>
        <w:spacing w:line="578" w:lineRule="exact"/>
        <w:ind w:firstLineChars="200" w:firstLine="3168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认真贯彻县政府关于政府信息公开工作的决策部署，全面抓好《条例》贯彻执行，积极推进政务公开标准化规范化。加强政府投资审计项目、脱贫攻坚等信息的公开，不断拓展主动公开范围。</w:t>
      </w:r>
    </w:p>
    <w:p w:rsidR="00C53813" w:rsidRDefault="00C53813">
      <w:pPr>
        <w:rPr>
          <w:rFonts w:ascii="仿宋_GB2312" w:eastAsia="仿宋_GB2312"/>
          <w:sz w:val="32"/>
          <w:szCs w:val="32"/>
        </w:rPr>
      </w:pPr>
    </w:p>
    <w:sectPr w:rsidR="00C53813" w:rsidSect="00AD2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13" w:rsidRDefault="00C53813" w:rsidP="00AD27EA">
      <w:r>
        <w:separator/>
      </w:r>
    </w:p>
  </w:endnote>
  <w:endnote w:type="continuationSeparator" w:id="0">
    <w:p w:rsidR="00C53813" w:rsidRDefault="00C53813" w:rsidP="00AD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3" w:rsidRDefault="00C53813" w:rsidP="00B33676">
    <w:pPr>
      <w:pStyle w:val="Footer"/>
      <w:ind w:firstLineChars="100" w:firstLine="31680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 filled="f" stroked="f" strokeweight=".5pt">
          <v:textbox style="mso-fit-shape-to-text:t" inset="0,0,0,0">
            <w:txbxContent>
              <w:p w:rsidR="00C53813" w:rsidRDefault="00C53813" w:rsidP="00E239DD">
                <w:pPr>
                  <w:pStyle w:val="Footer"/>
                  <w:ind w:firstLineChars="100" w:firstLine="31680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noProof/>
                    <w:sz w:val="28"/>
                    <w:szCs w:val="28"/>
                  </w:rPr>
                  <w:t>4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3" w:rsidRDefault="00C5381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5pt;margin-top:-25.85pt;width:92.5pt;height:39.15pt;z-index:251657216;mso-position-horizontal:outside;mso-position-horizontal-relative:margin" o:gfxdata="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MKjUlfZAAAA&#10;CgEAAA8AAAAAAAAAAQAgAAAAIgAAAGRycy9kb3ducmV2LnhtbFBLAQIUABQAAAAIAIdO4kCQPoxC&#10;xwIAANcFAAAOAAAAAAAAAAEAIAAAACgBAABkcnMvZTJvRG9jLnhtbFBLBQYAAAAABgAGAFkBAABh&#10;BgAAAAA=&#10;" filled="f" stroked="f" strokeweight=".5pt">
          <v:textbox inset="0,0,0,0">
            <w:txbxContent>
              <w:p w:rsidR="00C53813" w:rsidRDefault="00C53813">
                <w:pPr>
                  <w:pStyle w:val="Footer"/>
                  <w:rPr>
                    <w:sz w:val="28"/>
                    <w:szCs w:val="28"/>
                  </w:rPr>
                </w:pPr>
              </w:p>
              <w:p w:rsidR="00C53813" w:rsidRDefault="00C53813" w:rsidP="00E239DD">
                <w:pPr>
                  <w:pStyle w:val="Footer"/>
                  <w:ind w:firstLineChars="400" w:firstLine="3168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t xml:space="preserve">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3" w:rsidRDefault="00C53813" w:rsidP="00B33676">
    <w:pPr>
      <w:pStyle w:val="Footer"/>
      <w:ind w:firstLineChars="2750" w:firstLine="31680"/>
      <w:rPr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 PAGE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13" w:rsidRDefault="00C53813" w:rsidP="00AD27EA">
      <w:r>
        <w:separator/>
      </w:r>
    </w:p>
  </w:footnote>
  <w:footnote w:type="continuationSeparator" w:id="0">
    <w:p w:rsidR="00C53813" w:rsidRDefault="00C53813" w:rsidP="00AD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3" w:rsidRDefault="00C538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3" w:rsidRDefault="00C53813" w:rsidP="00E239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3" w:rsidRDefault="00C538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44B1D"/>
    <w:multiLevelType w:val="singleLevel"/>
    <w:tmpl w:val="C7C44B1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2B3263"/>
    <w:rsid w:val="00021B57"/>
    <w:rsid w:val="00083AB2"/>
    <w:rsid w:val="00096291"/>
    <w:rsid w:val="001D4880"/>
    <w:rsid w:val="002167D4"/>
    <w:rsid w:val="002320C3"/>
    <w:rsid w:val="00282B83"/>
    <w:rsid w:val="00283937"/>
    <w:rsid w:val="00296A45"/>
    <w:rsid w:val="003E7860"/>
    <w:rsid w:val="003F37E0"/>
    <w:rsid w:val="004B07F4"/>
    <w:rsid w:val="004F2797"/>
    <w:rsid w:val="004F48BB"/>
    <w:rsid w:val="00500798"/>
    <w:rsid w:val="005C342E"/>
    <w:rsid w:val="006361FE"/>
    <w:rsid w:val="006734BF"/>
    <w:rsid w:val="007B7B54"/>
    <w:rsid w:val="007F7A78"/>
    <w:rsid w:val="00877295"/>
    <w:rsid w:val="008946C9"/>
    <w:rsid w:val="008E55F2"/>
    <w:rsid w:val="00932578"/>
    <w:rsid w:val="009F38E2"/>
    <w:rsid w:val="00A03201"/>
    <w:rsid w:val="00A41C02"/>
    <w:rsid w:val="00AA5038"/>
    <w:rsid w:val="00AD27EA"/>
    <w:rsid w:val="00B33676"/>
    <w:rsid w:val="00B577F6"/>
    <w:rsid w:val="00B81A63"/>
    <w:rsid w:val="00BA19DD"/>
    <w:rsid w:val="00C47706"/>
    <w:rsid w:val="00C53813"/>
    <w:rsid w:val="00C53A76"/>
    <w:rsid w:val="00D43687"/>
    <w:rsid w:val="00E239DD"/>
    <w:rsid w:val="00E54E87"/>
    <w:rsid w:val="00ED19DF"/>
    <w:rsid w:val="00F42392"/>
    <w:rsid w:val="00F6004A"/>
    <w:rsid w:val="00F73FF4"/>
    <w:rsid w:val="272B3263"/>
    <w:rsid w:val="5CF5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27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D27EA"/>
    <w:pPr>
      <w:spacing w:line="44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AD27EA"/>
    <w:pPr>
      <w:ind w:leftChars="2500" w:left="100"/>
    </w:pPr>
    <w:rPr>
      <w:rFonts w:ascii="仿宋_GB2312"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7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D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D27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1346;&#39640;&#29141;\&#25991;&#20214;&#22836;&#23376;\&#24425;&#25171;&#29256;\&#23457;&#35745;&#23616;&#25991;&#20214;&#22836;&#233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审计局文件头子</Template>
  <TotalTime>174</TotalTime>
  <Pages>7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签发人：杨相剑</dc:title>
  <dc:subject/>
  <dc:creator>审计局</dc:creator>
  <cp:keywords/>
  <dc:description/>
  <cp:lastModifiedBy>大竹县审计局</cp:lastModifiedBy>
  <cp:revision>7</cp:revision>
  <dcterms:created xsi:type="dcterms:W3CDTF">2021-01-20T03:36:00Z</dcterms:created>
  <dcterms:modified xsi:type="dcterms:W3CDTF">2021-01-20T07:49:00Z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