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A7" w:rsidRDefault="009730A7">
      <w:pPr>
        <w:spacing w:line="600" w:lineRule="exact"/>
        <w:jc w:val="center"/>
        <w:outlineLvl w:val="0"/>
        <w:rPr>
          <w:rFonts w:ascii="方正小标宋简体" w:eastAsia="方正小标宋简体" w:hAnsi="宋体"/>
          <w:color w:val="000000"/>
          <w:sz w:val="72"/>
          <w:szCs w:val="72"/>
        </w:rPr>
      </w:pPr>
      <w:bookmarkStart w:id="0" w:name="_Toc15306267"/>
    </w:p>
    <w:p w:rsidR="009730A7" w:rsidRDefault="009730A7">
      <w:pPr>
        <w:spacing w:line="600" w:lineRule="exact"/>
        <w:jc w:val="center"/>
        <w:outlineLvl w:val="0"/>
        <w:rPr>
          <w:rFonts w:ascii="方正小标宋简体" w:eastAsia="方正小标宋简体" w:hAnsi="宋体"/>
          <w:color w:val="000000"/>
          <w:sz w:val="72"/>
          <w:szCs w:val="72"/>
        </w:rPr>
      </w:pPr>
    </w:p>
    <w:p w:rsidR="009730A7" w:rsidRDefault="009730A7">
      <w:pPr>
        <w:spacing w:line="600" w:lineRule="exact"/>
        <w:jc w:val="center"/>
        <w:outlineLvl w:val="0"/>
        <w:rPr>
          <w:rFonts w:ascii="方正小标宋简体" w:eastAsia="方正小标宋简体" w:hAnsi="宋体"/>
          <w:color w:val="000000"/>
          <w:sz w:val="72"/>
          <w:szCs w:val="72"/>
        </w:rPr>
      </w:pPr>
    </w:p>
    <w:p w:rsidR="009730A7" w:rsidRDefault="009730A7">
      <w:pPr>
        <w:spacing w:line="600" w:lineRule="exact"/>
        <w:jc w:val="center"/>
        <w:outlineLvl w:val="0"/>
        <w:rPr>
          <w:rFonts w:ascii="方正小标宋简体" w:eastAsia="方正小标宋简体" w:hAnsi="宋体"/>
          <w:color w:val="000000"/>
          <w:sz w:val="72"/>
          <w:szCs w:val="72"/>
        </w:rPr>
      </w:pPr>
    </w:p>
    <w:p w:rsidR="009730A7" w:rsidRDefault="009730A7">
      <w:pPr>
        <w:adjustRightInd w:val="0"/>
        <w:snapToGrid w:val="0"/>
        <w:spacing w:line="360" w:lineRule="auto"/>
        <w:jc w:val="center"/>
        <w:outlineLvl w:val="0"/>
        <w:rPr>
          <w:rFonts w:ascii="方正小标宋简体" w:eastAsia="方正小标宋简体" w:hAnsi="宋体"/>
          <w:color w:val="000000"/>
          <w:sz w:val="48"/>
          <w:szCs w:val="48"/>
        </w:rPr>
      </w:pPr>
      <w:bookmarkStart w:id="1" w:name="_Toc15377193"/>
      <w:bookmarkStart w:id="2" w:name="_Toc15377425"/>
      <w:bookmarkStart w:id="3" w:name="_Toc15378441"/>
      <w:bookmarkStart w:id="4" w:name="_Toc15396475"/>
      <w:bookmarkStart w:id="5" w:name="_Toc15396597"/>
      <w:r>
        <w:rPr>
          <w:rFonts w:ascii="黑体" w:eastAsia="黑体" w:hAnsi="黑体"/>
          <w:color w:val="000000"/>
          <w:sz w:val="48"/>
          <w:szCs w:val="48"/>
        </w:rPr>
        <w:t>2020</w:t>
      </w:r>
      <w:r>
        <w:rPr>
          <w:rFonts w:ascii="方正小标宋简体" w:eastAsia="方正小标宋简体" w:hAnsi="宋体" w:hint="eastAsia"/>
          <w:color w:val="000000"/>
          <w:sz w:val="48"/>
          <w:szCs w:val="48"/>
        </w:rPr>
        <w:t>年度</w:t>
      </w:r>
      <w:bookmarkStart w:id="6" w:name="_GoBack"/>
      <w:bookmarkEnd w:id="1"/>
      <w:bookmarkEnd w:id="2"/>
      <w:bookmarkEnd w:id="3"/>
      <w:bookmarkEnd w:id="4"/>
      <w:bookmarkEnd w:id="5"/>
      <w:bookmarkEnd w:id="6"/>
    </w:p>
    <w:p w:rsidR="009730A7" w:rsidRDefault="009730A7">
      <w:pPr>
        <w:adjustRightInd w:val="0"/>
        <w:snapToGrid w:val="0"/>
        <w:spacing w:line="360" w:lineRule="auto"/>
        <w:jc w:val="center"/>
        <w:outlineLvl w:val="0"/>
        <w:rPr>
          <w:rFonts w:ascii="方正小标宋简体" w:eastAsia="方正小标宋简体" w:hAnsi="宋体"/>
          <w:color w:val="000000"/>
          <w:sz w:val="48"/>
          <w:szCs w:val="48"/>
        </w:rPr>
      </w:pPr>
      <w:bookmarkStart w:id="7" w:name="_Toc15377426"/>
      <w:bookmarkStart w:id="8" w:name="_Toc15377194"/>
      <w:bookmarkStart w:id="9" w:name="_Toc15378442"/>
      <w:bookmarkStart w:id="10" w:name="_Toc15396476"/>
      <w:bookmarkStart w:id="11" w:name="_Toc15396598"/>
      <w:r>
        <w:rPr>
          <w:rFonts w:ascii="方正小标宋简体" w:eastAsia="方正小标宋简体" w:hAnsi="宋体" w:hint="eastAsia"/>
          <w:color w:val="000000"/>
          <w:sz w:val="48"/>
          <w:szCs w:val="48"/>
        </w:rPr>
        <w:t>大竹县川主乡中心小学</w:t>
      </w:r>
      <w:bookmarkStart w:id="12" w:name="_Toc15306268"/>
      <w:bookmarkEnd w:id="0"/>
      <w:r>
        <w:rPr>
          <w:rFonts w:ascii="方正小标宋简体" w:eastAsia="方正小标宋简体" w:hAnsi="宋体" w:hint="eastAsia"/>
          <w:color w:val="000000"/>
          <w:sz w:val="48"/>
          <w:szCs w:val="48"/>
        </w:rPr>
        <w:t>部门决算</w:t>
      </w:r>
      <w:bookmarkEnd w:id="7"/>
      <w:bookmarkEnd w:id="8"/>
      <w:bookmarkEnd w:id="9"/>
      <w:bookmarkEnd w:id="10"/>
      <w:bookmarkEnd w:id="11"/>
      <w:bookmarkEnd w:id="12"/>
      <w:r>
        <w:rPr>
          <w:rFonts w:ascii="方正小标宋简体" w:eastAsia="方正小标宋简体" w:hAnsi="宋体" w:hint="eastAsia"/>
          <w:color w:val="000000"/>
          <w:sz w:val="48"/>
          <w:szCs w:val="48"/>
        </w:rPr>
        <w:t>公开</w:t>
      </w:r>
    </w:p>
    <w:p w:rsidR="009730A7" w:rsidRDefault="009730A7">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9730A7" w:rsidRDefault="00EF1D62">
      <w:pPr>
        <w:widowControl/>
        <w:jc w:val="center"/>
        <w:rPr>
          <w:rFonts w:ascii="黑体" w:eastAsia="黑体" w:hAnsi="黑体"/>
          <w:sz w:val="28"/>
          <w:szCs w:val="28"/>
        </w:rPr>
      </w:pPr>
      <w:r>
        <w:rPr>
          <w:rFonts w:ascii="黑体" w:eastAsia="黑体" w:hAnsi="黑体"/>
          <w:color w:val="000000"/>
          <w:sz w:val="48"/>
          <w:szCs w:val="48"/>
        </w:rPr>
        <w:fldChar w:fldCharType="begin"/>
      </w:r>
      <w:r w:rsidR="009730A7">
        <w:rPr>
          <w:rFonts w:ascii="黑体" w:eastAsia="黑体" w:hAnsi="黑体"/>
          <w:color w:val="000000"/>
          <w:sz w:val="48"/>
          <w:szCs w:val="48"/>
        </w:rPr>
        <w:instrText xml:space="preserve"> TOC \o "1-2" \h \z \u </w:instrText>
      </w:r>
      <w:r>
        <w:rPr>
          <w:rFonts w:ascii="黑体" w:eastAsia="黑体" w:hAnsi="黑体"/>
          <w:color w:val="000000"/>
          <w:sz w:val="48"/>
          <w:szCs w:val="48"/>
        </w:rPr>
        <w:fldChar w:fldCharType="separate"/>
      </w:r>
    </w:p>
    <w:p w:rsidR="009730A7" w:rsidRDefault="009730A7">
      <w:pPr>
        <w:pStyle w:val="10"/>
      </w:pPr>
      <w:r>
        <w:rPr>
          <w:rFonts w:hint="eastAsia"/>
        </w:rPr>
        <w:t>公开时间：</w:t>
      </w:r>
      <w:r>
        <w:t>2021</w:t>
      </w:r>
      <w:r>
        <w:rPr>
          <w:rFonts w:hint="eastAsia"/>
        </w:rPr>
        <w:t>年</w:t>
      </w:r>
      <w:r>
        <w:t>9</w:t>
      </w:r>
      <w:r>
        <w:rPr>
          <w:rFonts w:hint="eastAsia"/>
        </w:rPr>
        <w:t>月</w:t>
      </w:r>
      <w:r>
        <w:t xml:space="preserve"> 27 </w:t>
      </w:r>
      <w:r>
        <w:rPr>
          <w:rFonts w:hint="eastAsia"/>
        </w:rPr>
        <w:t>日</w:t>
      </w:r>
    </w:p>
    <w:p w:rsidR="009730A7" w:rsidRDefault="009730A7"/>
    <w:p w:rsidR="009730A7" w:rsidRDefault="00EF1D62">
      <w:pPr>
        <w:pStyle w:val="10"/>
      </w:pPr>
      <w:hyperlink w:anchor="_Toc15396599" w:history="1">
        <w:r w:rsidR="009730A7">
          <w:rPr>
            <w:rStyle w:val="a8"/>
            <w:rFonts w:hint="eastAsia"/>
          </w:rPr>
          <w:t>第一部分</w:t>
        </w:r>
        <w:r w:rsidR="009730A7">
          <w:rPr>
            <w:rStyle w:val="a8"/>
          </w:rPr>
          <w:t xml:space="preserve"> </w:t>
        </w:r>
        <w:r w:rsidR="009730A7">
          <w:rPr>
            <w:rStyle w:val="a8"/>
            <w:rFonts w:hint="eastAsia"/>
          </w:rPr>
          <w:t>部门概况</w:t>
        </w:r>
        <w:r w:rsidR="009730A7">
          <w:tab/>
          <w:t>4</w:t>
        </w:r>
      </w:hyperlink>
    </w:p>
    <w:p w:rsidR="009730A7" w:rsidRDefault="00EF1D62" w:rsidP="002A0AA5">
      <w:pPr>
        <w:pStyle w:val="20"/>
        <w:rPr>
          <w:rFonts w:ascii="仿宋" w:eastAsia="仿宋" w:hAnsi="仿宋"/>
          <w:sz w:val="28"/>
          <w:szCs w:val="28"/>
        </w:rPr>
      </w:pPr>
      <w:hyperlink w:anchor="_Toc15396600" w:history="1">
        <w:r w:rsidR="009730A7">
          <w:rPr>
            <w:rStyle w:val="a8"/>
            <w:rFonts w:ascii="仿宋" w:eastAsia="仿宋" w:hAnsi="仿宋" w:hint="eastAsia"/>
            <w:sz w:val="28"/>
            <w:szCs w:val="28"/>
          </w:rPr>
          <w:t>一、基本职能及主要工作</w:t>
        </w:r>
        <w:r w:rsidR="009730A7">
          <w:rPr>
            <w:rFonts w:ascii="仿宋" w:eastAsia="仿宋" w:hAnsi="仿宋"/>
            <w:sz w:val="28"/>
            <w:szCs w:val="28"/>
          </w:rPr>
          <w:tab/>
          <w:t>4</w:t>
        </w:r>
      </w:hyperlink>
    </w:p>
    <w:p w:rsidR="009730A7" w:rsidRDefault="00EF1D62" w:rsidP="002A0AA5">
      <w:pPr>
        <w:pStyle w:val="20"/>
        <w:rPr>
          <w:rFonts w:ascii="仿宋" w:eastAsia="仿宋" w:hAnsi="仿宋"/>
          <w:sz w:val="28"/>
          <w:szCs w:val="28"/>
        </w:rPr>
      </w:pPr>
      <w:hyperlink w:anchor="_Toc15396601" w:history="1">
        <w:r w:rsidR="009730A7">
          <w:rPr>
            <w:rStyle w:val="a8"/>
            <w:rFonts w:ascii="仿宋" w:eastAsia="仿宋" w:hAnsi="仿宋" w:hint="eastAsia"/>
            <w:sz w:val="28"/>
            <w:szCs w:val="28"/>
          </w:rPr>
          <w:t>二、机构设置</w:t>
        </w:r>
        <w:r w:rsidR="009730A7">
          <w:rPr>
            <w:rFonts w:ascii="仿宋" w:eastAsia="仿宋" w:hAnsi="仿宋"/>
            <w:sz w:val="28"/>
            <w:szCs w:val="28"/>
          </w:rPr>
          <w:tab/>
        </w:r>
        <w:r>
          <w:rPr>
            <w:rFonts w:ascii="仿宋" w:eastAsia="仿宋" w:hAnsi="仿宋"/>
            <w:sz w:val="28"/>
            <w:szCs w:val="28"/>
          </w:rPr>
          <w:fldChar w:fldCharType="begin"/>
        </w:r>
        <w:r w:rsidR="009730A7">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9730A7">
          <w:rPr>
            <w:rFonts w:ascii="仿宋" w:eastAsia="仿宋" w:hAnsi="仿宋"/>
            <w:noProof/>
            <w:sz w:val="28"/>
            <w:szCs w:val="28"/>
          </w:rPr>
          <w:t>4</w:t>
        </w:r>
        <w:r>
          <w:rPr>
            <w:rFonts w:ascii="仿宋" w:eastAsia="仿宋" w:hAnsi="仿宋"/>
            <w:sz w:val="28"/>
            <w:szCs w:val="28"/>
          </w:rPr>
          <w:fldChar w:fldCharType="end"/>
        </w:r>
      </w:hyperlink>
    </w:p>
    <w:p w:rsidR="009730A7" w:rsidRDefault="00EF1D62">
      <w:pPr>
        <w:pStyle w:val="10"/>
      </w:pPr>
      <w:hyperlink w:anchor="_Toc15396602" w:history="1">
        <w:r w:rsidR="009730A7">
          <w:rPr>
            <w:rStyle w:val="a8"/>
            <w:rFonts w:hint="eastAsia"/>
          </w:rPr>
          <w:t>第二部分</w:t>
        </w:r>
        <w:r w:rsidR="009730A7">
          <w:rPr>
            <w:rStyle w:val="a8"/>
          </w:rPr>
          <w:t xml:space="preserve"> 2020</w:t>
        </w:r>
        <w:r w:rsidR="009730A7">
          <w:rPr>
            <w:rStyle w:val="a8"/>
            <w:rFonts w:hint="eastAsia"/>
          </w:rPr>
          <w:t>年度部门决算情况说明</w:t>
        </w:r>
        <w:r w:rsidR="009730A7">
          <w:tab/>
        </w:r>
        <w:r>
          <w:fldChar w:fldCharType="begin"/>
        </w:r>
        <w:r w:rsidR="009730A7">
          <w:instrText xml:space="preserve"> PAGEREF _Toc15396602 \h </w:instrText>
        </w:r>
        <w:r>
          <w:fldChar w:fldCharType="separate"/>
        </w:r>
        <w:r w:rsidR="009730A7">
          <w:rPr>
            <w:noProof/>
          </w:rPr>
          <w:t>5</w:t>
        </w:r>
        <w:r>
          <w:fldChar w:fldCharType="end"/>
        </w:r>
      </w:hyperlink>
    </w:p>
    <w:p w:rsidR="009730A7" w:rsidRDefault="00EF1D62" w:rsidP="002A0AA5">
      <w:pPr>
        <w:pStyle w:val="20"/>
        <w:rPr>
          <w:rFonts w:ascii="仿宋" w:eastAsia="仿宋" w:hAnsi="仿宋"/>
          <w:sz w:val="28"/>
          <w:szCs w:val="28"/>
        </w:rPr>
      </w:pPr>
      <w:hyperlink w:anchor="_Toc15396603" w:history="1">
        <w:r w:rsidR="009730A7">
          <w:rPr>
            <w:rStyle w:val="a8"/>
            <w:rFonts w:ascii="仿宋" w:eastAsia="仿宋" w:hAnsi="仿宋" w:hint="eastAsia"/>
            <w:bCs/>
            <w:sz w:val="28"/>
            <w:szCs w:val="28"/>
          </w:rPr>
          <w:t>一、</w:t>
        </w:r>
        <w:r w:rsidR="009730A7">
          <w:rPr>
            <w:rStyle w:val="a8"/>
            <w:rFonts w:ascii="仿宋" w:eastAsia="仿宋" w:hAnsi="仿宋" w:hint="eastAsia"/>
            <w:sz w:val="28"/>
            <w:szCs w:val="28"/>
          </w:rPr>
          <w:t>收</w:t>
        </w:r>
        <w:r w:rsidR="009730A7">
          <w:rPr>
            <w:rStyle w:val="a8"/>
            <w:rFonts w:ascii="仿宋" w:eastAsia="仿宋" w:hAnsi="仿宋" w:hint="eastAsia"/>
            <w:bCs/>
            <w:sz w:val="28"/>
            <w:szCs w:val="28"/>
          </w:rPr>
          <w:t>入支出决算总体情况说明</w:t>
        </w:r>
        <w:r w:rsidR="009730A7">
          <w:rPr>
            <w:rFonts w:ascii="仿宋" w:eastAsia="仿宋" w:hAnsi="仿宋"/>
            <w:sz w:val="28"/>
            <w:szCs w:val="28"/>
          </w:rPr>
          <w:tab/>
        </w:r>
        <w:r>
          <w:rPr>
            <w:rFonts w:ascii="仿宋" w:eastAsia="仿宋" w:hAnsi="仿宋"/>
            <w:sz w:val="28"/>
            <w:szCs w:val="28"/>
          </w:rPr>
          <w:fldChar w:fldCharType="begin"/>
        </w:r>
        <w:r w:rsidR="009730A7">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9730A7">
          <w:rPr>
            <w:rFonts w:ascii="仿宋" w:eastAsia="仿宋" w:hAnsi="仿宋"/>
            <w:noProof/>
            <w:sz w:val="28"/>
            <w:szCs w:val="28"/>
          </w:rPr>
          <w:t>5</w:t>
        </w:r>
        <w:r>
          <w:rPr>
            <w:rFonts w:ascii="仿宋" w:eastAsia="仿宋" w:hAnsi="仿宋"/>
            <w:sz w:val="28"/>
            <w:szCs w:val="28"/>
          </w:rPr>
          <w:fldChar w:fldCharType="end"/>
        </w:r>
      </w:hyperlink>
    </w:p>
    <w:p w:rsidR="009730A7" w:rsidRDefault="00EF1D62" w:rsidP="002A0AA5">
      <w:pPr>
        <w:pStyle w:val="20"/>
        <w:rPr>
          <w:rFonts w:ascii="仿宋" w:eastAsia="仿宋" w:hAnsi="仿宋"/>
          <w:sz w:val="28"/>
          <w:szCs w:val="28"/>
        </w:rPr>
      </w:pPr>
      <w:hyperlink w:anchor="_Toc15396604" w:history="1">
        <w:r w:rsidR="009730A7">
          <w:rPr>
            <w:rStyle w:val="a8"/>
            <w:rFonts w:ascii="仿宋" w:eastAsia="仿宋" w:hAnsi="仿宋" w:hint="eastAsia"/>
            <w:bCs/>
            <w:sz w:val="28"/>
            <w:szCs w:val="28"/>
          </w:rPr>
          <w:t>二、</w:t>
        </w:r>
        <w:r w:rsidR="009730A7">
          <w:rPr>
            <w:rStyle w:val="a8"/>
            <w:rFonts w:ascii="仿宋" w:eastAsia="仿宋" w:hAnsi="仿宋" w:hint="eastAsia"/>
            <w:sz w:val="28"/>
            <w:szCs w:val="28"/>
          </w:rPr>
          <w:t>收</w:t>
        </w:r>
        <w:r w:rsidR="009730A7">
          <w:rPr>
            <w:rStyle w:val="a8"/>
            <w:rFonts w:ascii="仿宋" w:eastAsia="仿宋" w:hAnsi="仿宋" w:hint="eastAsia"/>
            <w:bCs/>
            <w:sz w:val="28"/>
            <w:szCs w:val="28"/>
          </w:rPr>
          <w:t>入决算情况说明</w:t>
        </w:r>
        <w:r w:rsidR="009730A7">
          <w:rPr>
            <w:rFonts w:ascii="仿宋" w:eastAsia="仿宋" w:hAnsi="仿宋"/>
            <w:sz w:val="28"/>
            <w:szCs w:val="28"/>
          </w:rPr>
          <w:tab/>
        </w:r>
        <w:r>
          <w:rPr>
            <w:rFonts w:ascii="仿宋" w:eastAsia="仿宋" w:hAnsi="仿宋"/>
            <w:sz w:val="28"/>
            <w:szCs w:val="28"/>
          </w:rPr>
          <w:fldChar w:fldCharType="begin"/>
        </w:r>
        <w:r w:rsidR="009730A7">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9730A7">
          <w:rPr>
            <w:rFonts w:ascii="仿宋" w:eastAsia="仿宋" w:hAnsi="仿宋"/>
            <w:noProof/>
            <w:sz w:val="28"/>
            <w:szCs w:val="28"/>
          </w:rPr>
          <w:t>5</w:t>
        </w:r>
        <w:r>
          <w:rPr>
            <w:rFonts w:ascii="仿宋" w:eastAsia="仿宋" w:hAnsi="仿宋"/>
            <w:sz w:val="28"/>
            <w:szCs w:val="28"/>
          </w:rPr>
          <w:fldChar w:fldCharType="end"/>
        </w:r>
      </w:hyperlink>
    </w:p>
    <w:p w:rsidR="009730A7" w:rsidRDefault="00EF1D62" w:rsidP="002A0AA5">
      <w:pPr>
        <w:pStyle w:val="20"/>
        <w:rPr>
          <w:rFonts w:ascii="仿宋" w:eastAsia="仿宋" w:hAnsi="仿宋"/>
          <w:sz w:val="28"/>
          <w:szCs w:val="28"/>
        </w:rPr>
      </w:pPr>
      <w:hyperlink w:anchor="_Toc15396605" w:history="1">
        <w:r w:rsidR="009730A7">
          <w:rPr>
            <w:rStyle w:val="a8"/>
            <w:rFonts w:ascii="仿宋" w:eastAsia="仿宋" w:hAnsi="仿宋" w:hint="eastAsia"/>
            <w:bCs/>
            <w:sz w:val="28"/>
            <w:szCs w:val="28"/>
          </w:rPr>
          <w:t>三、</w:t>
        </w:r>
        <w:r w:rsidR="009730A7">
          <w:rPr>
            <w:rStyle w:val="a8"/>
            <w:rFonts w:ascii="仿宋" w:eastAsia="仿宋" w:hAnsi="仿宋" w:hint="eastAsia"/>
            <w:sz w:val="28"/>
            <w:szCs w:val="28"/>
          </w:rPr>
          <w:t>支</w:t>
        </w:r>
        <w:r w:rsidR="009730A7">
          <w:rPr>
            <w:rStyle w:val="a8"/>
            <w:rFonts w:ascii="仿宋" w:eastAsia="仿宋" w:hAnsi="仿宋" w:hint="eastAsia"/>
            <w:bCs/>
            <w:sz w:val="28"/>
            <w:szCs w:val="28"/>
          </w:rPr>
          <w:t>出决算情况说明</w:t>
        </w:r>
        <w:r w:rsidR="009730A7">
          <w:rPr>
            <w:rFonts w:ascii="仿宋" w:eastAsia="仿宋" w:hAnsi="仿宋"/>
            <w:sz w:val="28"/>
            <w:szCs w:val="28"/>
          </w:rPr>
          <w:tab/>
          <w:t>6</w:t>
        </w:r>
      </w:hyperlink>
    </w:p>
    <w:p w:rsidR="009730A7" w:rsidRDefault="00EF1D62" w:rsidP="002A0AA5">
      <w:pPr>
        <w:pStyle w:val="20"/>
        <w:rPr>
          <w:rFonts w:ascii="仿宋" w:eastAsia="仿宋" w:hAnsi="仿宋"/>
          <w:sz w:val="28"/>
          <w:szCs w:val="28"/>
        </w:rPr>
      </w:pPr>
      <w:hyperlink w:anchor="_Toc15396606" w:history="1">
        <w:r w:rsidR="009730A7">
          <w:rPr>
            <w:rStyle w:val="a8"/>
            <w:rFonts w:ascii="仿宋" w:eastAsia="仿宋" w:hAnsi="仿宋" w:hint="eastAsia"/>
            <w:sz w:val="28"/>
            <w:szCs w:val="28"/>
          </w:rPr>
          <w:t>四、财</w:t>
        </w:r>
        <w:r w:rsidR="009730A7">
          <w:rPr>
            <w:rStyle w:val="a8"/>
            <w:rFonts w:ascii="仿宋" w:eastAsia="仿宋" w:hAnsi="仿宋" w:hint="eastAsia"/>
            <w:bCs/>
            <w:sz w:val="28"/>
            <w:szCs w:val="28"/>
          </w:rPr>
          <w:t>政拨款收入支出决算总体情况说明</w:t>
        </w:r>
        <w:r w:rsidR="009730A7">
          <w:rPr>
            <w:rFonts w:ascii="仿宋" w:eastAsia="仿宋" w:hAnsi="仿宋"/>
            <w:sz w:val="28"/>
            <w:szCs w:val="28"/>
          </w:rPr>
          <w:tab/>
        </w:r>
        <w:r>
          <w:rPr>
            <w:rFonts w:ascii="仿宋" w:eastAsia="仿宋" w:hAnsi="仿宋"/>
            <w:sz w:val="28"/>
            <w:szCs w:val="28"/>
          </w:rPr>
          <w:fldChar w:fldCharType="begin"/>
        </w:r>
        <w:r w:rsidR="009730A7">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9730A7">
          <w:rPr>
            <w:rFonts w:ascii="仿宋" w:eastAsia="仿宋" w:hAnsi="仿宋"/>
            <w:noProof/>
            <w:sz w:val="28"/>
            <w:szCs w:val="28"/>
          </w:rPr>
          <w:t>6</w:t>
        </w:r>
        <w:r>
          <w:rPr>
            <w:rFonts w:ascii="仿宋" w:eastAsia="仿宋" w:hAnsi="仿宋"/>
            <w:sz w:val="28"/>
            <w:szCs w:val="28"/>
          </w:rPr>
          <w:fldChar w:fldCharType="end"/>
        </w:r>
      </w:hyperlink>
    </w:p>
    <w:p w:rsidR="009730A7" w:rsidRDefault="00EF1D62" w:rsidP="002A0AA5">
      <w:pPr>
        <w:pStyle w:val="20"/>
        <w:rPr>
          <w:rFonts w:ascii="仿宋" w:eastAsia="仿宋" w:hAnsi="仿宋"/>
          <w:sz w:val="28"/>
          <w:szCs w:val="28"/>
        </w:rPr>
      </w:pPr>
      <w:hyperlink w:anchor="_Toc15396607" w:history="1">
        <w:r w:rsidR="009730A7">
          <w:rPr>
            <w:rStyle w:val="a8"/>
            <w:rFonts w:ascii="仿宋" w:eastAsia="仿宋" w:hAnsi="仿宋" w:hint="eastAsia"/>
            <w:sz w:val="28"/>
            <w:szCs w:val="28"/>
          </w:rPr>
          <w:t>五、一</w:t>
        </w:r>
        <w:r w:rsidR="009730A7">
          <w:rPr>
            <w:rStyle w:val="a8"/>
            <w:rFonts w:ascii="仿宋" w:eastAsia="仿宋" w:hAnsi="仿宋" w:hint="eastAsia"/>
            <w:bCs/>
            <w:sz w:val="28"/>
            <w:szCs w:val="28"/>
          </w:rPr>
          <w:t>般公共预算财政拨款支出决算情况说明</w:t>
        </w:r>
        <w:r w:rsidR="009730A7">
          <w:rPr>
            <w:rFonts w:ascii="仿宋" w:eastAsia="仿宋" w:hAnsi="仿宋"/>
            <w:sz w:val="28"/>
            <w:szCs w:val="28"/>
          </w:rPr>
          <w:tab/>
          <w:t>7</w:t>
        </w:r>
      </w:hyperlink>
    </w:p>
    <w:p w:rsidR="009730A7" w:rsidRDefault="00EF1D62" w:rsidP="002A0AA5">
      <w:pPr>
        <w:pStyle w:val="20"/>
        <w:rPr>
          <w:rFonts w:ascii="仿宋" w:eastAsia="仿宋" w:hAnsi="仿宋"/>
          <w:sz w:val="28"/>
          <w:szCs w:val="28"/>
        </w:rPr>
      </w:pPr>
      <w:hyperlink w:anchor="_Toc15396608" w:history="1">
        <w:r w:rsidR="009730A7">
          <w:rPr>
            <w:rStyle w:val="a8"/>
            <w:rFonts w:ascii="仿宋" w:eastAsia="仿宋" w:hAnsi="仿宋" w:hint="eastAsia"/>
            <w:sz w:val="28"/>
            <w:szCs w:val="28"/>
          </w:rPr>
          <w:t>六、一</w:t>
        </w:r>
        <w:r w:rsidR="009730A7">
          <w:rPr>
            <w:rStyle w:val="a8"/>
            <w:rFonts w:ascii="仿宋" w:eastAsia="仿宋" w:hAnsi="仿宋" w:hint="eastAsia"/>
            <w:bCs/>
            <w:sz w:val="28"/>
            <w:szCs w:val="28"/>
          </w:rPr>
          <w:t>般公共预算财政拨款基本支出决算情况说明</w:t>
        </w:r>
        <w:r w:rsidR="009730A7">
          <w:rPr>
            <w:rFonts w:ascii="仿宋" w:eastAsia="仿宋" w:hAnsi="仿宋"/>
            <w:sz w:val="28"/>
            <w:szCs w:val="28"/>
          </w:rPr>
          <w:tab/>
          <w:t>9</w:t>
        </w:r>
      </w:hyperlink>
    </w:p>
    <w:p w:rsidR="009730A7" w:rsidRDefault="00EF1D62" w:rsidP="002A0AA5">
      <w:pPr>
        <w:pStyle w:val="20"/>
        <w:rPr>
          <w:rFonts w:ascii="仿宋" w:eastAsia="仿宋" w:hAnsi="仿宋"/>
          <w:sz w:val="28"/>
          <w:szCs w:val="28"/>
        </w:rPr>
      </w:pPr>
      <w:hyperlink w:anchor="_Toc15396609" w:history="1">
        <w:r w:rsidR="009730A7">
          <w:rPr>
            <w:rStyle w:val="a8"/>
            <w:rFonts w:ascii="仿宋" w:eastAsia="仿宋" w:hAnsi="仿宋" w:hint="eastAsia"/>
            <w:sz w:val="28"/>
            <w:szCs w:val="28"/>
          </w:rPr>
          <w:t>七、“</w:t>
        </w:r>
        <w:r w:rsidR="009730A7">
          <w:rPr>
            <w:rStyle w:val="a8"/>
            <w:rFonts w:ascii="仿宋" w:eastAsia="仿宋" w:hAnsi="仿宋" w:hint="eastAsia"/>
            <w:bCs/>
            <w:sz w:val="28"/>
            <w:szCs w:val="28"/>
          </w:rPr>
          <w:t>三公”经费财政拨款支出决算情况说明</w:t>
        </w:r>
        <w:r w:rsidR="009730A7">
          <w:rPr>
            <w:rFonts w:ascii="仿宋" w:eastAsia="仿宋" w:hAnsi="仿宋"/>
            <w:sz w:val="28"/>
            <w:szCs w:val="28"/>
          </w:rPr>
          <w:tab/>
          <w:t>10</w:t>
        </w:r>
      </w:hyperlink>
    </w:p>
    <w:p w:rsidR="009730A7" w:rsidRDefault="00EF1D62" w:rsidP="002A0AA5">
      <w:pPr>
        <w:pStyle w:val="20"/>
        <w:rPr>
          <w:rFonts w:ascii="仿宋" w:eastAsia="仿宋" w:hAnsi="仿宋"/>
          <w:sz w:val="28"/>
          <w:szCs w:val="28"/>
        </w:rPr>
      </w:pPr>
      <w:hyperlink w:anchor="_Toc15396610" w:history="1">
        <w:r w:rsidR="009730A7">
          <w:rPr>
            <w:rStyle w:val="a8"/>
            <w:rFonts w:ascii="仿宋" w:eastAsia="仿宋" w:hAnsi="仿宋" w:hint="eastAsia"/>
            <w:sz w:val="28"/>
            <w:szCs w:val="28"/>
          </w:rPr>
          <w:t>八、</w:t>
        </w:r>
        <w:r w:rsidR="009730A7">
          <w:rPr>
            <w:rStyle w:val="a8"/>
            <w:rFonts w:ascii="仿宋" w:eastAsia="仿宋" w:hAnsi="仿宋" w:hint="eastAsia"/>
            <w:bCs/>
            <w:sz w:val="28"/>
            <w:szCs w:val="28"/>
          </w:rPr>
          <w:t>政府性基金预算支出决算情况说明</w:t>
        </w:r>
        <w:r w:rsidR="009730A7">
          <w:rPr>
            <w:rFonts w:ascii="仿宋" w:eastAsia="仿宋" w:hAnsi="仿宋"/>
            <w:sz w:val="28"/>
            <w:szCs w:val="28"/>
          </w:rPr>
          <w:tab/>
        </w:r>
        <w:r>
          <w:rPr>
            <w:rFonts w:ascii="仿宋" w:eastAsia="仿宋" w:hAnsi="仿宋"/>
            <w:sz w:val="28"/>
            <w:szCs w:val="28"/>
          </w:rPr>
          <w:fldChar w:fldCharType="begin"/>
        </w:r>
        <w:r w:rsidR="009730A7">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9730A7">
          <w:rPr>
            <w:rFonts w:ascii="仿宋" w:eastAsia="仿宋" w:hAnsi="仿宋"/>
            <w:noProof/>
            <w:sz w:val="28"/>
            <w:szCs w:val="28"/>
          </w:rPr>
          <w:t>11</w:t>
        </w:r>
        <w:r>
          <w:rPr>
            <w:rFonts w:ascii="仿宋" w:eastAsia="仿宋" w:hAnsi="仿宋"/>
            <w:sz w:val="28"/>
            <w:szCs w:val="28"/>
          </w:rPr>
          <w:fldChar w:fldCharType="end"/>
        </w:r>
      </w:hyperlink>
    </w:p>
    <w:p w:rsidR="009730A7" w:rsidRPr="00770A75" w:rsidRDefault="00EF1D62" w:rsidP="002A0AA5">
      <w:pPr>
        <w:pStyle w:val="20"/>
      </w:pPr>
      <w:hyperlink w:anchor="_Toc15396611" w:history="1">
        <w:r w:rsidR="009730A7">
          <w:rPr>
            <w:rStyle w:val="a8"/>
            <w:rFonts w:ascii="仿宋" w:eastAsia="仿宋" w:hAnsi="仿宋" w:hint="eastAsia"/>
            <w:bCs/>
            <w:sz w:val="28"/>
            <w:szCs w:val="28"/>
          </w:rPr>
          <w:t>九、</w:t>
        </w:r>
        <w:r w:rsidR="009730A7">
          <w:rPr>
            <w:rStyle w:val="a8"/>
            <w:rFonts w:ascii="仿宋" w:eastAsia="仿宋" w:hAnsi="仿宋"/>
            <w:sz w:val="28"/>
            <w:szCs w:val="28"/>
          </w:rPr>
          <w:t xml:space="preserve"> </w:t>
        </w:r>
        <w:r w:rsidR="009730A7">
          <w:rPr>
            <w:rStyle w:val="a8"/>
            <w:rFonts w:ascii="仿宋" w:eastAsia="仿宋" w:hAnsi="仿宋" w:hint="eastAsia"/>
            <w:sz w:val="28"/>
            <w:szCs w:val="28"/>
          </w:rPr>
          <w:t>国</w:t>
        </w:r>
        <w:r w:rsidR="009730A7">
          <w:rPr>
            <w:rStyle w:val="a8"/>
            <w:rFonts w:ascii="仿宋" w:eastAsia="仿宋" w:hAnsi="仿宋" w:hint="eastAsia"/>
            <w:bCs/>
            <w:sz w:val="28"/>
            <w:szCs w:val="28"/>
          </w:rPr>
          <w:t>有资本经营预算支出决算情况说明</w:t>
        </w:r>
        <w:r w:rsidR="009730A7">
          <w:rPr>
            <w:rFonts w:ascii="仿宋" w:eastAsia="仿宋" w:hAnsi="仿宋"/>
            <w:sz w:val="28"/>
            <w:szCs w:val="28"/>
          </w:rPr>
          <w:tab/>
          <w:t>11</w:t>
        </w:r>
      </w:hyperlink>
    </w:p>
    <w:p w:rsidR="009730A7" w:rsidRDefault="00EF1D62" w:rsidP="002A0AA5">
      <w:pPr>
        <w:pStyle w:val="20"/>
        <w:rPr>
          <w:rFonts w:ascii="仿宋" w:eastAsia="仿宋" w:hAnsi="仿宋"/>
          <w:sz w:val="28"/>
          <w:szCs w:val="28"/>
        </w:rPr>
      </w:pPr>
      <w:hyperlink w:anchor="_Toc15396612" w:history="1">
        <w:r w:rsidR="009730A7">
          <w:rPr>
            <w:rStyle w:val="a8"/>
            <w:rFonts w:ascii="仿宋" w:eastAsia="仿宋" w:hAnsi="仿宋" w:hint="eastAsia"/>
            <w:sz w:val="28"/>
            <w:szCs w:val="28"/>
          </w:rPr>
          <w:t>十</w:t>
        </w:r>
        <w:r w:rsidR="009730A7">
          <w:rPr>
            <w:rStyle w:val="a8"/>
            <w:rFonts w:ascii="仿宋" w:eastAsia="仿宋" w:hAnsi="仿宋" w:hint="eastAsia"/>
            <w:bCs/>
            <w:sz w:val="28"/>
            <w:szCs w:val="28"/>
          </w:rPr>
          <w:t>、其他重要事项的情况说明</w:t>
        </w:r>
        <w:r w:rsidR="009730A7">
          <w:rPr>
            <w:rFonts w:ascii="仿宋" w:eastAsia="仿宋" w:hAnsi="仿宋"/>
            <w:sz w:val="28"/>
            <w:szCs w:val="28"/>
          </w:rPr>
          <w:tab/>
          <w:t>11</w:t>
        </w:r>
      </w:hyperlink>
    </w:p>
    <w:p w:rsidR="009730A7" w:rsidRDefault="00EF1D62">
      <w:pPr>
        <w:pStyle w:val="10"/>
      </w:pPr>
      <w:hyperlink w:anchor="_Toc15396613" w:history="1">
        <w:r w:rsidR="009730A7">
          <w:rPr>
            <w:rStyle w:val="a8"/>
            <w:rFonts w:hint="eastAsia"/>
            <w:bCs/>
            <w:kern w:val="44"/>
          </w:rPr>
          <w:t>第三部分</w:t>
        </w:r>
        <w:r w:rsidR="009730A7">
          <w:rPr>
            <w:rStyle w:val="a8"/>
          </w:rPr>
          <w:t xml:space="preserve"> </w:t>
        </w:r>
        <w:r w:rsidR="009730A7">
          <w:rPr>
            <w:rStyle w:val="a8"/>
            <w:rFonts w:hint="eastAsia"/>
          </w:rPr>
          <w:t>名</w:t>
        </w:r>
        <w:r w:rsidR="009730A7">
          <w:rPr>
            <w:rStyle w:val="a8"/>
            <w:rFonts w:hint="eastAsia"/>
            <w:bCs/>
            <w:kern w:val="44"/>
          </w:rPr>
          <w:t>词解释</w:t>
        </w:r>
        <w:r w:rsidR="009730A7">
          <w:tab/>
          <w:t>14</w:t>
        </w:r>
      </w:hyperlink>
    </w:p>
    <w:p w:rsidR="009730A7" w:rsidRDefault="00EF1D62">
      <w:pPr>
        <w:pStyle w:val="10"/>
      </w:pPr>
      <w:hyperlink w:anchor="_Toc15396614" w:history="1">
        <w:r w:rsidR="009730A7">
          <w:rPr>
            <w:rStyle w:val="a8"/>
            <w:rFonts w:hint="eastAsia"/>
          </w:rPr>
          <w:t>第</w:t>
        </w:r>
        <w:r w:rsidR="009730A7">
          <w:rPr>
            <w:rStyle w:val="a8"/>
            <w:rFonts w:hint="eastAsia"/>
            <w:bCs/>
            <w:kern w:val="44"/>
          </w:rPr>
          <w:t>四部分</w:t>
        </w:r>
        <w:r w:rsidR="009730A7">
          <w:rPr>
            <w:rStyle w:val="a8"/>
            <w:bCs/>
            <w:kern w:val="44"/>
          </w:rPr>
          <w:t xml:space="preserve"> </w:t>
        </w:r>
        <w:r w:rsidR="009730A7">
          <w:rPr>
            <w:rStyle w:val="a8"/>
            <w:rFonts w:hint="eastAsia"/>
            <w:bCs/>
            <w:kern w:val="44"/>
          </w:rPr>
          <w:t>附件</w:t>
        </w:r>
        <w:r w:rsidR="009730A7">
          <w:tab/>
          <w:t>16</w:t>
        </w:r>
      </w:hyperlink>
    </w:p>
    <w:p w:rsidR="009730A7" w:rsidRDefault="00EF1D62" w:rsidP="002A0AA5">
      <w:pPr>
        <w:pStyle w:val="20"/>
      </w:pPr>
      <w:hyperlink w:anchor="_Toc15396615" w:history="1">
        <w:r w:rsidR="009730A7">
          <w:rPr>
            <w:rStyle w:val="a8"/>
            <w:rFonts w:ascii="仿宋" w:eastAsia="仿宋" w:hAnsi="仿宋" w:hint="eastAsia"/>
            <w:kern w:val="44"/>
            <w:sz w:val="28"/>
            <w:szCs w:val="28"/>
          </w:rPr>
          <w:t>附件</w:t>
        </w:r>
        <w:r w:rsidR="009730A7">
          <w:rPr>
            <w:rStyle w:val="a8"/>
            <w:rFonts w:ascii="仿宋" w:eastAsia="仿宋" w:hAnsi="仿宋"/>
            <w:kern w:val="44"/>
            <w:sz w:val="28"/>
            <w:szCs w:val="28"/>
          </w:rPr>
          <w:t>1</w:t>
        </w:r>
        <w:r w:rsidR="009730A7">
          <w:rPr>
            <w:rFonts w:ascii="仿宋" w:eastAsia="仿宋" w:hAnsi="仿宋"/>
            <w:sz w:val="28"/>
            <w:szCs w:val="28"/>
          </w:rPr>
          <w:tab/>
          <w:t>16</w:t>
        </w:r>
      </w:hyperlink>
    </w:p>
    <w:p w:rsidR="009730A7" w:rsidRPr="00C94F71" w:rsidRDefault="009730A7" w:rsidP="002A0AA5">
      <w:pPr>
        <w:pStyle w:val="20"/>
        <w:rPr>
          <w:rFonts w:ascii="仿宋" w:eastAsia="仿宋" w:hAnsi="仿宋"/>
          <w:sz w:val="28"/>
          <w:szCs w:val="28"/>
        </w:rPr>
      </w:pPr>
      <w:r w:rsidRPr="00C94F71">
        <w:rPr>
          <w:rFonts w:hint="eastAsia"/>
          <w:sz w:val="28"/>
          <w:szCs w:val="28"/>
        </w:rPr>
        <w:t>附件</w:t>
      </w:r>
      <w:r w:rsidRPr="00C94F71">
        <w:rPr>
          <w:sz w:val="28"/>
          <w:szCs w:val="28"/>
        </w:rPr>
        <w:t>2. ............................................................</w:t>
      </w:r>
      <w:r>
        <w:rPr>
          <w:sz w:val="28"/>
          <w:szCs w:val="28"/>
        </w:rPr>
        <w:t>....................</w:t>
      </w:r>
      <w:r w:rsidRPr="00C94F71">
        <w:rPr>
          <w:sz w:val="28"/>
          <w:szCs w:val="28"/>
        </w:rPr>
        <w:t>...........</w:t>
      </w:r>
      <w:r>
        <w:rPr>
          <w:sz w:val="28"/>
          <w:szCs w:val="28"/>
        </w:rPr>
        <w:t>...21</w:t>
      </w:r>
    </w:p>
    <w:p w:rsidR="009730A7" w:rsidRDefault="009730A7">
      <w:pPr>
        <w:pStyle w:val="10"/>
      </w:pPr>
      <w:r>
        <w:lastRenderedPageBreak/>
        <w:t xml:space="preserve">   </w:t>
      </w:r>
      <w:hyperlink w:anchor="_Toc15396618" w:history="1">
        <w:r>
          <w:rPr>
            <w:rStyle w:val="a8"/>
            <w:rFonts w:hint="eastAsia"/>
          </w:rPr>
          <w:t>第</w:t>
        </w:r>
        <w:r>
          <w:rPr>
            <w:rStyle w:val="a8"/>
            <w:rFonts w:hint="eastAsia"/>
            <w:bCs/>
            <w:kern w:val="44"/>
          </w:rPr>
          <w:t>五部分</w:t>
        </w:r>
        <w:r>
          <w:rPr>
            <w:rStyle w:val="a8"/>
            <w:bCs/>
            <w:kern w:val="44"/>
          </w:rPr>
          <w:t xml:space="preserve"> </w:t>
        </w:r>
        <w:r>
          <w:rPr>
            <w:rStyle w:val="a8"/>
            <w:rFonts w:hint="eastAsia"/>
            <w:bCs/>
            <w:kern w:val="44"/>
          </w:rPr>
          <w:t>附表</w:t>
        </w:r>
        <w: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一、</w:t>
      </w:r>
      <w:hyperlink w:anchor="_Toc15396619" w:history="1">
        <w:r>
          <w:rPr>
            <w:rStyle w:val="a8"/>
            <w:rFonts w:ascii="仿宋" w:eastAsia="仿宋" w:hAnsi="仿宋" w:hint="eastAsia"/>
            <w:sz w:val="28"/>
            <w:szCs w:val="28"/>
          </w:rPr>
          <w:t>收入支出决算总表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二、</w:t>
      </w:r>
      <w:hyperlink w:anchor="_Toc15396620" w:history="1">
        <w:r>
          <w:rPr>
            <w:rStyle w:val="a8"/>
            <w:rFonts w:ascii="仿宋" w:eastAsia="仿宋" w:hAnsi="仿宋" w:hint="eastAsia"/>
            <w:sz w:val="28"/>
            <w:szCs w:val="28"/>
          </w:rPr>
          <w:t>收入决算总表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三、</w:t>
      </w:r>
      <w:hyperlink w:anchor="_Toc15396621" w:history="1">
        <w:r>
          <w:rPr>
            <w:rStyle w:val="a8"/>
            <w:rFonts w:ascii="仿宋" w:eastAsia="仿宋" w:hAnsi="仿宋" w:hint="eastAsia"/>
            <w:sz w:val="28"/>
            <w:szCs w:val="28"/>
          </w:rPr>
          <w:t>支出决算总表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四、</w:t>
      </w:r>
      <w:hyperlink w:anchor="_Toc15396622" w:history="1">
        <w:r>
          <w:rPr>
            <w:rStyle w:val="a8"/>
            <w:rFonts w:ascii="仿宋" w:eastAsia="仿宋" w:hAnsi="仿宋" w:hint="eastAsia"/>
            <w:sz w:val="28"/>
            <w:szCs w:val="28"/>
          </w:rPr>
          <w:t>财政拨款收入支出决算总表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六、</w:t>
      </w:r>
      <w:hyperlink w:anchor="_Toc15396624" w:history="1">
        <w:r>
          <w:rPr>
            <w:rStyle w:val="a8"/>
            <w:rFonts w:ascii="仿宋" w:eastAsia="仿宋" w:hAnsi="仿宋" w:hint="eastAsia"/>
            <w:sz w:val="28"/>
            <w:szCs w:val="28"/>
          </w:rPr>
          <w:t>一般公共预算财政拨款支出决算表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七、</w:t>
      </w:r>
      <w:hyperlink w:anchor="_Toc15396625" w:history="1">
        <w:r>
          <w:rPr>
            <w:rStyle w:val="a8"/>
            <w:rFonts w:ascii="仿宋" w:eastAsia="仿宋" w:hAnsi="仿宋" w:hint="eastAsia"/>
            <w:sz w:val="28"/>
            <w:szCs w:val="28"/>
          </w:rPr>
          <w:t>一般公共预算财政拨款支出决算明细表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八、</w:t>
      </w:r>
      <w:hyperlink w:anchor="_Toc15396626" w:history="1">
        <w:r>
          <w:rPr>
            <w:rStyle w:val="a8"/>
            <w:rFonts w:ascii="仿宋" w:eastAsia="仿宋" w:hAnsi="仿宋" w:hint="eastAsia"/>
            <w:sz w:val="28"/>
            <w:szCs w:val="28"/>
          </w:rPr>
          <w:t>一般公共预算财政拨款基本支出决算表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九、</w:t>
      </w:r>
      <w:hyperlink w:anchor="_Toc15396627" w:history="1">
        <w:r>
          <w:rPr>
            <w:rStyle w:val="a8"/>
            <w:rFonts w:ascii="仿宋" w:eastAsia="仿宋" w:hAnsi="仿宋" w:hint="eastAsia"/>
            <w:sz w:val="28"/>
            <w:szCs w:val="28"/>
          </w:rPr>
          <w:t>一般公共预算财政拨款项目支出决算表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十、</w:t>
      </w:r>
      <w:hyperlink w:anchor="_Toc15396628" w:history="1">
        <w:r>
          <w:rPr>
            <w:rStyle w:val="a8"/>
            <w:rFonts w:ascii="仿宋" w:eastAsia="仿宋" w:hAnsi="仿宋" w:hint="eastAsia"/>
            <w:sz w:val="28"/>
            <w:szCs w:val="28"/>
          </w:rPr>
          <w:t>一般公共预算财政拨款“三公”经费支出决算表</w:t>
        </w:r>
        <w:r>
          <w:rPr>
            <w:rFonts w:ascii="仿宋" w:eastAsia="仿宋" w:hAnsi="仿宋"/>
            <w:sz w:val="28"/>
            <w:szCs w:val="28"/>
          </w:rPr>
          <w:tab/>
          <w:t>22</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十一、</w:t>
      </w:r>
      <w:hyperlink w:anchor="_Toc15396629" w:history="1">
        <w:r>
          <w:rPr>
            <w:rStyle w:val="a8"/>
            <w:rFonts w:ascii="仿宋" w:eastAsia="仿宋" w:hAnsi="仿宋" w:hint="eastAsia"/>
            <w:sz w:val="28"/>
            <w:szCs w:val="28"/>
          </w:rPr>
          <w:t>政府性基金预算财政拨款收入支出决算表</w:t>
        </w:r>
        <w:r>
          <w:rPr>
            <w:rFonts w:ascii="仿宋" w:eastAsia="仿宋" w:hAnsi="仿宋"/>
            <w:sz w:val="28"/>
            <w:szCs w:val="28"/>
          </w:rPr>
          <w:tab/>
          <w:t>26</w:t>
        </w:r>
      </w:hyperlink>
    </w:p>
    <w:p w:rsidR="009730A7" w:rsidRDefault="009730A7" w:rsidP="002A0AA5">
      <w:pPr>
        <w:pStyle w:val="20"/>
        <w:rPr>
          <w:rFonts w:ascii="仿宋" w:eastAsia="仿宋" w:hAnsi="仿宋"/>
          <w:sz w:val="28"/>
          <w:szCs w:val="28"/>
        </w:rPr>
      </w:pPr>
      <w:r>
        <w:rPr>
          <w:rFonts w:ascii="仿宋" w:eastAsia="仿宋" w:hAnsi="仿宋" w:hint="eastAsia"/>
          <w:sz w:val="28"/>
          <w:szCs w:val="28"/>
        </w:rPr>
        <w:t>十二、</w:t>
      </w:r>
      <w:hyperlink w:anchor="_Toc15396630" w:history="1">
        <w:r>
          <w:rPr>
            <w:rStyle w:val="a8"/>
            <w:rFonts w:ascii="仿宋" w:eastAsia="仿宋" w:hAnsi="仿宋" w:hint="eastAsia"/>
            <w:sz w:val="28"/>
            <w:szCs w:val="28"/>
          </w:rPr>
          <w:t>政府性基金预算财政拨款“三公”经费支出决算表</w:t>
        </w:r>
        <w:r>
          <w:rPr>
            <w:rFonts w:ascii="仿宋" w:eastAsia="仿宋" w:hAnsi="仿宋"/>
            <w:sz w:val="28"/>
            <w:szCs w:val="28"/>
          </w:rPr>
          <w:tab/>
          <w:t>22</w:t>
        </w:r>
      </w:hyperlink>
    </w:p>
    <w:p w:rsidR="009730A7" w:rsidRDefault="009730A7" w:rsidP="002A0AA5">
      <w:pPr>
        <w:pStyle w:val="20"/>
        <w:rPr>
          <w:rFonts w:ascii="仿宋" w:eastAsia="仿宋" w:hAnsi="仿宋"/>
          <w:sz w:val="24"/>
        </w:rPr>
      </w:pPr>
      <w:r>
        <w:rPr>
          <w:rFonts w:ascii="仿宋" w:eastAsia="仿宋" w:hAnsi="仿宋" w:hint="eastAsia"/>
          <w:sz w:val="28"/>
          <w:szCs w:val="28"/>
        </w:rPr>
        <w:t>十三、</w:t>
      </w:r>
      <w:hyperlink w:anchor="_Toc15396631" w:history="1">
        <w:r>
          <w:rPr>
            <w:rStyle w:val="a8"/>
            <w:rFonts w:ascii="仿宋" w:eastAsia="仿宋" w:hAnsi="仿宋" w:hint="eastAsia"/>
            <w:sz w:val="28"/>
            <w:szCs w:val="28"/>
          </w:rPr>
          <w:t>国有资本经营预算财政拨款收入支出决算表</w:t>
        </w:r>
        <w:r>
          <w:rPr>
            <w:rFonts w:ascii="仿宋" w:eastAsia="仿宋" w:hAnsi="仿宋"/>
            <w:sz w:val="28"/>
            <w:szCs w:val="28"/>
          </w:rPr>
          <w:tab/>
          <w:t>22</w:t>
        </w:r>
      </w:hyperlink>
    </w:p>
    <w:p w:rsidR="009730A7" w:rsidRPr="00A366C3" w:rsidRDefault="00EF1D62">
      <w:pPr>
        <w:widowControl/>
        <w:jc w:val="left"/>
        <w:rPr>
          <w:rFonts w:ascii="仿宋" w:eastAsia="仿宋" w:hAnsi="仿宋"/>
          <w:color w:val="000000"/>
          <w:sz w:val="28"/>
        </w:rPr>
      </w:pPr>
      <w:r>
        <w:rPr>
          <w:rFonts w:ascii="黑体" w:eastAsia="黑体" w:hAnsi="黑体"/>
          <w:color w:val="000000"/>
          <w:sz w:val="48"/>
          <w:szCs w:val="48"/>
        </w:rPr>
        <w:fldChar w:fldCharType="end"/>
      </w:r>
      <w:r w:rsidR="009730A7">
        <w:rPr>
          <w:rFonts w:ascii="仿宋" w:eastAsia="仿宋" w:hAnsi="仿宋"/>
          <w:color w:val="000000"/>
          <w:sz w:val="24"/>
        </w:rPr>
        <w:t xml:space="preserve">    </w:t>
      </w:r>
      <w:r w:rsidR="009730A7" w:rsidRPr="00A366C3">
        <w:rPr>
          <w:rFonts w:ascii="仿宋" w:eastAsia="仿宋" w:hAnsi="仿宋" w:hint="eastAsia"/>
          <w:color w:val="000000"/>
          <w:sz w:val="28"/>
        </w:rPr>
        <w:t>十四</w:t>
      </w:r>
      <w:r w:rsidR="009730A7">
        <w:rPr>
          <w:rFonts w:ascii="仿宋" w:eastAsia="仿宋" w:hAnsi="仿宋"/>
          <w:color w:val="000000"/>
          <w:sz w:val="24"/>
        </w:rPr>
        <w:t xml:space="preserve"> </w:t>
      </w:r>
      <w:r w:rsidR="009730A7">
        <w:rPr>
          <w:rFonts w:ascii="仿宋" w:eastAsia="仿宋" w:hAnsi="仿宋" w:hint="eastAsia"/>
          <w:color w:val="000000"/>
          <w:sz w:val="24"/>
        </w:rPr>
        <w:t>、</w:t>
      </w:r>
      <w:r w:rsidR="009730A7" w:rsidRPr="00A366C3">
        <w:rPr>
          <w:rFonts w:ascii="仿宋" w:eastAsia="仿宋" w:hAnsi="仿宋" w:hint="eastAsia"/>
          <w:color w:val="000000"/>
          <w:sz w:val="28"/>
        </w:rPr>
        <w:t>国有资本经营预算财政拨款支出决算表</w:t>
      </w:r>
      <w:r w:rsidR="009730A7" w:rsidRPr="00A366C3">
        <w:rPr>
          <w:rFonts w:ascii="仿宋" w:eastAsia="仿宋" w:hAnsi="仿宋"/>
          <w:color w:val="000000"/>
          <w:sz w:val="28"/>
        </w:rPr>
        <w:tab/>
      </w:r>
      <w:r w:rsidR="009730A7">
        <w:rPr>
          <w:rFonts w:ascii="仿宋" w:eastAsia="仿宋" w:hAnsi="仿宋"/>
          <w:color w:val="000000"/>
          <w:sz w:val="28"/>
        </w:rPr>
        <w:t>...........</w:t>
      </w:r>
      <w:r w:rsidR="009730A7" w:rsidRPr="003B6E82">
        <w:rPr>
          <w:rFonts w:ascii="仿宋" w:eastAsia="仿宋" w:hAnsi="仿宋"/>
          <w:color w:val="000000"/>
          <w:sz w:val="28"/>
        </w:rPr>
        <w:tab/>
      </w:r>
      <w:r w:rsidR="009730A7">
        <w:rPr>
          <w:rFonts w:ascii="仿宋" w:eastAsia="仿宋" w:hAnsi="仿宋"/>
          <w:color w:val="000000"/>
          <w:sz w:val="28"/>
        </w:rPr>
        <w:t>22</w:t>
      </w:r>
    </w:p>
    <w:p w:rsidR="009730A7" w:rsidRPr="00A366C3" w:rsidRDefault="009730A7">
      <w:pPr>
        <w:widowControl/>
        <w:jc w:val="left"/>
        <w:rPr>
          <w:rFonts w:ascii="黑体" w:eastAsia="黑体" w:hAnsi="黑体"/>
          <w:bCs/>
          <w:kern w:val="44"/>
          <w:sz w:val="48"/>
          <w:szCs w:val="44"/>
        </w:rPr>
      </w:pPr>
      <w:bookmarkStart w:id="13" w:name="_Toc15377196"/>
      <w:bookmarkStart w:id="14" w:name="_Toc15396599"/>
      <w:r w:rsidRPr="00A366C3">
        <w:rPr>
          <w:rFonts w:ascii="黑体" w:eastAsia="黑体" w:hAnsi="黑体"/>
          <w:b/>
          <w:sz w:val="22"/>
        </w:rPr>
        <w:br w:type="page"/>
      </w:r>
    </w:p>
    <w:p w:rsidR="009730A7" w:rsidRDefault="009730A7">
      <w:pPr>
        <w:pStyle w:val="1"/>
        <w:jc w:val="center"/>
        <w:rPr>
          <w:rFonts w:ascii="黑体" w:eastAsia="黑体"/>
          <w:color w:val="000000"/>
          <w:sz w:val="32"/>
          <w:szCs w:val="32"/>
        </w:rPr>
      </w:pPr>
      <w:r>
        <w:rPr>
          <w:rFonts w:ascii="黑体" w:eastAsia="黑体" w:hAnsi="黑体" w:hint="eastAsia"/>
          <w:b w:val="0"/>
        </w:rPr>
        <w:t>第一部分</w:t>
      </w:r>
      <w:r>
        <w:rPr>
          <w:rFonts w:ascii="黑体" w:eastAsia="黑体" w:hAnsi="黑体"/>
          <w:b w:val="0"/>
        </w:rPr>
        <w:t xml:space="preserve"> </w:t>
      </w:r>
      <w:r>
        <w:rPr>
          <w:rStyle w:val="1Char"/>
          <w:rFonts w:ascii="黑体" w:eastAsia="黑体" w:hAnsi="黑体" w:hint="eastAsia"/>
        </w:rPr>
        <w:t>部门概况</w:t>
      </w:r>
      <w:bookmarkEnd w:id="13"/>
      <w:bookmarkEnd w:id="14"/>
    </w:p>
    <w:p w:rsidR="009730A7" w:rsidRDefault="009730A7">
      <w:pPr>
        <w:pStyle w:val="2"/>
        <w:spacing w:before="0" w:after="0" w:line="578" w:lineRule="exact"/>
        <w:rPr>
          <w:rStyle w:val="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9730A7" w:rsidRPr="004A5C9F" w:rsidRDefault="009730A7" w:rsidP="002A0AA5">
      <w:pPr>
        <w:pStyle w:val="a3"/>
        <w:adjustRightInd w:val="0"/>
        <w:snapToGrid w:val="0"/>
        <w:spacing w:beforeLines="0" w:line="578" w:lineRule="exact"/>
        <w:ind w:firstLineChars="210" w:firstLine="672"/>
        <w:outlineLvl w:val="2"/>
        <w:rPr>
          <w:rFonts w:hAnsi="仿宋"/>
          <w:bCs/>
          <w:color w:val="000000"/>
          <w:sz w:val="32"/>
          <w:szCs w:val="32"/>
        </w:rPr>
      </w:pPr>
      <w:bookmarkStart w:id="17" w:name="_Toc15378445"/>
      <w:bookmarkStart w:id="18" w:name="_Toc15377198"/>
      <w:r w:rsidRPr="004A5C9F">
        <w:rPr>
          <w:rFonts w:hAnsi="仿宋" w:hint="eastAsia"/>
          <w:bCs/>
          <w:color w:val="000000"/>
          <w:sz w:val="32"/>
          <w:szCs w:val="32"/>
        </w:rPr>
        <w:t>（一）主要职能。</w:t>
      </w:r>
    </w:p>
    <w:p w:rsidR="009730A7" w:rsidRPr="004A5C9F" w:rsidRDefault="009730A7" w:rsidP="002A0AA5">
      <w:pPr>
        <w:pStyle w:val="a3"/>
        <w:adjustRightInd w:val="0"/>
        <w:snapToGrid w:val="0"/>
        <w:spacing w:before="93" w:line="560" w:lineRule="exact"/>
        <w:ind w:firstLineChars="210" w:firstLine="672"/>
        <w:rPr>
          <w:rFonts w:hAnsi="仿宋"/>
          <w:sz w:val="32"/>
          <w:szCs w:val="32"/>
        </w:rPr>
      </w:pPr>
      <w:r w:rsidRPr="004A5C9F">
        <w:rPr>
          <w:rFonts w:hAnsi="仿宋" w:hint="eastAsia"/>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和初中学历教育，扫除新文盲，巩固提高教育成果。按照上级有关部门的规定，负责对学校教育的财务和基建进行管理。按照九年义务教育课程计划和初中学历教育要求开齐课程开足课时，认真实施中小学的教育教学管理，全面推进素质教育，全面提高教育教学质量。</w:t>
      </w:r>
    </w:p>
    <w:p w:rsidR="009730A7" w:rsidRPr="004A5C9F" w:rsidRDefault="009730A7" w:rsidP="002A0AA5">
      <w:pPr>
        <w:pStyle w:val="a3"/>
        <w:adjustRightInd w:val="0"/>
        <w:snapToGrid w:val="0"/>
        <w:spacing w:beforeLines="0" w:line="578" w:lineRule="exact"/>
        <w:ind w:firstLineChars="210" w:firstLine="672"/>
        <w:outlineLvl w:val="2"/>
        <w:rPr>
          <w:rFonts w:hAnsi="仿宋"/>
          <w:bCs/>
          <w:color w:val="000000"/>
          <w:sz w:val="32"/>
          <w:szCs w:val="32"/>
        </w:rPr>
      </w:pPr>
      <w:bookmarkStart w:id="19" w:name="_Toc15377199"/>
      <w:bookmarkStart w:id="20" w:name="_Toc15378446"/>
      <w:bookmarkEnd w:id="17"/>
      <w:bookmarkEnd w:id="18"/>
      <w:r w:rsidRPr="004A5C9F">
        <w:rPr>
          <w:rFonts w:hAnsi="仿宋" w:hint="eastAsia"/>
          <w:bCs/>
          <w:color w:val="000000"/>
          <w:sz w:val="32"/>
          <w:szCs w:val="32"/>
        </w:rPr>
        <w:t>（二）</w:t>
      </w:r>
      <w:r>
        <w:rPr>
          <w:rFonts w:hAnsi="仿宋"/>
          <w:bCs/>
          <w:color w:val="000000"/>
          <w:sz w:val="32"/>
          <w:szCs w:val="32"/>
        </w:rPr>
        <w:t>2020</w:t>
      </w:r>
      <w:r w:rsidRPr="004A5C9F">
        <w:rPr>
          <w:rFonts w:hAnsi="仿宋" w:hint="eastAsia"/>
          <w:bCs/>
          <w:color w:val="000000"/>
          <w:sz w:val="32"/>
          <w:szCs w:val="32"/>
        </w:rPr>
        <w:t>年重点工作完成情况。</w:t>
      </w:r>
      <w:bookmarkEnd w:id="19"/>
      <w:bookmarkEnd w:id="20"/>
    </w:p>
    <w:p w:rsidR="009730A7" w:rsidRPr="004A5C9F" w:rsidRDefault="009730A7" w:rsidP="002A0AA5">
      <w:pPr>
        <w:pStyle w:val="a3"/>
        <w:adjustRightInd w:val="0"/>
        <w:snapToGrid w:val="0"/>
        <w:spacing w:before="93" w:line="600" w:lineRule="exact"/>
        <w:ind w:firstLineChars="210" w:firstLine="672"/>
        <w:rPr>
          <w:rFonts w:hAnsi="仿宋"/>
          <w:bCs/>
          <w:sz w:val="32"/>
          <w:szCs w:val="32"/>
        </w:rPr>
      </w:pPr>
      <w:r w:rsidRPr="004A5C9F">
        <w:rPr>
          <w:rFonts w:hAnsi="仿宋" w:hint="eastAsia"/>
          <w:sz w:val="32"/>
          <w:szCs w:val="32"/>
        </w:rPr>
        <w:t>主要工作：使我校九年义务教育和初中学历教育健康有序开展，使全校教育教学质量进一步提高。同时要在县委、县政府和教育主管部门以及财政部门的领导下，为师生的学习和工作创造更优美和谐的环境。</w:t>
      </w:r>
    </w:p>
    <w:p w:rsidR="009730A7" w:rsidRDefault="009730A7">
      <w:pPr>
        <w:pStyle w:val="2"/>
        <w:spacing w:before="0" w:after="0" w:line="578" w:lineRule="exact"/>
        <w:rPr>
          <w:rStyle w:val="2Char"/>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9730A7" w:rsidRPr="004A5C9F" w:rsidRDefault="009730A7" w:rsidP="002A0AA5">
      <w:pPr>
        <w:spacing w:line="578" w:lineRule="exact"/>
        <w:ind w:firstLineChars="250" w:firstLine="800"/>
        <w:rPr>
          <w:rFonts w:ascii="仿宋_GB2312" w:eastAsia="仿宋_GB2312" w:hAnsi="仿宋"/>
          <w:sz w:val="32"/>
          <w:szCs w:val="32"/>
        </w:rPr>
      </w:pPr>
      <w:r w:rsidRPr="004A5C9F">
        <w:rPr>
          <w:rFonts w:ascii="仿宋_GB2312" w:eastAsia="仿宋_GB2312" w:hAnsi="仿宋" w:hint="eastAsia"/>
          <w:sz w:val="32"/>
          <w:szCs w:val="32"/>
        </w:rPr>
        <w:t>大竹县川主乡中心小学下属二级单位</w:t>
      </w:r>
      <w:r w:rsidRPr="004A5C9F">
        <w:rPr>
          <w:rFonts w:ascii="仿宋_GB2312" w:eastAsia="仿宋_GB2312" w:hAnsi="仿宋"/>
          <w:sz w:val="32"/>
          <w:szCs w:val="32"/>
        </w:rPr>
        <w:t>0</w:t>
      </w:r>
      <w:r w:rsidRPr="004A5C9F">
        <w:rPr>
          <w:rFonts w:ascii="仿宋_GB2312" w:eastAsia="仿宋_GB2312" w:hAnsi="仿宋" w:hint="eastAsia"/>
          <w:sz w:val="32"/>
          <w:szCs w:val="32"/>
        </w:rPr>
        <w:t>个，其中行政单位</w:t>
      </w:r>
      <w:r w:rsidRPr="004A5C9F">
        <w:rPr>
          <w:rFonts w:ascii="仿宋_GB2312" w:eastAsia="仿宋_GB2312" w:hAnsi="仿宋"/>
          <w:sz w:val="32"/>
          <w:szCs w:val="32"/>
        </w:rPr>
        <w:t>0</w:t>
      </w:r>
      <w:r w:rsidRPr="004A5C9F">
        <w:rPr>
          <w:rFonts w:ascii="仿宋_GB2312" w:eastAsia="仿宋_GB2312" w:hAnsi="仿宋" w:hint="eastAsia"/>
          <w:sz w:val="32"/>
          <w:szCs w:val="32"/>
        </w:rPr>
        <w:t>个，参照公务员法管理的事业单位</w:t>
      </w:r>
      <w:r w:rsidRPr="004A5C9F">
        <w:rPr>
          <w:rFonts w:ascii="仿宋_GB2312" w:eastAsia="仿宋_GB2312" w:hAnsi="仿宋"/>
          <w:bCs/>
          <w:sz w:val="32"/>
          <w:szCs w:val="32"/>
        </w:rPr>
        <w:t>0</w:t>
      </w:r>
      <w:r w:rsidRPr="004A5C9F">
        <w:rPr>
          <w:rFonts w:ascii="仿宋_GB2312" w:eastAsia="仿宋_GB2312" w:hAnsi="仿宋" w:hint="eastAsia"/>
          <w:sz w:val="32"/>
          <w:szCs w:val="32"/>
        </w:rPr>
        <w:t>个，其他事业单位</w:t>
      </w:r>
      <w:r w:rsidRPr="004A5C9F">
        <w:rPr>
          <w:rFonts w:ascii="仿宋_GB2312" w:eastAsia="仿宋_GB2312" w:hAnsi="仿宋"/>
          <w:sz w:val="32"/>
          <w:szCs w:val="32"/>
        </w:rPr>
        <w:t>0</w:t>
      </w:r>
      <w:r w:rsidRPr="004A5C9F">
        <w:rPr>
          <w:rFonts w:ascii="仿宋_GB2312" w:eastAsia="仿宋_GB2312" w:hAnsi="仿宋" w:hint="eastAsia"/>
          <w:sz w:val="32"/>
          <w:szCs w:val="32"/>
        </w:rPr>
        <w:t>个。</w:t>
      </w:r>
    </w:p>
    <w:p w:rsidR="009730A7" w:rsidRPr="004A5C9F" w:rsidRDefault="009730A7" w:rsidP="002A0AA5">
      <w:pPr>
        <w:pStyle w:val="a3"/>
        <w:adjustRightInd w:val="0"/>
        <w:snapToGrid w:val="0"/>
        <w:spacing w:beforeLines="0" w:line="578" w:lineRule="exact"/>
        <w:ind w:firstLineChars="210" w:firstLine="672"/>
        <w:rPr>
          <w:rFonts w:hAnsi="仿宋"/>
          <w:color w:val="000000"/>
          <w:sz w:val="32"/>
          <w:szCs w:val="32"/>
        </w:rPr>
      </w:pPr>
      <w:r w:rsidRPr="004A5C9F">
        <w:rPr>
          <w:rFonts w:hAnsi="仿宋" w:hint="eastAsia"/>
          <w:color w:val="000000"/>
          <w:sz w:val="32"/>
          <w:szCs w:val="32"/>
        </w:rPr>
        <w:lastRenderedPageBreak/>
        <w:t>纳入</w:t>
      </w:r>
      <w:r w:rsidRPr="004A5C9F">
        <w:rPr>
          <w:rFonts w:hAnsi="仿宋" w:hint="eastAsia"/>
          <w:sz w:val="32"/>
          <w:szCs w:val="32"/>
        </w:rPr>
        <w:t>大竹县川主乡中心小学</w:t>
      </w:r>
      <w:r>
        <w:rPr>
          <w:rFonts w:hAnsi="仿宋"/>
          <w:color w:val="000000"/>
          <w:sz w:val="32"/>
          <w:szCs w:val="32"/>
        </w:rPr>
        <w:t>2020</w:t>
      </w:r>
      <w:r w:rsidRPr="004A5C9F">
        <w:rPr>
          <w:rFonts w:hAnsi="仿宋" w:hint="eastAsia"/>
          <w:color w:val="000000"/>
          <w:sz w:val="32"/>
          <w:szCs w:val="32"/>
        </w:rPr>
        <w:t>年度部门决算编制范围的二级预算单位无。</w:t>
      </w:r>
    </w:p>
    <w:p w:rsidR="009730A7" w:rsidRDefault="009730A7">
      <w:pPr>
        <w:widowControl/>
        <w:spacing w:line="578" w:lineRule="exact"/>
        <w:jc w:val="left"/>
        <w:rPr>
          <w:rFonts w:ascii="仿宋" w:eastAsia="仿宋" w:hAnsi="仿宋"/>
          <w:color w:val="000000"/>
          <w:kern w:val="0"/>
          <w:sz w:val="32"/>
          <w:szCs w:val="32"/>
        </w:rPr>
      </w:pPr>
    </w:p>
    <w:p w:rsidR="009730A7" w:rsidRDefault="009730A7">
      <w:pPr>
        <w:pStyle w:val="1"/>
        <w:ind w:right="440"/>
        <w:jc w:val="right"/>
        <w:rPr>
          <w:rStyle w:val="1Char"/>
          <w:rFonts w:ascii="黑体" w:eastAsia="黑体" w:hAnsi="黑体"/>
        </w:rPr>
      </w:pPr>
      <w:bookmarkStart w:id="23" w:name="_Toc15377204"/>
      <w:bookmarkStart w:id="24" w:name="_Toc15396602"/>
      <w:r>
        <w:rPr>
          <w:rFonts w:ascii="黑体" w:eastAsia="黑体" w:hAnsi="黑体" w:hint="eastAsia"/>
          <w:b w:val="0"/>
          <w:color w:val="000000"/>
        </w:rPr>
        <w:t>第二部分</w:t>
      </w:r>
      <w:r>
        <w:rPr>
          <w:rFonts w:ascii="黑体" w:eastAsia="黑体" w:hAnsi="黑体"/>
          <w:color w:val="000000"/>
        </w:rPr>
        <w:t xml:space="preserve"> </w:t>
      </w:r>
      <w:r>
        <w:rPr>
          <w:rStyle w:val="1Char"/>
          <w:rFonts w:ascii="黑体" w:eastAsia="黑体" w:hAnsi="黑体"/>
        </w:rPr>
        <w:t>2020</w:t>
      </w:r>
      <w:r>
        <w:rPr>
          <w:rStyle w:val="1Char"/>
          <w:rFonts w:ascii="黑体" w:eastAsia="黑体" w:hAnsi="黑体" w:hint="eastAsia"/>
        </w:rPr>
        <w:t>年度部门决算情况说明</w:t>
      </w:r>
      <w:bookmarkEnd w:id="23"/>
      <w:bookmarkEnd w:id="24"/>
    </w:p>
    <w:p w:rsidR="009730A7" w:rsidRDefault="009730A7"/>
    <w:p w:rsidR="009730A7" w:rsidRDefault="009730A7">
      <w:pPr>
        <w:pStyle w:val="11"/>
        <w:numPr>
          <w:ilvl w:val="0"/>
          <w:numId w:val="2"/>
        </w:numPr>
        <w:spacing w:line="578" w:lineRule="exact"/>
        <w:ind w:firstLineChars="0"/>
        <w:outlineLvl w:val="1"/>
        <w:rPr>
          <w:rStyle w:val="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年度收、支总计各为</w:t>
      </w:r>
      <w:r>
        <w:rPr>
          <w:rFonts w:ascii="仿宋_GB2312" w:eastAsia="仿宋_GB2312" w:hAnsi="仿宋"/>
          <w:color w:val="000000"/>
          <w:sz w:val="32"/>
          <w:szCs w:val="32"/>
        </w:rPr>
        <w:t>727.64</w:t>
      </w:r>
      <w:r>
        <w:rPr>
          <w:rFonts w:ascii="仿宋_GB2312" w:eastAsia="仿宋_GB2312" w:hAnsi="仿宋_GB2312" w:cs="仿宋_GB2312" w:hint="eastAsia"/>
          <w:sz w:val="32"/>
          <w:szCs w:val="32"/>
        </w:rPr>
        <w:t>万元、</w:t>
      </w:r>
      <w:r>
        <w:rPr>
          <w:rFonts w:ascii="仿宋_GB2312" w:eastAsia="仿宋_GB2312" w:hAnsi="仿宋"/>
          <w:color w:val="000000"/>
          <w:sz w:val="32"/>
          <w:szCs w:val="32"/>
        </w:rPr>
        <w:t>634.66</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年相比，收、支总计各减少</w:t>
      </w:r>
      <w:r>
        <w:rPr>
          <w:rFonts w:ascii="仿宋_GB2312" w:eastAsia="仿宋_GB2312" w:hAnsi="仿宋"/>
          <w:color w:val="000000"/>
          <w:sz w:val="32"/>
          <w:szCs w:val="32"/>
        </w:rPr>
        <w:t>69.82</w:t>
      </w:r>
      <w:r>
        <w:rPr>
          <w:rFonts w:ascii="仿宋_GB2312" w:eastAsia="仿宋_GB2312" w:hAnsi="仿宋_GB2312" w:cs="仿宋_GB2312" w:hint="eastAsia"/>
          <w:sz w:val="32"/>
          <w:szCs w:val="32"/>
        </w:rPr>
        <w:t>万元、</w:t>
      </w:r>
      <w:r>
        <w:rPr>
          <w:rFonts w:ascii="仿宋_GB2312" w:eastAsia="仿宋_GB2312" w:hAnsi="仿宋"/>
          <w:color w:val="000000"/>
          <w:sz w:val="32"/>
          <w:szCs w:val="32"/>
        </w:rPr>
        <w:t>41.68</w:t>
      </w:r>
      <w:r>
        <w:rPr>
          <w:rFonts w:ascii="仿宋_GB2312" w:eastAsia="仿宋_GB2312" w:hAnsi="仿宋_GB2312" w:cs="仿宋_GB2312" w:hint="eastAsia"/>
          <w:sz w:val="32"/>
          <w:szCs w:val="32"/>
        </w:rPr>
        <w:t>万元，减少</w:t>
      </w:r>
      <w:r>
        <w:rPr>
          <w:rFonts w:ascii="仿宋_GB2312" w:eastAsia="仿宋_GB2312" w:hAnsi="仿宋"/>
          <w:color w:val="000000"/>
          <w:sz w:val="32"/>
          <w:szCs w:val="32"/>
        </w:rPr>
        <w:t>9.67</w:t>
      </w:r>
      <w:r w:rsidRPr="00AE2B5F">
        <w:rPr>
          <w:rFonts w:ascii="仿宋_GB2312" w:eastAsia="仿宋_GB2312" w:hAnsi="仿宋"/>
          <w:color w:val="000000"/>
          <w:sz w:val="32"/>
          <w:szCs w:val="32"/>
        </w:rPr>
        <w:t>%</w:t>
      </w:r>
      <w:r w:rsidRPr="00AE2B5F">
        <w:rPr>
          <w:rFonts w:ascii="仿宋_GB2312" w:eastAsia="仿宋_GB2312" w:hAnsi="仿宋" w:hint="eastAsia"/>
          <w:color w:val="000000"/>
          <w:sz w:val="32"/>
          <w:szCs w:val="32"/>
        </w:rPr>
        <w:t>、</w:t>
      </w:r>
      <w:r>
        <w:rPr>
          <w:rFonts w:ascii="仿宋_GB2312" w:eastAsia="仿宋_GB2312" w:hAnsi="仿宋"/>
          <w:color w:val="000000"/>
          <w:sz w:val="32"/>
          <w:szCs w:val="32"/>
        </w:rPr>
        <w:t>6.16</w:t>
      </w:r>
      <w:r w:rsidRPr="00AE2B5F">
        <w:rPr>
          <w:rFonts w:ascii="仿宋_GB2312" w:eastAsia="仿宋_GB2312" w:hAnsi="仿宋"/>
          <w:color w:val="000000"/>
          <w:sz w:val="32"/>
          <w:szCs w:val="32"/>
        </w:rPr>
        <w:t>%</w:t>
      </w:r>
      <w:r>
        <w:rPr>
          <w:rFonts w:ascii="仿宋_GB2312" w:eastAsia="仿宋_GB2312" w:hAnsi="仿宋_GB2312" w:cs="仿宋_GB2312" w:hint="eastAsia"/>
          <w:sz w:val="32"/>
          <w:szCs w:val="32"/>
        </w:rPr>
        <w:t>。主要变动原因是</w:t>
      </w:r>
      <w:r>
        <w:rPr>
          <w:rFonts w:ascii="仿宋_GB2312" w:eastAsia="仿宋_GB2312" w:hAnsi="仿宋" w:hint="eastAsia"/>
          <w:color w:val="000000"/>
          <w:sz w:val="32"/>
          <w:szCs w:val="32"/>
        </w:rPr>
        <w:t>人员的减少</w:t>
      </w:r>
      <w:r>
        <w:rPr>
          <w:rFonts w:ascii="仿宋_GB2312" w:eastAsia="仿宋_GB2312" w:hAnsi="仿宋_GB2312" w:cs="仿宋_GB2312" w:hint="eastAsia"/>
          <w:sz w:val="32"/>
          <w:szCs w:val="32"/>
        </w:rPr>
        <w:t>。</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：收、支决算总计变动情况图）</w:t>
      </w:r>
    </w:p>
    <w:p w:rsidR="009730A7" w:rsidRDefault="009730A7" w:rsidP="002A0AA5">
      <w:pPr>
        <w:spacing w:line="578" w:lineRule="exact"/>
        <w:ind w:firstLineChars="200" w:firstLine="640"/>
        <w:rPr>
          <w:rFonts w:ascii="仿宋_GB2312" w:eastAsia="仿宋_GB2312" w:hAnsi="仿宋_GB2312" w:cs="仿宋_GB2312"/>
          <w:sz w:val="32"/>
          <w:szCs w:val="32"/>
        </w:rPr>
      </w:pPr>
    </w:p>
    <w:p w:rsidR="009730A7" w:rsidRDefault="00EF1D62" w:rsidP="002A0AA5">
      <w:pPr>
        <w:spacing w:line="578" w:lineRule="exact"/>
        <w:ind w:firstLineChars="200" w:firstLine="420"/>
        <w:rPr>
          <w:rFonts w:ascii="仿宋_GB2312" w:eastAsia="仿宋_GB2312" w:hAnsi="仿宋_GB2312" w:cs="仿宋_GB2312"/>
          <w:sz w:val="32"/>
          <w:szCs w:val="32"/>
        </w:rPr>
      </w:pPr>
      <w:r w:rsidRPr="00EF1D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pt;margin-top:4.25pt;width:209.2pt;height:131.45pt;z-index:251655168;visibility:visible;mso-wrap-distance-left:15.72pt;mso-wrap-distance-top:18.24pt;mso-wrap-distance-right:9.72pt;mso-wrap-distance-bottom:22.11pt">
            <v:imagedata r:id="rId7" o:title=""/>
          </v:shape>
          <o:OLEObject Type="Embed" ProgID="Excel.Chart.8" ShapeID="_x0000_s1026" DrawAspect="Content" ObjectID="_1695637819" r:id="rId8"/>
        </w:pict>
      </w:r>
    </w:p>
    <w:p w:rsidR="009730A7" w:rsidRDefault="009730A7" w:rsidP="002A0AA5">
      <w:pPr>
        <w:spacing w:line="578" w:lineRule="exact"/>
        <w:ind w:firstLineChars="200" w:firstLine="640"/>
        <w:rPr>
          <w:rFonts w:ascii="仿宋_GB2312" w:eastAsia="仿宋_GB2312" w:hAnsi="仿宋_GB2312" w:cs="仿宋_GB2312"/>
          <w:sz w:val="32"/>
          <w:szCs w:val="32"/>
        </w:rPr>
      </w:pPr>
    </w:p>
    <w:p w:rsidR="009730A7" w:rsidRDefault="009730A7" w:rsidP="002A0AA5">
      <w:pPr>
        <w:spacing w:line="578" w:lineRule="exact"/>
        <w:ind w:firstLineChars="200" w:firstLine="640"/>
        <w:rPr>
          <w:rFonts w:ascii="仿宋_GB2312" w:eastAsia="仿宋_GB2312" w:hAnsi="仿宋_GB2312" w:cs="仿宋_GB2312"/>
          <w:sz w:val="32"/>
          <w:szCs w:val="32"/>
        </w:rPr>
      </w:pPr>
    </w:p>
    <w:p w:rsidR="009730A7" w:rsidRDefault="009730A7" w:rsidP="002A0AA5">
      <w:pPr>
        <w:spacing w:line="578" w:lineRule="exact"/>
        <w:ind w:firstLineChars="200" w:firstLine="640"/>
        <w:rPr>
          <w:rFonts w:ascii="仿宋_GB2312" w:eastAsia="仿宋_GB2312" w:hAnsi="仿宋_GB2312" w:cs="仿宋_GB2312"/>
          <w:sz w:val="32"/>
          <w:szCs w:val="32"/>
        </w:rPr>
      </w:pPr>
    </w:p>
    <w:p w:rsidR="009730A7" w:rsidRDefault="009730A7" w:rsidP="002A0AA5">
      <w:pPr>
        <w:spacing w:line="578" w:lineRule="exact"/>
        <w:ind w:firstLineChars="200" w:firstLine="640"/>
        <w:rPr>
          <w:rFonts w:ascii="仿宋_GB2312" w:eastAsia="仿宋_GB2312" w:hAnsi="仿宋_GB2312" w:cs="仿宋_GB2312"/>
          <w:sz w:val="32"/>
          <w:szCs w:val="32"/>
        </w:rPr>
      </w:pPr>
    </w:p>
    <w:p w:rsidR="009730A7" w:rsidRDefault="009730A7" w:rsidP="002A0AA5">
      <w:pPr>
        <w:spacing w:line="578" w:lineRule="exact"/>
        <w:ind w:firstLineChars="200" w:firstLine="640"/>
        <w:rPr>
          <w:rFonts w:ascii="仿宋" w:eastAsia="仿宋" w:hAnsi="仿宋"/>
          <w:color w:val="000000"/>
          <w:sz w:val="32"/>
          <w:szCs w:val="32"/>
        </w:rPr>
      </w:pPr>
    </w:p>
    <w:p w:rsidR="009730A7" w:rsidRPr="001822EF" w:rsidRDefault="009730A7" w:rsidP="002A0AA5">
      <w:pPr>
        <w:spacing w:line="578" w:lineRule="exact"/>
        <w:ind w:firstLineChars="200" w:firstLine="640"/>
        <w:jc w:val="left"/>
        <w:rPr>
          <w:rFonts w:ascii="仿宋_GB2312" w:eastAsia="仿宋_GB2312"/>
          <w:color w:val="000000"/>
          <w:sz w:val="32"/>
          <w:szCs w:val="32"/>
        </w:rPr>
      </w:pPr>
    </w:p>
    <w:p w:rsidR="009730A7" w:rsidRDefault="009730A7" w:rsidP="002A0AA5">
      <w:pPr>
        <w:spacing w:line="578" w:lineRule="exact"/>
        <w:ind w:firstLineChars="200" w:firstLine="640"/>
        <w:jc w:val="left"/>
        <w:rPr>
          <w:rFonts w:ascii="仿宋_GB2312" w:eastAsia="仿宋_GB2312"/>
          <w:color w:val="000000"/>
          <w:sz w:val="32"/>
          <w:szCs w:val="32"/>
        </w:rPr>
      </w:pPr>
    </w:p>
    <w:p w:rsidR="009730A7" w:rsidRDefault="009730A7">
      <w:pPr>
        <w:pStyle w:val="11"/>
        <w:numPr>
          <w:ilvl w:val="0"/>
          <w:numId w:val="2"/>
        </w:numPr>
        <w:spacing w:line="578" w:lineRule="exact"/>
        <w:ind w:firstLineChars="0"/>
        <w:outlineLvl w:val="1"/>
        <w:rPr>
          <w:rStyle w:val="2Char"/>
          <w:rFonts w:ascii="黑体" w:eastAsia="黑体" w:hAnsi="黑体"/>
          <w:b w:val="0"/>
        </w:rPr>
      </w:pPr>
      <w:bookmarkStart w:id="27" w:name="_Toc15377206"/>
      <w:bookmarkStart w:id="28"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年本年收入合计</w:t>
      </w:r>
      <w:r>
        <w:rPr>
          <w:rFonts w:ascii="仿宋_GB2312" w:eastAsia="仿宋_GB2312" w:hAnsi="仿宋_GB2312" w:cs="仿宋_GB2312"/>
          <w:sz w:val="32"/>
          <w:szCs w:val="32"/>
        </w:rPr>
        <w:t>652.53</w:t>
      </w:r>
      <w:r>
        <w:rPr>
          <w:rFonts w:ascii="仿宋_GB2312" w:eastAsia="仿宋_GB2312" w:hAnsi="仿宋_GB2312" w:cs="仿宋_GB2312" w:hint="eastAsia"/>
          <w:sz w:val="32"/>
          <w:szCs w:val="32"/>
        </w:rPr>
        <w:t>万元，其中：一般公共预算财政拨款收入</w:t>
      </w:r>
      <w:r>
        <w:rPr>
          <w:rFonts w:ascii="仿宋_GB2312" w:eastAsia="仿宋_GB2312" w:hAnsi="仿宋_GB2312" w:cs="仿宋_GB2312"/>
          <w:sz w:val="32"/>
          <w:szCs w:val="32"/>
        </w:rPr>
        <w:t>652.53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；政府性基金预算财政拨款收入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；国有资本经营预算财政拨款收入</w:t>
      </w:r>
      <w:r>
        <w:rPr>
          <w:rFonts w:ascii="仿宋_GB2312" w:eastAsia="仿宋_GB2312" w:hAnsi="仿宋_GB2312" w:cs="仿宋_GB2312"/>
          <w:sz w:val="32"/>
          <w:szCs w:val="32"/>
        </w:rPr>
        <w:lastRenderedPageBreak/>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；事业收入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；经营收入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；附属单位上缴收入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；其他收入</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：收入决算结构图）</w:t>
      </w:r>
    </w:p>
    <w:p w:rsidR="009730A7" w:rsidRDefault="00EF1D62" w:rsidP="002A0AA5">
      <w:pPr>
        <w:spacing w:line="578" w:lineRule="exact"/>
        <w:ind w:firstLineChars="200" w:firstLine="420"/>
        <w:rPr>
          <w:rFonts w:ascii="仿宋_GB2312" w:eastAsia="仿宋_GB2312"/>
          <w:color w:val="FF0000"/>
          <w:sz w:val="32"/>
          <w:szCs w:val="32"/>
        </w:rPr>
      </w:pPr>
      <w:r w:rsidRPr="00EF1D62">
        <w:rPr>
          <w:noProof/>
        </w:rPr>
        <w:pict>
          <v:shape id="_x0000_s1027" type="#_x0000_t75" style="position:absolute;left:0;text-align:left;margin-left:107.75pt;margin-top:15.4pt;width:149.3pt;height:101.3pt;z-index:251656192;visibility:visible;mso-wrap-distance-left:69.48pt;mso-wrap-distance-top:9.12pt;mso-wrap-distance-right:15.19pt;mso-wrap-distance-bottom:33.6pt">
            <v:imagedata r:id="rId9" o:title=""/>
          </v:shape>
          <o:OLEObject Type="Embed" ProgID="Excel.Chart.8" ShapeID="_x0000_s1027" DrawAspect="Content" ObjectID="_1695637820" r:id="rId10"/>
        </w:pict>
      </w:r>
      <w:r w:rsidR="009730A7">
        <w:rPr>
          <w:rFonts w:ascii="仿宋_GB2312" w:eastAsia="仿宋_GB2312"/>
          <w:color w:val="FF0000"/>
          <w:sz w:val="32"/>
          <w:szCs w:val="32"/>
        </w:rPr>
        <w:t xml:space="preserve"> </w:t>
      </w:r>
    </w:p>
    <w:p w:rsidR="009730A7" w:rsidRDefault="009730A7" w:rsidP="002A0AA5">
      <w:pPr>
        <w:spacing w:line="578" w:lineRule="exact"/>
        <w:ind w:firstLineChars="200" w:firstLine="640"/>
        <w:rPr>
          <w:rFonts w:ascii="仿宋_GB2312" w:eastAsia="仿宋_GB2312"/>
          <w:color w:val="FF0000"/>
          <w:sz w:val="32"/>
          <w:szCs w:val="32"/>
        </w:rPr>
      </w:pPr>
    </w:p>
    <w:p w:rsidR="009730A7" w:rsidRDefault="009730A7" w:rsidP="002A0AA5">
      <w:pPr>
        <w:spacing w:line="578" w:lineRule="exact"/>
        <w:ind w:firstLineChars="200" w:firstLine="640"/>
        <w:rPr>
          <w:rFonts w:ascii="仿宋_GB2312" w:eastAsia="仿宋_GB2312"/>
          <w:color w:val="FF0000"/>
          <w:sz w:val="32"/>
          <w:szCs w:val="32"/>
        </w:rPr>
      </w:pPr>
    </w:p>
    <w:p w:rsidR="009730A7" w:rsidRDefault="009730A7" w:rsidP="002A0AA5">
      <w:pPr>
        <w:spacing w:line="578" w:lineRule="exact"/>
        <w:ind w:firstLineChars="200" w:firstLine="640"/>
        <w:rPr>
          <w:rFonts w:ascii="仿宋_GB2312" w:eastAsia="仿宋_GB2312"/>
          <w:color w:val="FF0000"/>
          <w:sz w:val="32"/>
          <w:szCs w:val="32"/>
        </w:rPr>
      </w:pPr>
    </w:p>
    <w:p w:rsidR="009730A7" w:rsidRDefault="009730A7" w:rsidP="002A0AA5">
      <w:pPr>
        <w:spacing w:line="578" w:lineRule="exact"/>
        <w:ind w:firstLineChars="200" w:firstLine="640"/>
        <w:rPr>
          <w:rFonts w:ascii="仿宋_GB2312" w:eastAsia="仿宋_GB2312"/>
          <w:color w:val="FF0000"/>
          <w:sz w:val="32"/>
          <w:szCs w:val="32"/>
        </w:rPr>
      </w:pPr>
    </w:p>
    <w:p w:rsidR="009730A7" w:rsidRDefault="009730A7" w:rsidP="002A0AA5">
      <w:pPr>
        <w:spacing w:line="578" w:lineRule="exact"/>
        <w:ind w:firstLineChars="200" w:firstLine="640"/>
        <w:rPr>
          <w:rFonts w:ascii="仿宋_GB2312" w:eastAsia="仿宋_GB2312"/>
          <w:color w:val="FF0000"/>
          <w:sz w:val="32"/>
          <w:szCs w:val="32"/>
        </w:rPr>
      </w:pPr>
    </w:p>
    <w:p w:rsidR="009730A7" w:rsidRDefault="009730A7" w:rsidP="00571926">
      <w:pPr>
        <w:pStyle w:val="11"/>
        <w:numPr>
          <w:ilvl w:val="0"/>
          <w:numId w:val="2"/>
        </w:numPr>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9730A7" w:rsidRDefault="009730A7" w:rsidP="002A0AA5">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年本年支出合计</w:t>
      </w:r>
      <w:r>
        <w:rPr>
          <w:rFonts w:ascii="仿宋_GB2312" w:eastAsia="仿宋_GB2312" w:hAnsi="仿宋_GB2312" w:cs="仿宋_GB2312"/>
          <w:sz w:val="32"/>
          <w:szCs w:val="32"/>
        </w:rPr>
        <w:t>634.67</w:t>
      </w:r>
      <w:r>
        <w:rPr>
          <w:rFonts w:ascii="仿宋_GB2312" w:eastAsia="仿宋_GB2312" w:hAnsi="仿宋_GB2312" w:cs="仿宋_GB2312" w:hint="eastAsia"/>
          <w:sz w:val="32"/>
          <w:szCs w:val="32"/>
        </w:rPr>
        <w:t>万元，其中：基本支出</w:t>
      </w:r>
      <w:r>
        <w:rPr>
          <w:rFonts w:ascii="仿宋_GB2312" w:eastAsia="仿宋_GB2312" w:hAnsi="仿宋_GB2312" w:cs="仿宋_GB2312"/>
          <w:sz w:val="32"/>
          <w:szCs w:val="32"/>
        </w:rPr>
        <w:t>623.54</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98.25%</w:t>
      </w:r>
      <w:r>
        <w:rPr>
          <w:rFonts w:ascii="仿宋_GB2312" w:eastAsia="仿宋_GB2312" w:hAnsi="仿宋_GB2312" w:cs="仿宋_GB2312" w:hint="eastAsia"/>
          <w:sz w:val="32"/>
          <w:szCs w:val="32"/>
        </w:rPr>
        <w:t>；项目支出</w:t>
      </w:r>
      <w:r>
        <w:rPr>
          <w:rFonts w:ascii="仿宋_GB2312" w:eastAsia="仿宋_GB2312" w:hAnsi="仿宋_GB2312" w:cs="仿宋_GB2312"/>
          <w:sz w:val="32"/>
          <w:szCs w:val="32"/>
        </w:rPr>
        <w:t>11.13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1.75%</w:t>
      </w:r>
      <w:r>
        <w:rPr>
          <w:rFonts w:ascii="仿宋_GB2312" w:eastAsia="仿宋_GB2312" w:hAnsi="仿宋_GB2312" w:cs="仿宋_GB2312" w:hint="eastAsia"/>
          <w:sz w:val="32"/>
          <w:szCs w:val="32"/>
        </w:rPr>
        <w:t>；上缴上级支出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；经营支出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；对附属单位补助支出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rsidR="009730A7" w:rsidRPr="00571926" w:rsidRDefault="00EF1D62" w:rsidP="002A0AA5">
      <w:pPr>
        <w:ind w:firstLineChars="200" w:firstLine="420"/>
        <w:rPr>
          <w:rFonts w:ascii="仿宋_GB2312" w:eastAsia="仿宋_GB2312" w:hAnsi="仿宋_GB2312" w:cs="仿宋_GB2312"/>
          <w:sz w:val="32"/>
          <w:szCs w:val="32"/>
        </w:rPr>
      </w:pPr>
      <w:r w:rsidRPr="00EF1D62">
        <w:rPr>
          <w:noProof/>
        </w:rPr>
        <w:pict>
          <v:shape id="_x0000_s1028" type="#_x0000_t75" style="position:absolute;left:0;text-align:left;margin-left:192.85pt;margin-top:626.6pt;width:132.5pt;height:68.15pt;z-index:251658240;visibility:visible;mso-wrap-distance-left:79.56pt;mso-wrap-distance-top:16.8pt;mso-wrap-distance-right:21.86pt;mso-wrap-distance-bottom:59.24pt">
            <v:imagedata r:id="rId11" o:title=""/>
          </v:shape>
          <o:OLEObject Type="Embed" ProgID="Excel.Chart.8" ShapeID="_x0000_s1028" DrawAspect="Content" ObjectID="_1695637821" r:id="rId12"/>
        </w:pict>
      </w:r>
      <w:r w:rsidR="009730A7">
        <w:rPr>
          <w:rFonts w:ascii="仿宋_GB2312" w:eastAsia="仿宋_GB2312" w:hAnsi="仿宋_GB2312" w:cs="仿宋_GB2312" w:hint="eastAsia"/>
          <w:sz w:val="32"/>
          <w:szCs w:val="32"/>
        </w:rPr>
        <w:t>（图</w:t>
      </w:r>
      <w:r w:rsidR="009730A7">
        <w:rPr>
          <w:rFonts w:ascii="仿宋_GB2312" w:eastAsia="仿宋_GB2312" w:hAnsi="仿宋_GB2312" w:cs="仿宋_GB2312"/>
          <w:sz w:val="32"/>
          <w:szCs w:val="32"/>
        </w:rPr>
        <w:t>3</w:t>
      </w:r>
      <w:r w:rsidR="009730A7">
        <w:rPr>
          <w:rFonts w:ascii="仿宋_GB2312" w:eastAsia="仿宋_GB2312" w:hAnsi="仿宋_GB2312" w:cs="仿宋_GB2312" w:hint="eastAsia"/>
          <w:sz w:val="32"/>
          <w:szCs w:val="32"/>
        </w:rPr>
        <w:t>：支出决算结构图）</w:t>
      </w:r>
      <w:r w:rsidRPr="00EF1D62">
        <w:rPr>
          <w:noProof/>
        </w:rPr>
        <w:pict>
          <v:shape id="_x0000_s1029" type="#_x0000_t75" style="position:absolute;left:0;text-align:left;margin-left:192.85pt;margin-top:626.6pt;width:132.5pt;height:68.15pt;z-index:251659264;visibility:visible;mso-wrap-distance-left:79.56pt;mso-wrap-distance-top:16.8pt;mso-wrap-distance-right:21.86pt;mso-wrap-distance-bottom:59.24pt;mso-position-horizontal-relative:text;mso-position-vertical-relative:text">
            <v:imagedata r:id="rId13" o:title=""/>
          </v:shape>
          <o:OLEObject Type="Embed" ProgID="Excel.Chart.8" ShapeID="_x0000_s1029" DrawAspect="Content" ObjectID="_1695637822" r:id="rId14"/>
        </w:pict>
      </w:r>
      <w:r w:rsidRPr="00EF1D62">
        <w:rPr>
          <w:noProof/>
        </w:rPr>
        <w:pict>
          <v:shape id="_x0000_s1030" type="#_x0000_t75" style="position:absolute;left:0;text-align:left;margin-left:192.85pt;margin-top:626.6pt;width:132.5pt;height:68.15pt;z-index:251657216;visibility:visible;mso-wrap-distance-left:79.56pt;mso-wrap-distance-top:16.8pt;mso-wrap-distance-right:21.86pt;mso-wrap-distance-bottom:59.24pt;mso-position-horizontal-relative:text;mso-position-vertical-relative:text">
            <v:imagedata r:id="rId15" o:title=""/>
          </v:shape>
          <o:OLEObject Type="Embed" ProgID="Excel.Chart.8" ShapeID="_x0000_s1030" DrawAspect="Content" ObjectID="_1695637823" r:id="rId16"/>
        </w:pict>
      </w:r>
    </w:p>
    <w:bookmarkStart w:id="31" w:name="_MON_1695636333"/>
    <w:bookmarkEnd w:id="31"/>
    <w:p w:rsidR="009730A7" w:rsidRDefault="00DD6FF6" w:rsidP="002A0AA5">
      <w:pPr>
        <w:ind w:firstLineChars="200" w:firstLine="640"/>
        <w:rPr>
          <w:rFonts w:ascii="仿宋_GB2312" w:eastAsia="仿宋_GB2312"/>
          <w:color w:val="FF0000"/>
          <w:sz w:val="32"/>
          <w:szCs w:val="32"/>
        </w:rPr>
      </w:pPr>
      <w:r w:rsidRPr="00EA0051">
        <w:rPr>
          <w:rFonts w:ascii="仿宋_GB2312" w:eastAsia="仿宋_GB2312"/>
          <w:noProof/>
          <w:color w:val="FF0000"/>
          <w:sz w:val="32"/>
          <w:szCs w:val="32"/>
        </w:rPr>
        <w:object w:dxaOrig="3577" w:dyaOrig="2845">
          <v:shape id="_x0000_i1030" type="#_x0000_t75" style="width:179.25pt;height:142.5pt" o:ole="">
            <v:imagedata r:id="rId17" o:title=""/>
            <o:lock v:ext="edit" aspectratio="f"/>
          </v:shape>
          <o:OLEObject Type="Embed" ProgID="Excel.Chart.8" ShapeID="_x0000_i1030" DrawAspect="Content" ObjectID="_1695637816" r:id="rId18"/>
        </w:object>
      </w:r>
    </w:p>
    <w:p w:rsidR="009730A7" w:rsidRDefault="009730A7" w:rsidP="002A0AA5">
      <w:pPr>
        <w:spacing w:line="578" w:lineRule="exact"/>
        <w:ind w:firstLineChars="200" w:firstLine="640"/>
        <w:outlineLvl w:val="1"/>
        <w:rPr>
          <w:rStyle w:val="2Char"/>
          <w:rFonts w:ascii="黑体" w:eastAsia="黑体" w:hAnsi="黑体"/>
          <w:b w:val="0"/>
        </w:rPr>
      </w:pPr>
      <w:bookmarkStart w:id="32" w:name="_Toc15396606"/>
      <w:bookmarkStart w:id="33"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2"/>
      <w:bookmarkEnd w:id="33"/>
    </w:p>
    <w:p w:rsidR="009730A7" w:rsidRPr="00AE2B5F"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年度收、支总计各为</w:t>
      </w:r>
      <w:r>
        <w:rPr>
          <w:rFonts w:ascii="仿宋_GB2312" w:eastAsia="仿宋_GB2312" w:hAnsi="仿宋"/>
          <w:color w:val="000000"/>
          <w:sz w:val="32"/>
          <w:szCs w:val="32"/>
        </w:rPr>
        <w:t>727.64</w:t>
      </w:r>
      <w:r>
        <w:rPr>
          <w:rFonts w:ascii="仿宋_GB2312" w:eastAsia="仿宋_GB2312" w:hAnsi="仿宋_GB2312" w:cs="仿宋_GB2312" w:hint="eastAsia"/>
          <w:sz w:val="32"/>
          <w:szCs w:val="32"/>
        </w:rPr>
        <w:t>万元。与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年相比，</w:t>
      </w:r>
      <w:r>
        <w:rPr>
          <w:rFonts w:ascii="仿宋_GB2312" w:eastAsia="仿宋_GB2312" w:hAnsi="仿宋_GB2312" w:cs="仿宋_GB2312" w:hint="eastAsia"/>
          <w:sz w:val="32"/>
          <w:szCs w:val="32"/>
        </w:rPr>
        <w:lastRenderedPageBreak/>
        <w:t>收、支总计各减少</w:t>
      </w:r>
      <w:r>
        <w:rPr>
          <w:rFonts w:ascii="仿宋_GB2312" w:eastAsia="仿宋_GB2312" w:hAnsi="仿宋"/>
          <w:color w:val="000000"/>
          <w:sz w:val="32"/>
          <w:szCs w:val="32"/>
        </w:rPr>
        <w:t>69.82</w:t>
      </w:r>
      <w:r>
        <w:rPr>
          <w:rFonts w:ascii="仿宋_GB2312" w:eastAsia="仿宋_GB2312" w:hAnsi="仿宋_GB2312" w:cs="仿宋_GB2312" w:hint="eastAsia"/>
          <w:sz w:val="32"/>
          <w:szCs w:val="32"/>
        </w:rPr>
        <w:t>万元、</w:t>
      </w:r>
      <w:r>
        <w:rPr>
          <w:rFonts w:ascii="仿宋_GB2312" w:eastAsia="仿宋_GB2312" w:hAnsi="仿宋"/>
          <w:color w:val="000000"/>
          <w:sz w:val="32"/>
          <w:szCs w:val="32"/>
        </w:rPr>
        <w:t>41.68</w:t>
      </w:r>
      <w:r>
        <w:rPr>
          <w:rFonts w:ascii="仿宋_GB2312" w:eastAsia="仿宋_GB2312" w:hAnsi="仿宋_GB2312" w:cs="仿宋_GB2312" w:hint="eastAsia"/>
          <w:sz w:val="32"/>
          <w:szCs w:val="32"/>
        </w:rPr>
        <w:t>万元，减少</w:t>
      </w:r>
      <w:r>
        <w:rPr>
          <w:rFonts w:ascii="仿宋_GB2312" w:eastAsia="仿宋_GB2312" w:hAnsi="仿宋"/>
          <w:color w:val="000000"/>
          <w:sz w:val="32"/>
          <w:szCs w:val="32"/>
        </w:rPr>
        <w:t>9.67</w:t>
      </w:r>
      <w:r w:rsidRPr="00AE2B5F">
        <w:rPr>
          <w:rFonts w:ascii="仿宋_GB2312" w:eastAsia="仿宋_GB2312" w:hAnsi="仿宋"/>
          <w:color w:val="000000"/>
          <w:sz w:val="32"/>
          <w:szCs w:val="32"/>
        </w:rPr>
        <w:t>%</w:t>
      </w:r>
      <w:r w:rsidRPr="00AE2B5F">
        <w:rPr>
          <w:rFonts w:ascii="仿宋_GB2312" w:eastAsia="仿宋_GB2312" w:hAnsi="仿宋" w:hint="eastAsia"/>
          <w:color w:val="000000"/>
          <w:sz w:val="32"/>
          <w:szCs w:val="32"/>
        </w:rPr>
        <w:t>、</w:t>
      </w:r>
      <w:r>
        <w:rPr>
          <w:rFonts w:ascii="仿宋_GB2312" w:eastAsia="仿宋_GB2312" w:hAnsi="仿宋"/>
          <w:color w:val="000000"/>
          <w:sz w:val="32"/>
          <w:szCs w:val="32"/>
        </w:rPr>
        <w:t>6.16</w:t>
      </w:r>
      <w:r w:rsidRPr="00AE2B5F">
        <w:rPr>
          <w:rFonts w:ascii="仿宋_GB2312" w:eastAsia="仿宋_GB2312" w:hAnsi="仿宋"/>
          <w:color w:val="000000"/>
          <w:sz w:val="32"/>
          <w:szCs w:val="32"/>
        </w:rPr>
        <w:t>%</w:t>
      </w:r>
      <w:r>
        <w:rPr>
          <w:rFonts w:ascii="仿宋_GB2312" w:eastAsia="仿宋_GB2312" w:hAnsi="仿宋_GB2312" w:cs="仿宋_GB2312" w:hint="eastAsia"/>
          <w:sz w:val="32"/>
          <w:szCs w:val="32"/>
        </w:rPr>
        <w:t>。主要变动原因是</w:t>
      </w:r>
      <w:r>
        <w:rPr>
          <w:rFonts w:ascii="仿宋_GB2312" w:eastAsia="仿宋_GB2312" w:hAnsi="仿宋" w:hint="eastAsia"/>
          <w:color w:val="000000"/>
          <w:sz w:val="32"/>
          <w:szCs w:val="32"/>
        </w:rPr>
        <w:t>人员的减少</w:t>
      </w:r>
      <w:r>
        <w:rPr>
          <w:rFonts w:ascii="仿宋_GB2312" w:eastAsia="仿宋_GB2312" w:hAnsi="仿宋_GB2312" w:cs="仿宋_GB2312" w:hint="eastAsia"/>
          <w:sz w:val="32"/>
          <w:szCs w:val="32"/>
        </w:rPr>
        <w:t>。</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：财政拨款收、支决算总计变动情况）</w:t>
      </w:r>
    </w:p>
    <w:p w:rsidR="009730A7" w:rsidRDefault="00EF1D62" w:rsidP="002A0AA5">
      <w:pPr>
        <w:spacing w:line="578" w:lineRule="exact"/>
        <w:ind w:firstLineChars="200" w:firstLine="420"/>
        <w:rPr>
          <w:rFonts w:ascii="仿宋_GB2312" w:eastAsia="仿宋_GB2312" w:hAnsi="仿宋_GB2312" w:cs="仿宋_GB2312"/>
          <w:b/>
          <w:bCs/>
          <w:sz w:val="32"/>
          <w:szCs w:val="32"/>
        </w:rPr>
      </w:pPr>
      <w:r w:rsidRPr="00EF1D62">
        <w:rPr>
          <w:noProof/>
        </w:rPr>
        <w:pict>
          <v:shape id="_x0000_s1031" type="#_x0000_t75" style="position:absolute;left:0;text-align:left;margin-left:54.15pt;margin-top:42.55pt;width:212.6pt;height:136.75pt;z-index:251660288;visibility:visible;mso-wrap-distance-left:11.4pt;mso-wrap-distance-top:30.24pt;mso-wrap-distance-right:9.72pt;mso-wrap-distance-bottom:10.11pt">
            <v:imagedata r:id="rId19" o:title=""/>
          </v:shape>
          <o:OLEObject Type="Embed" ProgID="Excel.Chart.8" ShapeID="_x0000_s1031" DrawAspect="Content" ObjectID="_1695637824" r:id="rId20"/>
        </w:pict>
      </w:r>
    </w:p>
    <w:p w:rsidR="009730A7" w:rsidRDefault="009730A7" w:rsidP="002A0AA5">
      <w:pPr>
        <w:spacing w:line="578" w:lineRule="exact"/>
        <w:ind w:firstLineChars="200" w:firstLine="643"/>
        <w:rPr>
          <w:rFonts w:ascii="仿宋_GB2312" w:eastAsia="仿宋_GB2312" w:hAnsi="仿宋_GB2312" w:cs="仿宋_GB2312"/>
          <w:b/>
          <w:bCs/>
          <w:sz w:val="32"/>
          <w:szCs w:val="32"/>
        </w:rPr>
      </w:pPr>
    </w:p>
    <w:p w:rsidR="009730A7" w:rsidRDefault="009730A7" w:rsidP="002A0AA5">
      <w:pPr>
        <w:spacing w:line="578" w:lineRule="exact"/>
        <w:ind w:firstLineChars="200" w:firstLine="643"/>
        <w:rPr>
          <w:rFonts w:ascii="仿宋_GB2312" w:eastAsia="仿宋_GB2312" w:hAnsi="仿宋_GB2312" w:cs="仿宋_GB2312"/>
          <w:b/>
          <w:bCs/>
          <w:sz w:val="32"/>
          <w:szCs w:val="32"/>
        </w:rPr>
      </w:pPr>
    </w:p>
    <w:p w:rsidR="009730A7" w:rsidRDefault="009730A7" w:rsidP="002A0AA5">
      <w:pPr>
        <w:spacing w:line="578" w:lineRule="exact"/>
        <w:ind w:firstLineChars="200" w:firstLine="643"/>
        <w:rPr>
          <w:rFonts w:ascii="仿宋_GB2312" w:eastAsia="仿宋_GB2312" w:hAnsi="仿宋_GB2312" w:cs="仿宋_GB2312"/>
          <w:b/>
          <w:bCs/>
          <w:sz w:val="32"/>
          <w:szCs w:val="32"/>
        </w:rPr>
      </w:pPr>
    </w:p>
    <w:p w:rsidR="009730A7" w:rsidRDefault="009730A7" w:rsidP="002A0AA5">
      <w:pPr>
        <w:spacing w:line="578" w:lineRule="exact"/>
        <w:ind w:firstLineChars="200" w:firstLine="643"/>
        <w:rPr>
          <w:rFonts w:ascii="仿宋_GB2312" w:eastAsia="仿宋_GB2312" w:hAnsi="仿宋_GB2312" w:cs="仿宋_GB2312"/>
          <w:b/>
          <w:bCs/>
          <w:sz w:val="32"/>
          <w:szCs w:val="32"/>
        </w:rPr>
      </w:pPr>
    </w:p>
    <w:p w:rsidR="009730A7" w:rsidRDefault="009730A7" w:rsidP="002A0AA5">
      <w:pPr>
        <w:spacing w:line="578" w:lineRule="exact"/>
        <w:ind w:firstLineChars="200" w:firstLine="643"/>
        <w:rPr>
          <w:rFonts w:ascii="仿宋_GB2312" w:eastAsia="仿宋_GB2312" w:hAnsi="仿宋_GB2312" w:cs="仿宋_GB2312"/>
          <w:b/>
          <w:bCs/>
          <w:sz w:val="32"/>
          <w:szCs w:val="32"/>
        </w:rPr>
      </w:pPr>
    </w:p>
    <w:p w:rsidR="009730A7" w:rsidRDefault="009730A7" w:rsidP="002A0AA5">
      <w:pPr>
        <w:spacing w:line="578" w:lineRule="exact"/>
        <w:ind w:firstLineChars="200" w:firstLine="640"/>
        <w:rPr>
          <w:rFonts w:ascii="仿宋_GB2312" w:eastAsia="仿宋_GB2312" w:hAnsi="仿宋_GB2312" w:cs="仿宋_GB2312"/>
          <w:sz w:val="32"/>
          <w:szCs w:val="32"/>
        </w:rPr>
      </w:pPr>
    </w:p>
    <w:p w:rsidR="009730A7" w:rsidRDefault="009730A7" w:rsidP="002A0AA5">
      <w:pPr>
        <w:spacing w:line="578" w:lineRule="exact"/>
        <w:ind w:firstLineChars="200" w:firstLine="640"/>
        <w:outlineLvl w:val="1"/>
        <w:rPr>
          <w:rStyle w:val="2Char"/>
          <w:rFonts w:ascii="黑体" w:eastAsia="黑体" w:hAnsi="黑体"/>
          <w:b w:val="0"/>
        </w:rPr>
      </w:pPr>
      <w:bookmarkStart w:id="34" w:name="_Toc15377209"/>
      <w:bookmarkStart w:id="35"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4"/>
      <w:bookmarkEnd w:id="35"/>
    </w:p>
    <w:p w:rsidR="009730A7" w:rsidRDefault="009730A7" w:rsidP="002A0AA5">
      <w:pPr>
        <w:spacing w:line="578" w:lineRule="exact"/>
        <w:ind w:firstLineChars="200" w:firstLine="643"/>
        <w:outlineLvl w:val="2"/>
        <w:rPr>
          <w:rFonts w:ascii="仿宋" w:eastAsia="仿宋" w:hAnsi="仿宋"/>
          <w:b/>
          <w:color w:val="000000"/>
          <w:sz w:val="32"/>
          <w:szCs w:val="32"/>
        </w:rPr>
      </w:pPr>
      <w:bookmarkStart w:id="36" w:name="_Toc15377210"/>
      <w:r>
        <w:rPr>
          <w:rFonts w:ascii="仿宋" w:eastAsia="仿宋" w:hAnsi="仿宋" w:hint="eastAsia"/>
          <w:b/>
          <w:color w:val="000000"/>
          <w:sz w:val="32"/>
          <w:szCs w:val="32"/>
        </w:rPr>
        <w:t>（一）一般公共预算财政拨款支出决算总体情况</w:t>
      </w:r>
      <w:bookmarkEnd w:id="36"/>
    </w:p>
    <w:p w:rsidR="009730A7" w:rsidRDefault="009730A7" w:rsidP="002A0AA5">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sz w:val="32"/>
          <w:szCs w:val="32"/>
        </w:rPr>
        <w:t>633.62</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sz w:val="32"/>
          <w:szCs w:val="32"/>
        </w:rPr>
        <w:t>98.25%</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年相比，一般公共预算财政拨款减少</w:t>
      </w:r>
      <w:r>
        <w:rPr>
          <w:rFonts w:ascii="仿宋_GB2312" w:eastAsia="仿宋_GB2312" w:hAnsi="仿宋_GB2312" w:cs="仿宋_GB2312"/>
          <w:sz w:val="32"/>
          <w:szCs w:val="32"/>
        </w:rPr>
        <w:t>49.95</w:t>
      </w:r>
      <w:r>
        <w:rPr>
          <w:rFonts w:ascii="仿宋_GB2312" w:eastAsia="仿宋_GB2312" w:hAnsi="仿宋_GB2312" w:cs="仿宋_GB2312" w:hint="eastAsia"/>
          <w:sz w:val="32"/>
          <w:szCs w:val="32"/>
        </w:rPr>
        <w:t>万元，减少</w:t>
      </w:r>
      <w:r>
        <w:rPr>
          <w:rFonts w:ascii="仿宋_GB2312" w:eastAsia="仿宋_GB2312" w:hAnsi="仿宋_GB2312" w:cs="仿宋_GB2312"/>
          <w:sz w:val="32"/>
          <w:szCs w:val="32"/>
        </w:rPr>
        <w:t>7.42%</w:t>
      </w:r>
      <w:r>
        <w:rPr>
          <w:rFonts w:ascii="仿宋_GB2312" w:eastAsia="仿宋_GB2312" w:hAnsi="仿宋_GB2312" w:cs="仿宋_GB2312" w:hint="eastAsia"/>
          <w:sz w:val="32"/>
          <w:szCs w:val="32"/>
        </w:rPr>
        <w:t>。主要变动原因是人员的减少。</w:t>
      </w:r>
    </w:p>
    <w:p w:rsidR="009730A7" w:rsidRDefault="009730A7" w:rsidP="002A0AA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：一般公共预算财政拨款支出决算变动情况）</w:t>
      </w:r>
    </w:p>
    <w:p w:rsidR="009730A7" w:rsidRDefault="009730A7" w:rsidP="002A0AA5">
      <w:pPr>
        <w:ind w:firstLineChars="200" w:firstLine="640"/>
        <w:rPr>
          <w:rFonts w:ascii="仿宋_GB2312" w:eastAsia="仿宋_GB2312" w:hAnsi="仿宋_GB2312" w:cs="仿宋_GB2312"/>
          <w:sz w:val="32"/>
          <w:szCs w:val="32"/>
        </w:rPr>
      </w:pPr>
    </w:p>
    <w:bookmarkStart w:id="37" w:name="_MON_1695636478"/>
    <w:bookmarkEnd w:id="37"/>
    <w:p w:rsidR="009730A7" w:rsidRDefault="00DD6FF6" w:rsidP="002A0AA5">
      <w:pPr>
        <w:ind w:firstLineChars="200" w:firstLine="640"/>
        <w:rPr>
          <w:rFonts w:ascii="仿宋_GB2312" w:eastAsia="仿宋_GB2312" w:hAnsi="仿宋_GB2312" w:cs="仿宋_GB2312"/>
          <w:sz w:val="32"/>
          <w:szCs w:val="32"/>
        </w:rPr>
      </w:pPr>
      <w:r w:rsidRPr="00EA0051">
        <w:rPr>
          <w:rFonts w:ascii="仿宋_GB2312" w:eastAsia="仿宋_GB2312" w:hAnsi="仿宋_GB2312" w:cs="仿宋_GB2312"/>
          <w:noProof/>
          <w:sz w:val="32"/>
          <w:szCs w:val="32"/>
        </w:rPr>
        <w:object w:dxaOrig="5401" w:dyaOrig="2981">
          <v:shape id="_x0000_i1032" type="#_x0000_t75" style="width:270pt;height:149.25pt" o:ole="">
            <v:imagedata r:id="rId21" o:title=""/>
            <o:lock v:ext="edit" aspectratio="f"/>
          </v:shape>
          <o:OLEObject Type="Embed" ProgID="Excel.Chart.8" ShapeID="_x0000_i1032" DrawAspect="Content" ObjectID="_1695637817" r:id="rId22"/>
        </w:object>
      </w:r>
      <w:bookmarkStart w:id="38" w:name="_Toc15377211"/>
    </w:p>
    <w:p w:rsidR="009730A7" w:rsidRPr="00B47983" w:rsidRDefault="009730A7" w:rsidP="002A0AA5">
      <w:pPr>
        <w:ind w:firstLineChars="200" w:firstLine="643"/>
        <w:rPr>
          <w:rFonts w:ascii="仿宋_GB2312" w:eastAsia="仿宋_GB2312" w:hAnsi="仿宋_GB2312" w:cs="仿宋_GB2312"/>
          <w:sz w:val="32"/>
          <w:szCs w:val="32"/>
        </w:rPr>
      </w:pPr>
      <w:r>
        <w:rPr>
          <w:rFonts w:ascii="仿宋" w:eastAsia="仿宋" w:hAnsi="仿宋" w:hint="eastAsia"/>
          <w:b/>
          <w:color w:val="000000"/>
          <w:sz w:val="32"/>
          <w:szCs w:val="32"/>
        </w:rPr>
        <w:lastRenderedPageBreak/>
        <w:t>（二）一般公共预算财政拨款支出决算结构情况</w:t>
      </w:r>
      <w:bookmarkEnd w:id="38"/>
    </w:p>
    <w:p w:rsidR="009730A7" w:rsidRDefault="009730A7" w:rsidP="002A0AA5">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年一般公共预算财政拨款支出</w:t>
      </w:r>
      <w:r>
        <w:rPr>
          <w:rFonts w:ascii="仿宋_GB2312" w:eastAsia="仿宋_GB2312" w:hAnsi="仿宋_GB2312" w:cs="仿宋_GB2312"/>
          <w:sz w:val="32"/>
          <w:szCs w:val="32"/>
        </w:rPr>
        <w:t>633.62</w:t>
      </w:r>
      <w:r>
        <w:rPr>
          <w:rFonts w:ascii="仿宋_GB2312" w:eastAsia="仿宋_GB2312" w:hAnsi="仿宋_GB2312" w:cs="仿宋_GB2312" w:hint="eastAsia"/>
          <w:sz w:val="32"/>
          <w:szCs w:val="32"/>
        </w:rPr>
        <w:t>万元，主要用于以下方面</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教育支出（类）</w:t>
      </w:r>
      <w:r>
        <w:rPr>
          <w:rFonts w:ascii="仿宋_GB2312" w:eastAsia="仿宋_GB2312" w:hAnsi="仿宋_GB2312" w:cs="仿宋_GB2312"/>
          <w:sz w:val="32"/>
          <w:szCs w:val="32"/>
        </w:rPr>
        <w:t>458.83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73.59%</w:t>
      </w:r>
      <w:r>
        <w:rPr>
          <w:rFonts w:ascii="仿宋_GB2312" w:eastAsia="仿宋_GB2312" w:hAnsi="仿宋_GB2312" w:cs="仿宋_GB2312" w:hint="eastAsia"/>
          <w:sz w:val="32"/>
          <w:szCs w:val="32"/>
        </w:rPr>
        <w:t>；社会保障和就业（类）支出</w:t>
      </w:r>
      <w:r>
        <w:rPr>
          <w:rFonts w:ascii="仿宋_GB2312" w:eastAsia="仿宋_GB2312" w:hAnsi="仿宋_GB2312" w:cs="仿宋_GB2312"/>
          <w:sz w:val="32"/>
          <w:szCs w:val="32"/>
        </w:rPr>
        <w:t>100.03</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16.04%</w:t>
      </w:r>
      <w:r>
        <w:rPr>
          <w:rFonts w:ascii="仿宋_GB2312" w:eastAsia="仿宋_GB2312" w:hAnsi="仿宋_GB2312" w:cs="仿宋_GB2312" w:hint="eastAsia"/>
          <w:sz w:val="32"/>
          <w:szCs w:val="32"/>
        </w:rPr>
        <w:t>；</w:t>
      </w:r>
      <w:r w:rsidRPr="00F9070F">
        <w:rPr>
          <w:rFonts w:ascii="仿宋_GB2312" w:eastAsia="仿宋_GB2312" w:hAnsi="仿宋" w:hint="eastAsia"/>
          <w:b/>
          <w:bCs/>
          <w:color w:val="000000"/>
          <w:sz w:val="32"/>
          <w:szCs w:val="32"/>
        </w:rPr>
        <w:t>卫生健康支出</w:t>
      </w:r>
      <w:r>
        <w:rPr>
          <w:rFonts w:ascii="仿宋_GB2312" w:eastAsia="仿宋_GB2312" w:hAnsi="仿宋"/>
          <w:color w:val="000000"/>
          <w:sz w:val="32"/>
          <w:szCs w:val="32"/>
        </w:rPr>
        <w:t>22.21</w:t>
      </w:r>
      <w:r w:rsidRPr="00F9070F">
        <w:rPr>
          <w:rFonts w:ascii="仿宋_GB2312" w:eastAsia="仿宋_GB2312" w:hAnsi="仿宋" w:hint="eastAsia"/>
          <w:color w:val="000000"/>
          <w:sz w:val="32"/>
          <w:szCs w:val="32"/>
        </w:rPr>
        <w:t>万元</w:t>
      </w:r>
      <w:r>
        <w:rPr>
          <w:rFonts w:ascii="仿宋" w:eastAsia="仿宋" w:hAnsi="仿宋" w:hint="eastAsia"/>
          <w:color w:val="000000"/>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sz w:val="32"/>
          <w:szCs w:val="32"/>
        </w:rPr>
        <w:t>3.56%</w:t>
      </w:r>
      <w:r>
        <w:rPr>
          <w:rFonts w:ascii="仿宋" w:eastAsia="仿宋" w:hAnsi="仿宋" w:hint="eastAsia"/>
          <w:color w:val="000000"/>
          <w:sz w:val="32"/>
          <w:szCs w:val="32"/>
        </w:rPr>
        <w:t>；</w:t>
      </w:r>
      <w:r>
        <w:rPr>
          <w:rFonts w:ascii="仿宋_GB2312" w:eastAsia="仿宋_GB2312" w:hAnsi="仿宋_GB2312" w:cs="仿宋_GB2312" w:hint="eastAsia"/>
          <w:sz w:val="32"/>
          <w:szCs w:val="32"/>
        </w:rPr>
        <w:t>住房保障支出</w:t>
      </w:r>
      <w:r>
        <w:rPr>
          <w:rFonts w:ascii="仿宋_GB2312" w:eastAsia="仿宋_GB2312" w:hAnsi="仿宋_GB2312" w:cs="仿宋_GB2312"/>
          <w:sz w:val="32"/>
          <w:szCs w:val="32"/>
        </w:rPr>
        <w:t>42.47</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6.81%</w:t>
      </w:r>
      <w:r>
        <w:rPr>
          <w:rFonts w:ascii="仿宋_GB2312" w:eastAsia="仿宋_GB2312" w:hAnsi="仿宋_GB2312" w:cs="仿宋_GB2312" w:hint="eastAsia"/>
          <w:sz w:val="32"/>
          <w:szCs w:val="32"/>
        </w:rPr>
        <w:t>。</w:t>
      </w:r>
    </w:p>
    <w:p w:rsidR="009730A7" w:rsidRPr="00BC0070" w:rsidRDefault="009730A7" w:rsidP="002A0AA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（图</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w:t>
      </w:r>
      <w:r>
        <w:rPr>
          <w:rFonts w:ascii="仿宋" w:eastAsia="仿宋" w:hAnsi="仿宋" w:hint="eastAsia"/>
          <w:b/>
          <w:color w:val="000000"/>
          <w:sz w:val="32"/>
          <w:szCs w:val="32"/>
        </w:rPr>
        <w:t>一般公共预算财政拨款支出决算结构情况</w:t>
      </w:r>
      <w:r w:rsidRPr="00BC0070">
        <w:rPr>
          <w:rFonts w:ascii="仿宋_GB2312" w:eastAsia="仿宋_GB2312" w:hAnsi="仿宋_GB2312" w:cs="仿宋_GB2312"/>
          <w:sz w:val="32"/>
          <w:szCs w:val="32"/>
        </w:rPr>
        <w:t xml:space="preserve"> </w:t>
      </w:r>
    </w:p>
    <w:p w:rsidR="009730A7" w:rsidRDefault="009730A7" w:rsidP="002A0AA5">
      <w:pPr>
        <w:ind w:firstLineChars="200" w:firstLine="640"/>
        <w:rPr>
          <w:rFonts w:ascii="仿宋" w:eastAsia="仿宋" w:hAnsi="仿宋"/>
          <w:color w:val="000000"/>
          <w:sz w:val="32"/>
          <w:szCs w:val="32"/>
        </w:rPr>
      </w:pPr>
      <w:r w:rsidRPr="00EA0051">
        <w:rPr>
          <w:rFonts w:ascii="仿宋" w:eastAsia="仿宋" w:hAnsi="仿宋"/>
          <w:noProof/>
          <w:color w:val="000000"/>
          <w:sz w:val="32"/>
          <w:szCs w:val="32"/>
        </w:rPr>
        <w:object w:dxaOrig="6250" w:dyaOrig="4493">
          <v:shape id="图表 10" o:spid="_x0000_i1033" type="#_x0000_t75" style="width:312.75pt;height:225pt;visibility:visible" o:ole="">
            <v:imagedata r:id="rId23" o:title="" cropbottom="-29f"/>
            <o:lock v:ext="edit" aspectratio="f"/>
          </v:shape>
          <o:OLEObject Type="Embed" ProgID="Excel.Chart.8" ShapeID="图表 10" DrawAspect="Content" ObjectID="_1695637818" r:id="rId24"/>
        </w:object>
      </w:r>
    </w:p>
    <w:p w:rsidR="009730A7" w:rsidRDefault="009730A7" w:rsidP="002A0AA5">
      <w:pPr>
        <w:spacing w:line="578" w:lineRule="exact"/>
        <w:ind w:firstLineChars="200" w:firstLine="643"/>
        <w:outlineLvl w:val="2"/>
        <w:rPr>
          <w:rFonts w:ascii="仿宋" w:eastAsia="仿宋" w:hAnsi="仿宋"/>
          <w:b/>
          <w:color w:val="000000"/>
          <w:sz w:val="32"/>
          <w:szCs w:val="32"/>
        </w:rPr>
      </w:pPr>
      <w:bookmarkStart w:id="39" w:name="_Toc15377212"/>
      <w:r>
        <w:rPr>
          <w:rFonts w:ascii="仿宋" w:eastAsia="仿宋" w:hAnsi="仿宋" w:hint="eastAsia"/>
          <w:b/>
          <w:color w:val="000000"/>
          <w:sz w:val="32"/>
          <w:szCs w:val="32"/>
        </w:rPr>
        <w:t>（三）一般公共预算财政拨款支出决算具体情况</w:t>
      </w:r>
      <w:bookmarkEnd w:id="39"/>
    </w:p>
    <w:p w:rsidR="009730A7" w:rsidRDefault="009730A7" w:rsidP="002A0AA5">
      <w:pPr>
        <w:spacing w:line="578" w:lineRule="exact"/>
        <w:ind w:firstLineChars="200" w:firstLine="640"/>
        <w:rPr>
          <w:rFonts w:ascii="仿宋_GB2312" w:eastAsia="仿宋_GB2312" w:hAnsi="仿宋_GB2312" w:cs="仿宋_GB2312"/>
          <w:sz w:val="32"/>
          <w:szCs w:val="32"/>
        </w:rPr>
      </w:pPr>
      <w:bookmarkStart w:id="40" w:name="_Toc15377213"/>
      <w:bookmarkStart w:id="41" w:name="_Toc15377444"/>
      <w:bookmarkStart w:id="42" w:name="_Toc15378460"/>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年一般公共预算支出决算数为</w:t>
      </w:r>
      <w:r>
        <w:rPr>
          <w:rFonts w:ascii="仿宋_GB2312" w:eastAsia="仿宋_GB2312" w:hAnsi="仿宋_GB2312" w:cs="仿宋_GB2312"/>
          <w:sz w:val="32"/>
          <w:szCs w:val="32"/>
        </w:rPr>
        <w:t>623.53</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。其中：</w:t>
      </w:r>
      <w:bookmarkEnd w:id="40"/>
      <w:bookmarkEnd w:id="41"/>
      <w:bookmarkEnd w:id="42"/>
    </w:p>
    <w:p w:rsidR="009730A7" w:rsidRPr="00672E8D" w:rsidRDefault="009730A7" w:rsidP="002A0AA5">
      <w:pPr>
        <w:spacing w:line="600" w:lineRule="exact"/>
        <w:ind w:firstLineChars="200" w:firstLine="643"/>
        <w:rPr>
          <w:rFonts w:ascii="仿宋_GB2312" w:eastAsia="仿宋_GB2312" w:hAnsi="仿宋"/>
          <w:b/>
          <w:color w:val="000000"/>
          <w:sz w:val="32"/>
          <w:szCs w:val="32"/>
        </w:rPr>
      </w:pPr>
      <w:r>
        <w:rPr>
          <w:rStyle w:val="a7"/>
          <w:rFonts w:ascii="仿宋" w:eastAsia="仿宋" w:hAnsi="仿宋"/>
          <w:color w:val="000000"/>
          <w:sz w:val="32"/>
          <w:szCs w:val="32"/>
        </w:rPr>
        <w:t>1</w:t>
      </w:r>
      <w:r w:rsidRPr="00F11511">
        <w:rPr>
          <w:rStyle w:val="a7"/>
          <w:rFonts w:ascii="仿宋" w:eastAsia="仿宋" w:hAnsi="仿宋"/>
          <w:color w:val="000000"/>
          <w:sz w:val="32"/>
          <w:szCs w:val="32"/>
        </w:rPr>
        <w:t>.</w:t>
      </w:r>
      <w:r w:rsidRPr="002B4938">
        <w:rPr>
          <w:rStyle w:val="a7"/>
          <w:rFonts w:ascii="仿宋" w:eastAsia="仿宋" w:hAnsi="仿宋"/>
          <w:color w:val="000000"/>
          <w:sz w:val="32"/>
          <w:szCs w:val="32"/>
        </w:rPr>
        <w:t xml:space="preserve"> </w:t>
      </w:r>
      <w:r>
        <w:rPr>
          <w:rStyle w:val="a7"/>
          <w:rFonts w:ascii="仿宋" w:eastAsia="仿宋" w:hAnsi="仿宋" w:hint="eastAsia"/>
          <w:color w:val="000000"/>
          <w:sz w:val="32"/>
          <w:szCs w:val="32"/>
        </w:rPr>
        <w:t>教育（</w:t>
      </w:r>
      <w:r w:rsidRPr="00F11511">
        <w:rPr>
          <w:rStyle w:val="a7"/>
          <w:rFonts w:ascii="仿宋" w:eastAsia="仿宋" w:hAnsi="仿宋"/>
          <w:color w:val="000000"/>
          <w:sz w:val="32"/>
          <w:szCs w:val="32"/>
        </w:rPr>
        <w:t>205</w:t>
      </w:r>
      <w:r>
        <w:rPr>
          <w:rStyle w:val="a7"/>
          <w:rFonts w:ascii="仿宋" w:eastAsia="仿宋" w:hAnsi="仿宋" w:hint="eastAsia"/>
          <w:color w:val="000000"/>
          <w:sz w:val="32"/>
          <w:szCs w:val="32"/>
        </w:rPr>
        <w:t>）普通教育（</w:t>
      </w:r>
      <w:r>
        <w:rPr>
          <w:rStyle w:val="a7"/>
          <w:rFonts w:ascii="仿宋" w:eastAsia="仿宋" w:hAnsi="仿宋"/>
          <w:color w:val="000000"/>
          <w:sz w:val="32"/>
          <w:szCs w:val="32"/>
        </w:rPr>
        <w:t>02</w:t>
      </w:r>
      <w:r>
        <w:rPr>
          <w:rStyle w:val="a7"/>
          <w:rFonts w:ascii="仿宋" w:eastAsia="仿宋" w:hAnsi="仿宋" w:hint="eastAsia"/>
          <w:color w:val="000000"/>
          <w:sz w:val="32"/>
          <w:szCs w:val="32"/>
        </w:rPr>
        <w:t>）小学教育（</w:t>
      </w:r>
      <w:r>
        <w:rPr>
          <w:rStyle w:val="a7"/>
          <w:rFonts w:ascii="仿宋" w:eastAsia="仿宋" w:hAnsi="仿宋"/>
          <w:color w:val="000000"/>
          <w:sz w:val="32"/>
          <w:szCs w:val="32"/>
        </w:rPr>
        <w:t>02</w:t>
      </w:r>
      <w:r>
        <w:rPr>
          <w:rStyle w:val="a7"/>
          <w:rFonts w:ascii="仿宋" w:eastAsia="仿宋" w:hAnsi="仿宋" w:hint="eastAsia"/>
          <w:color w:val="000000"/>
          <w:sz w:val="32"/>
          <w:szCs w:val="32"/>
        </w:rPr>
        <w:t>）</w:t>
      </w:r>
      <w:r w:rsidRPr="00F11511">
        <w:rPr>
          <w:rStyle w:val="a7"/>
          <w:rFonts w:ascii="仿宋" w:eastAsia="仿宋" w:hAnsi="仿宋"/>
          <w:color w:val="000000"/>
          <w:sz w:val="32"/>
          <w:szCs w:val="32"/>
        </w:rPr>
        <w:t>:</w:t>
      </w:r>
      <w:r w:rsidRPr="00F11511">
        <w:rPr>
          <w:rStyle w:val="a7"/>
          <w:rFonts w:ascii="仿宋" w:eastAsia="仿宋" w:hAnsi="仿宋"/>
          <w:b w:val="0"/>
          <w:color w:val="000000"/>
          <w:sz w:val="32"/>
          <w:szCs w:val="32"/>
        </w:rPr>
        <w:t xml:space="preserve"> </w:t>
      </w:r>
      <w:r w:rsidRPr="00672E8D">
        <w:rPr>
          <w:rStyle w:val="a7"/>
          <w:rFonts w:ascii="仿宋_GB2312" w:eastAsia="仿宋_GB2312" w:hAnsi="仿宋" w:hint="eastAsia"/>
          <w:b w:val="0"/>
          <w:color w:val="000000"/>
          <w:sz w:val="32"/>
          <w:szCs w:val="32"/>
        </w:rPr>
        <w:t>支出决算为</w:t>
      </w:r>
      <w:r>
        <w:rPr>
          <w:rStyle w:val="a7"/>
          <w:rFonts w:ascii="仿宋_GB2312" w:eastAsia="仿宋_GB2312" w:hAnsi="仿宋"/>
          <w:b w:val="0"/>
          <w:color w:val="000000"/>
          <w:sz w:val="32"/>
          <w:szCs w:val="32"/>
        </w:rPr>
        <w:t>276.02</w:t>
      </w:r>
      <w:r w:rsidRPr="00672E8D">
        <w:rPr>
          <w:rStyle w:val="a7"/>
          <w:rFonts w:ascii="仿宋_GB2312" w:eastAsia="仿宋_GB2312" w:hAnsi="仿宋" w:hint="eastAsia"/>
          <w:b w:val="0"/>
          <w:color w:val="000000"/>
          <w:sz w:val="32"/>
          <w:szCs w:val="32"/>
        </w:rPr>
        <w:t>万元，完成预算</w:t>
      </w:r>
      <w:r>
        <w:rPr>
          <w:rStyle w:val="a7"/>
          <w:rFonts w:ascii="仿宋_GB2312" w:eastAsia="仿宋_GB2312" w:hAnsi="仿宋"/>
          <w:b w:val="0"/>
          <w:color w:val="000000"/>
          <w:sz w:val="32"/>
          <w:szCs w:val="32"/>
        </w:rPr>
        <w:t>92.17</w:t>
      </w:r>
      <w:r w:rsidRPr="00672E8D">
        <w:rPr>
          <w:rStyle w:val="a7"/>
          <w:rFonts w:ascii="仿宋_GB2312" w:eastAsia="仿宋_GB2312" w:hAnsi="仿宋"/>
          <w:b w:val="0"/>
          <w:color w:val="000000"/>
          <w:sz w:val="32"/>
          <w:szCs w:val="32"/>
        </w:rPr>
        <w:t>%</w:t>
      </w:r>
      <w:r w:rsidRPr="00672E8D">
        <w:rPr>
          <w:rStyle w:val="a7"/>
          <w:rFonts w:ascii="仿宋_GB2312" w:eastAsia="仿宋_GB2312" w:hAnsi="仿宋" w:hint="eastAsia"/>
          <w:b w:val="0"/>
          <w:color w:val="000000"/>
          <w:sz w:val="32"/>
          <w:szCs w:val="32"/>
        </w:rPr>
        <w:t>，决算数小于预算数的主要原因是奖励性绩效还没发放。</w:t>
      </w:r>
    </w:p>
    <w:p w:rsidR="009730A7" w:rsidRPr="00672E8D" w:rsidRDefault="009730A7" w:rsidP="002A0AA5">
      <w:pPr>
        <w:spacing w:line="600" w:lineRule="exact"/>
        <w:ind w:firstLineChars="200" w:firstLine="643"/>
        <w:rPr>
          <w:rFonts w:ascii="仿宋_GB2312" w:eastAsia="仿宋_GB2312" w:hAnsi="仿宋"/>
          <w:b/>
          <w:color w:val="000000"/>
          <w:sz w:val="32"/>
          <w:szCs w:val="32"/>
        </w:rPr>
      </w:pPr>
      <w:r>
        <w:rPr>
          <w:rStyle w:val="a7"/>
          <w:rFonts w:ascii="仿宋" w:eastAsia="仿宋" w:hAnsi="仿宋"/>
          <w:color w:val="000000"/>
          <w:sz w:val="32"/>
          <w:szCs w:val="32"/>
        </w:rPr>
        <w:t>2</w:t>
      </w:r>
      <w:r w:rsidRPr="00F11511">
        <w:rPr>
          <w:rStyle w:val="a7"/>
          <w:rFonts w:ascii="仿宋" w:eastAsia="仿宋" w:hAnsi="仿宋"/>
          <w:color w:val="000000"/>
          <w:sz w:val="32"/>
          <w:szCs w:val="32"/>
        </w:rPr>
        <w:t>.</w:t>
      </w:r>
      <w:r w:rsidRPr="002B4938">
        <w:rPr>
          <w:rStyle w:val="a7"/>
          <w:rFonts w:ascii="仿宋" w:eastAsia="仿宋" w:hAnsi="仿宋"/>
          <w:color w:val="000000"/>
          <w:sz w:val="32"/>
          <w:szCs w:val="32"/>
        </w:rPr>
        <w:t xml:space="preserve"> </w:t>
      </w:r>
      <w:r>
        <w:rPr>
          <w:rStyle w:val="a7"/>
          <w:rFonts w:ascii="仿宋" w:eastAsia="仿宋" w:hAnsi="仿宋" w:hint="eastAsia"/>
          <w:color w:val="000000"/>
          <w:sz w:val="32"/>
          <w:szCs w:val="32"/>
        </w:rPr>
        <w:t>教育（</w:t>
      </w:r>
      <w:r w:rsidRPr="00F11511">
        <w:rPr>
          <w:rStyle w:val="a7"/>
          <w:rFonts w:ascii="仿宋" w:eastAsia="仿宋" w:hAnsi="仿宋"/>
          <w:color w:val="000000"/>
          <w:sz w:val="32"/>
          <w:szCs w:val="32"/>
        </w:rPr>
        <w:t>205</w:t>
      </w:r>
      <w:r>
        <w:rPr>
          <w:rStyle w:val="a7"/>
          <w:rFonts w:ascii="仿宋" w:eastAsia="仿宋" w:hAnsi="仿宋" w:hint="eastAsia"/>
          <w:color w:val="000000"/>
          <w:sz w:val="32"/>
          <w:szCs w:val="32"/>
        </w:rPr>
        <w:t>）普通教育（</w:t>
      </w:r>
      <w:r>
        <w:rPr>
          <w:rStyle w:val="a7"/>
          <w:rFonts w:ascii="仿宋" w:eastAsia="仿宋" w:hAnsi="仿宋"/>
          <w:color w:val="000000"/>
          <w:sz w:val="32"/>
          <w:szCs w:val="32"/>
        </w:rPr>
        <w:t>02</w:t>
      </w:r>
      <w:r>
        <w:rPr>
          <w:rStyle w:val="a7"/>
          <w:rFonts w:ascii="仿宋" w:eastAsia="仿宋" w:hAnsi="仿宋" w:hint="eastAsia"/>
          <w:color w:val="000000"/>
          <w:sz w:val="32"/>
          <w:szCs w:val="32"/>
        </w:rPr>
        <w:t>）初中教育（</w:t>
      </w:r>
      <w:r>
        <w:rPr>
          <w:rStyle w:val="a7"/>
          <w:rFonts w:ascii="仿宋" w:eastAsia="仿宋" w:hAnsi="仿宋"/>
          <w:color w:val="000000"/>
          <w:sz w:val="32"/>
          <w:szCs w:val="32"/>
        </w:rPr>
        <w:t>03</w:t>
      </w:r>
      <w:r>
        <w:rPr>
          <w:rStyle w:val="a7"/>
          <w:rFonts w:ascii="仿宋" w:eastAsia="仿宋" w:hAnsi="仿宋" w:hint="eastAsia"/>
          <w:color w:val="000000"/>
          <w:sz w:val="32"/>
          <w:szCs w:val="32"/>
        </w:rPr>
        <w:t>）</w:t>
      </w:r>
      <w:r w:rsidRPr="00F11511">
        <w:rPr>
          <w:rStyle w:val="a7"/>
          <w:rFonts w:ascii="仿宋" w:eastAsia="仿宋" w:hAnsi="仿宋"/>
          <w:color w:val="000000"/>
          <w:sz w:val="32"/>
          <w:szCs w:val="32"/>
        </w:rPr>
        <w:t>:</w:t>
      </w:r>
      <w:r w:rsidRPr="00F11511">
        <w:rPr>
          <w:rStyle w:val="a7"/>
          <w:rFonts w:ascii="仿宋" w:eastAsia="仿宋" w:hAnsi="仿宋"/>
          <w:b w:val="0"/>
          <w:color w:val="000000"/>
          <w:sz w:val="32"/>
          <w:szCs w:val="32"/>
        </w:rPr>
        <w:t xml:space="preserve"> </w:t>
      </w:r>
      <w:r w:rsidRPr="00672E8D">
        <w:rPr>
          <w:rStyle w:val="a7"/>
          <w:rFonts w:ascii="仿宋_GB2312" w:eastAsia="仿宋_GB2312" w:hAnsi="仿宋" w:hint="eastAsia"/>
          <w:b w:val="0"/>
          <w:color w:val="000000"/>
          <w:sz w:val="32"/>
          <w:szCs w:val="32"/>
        </w:rPr>
        <w:t>支出决算为</w:t>
      </w:r>
      <w:r>
        <w:rPr>
          <w:rStyle w:val="a7"/>
          <w:rFonts w:ascii="仿宋_GB2312" w:eastAsia="仿宋_GB2312" w:hAnsi="仿宋"/>
          <w:b w:val="0"/>
          <w:color w:val="000000"/>
          <w:sz w:val="32"/>
          <w:szCs w:val="32"/>
        </w:rPr>
        <w:t>182.81</w:t>
      </w:r>
      <w:r>
        <w:rPr>
          <w:rStyle w:val="a7"/>
          <w:rFonts w:ascii="仿宋_GB2312" w:eastAsia="仿宋_GB2312" w:hAnsi="仿宋" w:hint="eastAsia"/>
          <w:b w:val="0"/>
          <w:color w:val="000000"/>
          <w:sz w:val="32"/>
          <w:szCs w:val="32"/>
        </w:rPr>
        <w:t>万元，完成</w:t>
      </w:r>
      <w:r w:rsidRPr="00672E8D">
        <w:rPr>
          <w:rStyle w:val="a7"/>
          <w:rFonts w:ascii="仿宋_GB2312" w:eastAsia="仿宋_GB2312" w:hAnsi="仿宋" w:hint="eastAsia"/>
          <w:b w:val="0"/>
          <w:color w:val="000000"/>
          <w:sz w:val="32"/>
          <w:szCs w:val="32"/>
        </w:rPr>
        <w:t>预算</w:t>
      </w:r>
      <w:r>
        <w:rPr>
          <w:rStyle w:val="a7"/>
          <w:rFonts w:ascii="仿宋_GB2312" w:eastAsia="仿宋_GB2312" w:hAnsi="仿宋"/>
          <w:b w:val="0"/>
          <w:color w:val="000000"/>
          <w:sz w:val="32"/>
          <w:szCs w:val="32"/>
        </w:rPr>
        <w:t>100</w:t>
      </w:r>
      <w:r w:rsidRPr="00672E8D">
        <w:rPr>
          <w:rStyle w:val="a7"/>
          <w:rFonts w:ascii="仿宋_GB2312" w:eastAsia="仿宋_GB2312" w:hAnsi="仿宋"/>
          <w:b w:val="0"/>
          <w:color w:val="000000"/>
          <w:sz w:val="32"/>
          <w:szCs w:val="32"/>
        </w:rPr>
        <w:t>%</w:t>
      </w:r>
      <w:r w:rsidRPr="00672E8D">
        <w:rPr>
          <w:rStyle w:val="a7"/>
          <w:rFonts w:ascii="仿宋_GB2312" w:eastAsia="仿宋_GB2312" w:hAnsi="仿宋" w:hint="eastAsia"/>
          <w:b w:val="0"/>
          <w:color w:val="000000"/>
          <w:sz w:val="32"/>
          <w:szCs w:val="32"/>
        </w:rPr>
        <w:t>。</w:t>
      </w:r>
    </w:p>
    <w:p w:rsidR="009730A7" w:rsidRPr="00DB6D5A" w:rsidRDefault="009730A7" w:rsidP="002A0AA5">
      <w:pPr>
        <w:spacing w:line="600" w:lineRule="exact"/>
        <w:ind w:firstLineChars="200" w:firstLine="643"/>
        <w:rPr>
          <w:rFonts w:ascii="仿宋_GB2312" w:eastAsia="仿宋_GB2312" w:hAnsi="仿宋"/>
          <w:b/>
          <w:color w:val="000000"/>
          <w:sz w:val="32"/>
          <w:szCs w:val="32"/>
        </w:rPr>
      </w:pPr>
      <w:r>
        <w:rPr>
          <w:rStyle w:val="a7"/>
          <w:rFonts w:ascii="仿宋" w:eastAsia="仿宋" w:hAnsi="仿宋"/>
          <w:color w:val="000000"/>
          <w:sz w:val="32"/>
          <w:szCs w:val="32"/>
        </w:rPr>
        <w:lastRenderedPageBreak/>
        <w:t>3</w:t>
      </w:r>
      <w:r w:rsidRPr="00F11511">
        <w:rPr>
          <w:rStyle w:val="a7"/>
          <w:rFonts w:ascii="仿宋" w:eastAsia="仿宋" w:hAnsi="仿宋"/>
          <w:color w:val="000000"/>
          <w:sz w:val="32"/>
          <w:szCs w:val="32"/>
        </w:rPr>
        <w:t xml:space="preserve">. </w:t>
      </w:r>
      <w:r>
        <w:rPr>
          <w:rStyle w:val="a7"/>
          <w:rFonts w:ascii="仿宋" w:eastAsia="仿宋" w:hAnsi="仿宋" w:hint="eastAsia"/>
          <w:color w:val="000000"/>
          <w:sz w:val="32"/>
          <w:szCs w:val="32"/>
        </w:rPr>
        <w:t>社会保障和就业（</w:t>
      </w:r>
      <w:r w:rsidRPr="00F11511">
        <w:rPr>
          <w:rStyle w:val="a7"/>
          <w:rFonts w:ascii="仿宋" w:eastAsia="仿宋" w:hAnsi="仿宋"/>
          <w:color w:val="000000"/>
          <w:sz w:val="32"/>
          <w:szCs w:val="32"/>
        </w:rPr>
        <w:t>20</w:t>
      </w:r>
      <w:r>
        <w:rPr>
          <w:rStyle w:val="a7"/>
          <w:rFonts w:ascii="仿宋" w:eastAsia="仿宋" w:hAnsi="仿宋"/>
          <w:color w:val="000000"/>
          <w:sz w:val="32"/>
          <w:szCs w:val="32"/>
        </w:rPr>
        <w:t>8</w:t>
      </w:r>
      <w:r>
        <w:rPr>
          <w:rStyle w:val="a7"/>
          <w:rFonts w:ascii="仿宋" w:eastAsia="仿宋" w:hAnsi="仿宋" w:hint="eastAsia"/>
          <w:color w:val="000000"/>
          <w:sz w:val="32"/>
          <w:szCs w:val="32"/>
        </w:rPr>
        <w:t>）</w:t>
      </w:r>
      <w:r w:rsidRPr="000C1517">
        <w:rPr>
          <w:rStyle w:val="a7"/>
          <w:rFonts w:ascii="仿宋" w:eastAsia="仿宋" w:hAnsi="仿宋" w:hint="eastAsia"/>
          <w:color w:val="000000"/>
          <w:sz w:val="32"/>
          <w:szCs w:val="32"/>
        </w:rPr>
        <w:t>行政事业单位离退休</w:t>
      </w:r>
      <w:r>
        <w:rPr>
          <w:rStyle w:val="a7"/>
          <w:rFonts w:ascii="仿宋" w:eastAsia="仿宋" w:hAnsi="仿宋" w:hint="eastAsia"/>
          <w:color w:val="000000"/>
          <w:sz w:val="32"/>
          <w:szCs w:val="32"/>
        </w:rPr>
        <w:t>（</w:t>
      </w:r>
      <w:r>
        <w:rPr>
          <w:rStyle w:val="a7"/>
          <w:rFonts w:ascii="仿宋" w:eastAsia="仿宋" w:hAnsi="仿宋"/>
          <w:color w:val="000000"/>
          <w:sz w:val="32"/>
          <w:szCs w:val="32"/>
        </w:rPr>
        <w:t>05</w:t>
      </w:r>
      <w:r>
        <w:rPr>
          <w:rStyle w:val="a7"/>
          <w:rFonts w:ascii="仿宋" w:eastAsia="仿宋" w:hAnsi="仿宋" w:hint="eastAsia"/>
          <w:color w:val="000000"/>
          <w:sz w:val="32"/>
          <w:szCs w:val="32"/>
        </w:rPr>
        <w:t>）</w:t>
      </w:r>
      <w:r w:rsidRPr="000C1517">
        <w:rPr>
          <w:rStyle w:val="a7"/>
          <w:rFonts w:ascii="仿宋" w:eastAsia="仿宋" w:hAnsi="仿宋" w:hint="eastAsia"/>
          <w:color w:val="000000"/>
          <w:sz w:val="32"/>
          <w:szCs w:val="32"/>
        </w:rPr>
        <w:t>机关事业单位基本养老保险缴费支出</w:t>
      </w:r>
      <w:r>
        <w:rPr>
          <w:rStyle w:val="a7"/>
          <w:rFonts w:ascii="仿宋" w:eastAsia="仿宋" w:hAnsi="仿宋" w:hint="eastAsia"/>
          <w:color w:val="000000"/>
          <w:sz w:val="32"/>
          <w:szCs w:val="32"/>
        </w:rPr>
        <w:t>（</w:t>
      </w:r>
      <w:r>
        <w:rPr>
          <w:rStyle w:val="a7"/>
          <w:rFonts w:ascii="仿宋" w:eastAsia="仿宋" w:hAnsi="仿宋"/>
          <w:color w:val="000000"/>
          <w:sz w:val="32"/>
          <w:szCs w:val="32"/>
        </w:rPr>
        <w:t>05</w:t>
      </w:r>
      <w:r>
        <w:rPr>
          <w:rStyle w:val="a7"/>
          <w:rFonts w:ascii="仿宋" w:eastAsia="仿宋" w:hAnsi="仿宋" w:hint="eastAsia"/>
          <w:color w:val="000000"/>
          <w:sz w:val="32"/>
          <w:szCs w:val="32"/>
        </w:rPr>
        <w:t>）</w:t>
      </w:r>
      <w:r w:rsidRPr="00F11511">
        <w:rPr>
          <w:rStyle w:val="a7"/>
          <w:rFonts w:ascii="仿宋" w:eastAsia="仿宋" w:hAnsi="仿宋"/>
          <w:color w:val="000000"/>
          <w:sz w:val="32"/>
          <w:szCs w:val="32"/>
        </w:rPr>
        <w:t>:</w:t>
      </w:r>
      <w:r w:rsidRPr="00F11511">
        <w:rPr>
          <w:rStyle w:val="a7"/>
          <w:rFonts w:ascii="仿宋" w:eastAsia="仿宋" w:hAnsi="仿宋"/>
          <w:b w:val="0"/>
          <w:color w:val="000000"/>
          <w:sz w:val="32"/>
          <w:szCs w:val="32"/>
        </w:rPr>
        <w:t xml:space="preserve"> </w:t>
      </w:r>
      <w:r w:rsidRPr="00672E8D">
        <w:rPr>
          <w:rStyle w:val="a7"/>
          <w:rFonts w:ascii="仿宋_GB2312" w:eastAsia="仿宋_GB2312" w:hAnsi="仿宋" w:hint="eastAsia"/>
          <w:b w:val="0"/>
          <w:color w:val="000000"/>
          <w:sz w:val="32"/>
          <w:szCs w:val="32"/>
        </w:rPr>
        <w:t>支出决算为</w:t>
      </w:r>
      <w:r>
        <w:rPr>
          <w:rStyle w:val="a7"/>
          <w:rFonts w:ascii="仿宋_GB2312" w:eastAsia="仿宋_GB2312" w:hAnsi="仿宋"/>
          <w:b w:val="0"/>
          <w:color w:val="000000"/>
          <w:sz w:val="32"/>
          <w:szCs w:val="32"/>
        </w:rPr>
        <w:t>45.9</w:t>
      </w:r>
      <w:r w:rsidRPr="00672E8D">
        <w:rPr>
          <w:rStyle w:val="a7"/>
          <w:rFonts w:ascii="仿宋_GB2312" w:eastAsia="仿宋_GB2312" w:hAnsi="仿宋" w:hint="eastAsia"/>
          <w:b w:val="0"/>
          <w:color w:val="000000"/>
          <w:sz w:val="32"/>
          <w:szCs w:val="32"/>
        </w:rPr>
        <w:t>万元，完成预算</w:t>
      </w:r>
      <w:r>
        <w:rPr>
          <w:rStyle w:val="a7"/>
          <w:rFonts w:ascii="仿宋_GB2312" w:eastAsia="仿宋_GB2312" w:hAnsi="仿宋"/>
          <w:b w:val="0"/>
          <w:color w:val="000000"/>
          <w:sz w:val="32"/>
          <w:szCs w:val="32"/>
        </w:rPr>
        <w:t>100</w:t>
      </w:r>
      <w:r w:rsidRPr="00672E8D">
        <w:rPr>
          <w:rStyle w:val="a7"/>
          <w:rFonts w:ascii="仿宋_GB2312" w:eastAsia="仿宋_GB2312" w:hAnsi="仿宋"/>
          <w:b w:val="0"/>
          <w:color w:val="000000"/>
          <w:sz w:val="32"/>
          <w:szCs w:val="32"/>
        </w:rPr>
        <w:t>%</w:t>
      </w:r>
      <w:r>
        <w:rPr>
          <w:rStyle w:val="a7"/>
          <w:rFonts w:ascii="仿宋_GB2312" w:eastAsia="仿宋_GB2312" w:hAnsi="仿宋"/>
          <w:b w:val="0"/>
          <w:color w:val="000000"/>
          <w:sz w:val="32"/>
          <w:szCs w:val="32"/>
        </w:rPr>
        <w:t>.</w:t>
      </w:r>
    </w:p>
    <w:p w:rsidR="009730A7" w:rsidRDefault="009730A7" w:rsidP="002A0AA5">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sidR="00DD6FF6" w:rsidRPr="00DD6FF6">
        <w:rPr>
          <w:rStyle w:val="a7"/>
          <w:rFonts w:ascii="仿宋" w:eastAsia="仿宋" w:hAnsi="仿宋" w:hint="eastAsia"/>
          <w:color w:val="000000"/>
          <w:sz w:val="32"/>
          <w:szCs w:val="32"/>
        </w:rPr>
        <w:t xml:space="preserve"> </w:t>
      </w:r>
      <w:r w:rsidR="00DD6FF6">
        <w:rPr>
          <w:rStyle w:val="a7"/>
          <w:rFonts w:ascii="仿宋" w:eastAsia="仿宋" w:hAnsi="仿宋" w:hint="eastAsia"/>
          <w:color w:val="000000"/>
          <w:sz w:val="32"/>
          <w:szCs w:val="32"/>
        </w:rPr>
        <w:t>社会保障和就业（</w:t>
      </w:r>
      <w:r w:rsidR="00DD6FF6" w:rsidRPr="00F11511">
        <w:rPr>
          <w:rStyle w:val="a7"/>
          <w:rFonts w:ascii="仿宋" w:eastAsia="仿宋" w:hAnsi="仿宋"/>
          <w:color w:val="000000"/>
          <w:sz w:val="32"/>
          <w:szCs w:val="32"/>
        </w:rPr>
        <w:t>20</w:t>
      </w:r>
      <w:r w:rsidR="00DD6FF6">
        <w:rPr>
          <w:rStyle w:val="a7"/>
          <w:rFonts w:ascii="仿宋" w:eastAsia="仿宋" w:hAnsi="仿宋"/>
          <w:color w:val="000000"/>
          <w:sz w:val="32"/>
          <w:szCs w:val="32"/>
        </w:rPr>
        <w:t>8</w:t>
      </w:r>
      <w:r w:rsidR="00DD6FF6">
        <w:rPr>
          <w:rStyle w:val="a7"/>
          <w:rFonts w:ascii="仿宋" w:eastAsia="仿宋" w:hAnsi="仿宋" w:hint="eastAsia"/>
          <w:color w:val="000000"/>
          <w:sz w:val="32"/>
          <w:szCs w:val="32"/>
        </w:rPr>
        <w:t>）</w:t>
      </w:r>
      <w:r w:rsidR="00DD6FF6" w:rsidRPr="000C1517">
        <w:rPr>
          <w:rStyle w:val="a7"/>
          <w:rFonts w:ascii="仿宋" w:eastAsia="仿宋" w:hAnsi="仿宋" w:hint="eastAsia"/>
          <w:color w:val="000000"/>
          <w:sz w:val="32"/>
          <w:szCs w:val="32"/>
        </w:rPr>
        <w:t>行政事业单位</w:t>
      </w:r>
      <w:r w:rsidR="00BA67CE">
        <w:rPr>
          <w:rStyle w:val="a7"/>
          <w:rFonts w:ascii="仿宋" w:eastAsia="仿宋" w:hAnsi="仿宋" w:hint="eastAsia"/>
          <w:color w:val="000000"/>
          <w:sz w:val="32"/>
          <w:szCs w:val="32"/>
        </w:rPr>
        <w:t>养老支出</w:t>
      </w:r>
      <w:r>
        <w:rPr>
          <w:rStyle w:val="a7"/>
          <w:rFonts w:ascii="仿宋" w:eastAsia="仿宋" w:hAnsi="仿宋" w:hint="eastAsia"/>
          <w:bCs/>
          <w:color w:val="000000"/>
          <w:sz w:val="32"/>
          <w:szCs w:val="32"/>
        </w:rPr>
        <w:t>（</w:t>
      </w:r>
      <w:r w:rsidR="00BA67CE">
        <w:rPr>
          <w:rStyle w:val="a7"/>
          <w:rFonts w:ascii="仿宋" w:eastAsia="仿宋" w:hAnsi="仿宋"/>
          <w:bCs/>
          <w:color w:val="000000"/>
          <w:sz w:val="32"/>
          <w:szCs w:val="32"/>
        </w:rPr>
        <w:t>05</w:t>
      </w:r>
      <w:r>
        <w:rPr>
          <w:rStyle w:val="a7"/>
          <w:rFonts w:ascii="仿宋" w:eastAsia="仿宋" w:hAnsi="仿宋" w:hint="eastAsia"/>
          <w:bCs/>
          <w:color w:val="000000"/>
          <w:sz w:val="32"/>
          <w:szCs w:val="32"/>
        </w:rPr>
        <w:t>）</w:t>
      </w:r>
      <w:r w:rsidR="00BA67CE" w:rsidRPr="00BA67CE">
        <w:rPr>
          <w:rStyle w:val="a7"/>
          <w:rFonts w:ascii="仿宋" w:eastAsia="仿宋" w:hAnsi="仿宋" w:hint="eastAsia"/>
          <w:bCs/>
          <w:color w:val="000000"/>
          <w:sz w:val="32"/>
          <w:szCs w:val="32"/>
        </w:rPr>
        <w:t xml:space="preserve">  机关事业单位职业年金缴费支出</w:t>
      </w:r>
      <w:r w:rsidR="00BA67CE">
        <w:rPr>
          <w:rStyle w:val="a7"/>
          <w:rFonts w:ascii="仿宋" w:eastAsia="仿宋" w:hAnsi="仿宋" w:hint="eastAsia"/>
          <w:bCs/>
          <w:color w:val="000000"/>
          <w:sz w:val="32"/>
          <w:szCs w:val="32"/>
        </w:rPr>
        <w:t>（06）</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7.56</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p>
    <w:p w:rsidR="007F6C5A" w:rsidRDefault="009730A7" w:rsidP="007F6C5A">
      <w:pPr>
        <w:spacing w:line="600" w:lineRule="exact"/>
        <w:ind w:firstLineChars="200" w:firstLine="643"/>
        <w:jc w:val="left"/>
        <w:rPr>
          <w:rStyle w:val="a7"/>
          <w:rFonts w:ascii="仿宋" w:eastAsia="仿宋" w:hAnsi="仿宋"/>
          <w:b w:val="0"/>
          <w:bCs/>
          <w:color w:val="000000"/>
          <w:sz w:val="32"/>
          <w:szCs w:val="3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社会保障和就业（</w:t>
      </w:r>
      <w:r w:rsidR="00BA67CE">
        <w:rPr>
          <w:rStyle w:val="a7"/>
          <w:rFonts w:ascii="仿宋" w:eastAsia="仿宋" w:hAnsi="仿宋"/>
          <w:bCs/>
          <w:color w:val="000000"/>
          <w:sz w:val="32"/>
          <w:szCs w:val="32"/>
        </w:rPr>
        <w:t>208</w:t>
      </w:r>
      <w:r>
        <w:rPr>
          <w:rStyle w:val="a7"/>
          <w:rFonts w:ascii="仿宋" w:eastAsia="仿宋" w:hAnsi="仿宋" w:hint="eastAsia"/>
          <w:bCs/>
          <w:color w:val="000000"/>
          <w:sz w:val="32"/>
          <w:szCs w:val="32"/>
        </w:rPr>
        <w:t>）</w:t>
      </w:r>
      <w:r w:rsidR="00BA67CE" w:rsidRPr="00BA67CE">
        <w:rPr>
          <w:rStyle w:val="a7"/>
          <w:rFonts w:ascii="仿宋" w:eastAsia="仿宋" w:hAnsi="仿宋" w:hint="eastAsia"/>
          <w:bCs/>
          <w:color w:val="000000"/>
          <w:sz w:val="32"/>
          <w:szCs w:val="32"/>
        </w:rPr>
        <w:t>其他社会保障和就业支出</w:t>
      </w:r>
      <w:r w:rsidR="00BA67CE">
        <w:rPr>
          <w:rStyle w:val="a7"/>
          <w:rFonts w:ascii="仿宋" w:eastAsia="仿宋" w:hAnsi="仿宋" w:hint="eastAsia"/>
          <w:bCs/>
          <w:color w:val="000000"/>
          <w:sz w:val="32"/>
          <w:szCs w:val="32"/>
        </w:rPr>
        <w:t>（99）</w:t>
      </w:r>
      <w:r w:rsidR="00BA67CE" w:rsidRPr="00BA67CE">
        <w:rPr>
          <w:rStyle w:val="a7"/>
          <w:rFonts w:ascii="仿宋" w:eastAsia="仿宋" w:hAnsi="仿宋" w:hint="eastAsia"/>
          <w:bCs/>
          <w:color w:val="000000"/>
          <w:sz w:val="32"/>
          <w:szCs w:val="32"/>
        </w:rPr>
        <w:t>其他社会保障和就业支出</w:t>
      </w:r>
      <w:r w:rsidR="00BA67CE">
        <w:rPr>
          <w:rStyle w:val="a7"/>
          <w:rFonts w:ascii="仿宋" w:eastAsia="仿宋" w:hAnsi="仿宋" w:hint="eastAsia"/>
          <w:bCs/>
          <w:color w:val="000000"/>
          <w:sz w:val="32"/>
          <w:szCs w:val="32"/>
        </w:rPr>
        <w:t>（01）</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46.57</w:t>
      </w:r>
      <w:r>
        <w:rPr>
          <w:rStyle w:val="a7"/>
          <w:rFonts w:ascii="仿宋" w:eastAsia="仿宋" w:hAnsi="仿宋" w:hint="eastAsia"/>
          <w:b w:val="0"/>
          <w:bCs/>
          <w:color w:val="000000"/>
          <w:sz w:val="32"/>
          <w:szCs w:val="32"/>
        </w:rPr>
        <w:t>万元成</w:t>
      </w:r>
      <w:r w:rsidR="009666C1">
        <w:rPr>
          <w:rStyle w:val="a7"/>
          <w:rFonts w:ascii="仿宋" w:eastAsia="仿宋" w:hAnsi="仿宋"/>
          <w:b w:val="0"/>
          <w:bCs/>
          <w:color w:val="000000"/>
          <w:sz w:val="32"/>
          <w:szCs w:val="32"/>
        </w:rPr>
        <w:t>1</w:t>
      </w:r>
      <w:r w:rsidR="009666C1">
        <w:rPr>
          <w:rStyle w:val="a7"/>
          <w:rFonts w:ascii="仿宋" w:eastAsia="仿宋" w:hAnsi="仿宋" w:hint="eastAsia"/>
          <w:b w:val="0"/>
          <w:bCs/>
          <w:color w:val="000000"/>
          <w:sz w:val="32"/>
          <w:szCs w:val="32"/>
        </w:rPr>
        <w:t>0</w:t>
      </w:r>
      <w:r w:rsidR="009666C1">
        <w:rPr>
          <w:rStyle w:val="a7"/>
          <w:rFonts w:ascii="仿宋" w:eastAsia="仿宋" w:hAnsi="仿宋"/>
          <w:b w:val="0"/>
          <w:bCs/>
          <w:color w:val="000000"/>
          <w:sz w:val="32"/>
          <w:szCs w:val="32"/>
        </w:rPr>
        <w:t>0</w:t>
      </w:r>
      <w:r w:rsidR="00516415">
        <w:rPr>
          <w:rStyle w:val="a7"/>
          <w:rFonts w:ascii="仿宋" w:eastAsia="仿宋" w:hAnsi="仿宋" w:hint="eastAsia"/>
          <w:b w:val="0"/>
          <w:bCs/>
          <w:color w:val="000000"/>
          <w:sz w:val="32"/>
          <w:szCs w:val="32"/>
        </w:rPr>
        <w:t>%</w:t>
      </w:r>
      <w:r w:rsidR="007F6C5A">
        <w:rPr>
          <w:rStyle w:val="a7"/>
          <w:rFonts w:ascii="仿宋" w:eastAsia="仿宋" w:hAnsi="仿宋" w:hint="eastAsia"/>
          <w:b w:val="0"/>
          <w:bCs/>
          <w:color w:val="000000"/>
          <w:sz w:val="32"/>
          <w:szCs w:val="32"/>
        </w:rPr>
        <w:t>。</w:t>
      </w:r>
    </w:p>
    <w:p w:rsidR="009730A7" w:rsidRPr="00672E8D" w:rsidRDefault="00516415" w:rsidP="007F6C5A">
      <w:pPr>
        <w:spacing w:line="600" w:lineRule="exact"/>
        <w:ind w:firstLineChars="200" w:firstLine="643"/>
        <w:jc w:val="left"/>
        <w:rPr>
          <w:rFonts w:ascii="仿宋_GB2312" w:eastAsia="仿宋_GB2312" w:hAnsi="仿宋"/>
          <w:b/>
          <w:color w:val="000000"/>
          <w:sz w:val="32"/>
          <w:szCs w:val="32"/>
        </w:rPr>
      </w:pPr>
      <w:r>
        <w:rPr>
          <w:rStyle w:val="a7"/>
          <w:rFonts w:ascii="仿宋" w:eastAsia="仿宋" w:hAnsi="仿宋" w:hint="eastAsia"/>
          <w:bCs/>
          <w:color w:val="000000"/>
          <w:sz w:val="32"/>
          <w:szCs w:val="32"/>
        </w:rPr>
        <w:t>6.</w:t>
      </w:r>
      <w:r w:rsidR="009730A7">
        <w:rPr>
          <w:rFonts w:ascii="仿宋" w:eastAsia="仿宋" w:hAnsi="仿宋" w:hint="eastAsia"/>
          <w:b/>
          <w:bCs/>
          <w:color w:val="000000"/>
          <w:sz w:val="32"/>
          <w:szCs w:val="32"/>
        </w:rPr>
        <w:t>卫生健康</w:t>
      </w:r>
      <w:r w:rsidR="009730A7">
        <w:rPr>
          <w:rStyle w:val="a7"/>
          <w:rFonts w:ascii="仿宋" w:eastAsia="仿宋" w:hAnsi="仿宋" w:hint="eastAsia"/>
          <w:bCs/>
          <w:color w:val="000000"/>
          <w:sz w:val="32"/>
          <w:szCs w:val="32"/>
        </w:rPr>
        <w:t>（</w:t>
      </w:r>
      <w:r w:rsidR="009730A7">
        <w:rPr>
          <w:rStyle w:val="a7"/>
          <w:rFonts w:ascii="仿宋" w:eastAsia="仿宋" w:hAnsi="仿宋"/>
          <w:bCs/>
          <w:color w:val="000000"/>
          <w:sz w:val="32"/>
          <w:szCs w:val="32"/>
        </w:rPr>
        <w:t>210</w:t>
      </w:r>
      <w:r w:rsidR="009730A7">
        <w:rPr>
          <w:rStyle w:val="a7"/>
          <w:rFonts w:ascii="仿宋" w:eastAsia="仿宋" w:hAnsi="仿宋" w:hint="eastAsia"/>
          <w:bCs/>
          <w:color w:val="000000"/>
          <w:sz w:val="32"/>
          <w:szCs w:val="32"/>
        </w:rPr>
        <w:t>）行政单位医疗（</w:t>
      </w:r>
      <w:r w:rsidR="009730A7">
        <w:rPr>
          <w:rStyle w:val="a7"/>
          <w:rFonts w:ascii="仿宋" w:eastAsia="仿宋" w:hAnsi="仿宋"/>
          <w:bCs/>
          <w:color w:val="000000"/>
          <w:sz w:val="32"/>
          <w:szCs w:val="32"/>
        </w:rPr>
        <w:t>11</w:t>
      </w:r>
      <w:r w:rsidR="009730A7">
        <w:rPr>
          <w:rStyle w:val="a7"/>
          <w:rFonts w:ascii="仿宋" w:eastAsia="仿宋" w:hAnsi="仿宋" w:hint="eastAsia"/>
          <w:bCs/>
          <w:color w:val="000000"/>
          <w:sz w:val="32"/>
          <w:szCs w:val="32"/>
        </w:rPr>
        <w:t>）事业单位医疗（</w:t>
      </w:r>
      <w:r w:rsidR="009730A7">
        <w:rPr>
          <w:rStyle w:val="a7"/>
          <w:rFonts w:ascii="仿宋" w:eastAsia="仿宋" w:hAnsi="仿宋"/>
          <w:bCs/>
          <w:color w:val="000000"/>
          <w:sz w:val="32"/>
          <w:szCs w:val="32"/>
        </w:rPr>
        <w:t>02</w:t>
      </w:r>
      <w:r w:rsidR="009730A7">
        <w:rPr>
          <w:rStyle w:val="a7"/>
          <w:rFonts w:ascii="仿宋" w:eastAsia="仿宋" w:hAnsi="仿宋" w:hint="eastAsia"/>
          <w:bCs/>
          <w:color w:val="000000"/>
          <w:sz w:val="32"/>
          <w:szCs w:val="32"/>
        </w:rPr>
        <w:t>）</w:t>
      </w:r>
      <w:r w:rsidR="009730A7">
        <w:rPr>
          <w:rStyle w:val="a7"/>
          <w:rFonts w:ascii="仿宋" w:eastAsia="仿宋" w:hAnsi="仿宋"/>
          <w:bCs/>
          <w:color w:val="000000"/>
          <w:sz w:val="32"/>
          <w:szCs w:val="32"/>
        </w:rPr>
        <w:t>:</w:t>
      </w:r>
      <w:r w:rsidR="009730A7" w:rsidRPr="00672E8D">
        <w:rPr>
          <w:rStyle w:val="a7"/>
          <w:rFonts w:ascii="仿宋_GB2312" w:eastAsia="仿宋_GB2312" w:hAnsi="仿宋" w:hint="eastAsia"/>
          <w:b w:val="0"/>
          <w:bCs/>
          <w:color w:val="000000"/>
          <w:sz w:val="32"/>
          <w:szCs w:val="32"/>
        </w:rPr>
        <w:t>支出决算为</w:t>
      </w:r>
      <w:r w:rsidR="009730A7">
        <w:rPr>
          <w:rStyle w:val="a7"/>
          <w:rFonts w:ascii="仿宋_GB2312" w:eastAsia="仿宋_GB2312" w:hAnsi="仿宋"/>
          <w:b w:val="0"/>
          <w:bCs/>
          <w:color w:val="000000"/>
          <w:sz w:val="32"/>
          <w:szCs w:val="32"/>
        </w:rPr>
        <w:t>22.21</w:t>
      </w:r>
      <w:r w:rsidR="009730A7" w:rsidRPr="00672E8D">
        <w:rPr>
          <w:rStyle w:val="a7"/>
          <w:rFonts w:ascii="仿宋_GB2312" w:eastAsia="仿宋_GB2312" w:hAnsi="仿宋" w:hint="eastAsia"/>
          <w:b w:val="0"/>
          <w:bCs/>
          <w:color w:val="000000"/>
          <w:sz w:val="32"/>
          <w:szCs w:val="32"/>
        </w:rPr>
        <w:t>万元，完成预算</w:t>
      </w:r>
      <w:r w:rsidR="009730A7">
        <w:rPr>
          <w:rStyle w:val="a7"/>
          <w:rFonts w:ascii="仿宋_GB2312" w:eastAsia="仿宋_GB2312" w:hAnsi="仿宋"/>
          <w:b w:val="0"/>
          <w:bCs/>
          <w:color w:val="000000"/>
          <w:sz w:val="32"/>
          <w:szCs w:val="32"/>
        </w:rPr>
        <w:t>84.9</w:t>
      </w:r>
      <w:r w:rsidR="009730A7" w:rsidRPr="00672E8D">
        <w:rPr>
          <w:rStyle w:val="a7"/>
          <w:rFonts w:ascii="仿宋_GB2312" w:eastAsia="仿宋_GB2312" w:hAnsi="仿宋"/>
          <w:b w:val="0"/>
          <w:bCs/>
          <w:color w:val="000000"/>
          <w:sz w:val="32"/>
          <w:szCs w:val="32"/>
        </w:rPr>
        <w:t>%</w:t>
      </w:r>
      <w:r w:rsidR="009730A7" w:rsidRPr="00672E8D">
        <w:rPr>
          <w:rStyle w:val="a7"/>
          <w:rFonts w:ascii="仿宋_GB2312" w:eastAsia="仿宋_GB2312" w:hAnsi="仿宋" w:hint="eastAsia"/>
          <w:b w:val="0"/>
          <w:bCs/>
          <w:color w:val="000000"/>
          <w:sz w:val="32"/>
          <w:szCs w:val="32"/>
        </w:rPr>
        <w:t>，决算数小于预算数的主要原因是退休人员追减时没有对应减少指标。</w:t>
      </w:r>
    </w:p>
    <w:p w:rsidR="009730A7" w:rsidRDefault="009730A7" w:rsidP="00516415">
      <w:pPr>
        <w:spacing w:line="600" w:lineRule="exact"/>
        <w:ind w:firstLineChars="200" w:firstLine="643"/>
        <w:rPr>
          <w:rStyle w:val="a7"/>
          <w:rFonts w:ascii="仿宋" w:eastAsia="仿宋" w:hAnsi="仿宋"/>
          <w:b w:val="0"/>
          <w:color w:val="000000"/>
          <w:sz w:val="32"/>
          <w:szCs w:val="32"/>
        </w:rPr>
      </w:pPr>
      <w:r>
        <w:rPr>
          <w:rStyle w:val="a7"/>
          <w:rFonts w:ascii="仿宋" w:eastAsia="仿宋" w:hAnsi="仿宋"/>
          <w:color w:val="000000"/>
          <w:sz w:val="32"/>
          <w:szCs w:val="32"/>
        </w:rPr>
        <w:t>7</w:t>
      </w:r>
      <w:r w:rsidRPr="00F11511">
        <w:rPr>
          <w:rStyle w:val="a7"/>
          <w:rFonts w:ascii="仿宋" w:eastAsia="仿宋" w:hAnsi="仿宋"/>
          <w:color w:val="000000"/>
          <w:sz w:val="32"/>
          <w:szCs w:val="32"/>
        </w:rPr>
        <w:t xml:space="preserve">. </w:t>
      </w:r>
      <w:r>
        <w:rPr>
          <w:rStyle w:val="a7"/>
          <w:rFonts w:ascii="仿宋" w:eastAsia="仿宋" w:hAnsi="仿宋" w:hint="eastAsia"/>
          <w:color w:val="000000"/>
          <w:sz w:val="32"/>
          <w:szCs w:val="32"/>
        </w:rPr>
        <w:t>住房保障支出</w:t>
      </w:r>
      <w:r w:rsidRPr="00F11511">
        <w:rPr>
          <w:rStyle w:val="a7"/>
          <w:rFonts w:ascii="仿宋" w:eastAsia="仿宋" w:hAnsi="仿宋" w:hint="eastAsia"/>
          <w:color w:val="000000"/>
          <w:sz w:val="32"/>
          <w:szCs w:val="32"/>
        </w:rPr>
        <w:t>（</w:t>
      </w:r>
      <w:r w:rsidRPr="00F11511">
        <w:rPr>
          <w:rStyle w:val="a7"/>
          <w:rFonts w:ascii="仿宋" w:eastAsia="仿宋" w:hAnsi="仿宋"/>
          <w:color w:val="000000"/>
          <w:sz w:val="32"/>
          <w:szCs w:val="32"/>
        </w:rPr>
        <w:t>221</w:t>
      </w:r>
      <w:r w:rsidRPr="00F11511">
        <w:rPr>
          <w:rStyle w:val="a7"/>
          <w:rFonts w:ascii="仿宋" w:eastAsia="仿宋" w:hAnsi="仿宋" w:hint="eastAsia"/>
          <w:color w:val="000000"/>
          <w:sz w:val="32"/>
          <w:szCs w:val="32"/>
        </w:rPr>
        <w:t>）</w:t>
      </w:r>
      <w:r w:rsidRPr="000C1517">
        <w:rPr>
          <w:rStyle w:val="a7"/>
          <w:rFonts w:ascii="仿宋" w:eastAsia="仿宋" w:hAnsi="仿宋" w:hint="eastAsia"/>
          <w:color w:val="000000"/>
          <w:sz w:val="32"/>
          <w:szCs w:val="32"/>
        </w:rPr>
        <w:t>住房改革支出</w:t>
      </w:r>
      <w:r w:rsidRPr="00F11511">
        <w:rPr>
          <w:rStyle w:val="a7"/>
          <w:rFonts w:ascii="仿宋" w:eastAsia="仿宋" w:hAnsi="仿宋" w:hint="eastAsia"/>
          <w:color w:val="000000"/>
          <w:sz w:val="32"/>
          <w:szCs w:val="32"/>
        </w:rPr>
        <w:t>（</w:t>
      </w:r>
      <w:r>
        <w:rPr>
          <w:rStyle w:val="a7"/>
          <w:rFonts w:ascii="仿宋" w:eastAsia="仿宋" w:hAnsi="仿宋"/>
          <w:color w:val="000000"/>
          <w:sz w:val="32"/>
          <w:szCs w:val="32"/>
        </w:rPr>
        <w:t>02</w:t>
      </w:r>
      <w:r w:rsidRPr="00F11511">
        <w:rPr>
          <w:rStyle w:val="a7"/>
          <w:rFonts w:ascii="仿宋" w:eastAsia="仿宋" w:hAnsi="仿宋" w:hint="eastAsia"/>
          <w:color w:val="000000"/>
          <w:sz w:val="32"/>
          <w:szCs w:val="32"/>
        </w:rPr>
        <w:t>）</w:t>
      </w:r>
      <w:r w:rsidRPr="000C1517">
        <w:rPr>
          <w:rStyle w:val="a7"/>
          <w:rFonts w:ascii="仿宋" w:eastAsia="仿宋" w:hAnsi="仿宋" w:hint="eastAsia"/>
          <w:color w:val="000000"/>
          <w:sz w:val="32"/>
          <w:szCs w:val="32"/>
        </w:rPr>
        <w:t>住房公积金</w:t>
      </w:r>
      <w:r w:rsidRPr="00F11511">
        <w:rPr>
          <w:rStyle w:val="a7"/>
          <w:rFonts w:ascii="仿宋" w:eastAsia="仿宋" w:hAnsi="仿宋" w:hint="eastAsia"/>
          <w:color w:val="000000"/>
          <w:sz w:val="32"/>
          <w:szCs w:val="32"/>
        </w:rPr>
        <w:t>（</w:t>
      </w:r>
      <w:r>
        <w:rPr>
          <w:rStyle w:val="a7"/>
          <w:rFonts w:ascii="仿宋" w:eastAsia="仿宋" w:hAnsi="仿宋"/>
          <w:color w:val="000000"/>
          <w:sz w:val="32"/>
          <w:szCs w:val="32"/>
        </w:rPr>
        <w:t>01</w:t>
      </w:r>
      <w:r w:rsidRPr="00F11511">
        <w:rPr>
          <w:rStyle w:val="a7"/>
          <w:rFonts w:ascii="仿宋" w:eastAsia="仿宋" w:hAnsi="仿宋" w:hint="eastAsia"/>
          <w:color w:val="000000"/>
          <w:sz w:val="32"/>
          <w:szCs w:val="32"/>
        </w:rPr>
        <w:t>）</w:t>
      </w:r>
      <w:r w:rsidRPr="00F11511">
        <w:rPr>
          <w:rStyle w:val="a7"/>
          <w:rFonts w:ascii="仿宋" w:eastAsia="仿宋" w:hAnsi="仿宋"/>
          <w:color w:val="000000"/>
          <w:sz w:val="32"/>
          <w:szCs w:val="32"/>
        </w:rPr>
        <w:t>:</w:t>
      </w:r>
      <w:r w:rsidRPr="00672E8D">
        <w:rPr>
          <w:rStyle w:val="a7"/>
          <w:rFonts w:ascii="仿宋_GB2312" w:eastAsia="仿宋_GB2312" w:hAnsi="仿宋" w:hint="eastAsia"/>
          <w:b w:val="0"/>
          <w:color w:val="000000"/>
          <w:sz w:val="32"/>
          <w:szCs w:val="32"/>
        </w:rPr>
        <w:t>支出决算为</w:t>
      </w:r>
      <w:r>
        <w:rPr>
          <w:rStyle w:val="a7"/>
          <w:rFonts w:ascii="仿宋_GB2312" w:eastAsia="仿宋_GB2312" w:hAnsi="仿宋"/>
          <w:b w:val="0"/>
          <w:color w:val="000000"/>
          <w:sz w:val="32"/>
          <w:szCs w:val="32"/>
        </w:rPr>
        <w:t>42.47</w:t>
      </w:r>
      <w:r>
        <w:rPr>
          <w:rStyle w:val="a7"/>
          <w:rFonts w:ascii="仿宋_GB2312" w:eastAsia="仿宋_GB2312" w:hAnsi="仿宋" w:hint="eastAsia"/>
          <w:b w:val="0"/>
          <w:color w:val="000000"/>
          <w:sz w:val="32"/>
          <w:szCs w:val="32"/>
        </w:rPr>
        <w:t>万元，完成</w:t>
      </w:r>
      <w:r w:rsidRPr="00672E8D">
        <w:rPr>
          <w:rStyle w:val="a7"/>
          <w:rFonts w:ascii="仿宋_GB2312" w:eastAsia="仿宋_GB2312" w:hAnsi="仿宋" w:hint="eastAsia"/>
          <w:b w:val="0"/>
          <w:color w:val="000000"/>
          <w:sz w:val="32"/>
          <w:szCs w:val="32"/>
        </w:rPr>
        <w:t>预算</w:t>
      </w:r>
      <w:r>
        <w:rPr>
          <w:rStyle w:val="a7"/>
          <w:rFonts w:ascii="仿宋_GB2312" w:eastAsia="仿宋_GB2312" w:hAnsi="仿宋"/>
          <w:b w:val="0"/>
          <w:color w:val="000000"/>
          <w:sz w:val="32"/>
          <w:szCs w:val="32"/>
        </w:rPr>
        <w:t>100</w:t>
      </w:r>
      <w:r w:rsidRPr="00672E8D">
        <w:rPr>
          <w:rStyle w:val="a7"/>
          <w:rFonts w:ascii="仿宋_GB2312" w:eastAsia="仿宋_GB2312" w:hAnsi="仿宋"/>
          <w:b w:val="0"/>
          <w:color w:val="000000"/>
          <w:sz w:val="32"/>
          <w:szCs w:val="32"/>
        </w:rPr>
        <w:t>%</w:t>
      </w:r>
      <w:r w:rsidRPr="00672E8D">
        <w:rPr>
          <w:rStyle w:val="a7"/>
          <w:rFonts w:ascii="仿宋_GB2312" w:eastAsia="仿宋_GB2312" w:hAnsi="仿宋" w:hint="eastAsia"/>
          <w:b w:val="0"/>
          <w:color w:val="000000"/>
          <w:sz w:val="32"/>
          <w:szCs w:val="32"/>
        </w:rPr>
        <w:t>。</w:t>
      </w:r>
    </w:p>
    <w:p w:rsidR="009730A7" w:rsidRDefault="009730A7">
      <w:pPr>
        <w:tabs>
          <w:tab w:val="right" w:pos="8306"/>
        </w:tabs>
        <w:spacing w:line="578" w:lineRule="exact"/>
        <w:ind w:firstLine="640"/>
        <w:outlineLvl w:val="1"/>
        <w:rPr>
          <w:rStyle w:val="2Char"/>
        </w:rPr>
      </w:pPr>
      <w:bookmarkStart w:id="43" w:name="_Toc15377214"/>
      <w:bookmarkStart w:id="44"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3"/>
      <w:bookmarkEnd w:id="44"/>
      <w:r>
        <w:rPr>
          <w:rStyle w:val="2Char"/>
          <w:rFonts w:ascii="黑体" w:eastAsia="黑体" w:hAnsi="黑体"/>
          <w:b w:val="0"/>
        </w:rPr>
        <w:tab/>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年一般公共预算财政拨款基本支出</w:t>
      </w:r>
      <w:r>
        <w:rPr>
          <w:rFonts w:ascii="仿宋_GB2312" w:eastAsia="仿宋_GB2312" w:hAnsi="仿宋_GB2312" w:cs="仿宋_GB2312"/>
          <w:sz w:val="32"/>
          <w:szCs w:val="32"/>
        </w:rPr>
        <w:t>623.5</w:t>
      </w:r>
      <w:r w:rsidR="00516415">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万元，其中：</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人员经费</w:t>
      </w:r>
      <w:r>
        <w:rPr>
          <w:rFonts w:ascii="仿宋_GB2312" w:eastAsia="仿宋_GB2312" w:hAnsi="仿宋_GB2312" w:cs="仿宋_GB2312"/>
          <w:sz w:val="32"/>
          <w:szCs w:val="32"/>
        </w:rPr>
        <w:t>543.2</w:t>
      </w:r>
      <w:r>
        <w:rPr>
          <w:rFonts w:ascii="仿宋_GB2312" w:eastAsia="仿宋_GB2312" w:hAnsi="仿宋_GB2312" w:cs="仿宋_GB2312" w:hint="eastAsia"/>
          <w:sz w:val="32"/>
          <w:szCs w:val="32"/>
        </w:rPr>
        <w:t>万元，主要包括：基本工资</w:t>
      </w:r>
      <w:r>
        <w:rPr>
          <w:rFonts w:ascii="仿宋_GB2312" w:eastAsia="仿宋_GB2312" w:hAnsi="仿宋_GB2312" w:cs="仿宋_GB2312"/>
          <w:sz w:val="32"/>
          <w:szCs w:val="32"/>
        </w:rPr>
        <w:t>190.27</w:t>
      </w:r>
      <w:r>
        <w:rPr>
          <w:rFonts w:ascii="仿宋_GB2312" w:eastAsia="仿宋_GB2312" w:hAnsi="仿宋_GB2312" w:cs="仿宋_GB2312" w:hint="eastAsia"/>
          <w:sz w:val="32"/>
          <w:szCs w:val="32"/>
        </w:rPr>
        <w:t>万元、津贴补贴</w:t>
      </w:r>
      <w:r>
        <w:rPr>
          <w:rFonts w:ascii="仿宋_GB2312" w:eastAsia="仿宋_GB2312" w:hAnsi="仿宋_GB2312" w:cs="仿宋_GB2312"/>
          <w:sz w:val="32"/>
          <w:szCs w:val="32"/>
        </w:rPr>
        <w:t>31.39</w:t>
      </w:r>
      <w:r>
        <w:rPr>
          <w:rFonts w:ascii="仿宋_GB2312" w:eastAsia="仿宋_GB2312" w:hAnsi="仿宋_GB2312" w:cs="仿宋_GB2312" w:hint="eastAsia"/>
          <w:sz w:val="32"/>
          <w:szCs w:val="32"/>
        </w:rPr>
        <w:t>万元、奖金</w:t>
      </w:r>
      <w:r>
        <w:rPr>
          <w:rFonts w:ascii="仿宋_GB2312" w:eastAsia="仿宋_GB2312" w:hAnsi="仿宋_GB2312" w:cs="仿宋_GB2312"/>
          <w:sz w:val="32"/>
          <w:szCs w:val="32"/>
        </w:rPr>
        <w:t>50.37</w:t>
      </w:r>
      <w:r>
        <w:rPr>
          <w:rFonts w:ascii="仿宋_GB2312" w:eastAsia="仿宋_GB2312" w:hAnsi="仿宋_GB2312" w:cs="仿宋_GB2312" w:hint="eastAsia"/>
          <w:sz w:val="32"/>
          <w:szCs w:val="32"/>
        </w:rPr>
        <w:t>万元、伙食补助费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万元、绩效工资</w:t>
      </w:r>
      <w:r>
        <w:rPr>
          <w:rFonts w:ascii="仿宋_GB2312" w:eastAsia="仿宋_GB2312" w:hAnsi="仿宋_GB2312" w:cs="仿宋_GB2312"/>
          <w:sz w:val="32"/>
          <w:szCs w:val="32"/>
        </w:rPr>
        <w:t>104.82</w:t>
      </w:r>
      <w:r>
        <w:rPr>
          <w:rFonts w:ascii="仿宋_GB2312" w:eastAsia="仿宋_GB2312" w:hAnsi="仿宋_GB2312" w:cs="仿宋_GB2312" w:hint="eastAsia"/>
          <w:sz w:val="32"/>
          <w:szCs w:val="32"/>
        </w:rPr>
        <w:t>万元、机关事业单位基本养老保险缴费</w:t>
      </w:r>
      <w:r>
        <w:rPr>
          <w:rFonts w:ascii="仿宋_GB2312" w:eastAsia="仿宋_GB2312" w:hAnsi="仿宋_GB2312" w:cs="仿宋_GB2312"/>
          <w:sz w:val="32"/>
          <w:szCs w:val="32"/>
        </w:rPr>
        <w:t>45.90</w:t>
      </w:r>
      <w:r>
        <w:rPr>
          <w:rFonts w:ascii="仿宋_GB2312" w:eastAsia="仿宋_GB2312" w:hAnsi="仿宋_GB2312" w:cs="仿宋_GB2312" w:hint="eastAsia"/>
          <w:sz w:val="32"/>
          <w:szCs w:val="32"/>
        </w:rPr>
        <w:t>万元、职业年金缴费</w:t>
      </w:r>
      <w:r>
        <w:rPr>
          <w:rFonts w:ascii="仿宋_GB2312" w:eastAsia="仿宋_GB2312" w:hAnsi="仿宋_GB2312" w:cs="仿宋_GB2312"/>
          <w:sz w:val="32"/>
          <w:szCs w:val="32"/>
        </w:rPr>
        <w:t>7.56</w:t>
      </w:r>
      <w:r>
        <w:rPr>
          <w:rFonts w:ascii="仿宋_GB2312" w:eastAsia="仿宋_GB2312" w:hAnsi="仿宋_GB2312" w:cs="仿宋_GB2312" w:hint="eastAsia"/>
          <w:sz w:val="32"/>
          <w:szCs w:val="32"/>
        </w:rPr>
        <w:t>万元、职工基本医疗保险缴费</w:t>
      </w:r>
      <w:r>
        <w:rPr>
          <w:rFonts w:ascii="仿宋_GB2312" w:eastAsia="仿宋_GB2312" w:hAnsi="仿宋_GB2312" w:cs="仿宋_GB2312"/>
          <w:sz w:val="32"/>
          <w:szCs w:val="32"/>
        </w:rPr>
        <w:t>22.21</w:t>
      </w:r>
      <w:r>
        <w:rPr>
          <w:rFonts w:ascii="仿宋_GB2312" w:eastAsia="仿宋_GB2312" w:hAnsi="仿宋_GB2312" w:cs="仿宋_GB2312" w:hint="eastAsia"/>
          <w:sz w:val="32"/>
          <w:szCs w:val="32"/>
        </w:rPr>
        <w:t>万元、其他社会保障缴费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万元、其他工资福利支出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万元、离休费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万元、退休费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万元、抚恤金</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lastRenderedPageBreak/>
        <w:t>万元、生活补助</w:t>
      </w:r>
      <w:r>
        <w:rPr>
          <w:rFonts w:ascii="仿宋_GB2312" w:eastAsia="仿宋_GB2312" w:hAnsi="仿宋_GB2312" w:cs="仿宋_GB2312"/>
          <w:sz w:val="32"/>
          <w:szCs w:val="32"/>
        </w:rPr>
        <w:t>0.76</w:t>
      </w:r>
      <w:r>
        <w:rPr>
          <w:rFonts w:ascii="仿宋_GB2312" w:eastAsia="仿宋_GB2312" w:hAnsi="仿宋_GB2312" w:cs="仿宋_GB2312" w:hint="eastAsia"/>
          <w:sz w:val="32"/>
          <w:szCs w:val="32"/>
        </w:rPr>
        <w:t>万元、助学金</w:t>
      </w:r>
      <w:r>
        <w:rPr>
          <w:rFonts w:ascii="仿宋_GB2312" w:eastAsia="仿宋_GB2312" w:hAnsi="仿宋_GB2312" w:cs="仿宋_GB2312"/>
          <w:sz w:val="32"/>
          <w:szCs w:val="32"/>
        </w:rPr>
        <w:t>0.88</w:t>
      </w:r>
      <w:r>
        <w:rPr>
          <w:rFonts w:ascii="仿宋_GB2312" w:eastAsia="仿宋_GB2312" w:hAnsi="仿宋_GB2312" w:cs="仿宋_GB2312" w:hint="eastAsia"/>
          <w:sz w:val="32"/>
          <w:szCs w:val="32"/>
        </w:rPr>
        <w:t>万元、医疗费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万元、奖励金</w:t>
      </w:r>
      <w:r>
        <w:rPr>
          <w:rFonts w:ascii="仿宋_GB2312" w:eastAsia="仿宋_GB2312" w:hAnsi="仿宋_GB2312" w:cs="仿宋_GB2312"/>
          <w:sz w:val="32"/>
          <w:szCs w:val="32"/>
        </w:rPr>
        <w:t>46.57</w:t>
      </w:r>
      <w:r>
        <w:rPr>
          <w:rFonts w:ascii="仿宋_GB2312" w:eastAsia="仿宋_GB2312" w:hAnsi="仿宋_GB2312" w:cs="仿宋_GB2312" w:hint="eastAsia"/>
          <w:sz w:val="32"/>
          <w:szCs w:val="32"/>
        </w:rPr>
        <w:t>万元、住房公积金</w:t>
      </w:r>
      <w:r>
        <w:rPr>
          <w:rFonts w:ascii="仿宋_GB2312" w:eastAsia="仿宋_GB2312" w:hAnsi="仿宋_GB2312" w:cs="仿宋_GB2312"/>
          <w:sz w:val="32"/>
          <w:szCs w:val="32"/>
        </w:rPr>
        <w:t>42.47</w:t>
      </w:r>
      <w:r>
        <w:rPr>
          <w:rFonts w:ascii="仿宋_GB2312" w:eastAsia="仿宋_GB2312" w:hAnsi="仿宋_GB2312" w:cs="仿宋_GB2312" w:hint="eastAsia"/>
          <w:sz w:val="32"/>
          <w:szCs w:val="32"/>
        </w:rPr>
        <w:t>万元、提租补贴</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万元、购房补贴</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万元、其他对个人和家庭的补助支出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万元等。</w:t>
      </w:r>
      <w:r>
        <w:rPr>
          <w:rFonts w:ascii="仿宋_GB2312" w:eastAsia="仿宋_GB2312" w:hAnsi="仿宋_GB2312" w:cs="仿宋_GB2312"/>
          <w:sz w:val="32"/>
          <w:szCs w:val="32"/>
        </w:rPr>
        <w:br/>
      </w:r>
      <w:r>
        <w:rPr>
          <w:rFonts w:ascii="仿宋_GB2312" w:eastAsia="仿宋_GB2312" w:hAnsi="仿宋_GB2312" w:cs="仿宋_GB2312" w:hint="eastAsia"/>
          <w:sz w:val="32"/>
          <w:szCs w:val="32"/>
        </w:rPr>
        <w:t xml:space="preserve">　　公用经费</w:t>
      </w:r>
      <w:r>
        <w:rPr>
          <w:rFonts w:ascii="仿宋_GB2312" w:eastAsia="仿宋_GB2312" w:hAnsi="仿宋_GB2312" w:cs="仿宋_GB2312"/>
          <w:sz w:val="32"/>
          <w:szCs w:val="32"/>
        </w:rPr>
        <w:t>80.36</w:t>
      </w:r>
      <w:r>
        <w:rPr>
          <w:rFonts w:ascii="仿宋_GB2312" w:eastAsia="仿宋_GB2312" w:hAnsi="仿宋_GB2312" w:cs="仿宋_GB2312" w:hint="eastAsia"/>
          <w:sz w:val="32"/>
          <w:szCs w:val="32"/>
        </w:rPr>
        <w:t>万元，主要包括：办公费</w:t>
      </w:r>
      <w:r>
        <w:rPr>
          <w:rFonts w:ascii="仿宋_GB2312" w:eastAsia="仿宋_GB2312" w:hAnsi="仿宋_GB2312" w:cs="仿宋_GB2312"/>
          <w:sz w:val="32"/>
          <w:szCs w:val="32"/>
        </w:rPr>
        <w:t>18.50</w:t>
      </w:r>
      <w:r>
        <w:rPr>
          <w:rFonts w:ascii="仿宋_GB2312" w:eastAsia="仿宋_GB2312" w:hAnsi="仿宋_GB2312" w:cs="仿宋_GB2312" w:hint="eastAsia"/>
          <w:sz w:val="32"/>
          <w:szCs w:val="32"/>
        </w:rPr>
        <w:t>万元、印刷费</w:t>
      </w:r>
      <w:r>
        <w:rPr>
          <w:rFonts w:ascii="仿宋_GB2312" w:eastAsia="仿宋_GB2312" w:hAnsi="仿宋_GB2312" w:cs="仿宋_GB2312"/>
          <w:sz w:val="32"/>
          <w:szCs w:val="32"/>
        </w:rPr>
        <w:t>1.22</w:t>
      </w:r>
      <w:r>
        <w:rPr>
          <w:rFonts w:ascii="仿宋_GB2312" w:eastAsia="仿宋_GB2312" w:hAnsi="仿宋_GB2312" w:cs="仿宋_GB2312" w:hint="eastAsia"/>
          <w:sz w:val="32"/>
          <w:szCs w:val="32"/>
        </w:rPr>
        <w:t>万元、咨询费</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万元、手续费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万元、水费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万元、电费</w:t>
      </w:r>
      <w:r>
        <w:rPr>
          <w:rFonts w:ascii="仿宋_GB2312" w:eastAsia="仿宋_GB2312" w:hAnsi="仿宋_GB2312" w:cs="仿宋_GB2312"/>
          <w:sz w:val="32"/>
          <w:szCs w:val="32"/>
        </w:rPr>
        <w:t>0.68</w:t>
      </w:r>
      <w:r>
        <w:rPr>
          <w:rFonts w:ascii="仿宋_GB2312" w:eastAsia="仿宋_GB2312" w:hAnsi="仿宋_GB2312" w:cs="仿宋_GB2312" w:hint="eastAsia"/>
          <w:sz w:val="32"/>
          <w:szCs w:val="32"/>
        </w:rPr>
        <w:t>万元、邮电费</w:t>
      </w:r>
      <w:r>
        <w:rPr>
          <w:rFonts w:ascii="仿宋_GB2312" w:eastAsia="仿宋_GB2312" w:hAnsi="仿宋_GB2312" w:cs="仿宋_GB2312"/>
          <w:sz w:val="32"/>
          <w:szCs w:val="32"/>
        </w:rPr>
        <w:t>1.04</w:t>
      </w:r>
      <w:r>
        <w:rPr>
          <w:rFonts w:ascii="仿宋_GB2312" w:eastAsia="仿宋_GB2312" w:hAnsi="仿宋_GB2312" w:cs="仿宋_GB2312" w:hint="eastAsia"/>
          <w:sz w:val="32"/>
          <w:szCs w:val="32"/>
        </w:rPr>
        <w:t>万元、取暖费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万元、物业管理费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万元、差旅费</w:t>
      </w:r>
      <w:r>
        <w:rPr>
          <w:rFonts w:ascii="仿宋_GB2312" w:eastAsia="仿宋_GB2312" w:hAnsi="仿宋_GB2312" w:cs="仿宋_GB2312"/>
          <w:sz w:val="32"/>
          <w:szCs w:val="32"/>
        </w:rPr>
        <w:t>5.96</w:t>
      </w:r>
      <w:r>
        <w:rPr>
          <w:rFonts w:ascii="仿宋_GB2312" w:eastAsia="仿宋_GB2312" w:hAnsi="仿宋_GB2312" w:cs="仿宋_GB2312" w:hint="eastAsia"/>
          <w:sz w:val="32"/>
          <w:szCs w:val="32"/>
        </w:rPr>
        <w:t>万元、因公出国（境）费用</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万元、维修（护）费</w:t>
      </w:r>
      <w:r>
        <w:rPr>
          <w:rFonts w:ascii="仿宋_GB2312" w:eastAsia="仿宋_GB2312" w:hAnsi="仿宋_GB2312" w:cs="仿宋_GB2312"/>
          <w:sz w:val="32"/>
          <w:szCs w:val="32"/>
        </w:rPr>
        <w:t>23.2</w:t>
      </w:r>
      <w:r>
        <w:rPr>
          <w:rFonts w:ascii="仿宋_GB2312" w:eastAsia="仿宋_GB2312" w:hAnsi="仿宋_GB2312" w:cs="仿宋_GB2312" w:hint="eastAsia"/>
          <w:sz w:val="32"/>
          <w:szCs w:val="32"/>
        </w:rPr>
        <w:t>万元、租赁费</w:t>
      </w:r>
      <w:r>
        <w:rPr>
          <w:rFonts w:ascii="仿宋_GB2312" w:eastAsia="仿宋_GB2312" w:hAnsi="仿宋_GB2312" w:cs="仿宋_GB2312"/>
          <w:sz w:val="32"/>
          <w:szCs w:val="32"/>
        </w:rPr>
        <w:t>0.62</w:t>
      </w:r>
      <w:r>
        <w:rPr>
          <w:rFonts w:ascii="仿宋_GB2312" w:eastAsia="仿宋_GB2312" w:hAnsi="仿宋_GB2312" w:cs="仿宋_GB2312" w:hint="eastAsia"/>
          <w:sz w:val="32"/>
          <w:szCs w:val="32"/>
        </w:rPr>
        <w:t>万元、会议费</w:t>
      </w:r>
      <w:r>
        <w:rPr>
          <w:rFonts w:ascii="仿宋_GB2312" w:eastAsia="仿宋_GB2312" w:hAnsi="仿宋_GB2312" w:cs="仿宋_GB2312"/>
          <w:sz w:val="32"/>
          <w:szCs w:val="32"/>
        </w:rPr>
        <w:t>0.41</w:t>
      </w:r>
      <w:r>
        <w:rPr>
          <w:rFonts w:ascii="仿宋_GB2312" w:eastAsia="仿宋_GB2312" w:hAnsi="仿宋_GB2312" w:cs="仿宋_GB2312" w:hint="eastAsia"/>
          <w:sz w:val="32"/>
          <w:szCs w:val="32"/>
        </w:rPr>
        <w:t>万元、培训费</w:t>
      </w:r>
      <w:r>
        <w:rPr>
          <w:rFonts w:ascii="仿宋_GB2312" w:eastAsia="仿宋_GB2312" w:hAnsi="仿宋_GB2312" w:cs="仿宋_GB2312"/>
          <w:sz w:val="32"/>
          <w:szCs w:val="32"/>
        </w:rPr>
        <w:t>0.16</w:t>
      </w:r>
      <w:r>
        <w:rPr>
          <w:rFonts w:ascii="仿宋_GB2312" w:eastAsia="仿宋_GB2312" w:hAnsi="仿宋_GB2312" w:cs="仿宋_GB2312" w:hint="eastAsia"/>
          <w:sz w:val="32"/>
          <w:szCs w:val="32"/>
        </w:rPr>
        <w:t>万元、公务接待费</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万元、劳务费</w:t>
      </w:r>
      <w:r>
        <w:rPr>
          <w:rFonts w:ascii="仿宋_GB2312" w:eastAsia="仿宋_GB2312" w:hAnsi="仿宋_GB2312" w:cs="仿宋_GB2312"/>
          <w:sz w:val="32"/>
          <w:szCs w:val="32"/>
        </w:rPr>
        <w:t>2.14</w:t>
      </w:r>
      <w:r>
        <w:rPr>
          <w:rFonts w:ascii="仿宋_GB2312" w:eastAsia="仿宋_GB2312" w:hAnsi="仿宋_GB2312" w:cs="仿宋_GB2312" w:hint="eastAsia"/>
          <w:sz w:val="32"/>
          <w:szCs w:val="32"/>
        </w:rPr>
        <w:t>万元、委托业务费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万元、工会经费</w:t>
      </w:r>
      <w:r>
        <w:rPr>
          <w:rFonts w:ascii="仿宋_GB2312" w:eastAsia="仿宋_GB2312" w:hAnsi="仿宋_GB2312" w:cs="仿宋_GB2312"/>
          <w:sz w:val="32"/>
          <w:szCs w:val="32"/>
        </w:rPr>
        <w:t>7.37</w:t>
      </w:r>
      <w:r>
        <w:rPr>
          <w:rFonts w:ascii="仿宋_GB2312" w:eastAsia="仿宋_GB2312" w:hAnsi="仿宋_GB2312" w:cs="仿宋_GB2312" w:hint="eastAsia"/>
          <w:sz w:val="32"/>
          <w:szCs w:val="32"/>
        </w:rPr>
        <w:t>万元、福利费</w:t>
      </w:r>
      <w:r>
        <w:rPr>
          <w:rFonts w:ascii="仿宋_GB2312" w:eastAsia="仿宋_GB2312" w:hAnsi="仿宋_GB2312" w:cs="仿宋_GB2312"/>
          <w:sz w:val="32"/>
          <w:szCs w:val="32"/>
        </w:rPr>
        <w:t>15.01</w:t>
      </w:r>
      <w:r>
        <w:rPr>
          <w:rFonts w:ascii="仿宋_GB2312" w:eastAsia="仿宋_GB2312" w:hAnsi="仿宋_GB2312" w:cs="仿宋_GB2312" w:hint="eastAsia"/>
          <w:sz w:val="32"/>
          <w:szCs w:val="32"/>
        </w:rPr>
        <w:t>万元、公务用车运行维护费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万元、其他交通费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万元、税金及附加费用</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万元、其他商品和服务支出</w:t>
      </w:r>
      <w:r>
        <w:rPr>
          <w:rFonts w:ascii="仿宋_GB2312" w:eastAsia="仿宋_GB2312" w:hAnsi="仿宋_GB2312" w:cs="仿宋_GB2312"/>
          <w:sz w:val="32"/>
          <w:szCs w:val="32"/>
        </w:rPr>
        <w:t>2.37</w:t>
      </w:r>
      <w:r>
        <w:rPr>
          <w:rFonts w:ascii="仿宋_GB2312" w:eastAsia="仿宋_GB2312" w:hAnsi="仿宋_GB2312" w:cs="仿宋_GB2312" w:hint="eastAsia"/>
          <w:sz w:val="32"/>
          <w:szCs w:val="32"/>
        </w:rPr>
        <w:t>万元、办公设备购置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万元、专用设备购置</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万元、信息网络及软件购置更新</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万元、其他资本性支出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万元等。</w:t>
      </w:r>
    </w:p>
    <w:p w:rsidR="009730A7" w:rsidRDefault="009730A7">
      <w:pPr>
        <w:spacing w:line="578" w:lineRule="exact"/>
        <w:ind w:firstLine="640"/>
        <w:outlineLvl w:val="1"/>
        <w:rPr>
          <w:rStyle w:val="2Char"/>
          <w:rFonts w:ascii="黑体" w:eastAsia="黑体" w:hAnsi="黑体"/>
          <w:b w:val="0"/>
        </w:rPr>
      </w:pPr>
      <w:bookmarkStart w:id="45" w:name="_Toc15396609"/>
      <w:bookmarkStart w:id="46"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5"/>
      <w:bookmarkEnd w:id="46"/>
    </w:p>
    <w:p w:rsidR="009730A7" w:rsidRDefault="009730A7">
      <w:pPr>
        <w:spacing w:line="578" w:lineRule="exact"/>
        <w:ind w:firstLine="640"/>
        <w:outlineLvl w:val="2"/>
        <w:rPr>
          <w:rFonts w:ascii="仿宋" w:eastAsia="仿宋" w:hAnsi="仿宋"/>
          <w:b/>
          <w:color w:val="000000"/>
          <w:sz w:val="32"/>
          <w:szCs w:val="32"/>
        </w:rPr>
      </w:pPr>
      <w:bookmarkStart w:id="47" w:name="_Toc15377216"/>
      <w:r>
        <w:rPr>
          <w:rFonts w:ascii="仿宋" w:eastAsia="仿宋" w:hAnsi="仿宋" w:hint="eastAsia"/>
          <w:b/>
          <w:color w:val="000000"/>
          <w:sz w:val="32"/>
          <w:szCs w:val="32"/>
        </w:rPr>
        <w:t>（一）“三公”经费财政拨款支出决算总体情况说明</w:t>
      </w:r>
      <w:bookmarkEnd w:id="47"/>
    </w:p>
    <w:p w:rsidR="009730A7" w:rsidRPr="00BC7808" w:rsidRDefault="009730A7" w:rsidP="00BC7808">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0.18</w:t>
      </w:r>
      <w:r>
        <w:rPr>
          <w:rFonts w:ascii="仿宋" w:eastAsia="仿宋" w:hAnsi="仿宋" w:hint="eastAsia"/>
          <w:color w:val="000000"/>
          <w:sz w:val="32"/>
          <w:szCs w:val="32"/>
        </w:rPr>
        <w:t>万元，完成预算</w:t>
      </w:r>
      <w:r>
        <w:rPr>
          <w:rFonts w:ascii="仿宋" w:eastAsia="仿宋" w:hAnsi="仿宋"/>
          <w:color w:val="000000"/>
          <w:sz w:val="32"/>
          <w:szCs w:val="32"/>
        </w:rPr>
        <w:t>60%</w:t>
      </w:r>
      <w:r>
        <w:rPr>
          <w:rFonts w:ascii="仿宋" w:eastAsia="仿宋" w:hAnsi="仿宋" w:hint="eastAsia"/>
          <w:color w:val="000000"/>
          <w:sz w:val="32"/>
          <w:szCs w:val="32"/>
        </w:rPr>
        <w:t>，决算数小于预算数的主要原因是压缩开支和厉行节约。</w:t>
      </w:r>
    </w:p>
    <w:p w:rsidR="009730A7" w:rsidRDefault="009730A7">
      <w:pPr>
        <w:spacing w:line="578" w:lineRule="exact"/>
        <w:ind w:firstLine="640"/>
        <w:outlineLvl w:val="2"/>
        <w:rPr>
          <w:rFonts w:ascii="仿宋" w:eastAsia="仿宋" w:hAnsi="仿宋"/>
          <w:b/>
          <w:color w:val="000000"/>
          <w:sz w:val="32"/>
          <w:szCs w:val="32"/>
        </w:rPr>
      </w:pPr>
      <w:bookmarkStart w:id="48" w:name="_Toc15377217"/>
      <w:r>
        <w:rPr>
          <w:rFonts w:ascii="仿宋" w:eastAsia="仿宋" w:hAnsi="仿宋" w:hint="eastAsia"/>
          <w:b/>
          <w:color w:val="000000"/>
          <w:sz w:val="32"/>
          <w:szCs w:val="32"/>
        </w:rPr>
        <w:t>（二）“三公”经费财政拨款支出决算具体情况说明</w:t>
      </w:r>
      <w:bookmarkEnd w:id="48"/>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年“三公”经费财政拨款支出决算中，因公出国（境）费支出决算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；公务用车购置及运行维护费支出决算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；公务接待费支出决算</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万元，占</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1.</w:t>
      </w:r>
      <w:r>
        <w:rPr>
          <w:rFonts w:ascii="仿宋_GB2312" w:eastAsia="仿宋_GB2312" w:hAnsi="仿宋_GB2312" w:cs="仿宋_GB2312" w:hint="eastAsia"/>
          <w:sz w:val="32"/>
          <w:szCs w:val="32"/>
        </w:rPr>
        <w:t>因公出国（境）经费支出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。全年安排因公出国（境）团组</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次，出国（境）</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人。因公出国（境）支出决算比</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年增加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公务用车购置及运行维护费支出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完成预算</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。公务用车购置及运行维护费支出决算比</w:t>
      </w: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年增加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万元，增加</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。主要原因是无公务车。</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其中：公务用车购置支出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万元。全年按规定更新购置公务用车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辆，其中：轿车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辆、金额</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万元，越野车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辆、金额</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万元，载客汽车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辆、金额</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。截至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月底，单位共有公务用车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辆，其中：轿车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辆、越野车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辆、载客汽车</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辆。</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公务用车运行维护费支出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公务接待费支出</w:t>
      </w:r>
      <w:r>
        <w:rPr>
          <w:rFonts w:ascii="仿宋_GB2312" w:eastAsia="仿宋_GB2312" w:hAnsi="仿宋_GB2312" w:cs="仿宋_GB2312"/>
          <w:sz w:val="32"/>
          <w:szCs w:val="32"/>
        </w:rPr>
        <w:t>0.18</w:t>
      </w:r>
      <w:r>
        <w:rPr>
          <w:rFonts w:ascii="仿宋_GB2312" w:eastAsia="仿宋_GB2312" w:hAnsi="仿宋_GB2312" w:cs="仿宋_GB2312" w:hint="eastAsia"/>
          <w:sz w:val="32"/>
          <w:szCs w:val="32"/>
        </w:rPr>
        <w:t>万元，完成预算</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。主要原因是压缩开支。</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主要用于执行公务、开展业务活动开支的交通费、住宿费、用餐费等。国内公务接待</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人次，共计支出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万元。其中：</w:t>
      </w:r>
    </w:p>
    <w:p w:rsidR="009730A7" w:rsidRDefault="009730A7" w:rsidP="002A0AA5">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外事接待支出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万元，外事接待</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批次，</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人，共计支出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9730A7" w:rsidRPr="00351E99" w:rsidRDefault="009730A7" w:rsidP="00351E99">
      <w:pPr>
        <w:spacing w:line="578" w:lineRule="exact"/>
        <w:ind w:firstLine="640"/>
        <w:outlineLvl w:val="1"/>
        <w:rPr>
          <w:rFonts w:ascii="黑体" w:eastAsia="黑体" w:hAnsi="黑体"/>
          <w:b/>
          <w:bCs/>
          <w:sz w:val="32"/>
          <w:szCs w:val="32"/>
        </w:rPr>
      </w:pPr>
      <w:bookmarkStart w:id="49" w:name="_Toc15396610"/>
      <w:bookmarkStart w:id="50"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Start w:id="51" w:name="_Toc15396611"/>
      <w:bookmarkStart w:id="52" w:name="_Toc15377219"/>
      <w:bookmarkEnd w:id="49"/>
      <w:bookmarkEnd w:id="50"/>
    </w:p>
    <w:p w:rsidR="009730A7" w:rsidRPr="00351E99" w:rsidRDefault="009730A7" w:rsidP="002A0AA5">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年政府性基金预算财政拨款支出</w:t>
      </w:r>
      <w:r>
        <w:rPr>
          <w:rFonts w:ascii="仿宋_GB2312" w:eastAsia="仿宋_GB2312" w:hAnsi="仿宋_GB2312" w:cs="仿宋_GB2312"/>
          <w:sz w:val="32"/>
          <w:szCs w:val="32"/>
        </w:rPr>
        <w:t>1.05</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p>
    <w:p w:rsidR="009730A7" w:rsidRDefault="009730A7">
      <w:pPr>
        <w:numPr>
          <w:ilvl w:val="0"/>
          <w:numId w:val="3"/>
        </w:numPr>
        <w:spacing w:line="578" w:lineRule="exact"/>
        <w:ind w:firstLine="640"/>
        <w:outlineLvl w:val="1"/>
        <w:rPr>
          <w:rStyle w:val="2Char"/>
          <w:rFonts w:ascii="黑体" w:eastAsia="黑体" w:hAnsi="黑体"/>
          <w:b w:val="0"/>
        </w:rPr>
      </w:pPr>
      <w:r>
        <w:rPr>
          <w:rStyle w:val="2Char"/>
          <w:rFonts w:ascii="黑体" w:eastAsia="黑体" w:hAnsi="黑体" w:hint="eastAsia"/>
          <w:b w:val="0"/>
        </w:rPr>
        <w:t>国有资本经营预算支出决算情况说明</w:t>
      </w:r>
      <w:bookmarkEnd w:id="51"/>
      <w:bookmarkEnd w:id="52"/>
    </w:p>
    <w:p w:rsidR="009730A7" w:rsidRDefault="009730A7" w:rsidP="000818F7">
      <w:pPr>
        <w:spacing w:line="578"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年国有资本经营预算拨款支出</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p>
    <w:p w:rsidR="009730A7" w:rsidRDefault="009730A7" w:rsidP="00164632">
      <w:pPr>
        <w:spacing w:line="578" w:lineRule="exact"/>
        <w:outlineLvl w:val="1"/>
        <w:rPr>
          <w:rStyle w:val="2Char"/>
          <w:rFonts w:ascii="黑体" w:eastAsia="黑体" w:hAnsi="黑体"/>
        </w:rPr>
      </w:pPr>
      <w:bookmarkStart w:id="53" w:name="_Toc15396612"/>
      <w:bookmarkStart w:id="54" w:name="_Toc15377221"/>
      <w:r>
        <w:rPr>
          <w:rFonts w:ascii="黑体" w:eastAsia="黑体" w:hAnsi="黑体"/>
          <w:color w:val="000000"/>
          <w:sz w:val="32"/>
          <w:szCs w:val="32"/>
        </w:rPr>
        <w:t xml:space="preserve">    </w:t>
      </w:r>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3"/>
      <w:bookmarkEnd w:id="54"/>
    </w:p>
    <w:p w:rsidR="009730A7" w:rsidRPr="00D1545F" w:rsidRDefault="009730A7" w:rsidP="00164632">
      <w:pPr>
        <w:ind w:firstLine="643"/>
        <w:outlineLvl w:val="2"/>
        <w:rPr>
          <w:rFonts w:ascii="仿宋" w:eastAsia="仿宋" w:hAnsi="仿宋"/>
          <w:sz w:val="28"/>
          <w:szCs w:val="28"/>
        </w:rPr>
      </w:pPr>
      <w:bookmarkStart w:id="55" w:name="_Toc15377225"/>
      <w:bookmarkStart w:id="56" w:name="_Toc15396613"/>
      <w:r w:rsidRPr="00D1545F">
        <w:rPr>
          <w:rFonts w:ascii="仿宋" w:eastAsia="仿宋" w:hAnsi="仿宋" w:hint="eastAsia"/>
          <w:b/>
          <w:sz w:val="28"/>
          <w:szCs w:val="28"/>
        </w:rPr>
        <w:lastRenderedPageBreak/>
        <w:t>（一）机关运行经费支出情况</w:t>
      </w:r>
    </w:p>
    <w:p w:rsidR="009730A7" w:rsidRPr="00D1545F" w:rsidRDefault="009730A7" w:rsidP="00164632">
      <w:pPr>
        <w:ind w:firstLine="640"/>
        <w:rPr>
          <w:rFonts w:ascii="仿宋" w:eastAsia="仿宋" w:hAnsi="仿宋"/>
          <w:b/>
          <w:sz w:val="28"/>
          <w:szCs w:val="28"/>
        </w:rPr>
      </w:pPr>
      <w:r>
        <w:rPr>
          <w:rFonts w:hAnsi="仿宋_GB2312" w:cs="仿宋_GB2312"/>
          <w:sz w:val="28"/>
          <w:szCs w:val="28"/>
        </w:rPr>
        <w:t>2020</w:t>
      </w:r>
      <w:r w:rsidRPr="00D1545F">
        <w:rPr>
          <w:rFonts w:hAnsi="仿宋_GB2312" w:cs="仿宋_GB2312" w:hint="eastAsia"/>
          <w:sz w:val="28"/>
          <w:szCs w:val="28"/>
        </w:rPr>
        <w:t>年，我单位执行事业单位会计制度，无机关运行经费。</w:t>
      </w:r>
    </w:p>
    <w:p w:rsidR="009730A7" w:rsidRPr="00164632" w:rsidRDefault="009730A7" w:rsidP="00164632">
      <w:pPr>
        <w:autoSpaceDE w:val="0"/>
        <w:autoSpaceDN w:val="0"/>
        <w:adjustRightInd w:val="0"/>
        <w:ind w:firstLine="643"/>
        <w:outlineLvl w:val="2"/>
        <w:rPr>
          <w:rFonts w:ascii="仿宋" w:eastAsia="仿宋" w:hAnsi="仿宋"/>
          <w:b/>
          <w:color w:val="000000"/>
          <w:sz w:val="28"/>
          <w:szCs w:val="28"/>
        </w:rPr>
      </w:pPr>
      <w:r w:rsidRPr="00164632">
        <w:rPr>
          <w:rFonts w:ascii="仿宋" w:eastAsia="仿宋" w:hAnsi="仿宋" w:hint="eastAsia"/>
          <w:b/>
          <w:color w:val="000000"/>
          <w:sz w:val="28"/>
          <w:szCs w:val="28"/>
        </w:rPr>
        <w:t>（二）政府采购支出情况</w:t>
      </w:r>
    </w:p>
    <w:p w:rsidR="009730A7" w:rsidRPr="00164632" w:rsidRDefault="009730A7" w:rsidP="00164632">
      <w:pPr>
        <w:ind w:firstLine="640"/>
        <w:rPr>
          <w:rFonts w:hAnsi="仿宋_GB2312" w:cs="仿宋_GB2312"/>
          <w:color w:val="000000"/>
          <w:sz w:val="28"/>
          <w:szCs w:val="28"/>
        </w:rPr>
      </w:pPr>
      <w:r w:rsidRPr="00164632">
        <w:rPr>
          <w:rFonts w:hAnsi="仿宋_GB2312" w:cs="仿宋_GB2312"/>
          <w:color w:val="000000"/>
          <w:sz w:val="28"/>
          <w:szCs w:val="28"/>
        </w:rPr>
        <w:t>2020</w:t>
      </w:r>
      <w:r w:rsidRPr="00164632">
        <w:rPr>
          <w:rFonts w:hAnsi="仿宋_GB2312" w:cs="仿宋_GB2312" w:hint="eastAsia"/>
          <w:color w:val="000000"/>
          <w:sz w:val="28"/>
          <w:szCs w:val="28"/>
        </w:rPr>
        <w:t>年，大竹县川主乡中心小学政府采购支出总额</w:t>
      </w:r>
      <w:r w:rsidRPr="00164632">
        <w:rPr>
          <w:rFonts w:hAnsi="仿宋_GB2312" w:cs="仿宋_GB2312"/>
          <w:color w:val="000000"/>
          <w:sz w:val="28"/>
          <w:szCs w:val="28"/>
        </w:rPr>
        <w:t>0</w:t>
      </w:r>
      <w:r w:rsidRPr="00164632">
        <w:rPr>
          <w:rFonts w:hAnsi="仿宋_GB2312" w:cs="仿宋_GB2312" w:hint="eastAsia"/>
          <w:color w:val="000000"/>
          <w:sz w:val="28"/>
          <w:szCs w:val="28"/>
        </w:rPr>
        <w:t>万元，其中：政府采购货物支出</w:t>
      </w:r>
      <w:r w:rsidRPr="00164632">
        <w:rPr>
          <w:rFonts w:hAnsi="仿宋_GB2312" w:cs="仿宋_GB2312"/>
          <w:color w:val="000000"/>
          <w:sz w:val="28"/>
          <w:szCs w:val="28"/>
        </w:rPr>
        <w:t>0</w:t>
      </w:r>
      <w:r w:rsidRPr="00164632">
        <w:rPr>
          <w:rFonts w:hAnsi="仿宋_GB2312" w:cs="仿宋_GB2312" w:hint="eastAsia"/>
          <w:color w:val="000000"/>
          <w:sz w:val="28"/>
          <w:szCs w:val="28"/>
        </w:rPr>
        <w:t>万元、政府采购工程支出</w:t>
      </w:r>
      <w:r w:rsidRPr="00164632">
        <w:rPr>
          <w:rFonts w:hAnsi="仿宋_GB2312" w:cs="仿宋_GB2312"/>
          <w:color w:val="000000"/>
          <w:sz w:val="28"/>
          <w:szCs w:val="28"/>
        </w:rPr>
        <w:t>0</w:t>
      </w:r>
      <w:r w:rsidRPr="00164632">
        <w:rPr>
          <w:rFonts w:hAnsi="仿宋_GB2312" w:cs="仿宋_GB2312" w:hint="eastAsia"/>
          <w:color w:val="000000"/>
          <w:sz w:val="28"/>
          <w:szCs w:val="28"/>
        </w:rPr>
        <w:t>万元、政府采购服务支出</w:t>
      </w:r>
      <w:r w:rsidRPr="00164632">
        <w:rPr>
          <w:rFonts w:hAnsi="仿宋_GB2312" w:cs="仿宋_GB2312"/>
          <w:color w:val="000000"/>
          <w:sz w:val="28"/>
          <w:szCs w:val="28"/>
        </w:rPr>
        <w:t>0</w:t>
      </w:r>
      <w:r w:rsidRPr="00164632">
        <w:rPr>
          <w:rFonts w:hAnsi="仿宋_GB2312" w:cs="仿宋_GB2312" w:hint="eastAsia"/>
          <w:color w:val="000000"/>
          <w:sz w:val="28"/>
          <w:szCs w:val="28"/>
        </w:rPr>
        <w:t>万元。授予中小企业合同金额</w:t>
      </w:r>
      <w:r w:rsidRPr="00164632">
        <w:rPr>
          <w:rFonts w:hAnsi="仿宋_GB2312" w:cs="仿宋_GB2312"/>
          <w:color w:val="000000"/>
          <w:sz w:val="28"/>
          <w:szCs w:val="28"/>
        </w:rPr>
        <w:t>0</w:t>
      </w:r>
      <w:r w:rsidRPr="00164632">
        <w:rPr>
          <w:rFonts w:hAnsi="仿宋_GB2312" w:cs="仿宋_GB2312" w:hint="eastAsia"/>
          <w:color w:val="000000"/>
          <w:sz w:val="28"/>
          <w:szCs w:val="28"/>
        </w:rPr>
        <w:t>万元，占政府采购支出总额的</w:t>
      </w:r>
      <w:r w:rsidRPr="00164632">
        <w:rPr>
          <w:rFonts w:hAnsi="仿宋_GB2312" w:cs="仿宋_GB2312"/>
          <w:color w:val="000000"/>
          <w:sz w:val="28"/>
          <w:szCs w:val="28"/>
        </w:rPr>
        <w:t>0%</w:t>
      </w:r>
      <w:r w:rsidRPr="00164632">
        <w:rPr>
          <w:rFonts w:hAnsi="仿宋_GB2312" w:cs="仿宋_GB2312" w:hint="eastAsia"/>
          <w:color w:val="000000"/>
          <w:sz w:val="28"/>
          <w:szCs w:val="28"/>
        </w:rPr>
        <w:t>，其中：授予小微企业合同金额</w:t>
      </w:r>
      <w:r w:rsidRPr="00164632">
        <w:rPr>
          <w:rFonts w:hAnsi="仿宋_GB2312" w:cs="仿宋_GB2312"/>
          <w:color w:val="000000"/>
          <w:sz w:val="28"/>
          <w:szCs w:val="28"/>
        </w:rPr>
        <w:t>0</w:t>
      </w:r>
      <w:r w:rsidRPr="00164632">
        <w:rPr>
          <w:rFonts w:hAnsi="仿宋_GB2312" w:cs="仿宋_GB2312" w:hint="eastAsia"/>
          <w:color w:val="000000"/>
          <w:sz w:val="28"/>
          <w:szCs w:val="28"/>
        </w:rPr>
        <w:t>万元，占政府采购支出总额的</w:t>
      </w:r>
      <w:r w:rsidRPr="00164632">
        <w:rPr>
          <w:rFonts w:hAnsi="仿宋_GB2312" w:cs="仿宋_GB2312"/>
          <w:color w:val="000000"/>
          <w:sz w:val="28"/>
          <w:szCs w:val="28"/>
        </w:rPr>
        <w:t>0%</w:t>
      </w:r>
      <w:r w:rsidRPr="00164632">
        <w:rPr>
          <w:rFonts w:hAnsi="仿宋_GB2312" w:cs="仿宋_GB2312" w:hint="eastAsia"/>
          <w:color w:val="000000"/>
          <w:sz w:val="28"/>
          <w:szCs w:val="28"/>
        </w:rPr>
        <w:t>。</w:t>
      </w:r>
    </w:p>
    <w:p w:rsidR="009730A7" w:rsidRPr="00D1545F" w:rsidRDefault="009730A7" w:rsidP="00164632">
      <w:pPr>
        <w:autoSpaceDE w:val="0"/>
        <w:autoSpaceDN w:val="0"/>
        <w:adjustRightInd w:val="0"/>
        <w:ind w:firstLine="643"/>
        <w:outlineLvl w:val="2"/>
        <w:rPr>
          <w:rFonts w:ascii="仿宋" w:eastAsia="仿宋" w:hAnsi="仿宋"/>
          <w:b/>
          <w:sz w:val="28"/>
          <w:szCs w:val="28"/>
        </w:rPr>
      </w:pPr>
      <w:r w:rsidRPr="00D1545F">
        <w:rPr>
          <w:rFonts w:ascii="仿宋" w:eastAsia="仿宋" w:hAnsi="仿宋" w:hint="eastAsia"/>
          <w:b/>
          <w:sz w:val="28"/>
          <w:szCs w:val="28"/>
        </w:rPr>
        <w:t>（三）国有资产占有使用情况</w:t>
      </w:r>
    </w:p>
    <w:p w:rsidR="009730A7" w:rsidRPr="00D1545F" w:rsidRDefault="009730A7" w:rsidP="00164632">
      <w:pPr>
        <w:ind w:firstLine="640"/>
        <w:rPr>
          <w:rFonts w:hAnsi="仿宋_GB2312" w:cs="仿宋_GB2312"/>
          <w:sz w:val="28"/>
          <w:szCs w:val="28"/>
        </w:rPr>
      </w:pPr>
      <w:r w:rsidRPr="00D1545F">
        <w:rPr>
          <w:rFonts w:hAnsi="仿宋_GB2312" w:cs="仿宋_GB2312" w:hint="eastAsia"/>
          <w:sz w:val="28"/>
          <w:szCs w:val="28"/>
        </w:rPr>
        <w:t>截至</w:t>
      </w:r>
      <w:r>
        <w:rPr>
          <w:rFonts w:hAnsi="仿宋_GB2312" w:cs="仿宋_GB2312"/>
          <w:sz w:val="28"/>
          <w:szCs w:val="28"/>
        </w:rPr>
        <w:t>2020</w:t>
      </w:r>
      <w:r w:rsidRPr="00D1545F">
        <w:rPr>
          <w:rFonts w:hAnsi="仿宋_GB2312" w:cs="仿宋_GB2312" w:hint="eastAsia"/>
          <w:sz w:val="28"/>
          <w:szCs w:val="28"/>
        </w:rPr>
        <w:t>年</w:t>
      </w:r>
      <w:r w:rsidRPr="00D1545F">
        <w:rPr>
          <w:rFonts w:hAnsi="仿宋_GB2312" w:cs="仿宋_GB2312"/>
          <w:sz w:val="28"/>
          <w:szCs w:val="28"/>
        </w:rPr>
        <w:t>12</w:t>
      </w:r>
      <w:r w:rsidRPr="00D1545F">
        <w:rPr>
          <w:rFonts w:hAnsi="仿宋_GB2312" w:cs="仿宋_GB2312" w:hint="eastAsia"/>
          <w:sz w:val="28"/>
          <w:szCs w:val="28"/>
        </w:rPr>
        <w:t>月</w:t>
      </w:r>
      <w:r w:rsidRPr="00D1545F">
        <w:rPr>
          <w:rFonts w:hAnsi="仿宋_GB2312" w:cs="仿宋_GB2312"/>
          <w:sz w:val="28"/>
          <w:szCs w:val="28"/>
        </w:rPr>
        <w:t>31</w:t>
      </w:r>
      <w:r w:rsidRPr="00D1545F">
        <w:rPr>
          <w:rFonts w:hAnsi="仿宋_GB2312" w:cs="仿宋_GB2312" w:hint="eastAsia"/>
          <w:sz w:val="28"/>
          <w:szCs w:val="28"/>
        </w:rPr>
        <w:t>日，</w:t>
      </w:r>
      <w:r>
        <w:rPr>
          <w:rFonts w:hAnsi="仿宋_GB2312" w:cs="仿宋_GB2312" w:hint="eastAsia"/>
          <w:sz w:val="28"/>
          <w:szCs w:val="28"/>
        </w:rPr>
        <w:t>大竹县川主乡中心小学</w:t>
      </w:r>
      <w:r w:rsidRPr="00D1545F">
        <w:rPr>
          <w:rFonts w:hAnsi="仿宋_GB2312" w:cs="仿宋_GB2312" w:hint="eastAsia"/>
          <w:sz w:val="28"/>
          <w:szCs w:val="28"/>
        </w:rPr>
        <w:t>共有车辆</w:t>
      </w:r>
      <w:r w:rsidRPr="00D1545F">
        <w:rPr>
          <w:rFonts w:hAnsi="仿宋_GB2312" w:cs="仿宋_GB2312"/>
          <w:sz w:val="28"/>
          <w:szCs w:val="28"/>
        </w:rPr>
        <w:t>0</w:t>
      </w:r>
      <w:r w:rsidRPr="00D1545F">
        <w:rPr>
          <w:rFonts w:hAnsi="仿宋_GB2312" w:cs="仿宋_GB2312" w:hint="eastAsia"/>
          <w:sz w:val="28"/>
          <w:szCs w:val="28"/>
        </w:rPr>
        <w:t>辆，其中：部级领导干部用车</w:t>
      </w:r>
      <w:r w:rsidRPr="00D1545F">
        <w:rPr>
          <w:rFonts w:hAnsi="仿宋_GB2312" w:cs="仿宋_GB2312"/>
          <w:sz w:val="28"/>
          <w:szCs w:val="28"/>
        </w:rPr>
        <w:t>0</w:t>
      </w:r>
      <w:r w:rsidRPr="00D1545F">
        <w:rPr>
          <w:rFonts w:hAnsi="仿宋_GB2312" w:cs="仿宋_GB2312" w:hint="eastAsia"/>
          <w:sz w:val="28"/>
          <w:szCs w:val="28"/>
        </w:rPr>
        <w:t>辆、一般公务用车</w:t>
      </w:r>
      <w:r w:rsidRPr="00D1545F">
        <w:rPr>
          <w:rFonts w:hAnsi="仿宋_GB2312" w:cs="仿宋_GB2312"/>
          <w:sz w:val="28"/>
          <w:szCs w:val="28"/>
        </w:rPr>
        <w:t>0</w:t>
      </w:r>
      <w:r w:rsidRPr="00D1545F">
        <w:rPr>
          <w:rFonts w:hAnsi="仿宋_GB2312" w:cs="仿宋_GB2312" w:hint="eastAsia"/>
          <w:sz w:val="28"/>
          <w:szCs w:val="28"/>
        </w:rPr>
        <w:t>辆、一般执法执勤用车</w:t>
      </w:r>
      <w:r w:rsidRPr="00D1545F">
        <w:rPr>
          <w:rFonts w:hAnsi="仿宋_GB2312" w:cs="仿宋_GB2312"/>
          <w:sz w:val="28"/>
          <w:szCs w:val="28"/>
        </w:rPr>
        <w:t>0</w:t>
      </w:r>
      <w:r w:rsidRPr="00D1545F">
        <w:rPr>
          <w:rFonts w:hAnsi="仿宋_GB2312" w:cs="仿宋_GB2312" w:hint="eastAsia"/>
          <w:sz w:val="28"/>
          <w:szCs w:val="28"/>
        </w:rPr>
        <w:t>辆、特种专业技术用车</w:t>
      </w:r>
      <w:r w:rsidRPr="00D1545F">
        <w:rPr>
          <w:rFonts w:hAnsi="仿宋_GB2312" w:cs="仿宋_GB2312"/>
          <w:sz w:val="28"/>
          <w:szCs w:val="28"/>
        </w:rPr>
        <w:t>0</w:t>
      </w:r>
      <w:r w:rsidRPr="00D1545F">
        <w:rPr>
          <w:rFonts w:hAnsi="仿宋_GB2312" w:cs="仿宋_GB2312" w:hint="eastAsia"/>
          <w:sz w:val="28"/>
          <w:szCs w:val="28"/>
        </w:rPr>
        <w:t>辆、其他用车</w:t>
      </w:r>
      <w:r w:rsidRPr="00D1545F">
        <w:rPr>
          <w:rFonts w:hAnsi="仿宋_GB2312" w:cs="仿宋_GB2312"/>
          <w:sz w:val="28"/>
          <w:szCs w:val="28"/>
        </w:rPr>
        <w:t>0</w:t>
      </w:r>
      <w:r w:rsidRPr="00D1545F">
        <w:rPr>
          <w:rFonts w:hAnsi="仿宋_GB2312" w:cs="仿宋_GB2312" w:hint="eastAsia"/>
          <w:sz w:val="28"/>
          <w:szCs w:val="28"/>
        </w:rPr>
        <w:t>辆，单价</w:t>
      </w:r>
      <w:r w:rsidRPr="00D1545F">
        <w:rPr>
          <w:rFonts w:hAnsi="仿宋_GB2312" w:cs="仿宋_GB2312"/>
          <w:sz w:val="28"/>
          <w:szCs w:val="28"/>
        </w:rPr>
        <w:t>50</w:t>
      </w:r>
      <w:r w:rsidRPr="00D1545F">
        <w:rPr>
          <w:rFonts w:hAnsi="仿宋_GB2312" w:cs="仿宋_GB2312" w:hint="eastAsia"/>
          <w:sz w:val="28"/>
          <w:szCs w:val="28"/>
        </w:rPr>
        <w:t>万元以上通用设备</w:t>
      </w:r>
      <w:r w:rsidRPr="00D1545F">
        <w:rPr>
          <w:rFonts w:hAnsi="仿宋_GB2312" w:cs="仿宋_GB2312"/>
          <w:sz w:val="28"/>
          <w:szCs w:val="28"/>
        </w:rPr>
        <w:t>0</w:t>
      </w:r>
      <w:r w:rsidRPr="00D1545F">
        <w:rPr>
          <w:rFonts w:hAnsi="仿宋_GB2312" w:cs="仿宋_GB2312" w:hint="eastAsia"/>
          <w:sz w:val="28"/>
          <w:szCs w:val="28"/>
        </w:rPr>
        <w:t>台（套），单价</w:t>
      </w:r>
      <w:r w:rsidRPr="00D1545F">
        <w:rPr>
          <w:rFonts w:hAnsi="仿宋_GB2312" w:cs="仿宋_GB2312"/>
          <w:sz w:val="28"/>
          <w:szCs w:val="28"/>
        </w:rPr>
        <w:t>100</w:t>
      </w:r>
      <w:r w:rsidRPr="00D1545F">
        <w:rPr>
          <w:rFonts w:hAnsi="仿宋_GB2312" w:cs="仿宋_GB2312" w:hint="eastAsia"/>
          <w:sz w:val="28"/>
          <w:szCs w:val="28"/>
        </w:rPr>
        <w:t>万元以上专用设备</w:t>
      </w:r>
      <w:r w:rsidRPr="00D1545F">
        <w:rPr>
          <w:rFonts w:hAnsi="仿宋_GB2312" w:cs="仿宋_GB2312"/>
          <w:sz w:val="28"/>
          <w:szCs w:val="28"/>
        </w:rPr>
        <w:t>0</w:t>
      </w:r>
      <w:r w:rsidRPr="00D1545F">
        <w:rPr>
          <w:rFonts w:hAnsi="仿宋_GB2312" w:cs="仿宋_GB2312" w:hint="eastAsia"/>
          <w:sz w:val="28"/>
          <w:szCs w:val="28"/>
        </w:rPr>
        <w:t>台（套）。</w:t>
      </w:r>
    </w:p>
    <w:p w:rsidR="009730A7" w:rsidRDefault="009730A7" w:rsidP="00164632">
      <w:pPr>
        <w:pStyle w:val="11"/>
        <w:spacing w:line="578" w:lineRule="exact"/>
        <w:ind w:left="851" w:firstLineChars="0" w:firstLine="0"/>
        <w:rPr>
          <w:rStyle w:val="2Char"/>
          <w:rFonts w:ascii="黑体" w:eastAsia="黑体" w:hAnsi="黑体"/>
          <w:b w:val="0"/>
        </w:rPr>
      </w:pPr>
      <w:r>
        <w:rPr>
          <w:rStyle w:val="2Char"/>
          <w:rFonts w:ascii="黑体" w:eastAsia="黑体" w:hAnsi="黑体" w:hint="eastAsia"/>
        </w:rPr>
        <w:t>（四）预算绩效情况说明</w:t>
      </w:r>
    </w:p>
    <w:p w:rsidR="009730A7" w:rsidRPr="00D1545F" w:rsidRDefault="009730A7" w:rsidP="00164632">
      <w:pPr>
        <w:spacing w:line="578" w:lineRule="exact"/>
        <w:ind w:left="562"/>
        <w:rPr>
          <w:rFonts w:ascii="仿宋" w:eastAsia="仿宋" w:hAnsi="仿宋" w:cs="楷体_GB2312"/>
          <w:b/>
          <w:bCs/>
          <w:sz w:val="28"/>
          <w:szCs w:val="28"/>
        </w:rPr>
      </w:pPr>
      <w:r>
        <w:rPr>
          <w:rFonts w:ascii="仿宋" w:eastAsia="仿宋" w:hAnsi="仿宋" w:cs="楷体_GB2312"/>
          <w:b/>
          <w:bCs/>
          <w:sz w:val="28"/>
          <w:szCs w:val="28"/>
        </w:rPr>
        <w:t>1</w:t>
      </w:r>
      <w:r>
        <w:rPr>
          <w:rFonts w:ascii="仿宋" w:eastAsia="仿宋" w:hAnsi="仿宋" w:cs="楷体_GB2312" w:hint="eastAsia"/>
          <w:b/>
          <w:bCs/>
          <w:sz w:val="28"/>
          <w:szCs w:val="28"/>
        </w:rPr>
        <w:t>、</w:t>
      </w:r>
      <w:r w:rsidRPr="00D1545F">
        <w:rPr>
          <w:rFonts w:ascii="仿宋" w:eastAsia="仿宋" w:hAnsi="仿宋" w:cs="楷体_GB2312" w:hint="eastAsia"/>
          <w:b/>
          <w:bCs/>
          <w:sz w:val="28"/>
          <w:szCs w:val="28"/>
        </w:rPr>
        <w:t>预算绩效管理工作开展情况。</w:t>
      </w:r>
    </w:p>
    <w:p w:rsidR="009730A7" w:rsidRPr="00D1545F" w:rsidRDefault="009730A7" w:rsidP="00164632">
      <w:pPr>
        <w:ind w:firstLine="640"/>
        <w:rPr>
          <w:rFonts w:hAnsi="仿宋_GB2312" w:cs="仿宋_GB2312"/>
          <w:sz w:val="28"/>
          <w:szCs w:val="28"/>
        </w:rPr>
      </w:pPr>
      <w:r w:rsidRPr="00D1545F">
        <w:rPr>
          <w:rFonts w:hAnsi="仿宋_GB2312" w:cs="仿宋_GB2312" w:hint="eastAsia"/>
          <w:sz w:val="28"/>
          <w:szCs w:val="28"/>
        </w:rPr>
        <w:t>根据预算绩效管理要求，本部门（单位）在年初预算编制阶段，组织对</w:t>
      </w:r>
      <w:r w:rsidRPr="00D1545F">
        <w:rPr>
          <w:rFonts w:hAnsi="仿宋_GB2312" w:cs="仿宋_GB2312"/>
          <w:sz w:val="28"/>
          <w:szCs w:val="28"/>
        </w:rPr>
        <w:t>0</w:t>
      </w:r>
      <w:r w:rsidRPr="00D1545F">
        <w:rPr>
          <w:rFonts w:hAnsi="仿宋_GB2312" w:cs="仿宋_GB2312" w:hint="eastAsia"/>
          <w:sz w:val="28"/>
          <w:szCs w:val="28"/>
        </w:rPr>
        <w:t>项目开展了预算事前绩效评估，对</w:t>
      </w:r>
      <w:r w:rsidRPr="00D1545F">
        <w:rPr>
          <w:rFonts w:hAnsi="仿宋_GB2312" w:cs="仿宋_GB2312"/>
          <w:sz w:val="28"/>
          <w:szCs w:val="28"/>
        </w:rPr>
        <w:t>0</w:t>
      </w:r>
      <w:r w:rsidRPr="00D1545F">
        <w:rPr>
          <w:rFonts w:hAnsi="仿宋_GB2312" w:cs="仿宋_GB2312" w:hint="eastAsia"/>
          <w:sz w:val="28"/>
          <w:szCs w:val="28"/>
        </w:rPr>
        <w:t>个项目编制了绩效目标，预算执行过程中，选取</w:t>
      </w:r>
      <w:r w:rsidRPr="00D1545F">
        <w:rPr>
          <w:rFonts w:hAnsi="仿宋_GB2312" w:cs="仿宋_GB2312"/>
          <w:sz w:val="28"/>
          <w:szCs w:val="28"/>
        </w:rPr>
        <w:t>0</w:t>
      </w:r>
      <w:r w:rsidRPr="00D1545F">
        <w:rPr>
          <w:rFonts w:hAnsi="仿宋_GB2312" w:cs="仿宋_GB2312" w:hint="eastAsia"/>
          <w:sz w:val="28"/>
          <w:szCs w:val="28"/>
        </w:rPr>
        <w:t>个项目开展绩效监控，年终执行完毕后，对</w:t>
      </w:r>
      <w:r w:rsidRPr="00D1545F">
        <w:rPr>
          <w:rFonts w:hAnsi="仿宋_GB2312" w:cs="仿宋_GB2312"/>
          <w:sz w:val="28"/>
          <w:szCs w:val="28"/>
        </w:rPr>
        <w:t>0</w:t>
      </w:r>
      <w:r w:rsidRPr="00D1545F">
        <w:rPr>
          <w:rFonts w:hAnsi="仿宋_GB2312" w:cs="仿宋_GB2312" w:hint="eastAsia"/>
          <w:sz w:val="28"/>
          <w:szCs w:val="28"/>
        </w:rPr>
        <w:t>个项目开展了绩效目标完成情况梳理填报。</w:t>
      </w:r>
    </w:p>
    <w:p w:rsidR="009730A7" w:rsidRPr="00D1545F" w:rsidRDefault="009730A7" w:rsidP="00164632">
      <w:pPr>
        <w:ind w:firstLine="640"/>
        <w:rPr>
          <w:rFonts w:hAnsi="仿宋_GB2312" w:cs="仿宋_GB2312"/>
          <w:sz w:val="28"/>
          <w:szCs w:val="28"/>
        </w:rPr>
      </w:pPr>
      <w:r w:rsidRPr="00D1545F">
        <w:rPr>
          <w:rFonts w:hAnsi="仿宋_GB2312" w:cs="仿宋_GB2312" w:hint="eastAsia"/>
          <w:sz w:val="28"/>
          <w:szCs w:val="28"/>
        </w:rPr>
        <w:t>本部门按要求对</w:t>
      </w:r>
      <w:r>
        <w:rPr>
          <w:rFonts w:hAnsi="仿宋_GB2312" w:cs="仿宋_GB2312"/>
          <w:sz w:val="28"/>
          <w:szCs w:val="28"/>
        </w:rPr>
        <w:t>2020</w:t>
      </w:r>
      <w:r w:rsidRPr="00D1545F">
        <w:rPr>
          <w:rFonts w:hAnsi="仿宋_GB2312" w:cs="仿宋_GB2312" w:hint="eastAsia"/>
          <w:sz w:val="28"/>
          <w:szCs w:val="28"/>
        </w:rPr>
        <w:t>年部门整体支出开展绩效自评，从评价情况来看预算管理不够到位，执行率较低，规范单位预决算管理、支出管理、收支核算管理、内控制度建设，确保单位经济活动合法合规。</w:t>
      </w:r>
    </w:p>
    <w:p w:rsidR="009730A7" w:rsidRPr="004370D8" w:rsidRDefault="009730A7" w:rsidP="00164632">
      <w:pPr>
        <w:spacing w:line="578" w:lineRule="exact"/>
        <w:ind w:left="562"/>
        <w:rPr>
          <w:rFonts w:ascii="仿宋" w:eastAsia="仿宋" w:hAnsi="仿宋" w:cs="仿宋_GB2312"/>
          <w:sz w:val="28"/>
          <w:szCs w:val="28"/>
        </w:rPr>
      </w:pPr>
      <w:r>
        <w:rPr>
          <w:rFonts w:ascii="仿宋" w:eastAsia="仿宋" w:hAnsi="仿宋" w:cs="楷体_GB2312"/>
          <w:b/>
          <w:bCs/>
          <w:sz w:val="28"/>
          <w:szCs w:val="28"/>
        </w:rPr>
        <w:lastRenderedPageBreak/>
        <w:t>2</w:t>
      </w:r>
      <w:r>
        <w:rPr>
          <w:rFonts w:ascii="仿宋" w:eastAsia="仿宋" w:hAnsi="仿宋" w:cs="楷体_GB2312" w:hint="eastAsia"/>
          <w:b/>
          <w:bCs/>
          <w:sz w:val="28"/>
          <w:szCs w:val="28"/>
        </w:rPr>
        <w:t>、</w:t>
      </w:r>
      <w:r w:rsidRPr="00D1545F">
        <w:rPr>
          <w:rFonts w:ascii="仿宋" w:eastAsia="仿宋" w:hAnsi="仿宋" w:cs="楷体_GB2312" w:hint="eastAsia"/>
          <w:b/>
          <w:bCs/>
          <w:sz w:val="28"/>
          <w:szCs w:val="28"/>
        </w:rPr>
        <w:t>项目绩效目标完成情况。</w:t>
      </w:r>
      <w:r w:rsidRPr="00D1545F">
        <w:rPr>
          <w:rFonts w:ascii="楷体_GB2312" w:eastAsia="楷体_GB2312" w:hAnsi="楷体_GB2312" w:cs="楷体_GB2312"/>
          <w:b/>
          <w:bCs/>
          <w:sz w:val="28"/>
          <w:szCs w:val="28"/>
        </w:rPr>
        <w:br/>
      </w:r>
      <w:r w:rsidRPr="00D1545F">
        <w:rPr>
          <w:rFonts w:hAnsi="仿宋_GB2312" w:cs="仿宋_GB2312" w:hint="eastAsia"/>
          <w:sz w:val="28"/>
          <w:szCs w:val="28"/>
        </w:rPr>
        <w:t>本部门在</w:t>
      </w:r>
      <w:r>
        <w:rPr>
          <w:rFonts w:hAnsi="仿宋_GB2312" w:cs="仿宋_GB2312"/>
          <w:sz w:val="28"/>
          <w:szCs w:val="28"/>
        </w:rPr>
        <w:t>2020</w:t>
      </w:r>
      <w:r w:rsidRPr="00D1545F">
        <w:rPr>
          <w:rFonts w:hAnsi="仿宋_GB2312" w:cs="仿宋_GB2312" w:hint="eastAsia"/>
          <w:sz w:val="28"/>
          <w:szCs w:val="28"/>
        </w:rPr>
        <w:t>年度部门决算中</w:t>
      </w:r>
      <w:r w:rsidRPr="00D1545F">
        <w:rPr>
          <w:rFonts w:hAnsi="仿宋_GB2312" w:cs="仿宋_GB2312"/>
          <w:sz w:val="28"/>
          <w:szCs w:val="28"/>
        </w:rPr>
        <w:t>0</w:t>
      </w:r>
      <w:r w:rsidRPr="00D1545F">
        <w:rPr>
          <w:rFonts w:hAnsi="仿宋_GB2312" w:cs="仿宋_GB2312" w:hint="eastAsia"/>
          <w:sz w:val="28"/>
          <w:szCs w:val="28"/>
        </w:rPr>
        <w:t>个项目绩效目标实际完成情况。</w:t>
      </w: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9730A7" w:rsidTr="00795390">
        <w:trPr>
          <w:trHeight w:val="1034"/>
        </w:trPr>
        <w:tc>
          <w:tcPr>
            <w:tcW w:w="9960" w:type="dxa"/>
            <w:gridSpan w:val="6"/>
            <w:tcMar>
              <w:top w:w="15" w:type="dxa"/>
              <w:left w:w="15" w:type="dxa"/>
              <w:bottom w:w="0" w:type="dxa"/>
              <w:right w:w="15" w:type="dxa"/>
            </w:tcMar>
            <w:vAlign w:val="center"/>
          </w:tcPr>
          <w:p w:rsidR="009730A7" w:rsidRDefault="009730A7" w:rsidP="00795390">
            <w:pPr>
              <w:pStyle w:val="11"/>
              <w:widowControl/>
              <w:spacing w:line="578" w:lineRule="exact"/>
              <w:ind w:firstLineChars="0"/>
              <w:jc w:val="center"/>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(2020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9730A7" w:rsidTr="007953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预算执行情况</w:t>
            </w:r>
            <w:r>
              <w:rPr>
                <w:rFonts w:ascii="宋体" w:hAnsi="宋体" w:cs="宋体"/>
                <w:kern w:val="0"/>
                <w:sz w:val="24"/>
              </w:rPr>
              <w:t>(</w:t>
            </w:r>
            <w:r>
              <w:rPr>
                <w:rFonts w:ascii="宋体" w:hAnsi="宋体" w:cs="宋体" w:hint="eastAsia"/>
                <w:kern w:val="0"/>
                <w:sz w:val="24"/>
              </w:rPr>
              <w:t>万元</w:t>
            </w:r>
            <w:r>
              <w:rPr>
                <w:rFonts w:ascii="宋体" w:hAnsi="宋体" w:cs="宋体"/>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预算数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执行数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其中</w:t>
            </w:r>
            <w:r>
              <w:rPr>
                <w:rFonts w:ascii="宋体" w:cs="宋体"/>
                <w:kern w:val="0"/>
                <w:sz w:val="24"/>
              </w:rPr>
              <w:t>-</w:t>
            </w:r>
            <w:r>
              <w:rPr>
                <w:rFonts w:ascii="宋体" w:hAnsi="宋体" w:cs="宋体" w:hint="eastAsia"/>
                <w:kern w:val="0"/>
                <w:sz w:val="24"/>
              </w:rPr>
              <w:t>财政拨款</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其中</w:t>
            </w:r>
            <w:r>
              <w:rPr>
                <w:rFonts w:ascii="宋体" w:cs="宋体"/>
                <w:kern w:val="0"/>
                <w:sz w:val="24"/>
              </w:rPr>
              <w:t>-</w:t>
            </w:r>
            <w:r>
              <w:rPr>
                <w:rFonts w:ascii="宋体" w:hAnsi="宋体" w:cs="宋体" w:hint="eastAsia"/>
                <w:kern w:val="0"/>
                <w:sz w:val="24"/>
              </w:rPr>
              <w:t>财政拨款</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其它资金</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cs="宋体"/>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其它资金</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ind w:firstLine="480"/>
              <w:jc w:val="center"/>
              <w:rPr>
                <w:rFonts w:ascii="宋体" w:cs="宋体"/>
                <w:sz w:val="24"/>
              </w:rPr>
            </w:pPr>
          </w:p>
        </w:tc>
      </w:tr>
      <w:tr w:rsidR="009730A7" w:rsidTr="00795390">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实际完成目标</w:t>
            </w:r>
          </w:p>
        </w:tc>
      </w:tr>
      <w:tr w:rsidR="009730A7" w:rsidTr="00795390">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预期指标值</w:t>
            </w:r>
            <w:r>
              <w:rPr>
                <w:rFonts w:ascii="宋体" w:hAnsi="宋体" w:cs="宋体"/>
                <w:kern w:val="0"/>
                <w:sz w:val="24"/>
              </w:rPr>
              <w:t>(</w:t>
            </w:r>
            <w:r>
              <w:rPr>
                <w:rFonts w:ascii="宋体" w:hAnsi="宋体" w:cs="宋体" w:hint="eastAsia"/>
                <w:kern w:val="0"/>
                <w:sz w:val="24"/>
              </w:rPr>
              <w:t>包含数字及文字描述</w:t>
            </w:r>
            <w:r>
              <w:rPr>
                <w:rFonts w:ascii="宋体" w:hAnsi="宋体" w:cs="宋体"/>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实际完成指标值</w:t>
            </w:r>
            <w:r>
              <w:rPr>
                <w:rFonts w:ascii="宋体" w:hAnsi="宋体" w:cs="宋体"/>
                <w:kern w:val="0"/>
                <w:sz w:val="24"/>
              </w:rPr>
              <w:t>(</w:t>
            </w:r>
            <w:r>
              <w:rPr>
                <w:rFonts w:ascii="宋体" w:hAnsi="宋体" w:cs="宋体" w:hint="eastAsia"/>
                <w:kern w:val="0"/>
                <w:sz w:val="24"/>
              </w:rPr>
              <w:t>包含数字及文字描述</w:t>
            </w:r>
            <w:r>
              <w:rPr>
                <w:rFonts w:ascii="宋体" w:hAnsi="宋体" w:cs="宋体"/>
                <w:kern w:val="0"/>
                <w:sz w:val="24"/>
              </w:rPr>
              <w:t>)</w:t>
            </w:r>
          </w:p>
        </w:tc>
      </w:tr>
      <w:tr w:rsidR="009730A7" w:rsidTr="00795390">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kern w:val="0"/>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kern w:val="0"/>
                <w:sz w:val="24"/>
              </w:rPr>
            </w:pPr>
            <w:r>
              <w:rPr>
                <w:rFonts w:ascii="宋体" w:hAnsi="宋体" w:cs="宋体" w:hint="eastAsia"/>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r w:rsidR="009730A7" w:rsidTr="00795390">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9730A7" w:rsidRDefault="009730A7" w:rsidP="00795390">
            <w:pPr>
              <w:widowControl/>
              <w:ind w:firstLine="480"/>
              <w:rPr>
                <w:rFonts w:ascii="宋体" w:cs="宋体"/>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r>
              <w:rPr>
                <w:rFonts w:ascii="宋体" w:hAnsi="宋体" w:cs="宋体" w:hint="eastAsia"/>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730A7" w:rsidRDefault="009730A7" w:rsidP="00795390">
            <w:pPr>
              <w:widowControl/>
              <w:ind w:firstLine="480"/>
              <w:jc w:val="center"/>
              <w:textAlignment w:val="center"/>
              <w:rPr>
                <w:rFonts w:ascii="宋体" w:cs="宋体"/>
                <w:sz w:val="24"/>
              </w:rPr>
            </w:pPr>
          </w:p>
        </w:tc>
      </w:tr>
    </w:tbl>
    <w:p w:rsidR="009730A7" w:rsidRPr="00D1545F" w:rsidRDefault="009730A7" w:rsidP="00164632">
      <w:pPr>
        <w:numPr>
          <w:ilvl w:val="0"/>
          <w:numId w:val="8"/>
        </w:numPr>
        <w:spacing w:line="578" w:lineRule="exact"/>
        <w:rPr>
          <w:rFonts w:ascii="仿宋" w:eastAsia="仿宋" w:hAnsi="仿宋" w:cs="仿宋_GB2312"/>
          <w:sz w:val="28"/>
          <w:szCs w:val="28"/>
        </w:rPr>
      </w:pPr>
      <w:r w:rsidRPr="00D1545F">
        <w:rPr>
          <w:rFonts w:ascii="仿宋" w:eastAsia="仿宋" w:hAnsi="仿宋" w:cs="楷体_GB2312" w:hint="eastAsia"/>
          <w:b/>
          <w:bCs/>
          <w:sz w:val="28"/>
          <w:szCs w:val="28"/>
        </w:rPr>
        <w:t>部门开展绩效评价结果。</w:t>
      </w:r>
    </w:p>
    <w:p w:rsidR="009730A7" w:rsidRDefault="009730A7" w:rsidP="00164632">
      <w:pPr>
        <w:ind w:firstLine="640"/>
        <w:rPr>
          <w:rFonts w:hAnsi="仿宋_GB2312" w:cs="仿宋_GB2312"/>
          <w:sz w:val="28"/>
          <w:szCs w:val="28"/>
        </w:rPr>
      </w:pPr>
      <w:r w:rsidRPr="00D1545F">
        <w:rPr>
          <w:rFonts w:hAnsi="仿宋_GB2312" w:cs="仿宋_GB2312" w:hint="eastAsia"/>
          <w:sz w:val="28"/>
          <w:szCs w:val="28"/>
        </w:rPr>
        <w:t>本部门按要求对</w:t>
      </w:r>
      <w:r>
        <w:rPr>
          <w:rFonts w:hAnsi="仿宋_GB2312" w:cs="仿宋_GB2312"/>
          <w:sz w:val="28"/>
          <w:szCs w:val="28"/>
        </w:rPr>
        <w:t>2020</w:t>
      </w:r>
      <w:r w:rsidRPr="00D1545F">
        <w:rPr>
          <w:rFonts w:hAnsi="仿宋_GB2312" w:cs="仿宋_GB2312" w:hint="eastAsia"/>
          <w:sz w:val="28"/>
          <w:szCs w:val="28"/>
        </w:rPr>
        <w:t>年部门整体支出绩效评价情况开展自评，《</w:t>
      </w:r>
      <w:r>
        <w:rPr>
          <w:rFonts w:hAnsi="仿宋_GB2312" w:cs="仿宋_GB2312" w:hint="eastAsia"/>
          <w:sz w:val="28"/>
          <w:szCs w:val="28"/>
        </w:rPr>
        <w:t>大竹县川主乡中心小学</w:t>
      </w:r>
      <w:r>
        <w:rPr>
          <w:rFonts w:hAnsi="仿宋_GB2312" w:cs="仿宋_GB2312"/>
          <w:sz w:val="28"/>
          <w:szCs w:val="28"/>
        </w:rPr>
        <w:t>2020</w:t>
      </w:r>
      <w:r w:rsidRPr="00D1545F">
        <w:rPr>
          <w:rFonts w:hAnsi="仿宋_GB2312" w:cs="仿宋_GB2312" w:hint="eastAsia"/>
          <w:sz w:val="28"/>
          <w:szCs w:val="28"/>
        </w:rPr>
        <w:t>年部门整体支出绩效评价报告》见附件</w:t>
      </w:r>
      <w:r>
        <w:rPr>
          <w:rFonts w:hAnsi="仿宋_GB2312" w:cs="仿宋_GB2312"/>
          <w:sz w:val="28"/>
          <w:szCs w:val="28"/>
        </w:rPr>
        <w:t>1</w:t>
      </w:r>
      <w:r w:rsidRPr="00D1545F">
        <w:rPr>
          <w:rFonts w:hAnsi="仿宋_GB2312" w:cs="仿宋_GB2312" w:hint="eastAsia"/>
          <w:sz w:val="28"/>
          <w:szCs w:val="28"/>
        </w:rPr>
        <w:t>。</w:t>
      </w:r>
    </w:p>
    <w:p w:rsidR="009730A7" w:rsidRDefault="009730A7" w:rsidP="00164632">
      <w:pPr>
        <w:ind w:firstLine="640"/>
        <w:rPr>
          <w:rFonts w:hAnsi="仿宋_GB2312" w:cs="仿宋_GB2312"/>
          <w:sz w:val="28"/>
          <w:szCs w:val="28"/>
        </w:rPr>
      </w:pPr>
    </w:p>
    <w:p w:rsidR="009730A7" w:rsidRPr="00351E99" w:rsidRDefault="009730A7" w:rsidP="00164632">
      <w:pPr>
        <w:ind w:firstLine="640"/>
        <w:rPr>
          <w:rFonts w:hAnsi="仿宋_GB2312" w:cs="仿宋_GB2312"/>
          <w:sz w:val="28"/>
          <w:szCs w:val="28"/>
        </w:rPr>
      </w:pPr>
      <w:r>
        <w:rPr>
          <w:rFonts w:hAnsi="仿宋_GB2312" w:cs="仿宋_GB2312" w:hint="eastAsia"/>
          <w:sz w:val="28"/>
          <w:szCs w:val="28"/>
        </w:rPr>
        <w:t>附件</w:t>
      </w:r>
      <w:r>
        <w:rPr>
          <w:rFonts w:hAnsi="仿宋_GB2312" w:cs="仿宋_GB2312"/>
          <w:sz w:val="28"/>
          <w:szCs w:val="28"/>
        </w:rPr>
        <w:t>2</w:t>
      </w:r>
    </w:p>
    <w:p w:rsidR="009730A7" w:rsidRPr="00164632" w:rsidRDefault="009730A7" w:rsidP="002A0AA5">
      <w:pPr>
        <w:numPr>
          <w:ilvl w:val="0"/>
          <w:numId w:val="7"/>
        </w:numPr>
        <w:spacing w:line="600" w:lineRule="exact"/>
        <w:ind w:firstLineChars="150" w:firstLine="663"/>
        <w:jc w:val="center"/>
        <w:outlineLvl w:val="0"/>
        <w:rPr>
          <w:rStyle w:val="1Char"/>
          <w:rFonts w:ascii="黑体" w:eastAsia="黑体" w:hAnsi="黑体"/>
          <w:b w:val="0"/>
        </w:rPr>
      </w:pPr>
      <w:r w:rsidRPr="00164632">
        <w:rPr>
          <w:rFonts w:ascii="黑体" w:eastAsia="黑体" w:hAnsi="黑体" w:hint="eastAsia"/>
          <w:b/>
          <w:color w:val="000000"/>
          <w:sz w:val="44"/>
          <w:szCs w:val="44"/>
        </w:rPr>
        <w:t>名</w:t>
      </w:r>
      <w:r w:rsidRPr="00164632">
        <w:rPr>
          <w:rStyle w:val="1Char"/>
          <w:rFonts w:ascii="黑体" w:eastAsia="黑体" w:hAnsi="黑体" w:hint="eastAsia"/>
          <w:b w:val="0"/>
        </w:rPr>
        <w:t>词解释</w:t>
      </w:r>
      <w:bookmarkEnd w:id="55"/>
      <w:bookmarkEnd w:id="56"/>
    </w:p>
    <w:p w:rsidR="009730A7" w:rsidRDefault="009730A7">
      <w:pPr>
        <w:spacing w:line="600" w:lineRule="exact"/>
        <w:jc w:val="left"/>
        <w:rPr>
          <w:rFonts w:ascii="宋体"/>
          <w:b/>
          <w:color w:val="000000"/>
          <w:sz w:val="44"/>
          <w:szCs w:val="44"/>
        </w:rPr>
      </w:pPr>
    </w:p>
    <w:p w:rsidR="009730A7" w:rsidRPr="00A13CC1" w:rsidRDefault="009730A7" w:rsidP="002A0AA5">
      <w:pPr>
        <w:pStyle w:val="Default"/>
        <w:spacing w:line="560" w:lineRule="exact"/>
        <w:ind w:firstLineChars="200" w:firstLine="640"/>
        <w:rPr>
          <w:rFonts w:ascii="仿宋_GB2312" w:eastAsia="仿宋_GB2312"/>
          <w:sz w:val="32"/>
          <w:szCs w:val="32"/>
        </w:rPr>
      </w:pPr>
      <w:bookmarkStart w:id="57" w:name="_Toc15377226"/>
      <w:r w:rsidRPr="00A13CC1">
        <w:rPr>
          <w:rFonts w:ascii="仿宋_GB2312" w:eastAsia="仿宋_GB2312"/>
          <w:sz w:val="32"/>
          <w:szCs w:val="32"/>
        </w:rPr>
        <w:t>1.</w:t>
      </w:r>
      <w:r w:rsidRPr="00A13CC1">
        <w:rPr>
          <w:rFonts w:ascii="仿宋_GB2312" w:eastAsia="仿宋_GB2312" w:hint="eastAsia"/>
          <w:sz w:val="32"/>
          <w:szCs w:val="32"/>
        </w:rPr>
        <w:t>财政拨款收入：指单位从同级财政部门取得的财政预</w:t>
      </w:r>
      <w:r w:rsidRPr="00A13CC1">
        <w:rPr>
          <w:rFonts w:ascii="仿宋_GB2312" w:eastAsia="仿宋_GB2312" w:hint="eastAsia"/>
          <w:sz w:val="32"/>
          <w:szCs w:val="32"/>
        </w:rPr>
        <w:lastRenderedPageBreak/>
        <w:t>算资金。</w:t>
      </w:r>
    </w:p>
    <w:p w:rsidR="009730A7" w:rsidRPr="00A13CC1" w:rsidRDefault="009730A7" w:rsidP="002A0AA5">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sidRPr="00A13CC1">
        <w:rPr>
          <w:rFonts w:ascii="仿宋_GB2312" w:eastAsia="仿宋_GB2312"/>
          <w:sz w:val="32"/>
          <w:szCs w:val="32"/>
        </w:rPr>
        <w:t>.</w:t>
      </w:r>
      <w:r w:rsidRPr="00A13CC1">
        <w:rPr>
          <w:rFonts w:ascii="仿宋_GB2312" w:eastAsia="仿宋_GB2312" w:hint="eastAsia"/>
          <w:sz w:val="32"/>
          <w:szCs w:val="32"/>
        </w:rPr>
        <w:t>年初结转和结余：指以前年度尚未完成、结转到本年按有关规定继续使用的资金。</w:t>
      </w:r>
      <w:r w:rsidRPr="00A13CC1">
        <w:rPr>
          <w:rFonts w:ascii="仿宋_GB2312" w:eastAsia="仿宋_GB2312"/>
          <w:sz w:val="32"/>
          <w:szCs w:val="32"/>
        </w:rPr>
        <w:t xml:space="preserve"> </w:t>
      </w:r>
    </w:p>
    <w:p w:rsidR="009730A7" w:rsidRPr="00A13CC1" w:rsidRDefault="009730A7" w:rsidP="002A0AA5">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sidRPr="00A13CC1">
        <w:rPr>
          <w:rFonts w:ascii="仿宋_GB2312" w:eastAsia="仿宋_GB2312" w:hint="eastAsia"/>
          <w:sz w:val="32"/>
          <w:szCs w:val="32"/>
        </w:rPr>
        <w:t>、年末结转和结余：指单位按有关规定结转到下年或以后年度继续使用的资金。</w:t>
      </w:r>
    </w:p>
    <w:p w:rsidR="009730A7" w:rsidRPr="00A13CC1" w:rsidRDefault="009730A7" w:rsidP="002A0AA5">
      <w:pPr>
        <w:ind w:firstLineChars="200" w:firstLine="640"/>
        <w:rPr>
          <w:rFonts w:ascii="仿宋_GB2312" w:eastAsia="仿宋_GB2312"/>
          <w:color w:val="000000"/>
          <w:sz w:val="32"/>
          <w:szCs w:val="32"/>
        </w:rPr>
      </w:pPr>
      <w:r>
        <w:rPr>
          <w:rFonts w:ascii="仿宋_GB2312" w:eastAsia="仿宋_GB2312"/>
          <w:color w:val="000000"/>
          <w:sz w:val="32"/>
          <w:szCs w:val="32"/>
        </w:rPr>
        <w:t>4</w:t>
      </w:r>
      <w:r w:rsidRPr="00A13CC1">
        <w:rPr>
          <w:rFonts w:ascii="仿宋_GB2312" w:eastAsia="仿宋_GB2312"/>
          <w:color w:val="000000"/>
          <w:sz w:val="32"/>
          <w:szCs w:val="32"/>
        </w:rPr>
        <w:t>.</w:t>
      </w:r>
      <w:r w:rsidRPr="002177EC">
        <w:rPr>
          <w:rStyle w:val="a7"/>
          <w:rFonts w:ascii="仿宋" w:eastAsia="仿宋" w:hAnsi="仿宋"/>
          <w:color w:val="000000"/>
          <w:sz w:val="32"/>
          <w:szCs w:val="32"/>
        </w:rPr>
        <w:t xml:space="preserve"> </w:t>
      </w:r>
      <w:r w:rsidRPr="002177EC">
        <w:rPr>
          <w:rFonts w:ascii="仿宋_GB2312" w:eastAsia="仿宋_GB2312" w:hint="eastAsia"/>
          <w:color w:val="000000"/>
          <w:sz w:val="32"/>
          <w:szCs w:val="32"/>
        </w:rPr>
        <w:t>教育（</w:t>
      </w:r>
      <w:r w:rsidRPr="002177EC">
        <w:rPr>
          <w:rFonts w:ascii="仿宋_GB2312" w:eastAsia="仿宋_GB2312"/>
          <w:color w:val="000000"/>
          <w:sz w:val="32"/>
          <w:szCs w:val="32"/>
        </w:rPr>
        <w:t>205</w:t>
      </w:r>
      <w:r w:rsidRPr="002177EC">
        <w:rPr>
          <w:rFonts w:ascii="仿宋_GB2312" w:eastAsia="仿宋_GB2312" w:hint="eastAsia"/>
          <w:color w:val="000000"/>
          <w:sz w:val="32"/>
          <w:szCs w:val="32"/>
        </w:rPr>
        <w:t>）普通教育（</w:t>
      </w:r>
      <w:r w:rsidRPr="002177EC">
        <w:rPr>
          <w:rFonts w:ascii="仿宋_GB2312" w:eastAsia="仿宋_GB2312"/>
          <w:color w:val="000000"/>
          <w:sz w:val="32"/>
          <w:szCs w:val="32"/>
        </w:rPr>
        <w:t>02</w:t>
      </w:r>
      <w:r w:rsidRPr="002177EC">
        <w:rPr>
          <w:rFonts w:ascii="仿宋_GB2312" w:eastAsia="仿宋_GB2312" w:hint="eastAsia"/>
          <w:color w:val="000000"/>
          <w:sz w:val="32"/>
          <w:szCs w:val="32"/>
        </w:rPr>
        <w:t>）小学教育（</w:t>
      </w:r>
      <w:r w:rsidRPr="002177EC">
        <w:rPr>
          <w:rFonts w:ascii="仿宋_GB2312" w:eastAsia="仿宋_GB2312"/>
          <w:color w:val="000000"/>
          <w:sz w:val="32"/>
          <w:szCs w:val="32"/>
        </w:rPr>
        <w:t>02</w:t>
      </w:r>
      <w:r w:rsidRPr="002177EC">
        <w:rPr>
          <w:rFonts w:ascii="仿宋_GB2312" w:eastAsia="仿宋_GB2312" w:hint="eastAsia"/>
          <w:color w:val="000000"/>
          <w:sz w:val="32"/>
          <w:szCs w:val="32"/>
        </w:rPr>
        <w:t>）</w:t>
      </w:r>
      <w:r w:rsidRPr="00A13CC1">
        <w:rPr>
          <w:rFonts w:ascii="仿宋_GB2312" w:eastAsia="仿宋_GB2312" w:hint="eastAsia"/>
          <w:color w:val="000000"/>
          <w:sz w:val="32"/>
          <w:szCs w:val="32"/>
        </w:rPr>
        <w:t>：指</w:t>
      </w:r>
      <w:r>
        <w:rPr>
          <w:rFonts w:ascii="仿宋_GB2312" w:eastAsia="仿宋_GB2312" w:hint="eastAsia"/>
          <w:color w:val="000000"/>
          <w:sz w:val="32"/>
          <w:szCs w:val="32"/>
        </w:rPr>
        <w:t>教育支出普通教育中的小学教育取得的财政资金</w:t>
      </w:r>
      <w:r w:rsidRPr="00A13CC1">
        <w:rPr>
          <w:rFonts w:ascii="仿宋_GB2312" w:eastAsia="仿宋_GB2312" w:hint="eastAsia"/>
          <w:color w:val="000000"/>
          <w:sz w:val="32"/>
          <w:szCs w:val="32"/>
        </w:rPr>
        <w:t>。</w:t>
      </w:r>
    </w:p>
    <w:p w:rsidR="009730A7" w:rsidRPr="00A13CC1" w:rsidRDefault="009730A7" w:rsidP="002A0AA5">
      <w:pPr>
        <w:ind w:firstLineChars="200" w:firstLine="640"/>
        <w:rPr>
          <w:rFonts w:ascii="仿宋_GB2312" w:eastAsia="仿宋_GB2312"/>
          <w:color w:val="000000"/>
          <w:sz w:val="32"/>
          <w:szCs w:val="32"/>
        </w:rPr>
      </w:pPr>
      <w:r>
        <w:rPr>
          <w:rFonts w:ascii="仿宋_GB2312" w:eastAsia="仿宋_GB2312"/>
          <w:color w:val="000000"/>
          <w:sz w:val="32"/>
          <w:szCs w:val="32"/>
        </w:rPr>
        <w:t>5</w:t>
      </w:r>
      <w:r w:rsidRPr="00A13CC1">
        <w:rPr>
          <w:rFonts w:ascii="仿宋_GB2312" w:eastAsia="仿宋_GB2312"/>
          <w:color w:val="000000"/>
          <w:sz w:val="32"/>
          <w:szCs w:val="32"/>
        </w:rPr>
        <w:t>.</w:t>
      </w:r>
      <w:r w:rsidRPr="002177EC">
        <w:rPr>
          <w:rFonts w:ascii="仿宋_GB2312" w:eastAsia="仿宋_GB2312"/>
          <w:color w:val="000000"/>
          <w:sz w:val="32"/>
          <w:szCs w:val="32"/>
        </w:rPr>
        <w:t xml:space="preserve"> </w:t>
      </w:r>
      <w:r w:rsidRPr="002177EC">
        <w:rPr>
          <w:rFonts w:ascii="仿宋_GB2312" w:eastAsia="仿宋_GB2312" w:hint="eastAsia"/>
          <w:color w:val="000000"/>
          <w:sz w:val="32"/>
          <w:szCs w:val="32"/>
        </w:rPr>
        <w:t>教育（</w:t>
      </w:r>
      <w:r w:rsidRPr="002177EC">
        <w:rPr>
          <w:rFonts w:ascii="仿宋_GB2312" w:eastAsia="仿宋_GB2312"/>
          <w:color w:val="000000"/>
          <w:sz w:val="32"/>
          <w:szCs w:val="32"/>
        </w:rPr>
        <w:t>205</w:t>
      </w:r>
      <w:r w:rsidRPr="002177EC">
        <w:rPr>
          <w:rFonts w:ascii="仿宋_GB2312" w:eastAsia="仿宋_GB2312" w:hint="eastAsia"/>
          <w:color w:val="000000"/>
          <w:sz w:val="32"/>
          <w:szCs w:val="32"/>
        </w:rPr>
        <w:t>）普通教育（</w:t>
      </w:r>
      <w:r w:rsidRPr="002177EC">
        <w:rPr>
          <w:rFonts w:ascii="仿宋_GB2312" w:eastAsia="仿宋_GB2312"/>
          <w:color w:val="000000"/>
          <w:sz w:val="32"/>
          <w:szCs w:val="32"/>
        </w:rPr>
        <w:t>02</w:t>
      </w:r>
      <w:r w:rsidRPr="002177EC">
        <w:rPr>
          <w:rFonts w:ascii="仿宋_GB2312" w:eastAsia="仿宋_GB2312" w:hint="eastAsia"/>
          <w:color w:val="000000"/>
          <w:sz w:val="32"/>
          <w:szCs w:val="32"/>
        </w:rPr>
        <w:t>）</w:t>
      </w:r>
      <w:r>
        <w:rPr>
          <w:rFonts w:ascii="仿宋_GB2312" w:eastAsia="仿宋_GB2312" w:hint="eastAsia"/>
          <w:color w:val="000000"/>
          <w:sz w:val="32"/>
          <w:szCs w:val="32"/>
        </w:rPr>
        <w:t>初中</w:t>
      </w:r>
      <w:r w:rsidRPr="002177EC">
        <w:rPr>
          <w:rFonts w:ascii="仿宋_GB2312" w:eastAsia="仿宋_GB2312" w:hint="eastAsia"/>
          <w:color w:val="000000"/>
          <w:sz w:val="32"/>
          <w:szCs w:val="32"/>
        </w:rPr>
        <w:t>教育（</w:t>
      </w:r>
      <w:r w:rsidRPr="002177EC">
        <w:rPr>
          <w:rFonts w:ascii="仿宋_GB2312" w:eastAsia="仿宋_GB2312"/>
          <w:color w:val="000000"/>
          <w:sz w:val="32"/>
          <w:szCs w:val="32"/>
        </w:rPr>
        <w:t>0</w:t>
      </w:r>
      <w:r>
        <w:rPr>
          <w:rFonts w:ascii="仿宋_GB2312" w:eastAsia="仿宋_GB2312"/>
          <w:color w:val="000000"/>
          <w:sz w:val="32"/>
          <w:szCs w:val="32"/>
        </w:rPr>
        <w:t>3</w:t>
      </w:r>
      <w:r w:rsidRPr="002177EC">
        <w:rPr>
          <w:rFonts w:ascii="仿宋_GB2312" w:eastAsia="仿宋_GB2312" w:hint="eastAsia"/>
          <w:color w:val="000000"/>
          <w:sz w:val="32"/>
          <w:szCs w:val="32"/>
        </w:rPr>
        <w:t>）</w:t>
      </w:r>
      <w:r w:rsidRPr="00A13CC1">
        <w:rPr>
          <w:rFonts w:ascii="仿宋_GB2312" w:eastAsia="仿宋_GB2312" w:hint="eastAsia"/>
          <w:color w:val="000000"/>
          <w:sz w:val="32"/>
          <w:szCs w:val="32"/>
        </w:rPr>
        <w:t>：指</w:t>
      </w:r>
      <w:r>
        <w:rPr>
          <w:rFonts w:ascii="仿宋_GB2312" w:eastAsia="仿宋_GB2312" w:hint="eastAsia"/>
          <w:color w:val="000000"/>
          <w:sz w:val="32"/>
          <w:szCs w:val="32"/>
        </w:rPr>
        <w:t>教育支出普通教育中的初中教育取得的财政资金</w:t>
      </w:r>
      <w:r w:rsidRPr="00A13CC1">
        <w:rPr>
          <w:rFonts w:ascii="仿宋_GB2312" w:eastAsia="仿宋_GB2312" w:hint="eastAsia"/>
          <w:color w:val="000000"/>
          <w:sz w:val="32"/>
          <w:szCs w:val="32"/>
        </w:rPr>
        <w:t>。</w:t>
      </w:r>
    </w:p>
    <w:p w:rsidR="009730A7" w:rsidRPr="00A13CC1" w:rsidRDefault="009730A7" w:rsidP="002A0AA5">
      <w:pPr>
        <w:ind w:firstLineChars="200" w:firstLine="640"/>
        <w:rPr>
          <w:rFonts w:ascii="仿宋_GB2312" w:eastAsia="仿宋_GB2312"/>
          <w:color w:val="000000"/>
          <w:sz w:val="32"/>
          <w:szCs w:val="32"/>
        </w:rPr>
      </w:pPr>
      <w:r>
        <w:rPr>
          <w:rFonts w:ascii="仿宋_GB2312" w:eastAsia="仿宋_GB2312"/>
          <w:color w:val="000000"/>
          <w:sz w:val="32"/>
          <w:szCs w:val="32"/>
        </w:rPr>
        <w:t>6</w:t>
      </w:r>
      <w:r w:rsidRPr="00A13CC1">
        <w:rPr>
          <w:rFonts w:ascii="仿宋_GB2312" w:eastAsia="仿宋_GB2312"/>
          <w:color w:val="000000"/>
          <w:sz w:val="32"/>
          <w:szCs w:val="32"/>
        </w:rPr>
        <w:t>.</w:t>
      </w:r>
      <w:r w:rsidRPr="002177EC">
        <w:rPr>
          <w:rStyle w:val="a7"/>
          <w:rFonts w:ascii="仿宋" w:eastAsia="仿宋" w:hAnsi="仿宋"/>
          <w:color w:val="000000"/>
          <w:sz w:val="32"/>
          <w:szCs w:val="32"/>
        </w:rPr>
        <w:t xml:space="preserve"> </w:t>
      </w:r>
      <w:r w:rsidRPr="002177EC">
        <w:rPr>
          <w:rStyle w:val="a7"/>
          <w:rFonts w:ascii="仿宋_GB2312" w:eastAsia="仿宋_GB2312" w:hAnsi="仿宋" w:hint="eastAsia"/>
          <w:b w:val="0"/>
          <w:color w:val="000000"/>
          <w:sz w:val="32"/>
          <w:szCs w:val="32"/>
        </w:rPr>
        <w:t>社会保障和就业（</w:t>
      </w:r>
      <w:r w:rsidRPr="002177EC">
        <w:rPr>
          <w:rStyle w:val="a7"/>
          <w:rFonts w:ascii="仿宋_GB2312" w:eastAsia="仿宋_GB2312" w:hAnsi="仿宋"/>
          <w:b w:val="0"/>
          <w:color w:val="000000"/>
          <w:sz w:val="32"/>
          <w:szCs w:val="32"/>
        </w:rPr>
        <w:t>208</w:t>
      </w:r>
      <w:r w:rsidRPr="002177EC">
        <w:rPr>
          <w:rStyle w:val="a7"/>
          <w:rFonts w:ascii="仿宋_GB2312" w:eastAsia="仿宋_GB2312" w:hAnsi="仿宋" w:hint="eastAsia"/>
          <w:b w:val="0"/>
          <w:color w:val="000000"/>
          <w:sz w:val="32"/>
          <w:szCs w:val="32"/>
        </w:rPr>
        <w:t>）行政事业单位离退休（</w:t>
      </w:r>
      <w:r w:rsidRPr="002177EC">
        <w:rPr>
          <w:rStyle w:val="a7"/>
          <w:rFonts w:ascii="仿宋_GB2312" w:eastAsia="仿宋_GB2312" w:hAnsi="仿宋"/>
          <w:b w:val="0"/>
          <w:color w:val="000000"/>
          <w:sz w:val="32"/>
          <w:szCs w:val="32"/>
        </w:rPr>
        <w:t>05</w:t>
      </w:r>
      <w:r w:rsidRPr="002177EC">
        <w:rPr>
          <w:rStyle w:val="a7"/>
          <w:rFonts w:ascii="仿宋_GB2312" w:eastAsia="仿宋_GB2312" w:hAnsi="仿宋" w:hint="eastAsia"/>
          <w:b w:val="0"/>
          <w:color w:val="000000"/>
          <w:sz w:val="32"/>
          <w:szCs w:val="32"/>
        </w:rPr>
        <w:t>）机关事业单位基本养老保险缴费支出（</w:t>
      </w:r>
      <w:r w:rsidRPr="002177EC">
        <w:rPr>
          <w:rStyle w:val="a7"/>
          <w:rFonts w:ascii="仿宋_GB2312" w:eastAsia="仿宋_GB2312" w:hAnsi="仿宋"/>
          <w:b w:val="0"/>
          <w:color w:val="000000"/>
          <w:sz w:val="32"/>
          <w:szCs w:val="32"/>
        </w:rPr>
        <w:t>05</w:t>
      </w:r>
      <w:r w:rsidRPr="002177EC">
        <w:rPr>
          <w:rStyle w:val="a7"/>
          <w:rFonts w:ascii="仿宋_GB2312" w:eastAsia="仿宋_GB2312" w:hAnsi="仿宋" w:hint="eastAsia"/>
          <w:b w:val="0"/>
          <w:color w:val="000000"/>
          <w:sz w:val="32"/>
          <w:szCs w:val="32"/>
        </w:rPr>
        <w:t>）</w:t>
      </w:r>
      <w:r w:rsidRPr="002177EC">
        <w:rPr>
          <w:rFonts w:ascii="仿宋_GB2312" w:eastAsia="仿宋_GB2312" w:hint="eastAsia"/>
          <w:color w:val="000000"/>
          <w:sz w:val="32"/>
          <w:szCs w:val="32"/>
        </w:rPr>
        <w:t>：</w:t>
      </w:r>
      <w:r w:rsidRPr="00A13CC1">
        <w:rPr>
          <w:rFonts w:ascii="仿宋_GB2312" w:eastAsia="仿宋_GB2312" w:hint="eastAsia"/>
          <w:color w:val="000000"/>
          <w:sz w:val="32"/>
          <w:szCs w:val="32"/>
        </w:rPr>
        <w:t>指</w:t>
      </w:r>
      <w:r>
        <w:rPr>
          <w:rFonts w:ascii="仿宋_GB2312" w:eastAsia="仿宋_GB2312" w:hint="eastAsia"/>
          <w:color w:val="000000"/>
          <w:sz w:val="32"/>
          <w:szCs w:val="32"/>
        </w:rPr>
        <w:t>机关事业单位基本养老保险费取得的财政资金</w:t>
      </w:r>
      <w:r w:rsidRPr="00A13CC1">
        <w:rPr>
          <w:rFonts w:ascii="仿宋_GB2312" w:eastAsia="仿宋_GB2312" w:hint="eastAsia"/>
          <w:color w:val="000000"/>
          <w:sz w:val="32"/>
          <w:szCs w:val="32"/>
        </w:rPr>
        <w:t>。</w:t>
      </w:r>
    </w:p>
    <w:p w:rsidR="009730A7" w:rsidRPr="00A13CC1" w:rsidRDefault="009730A7" w:rsidP="002A0AA5">
      <w:pPr>
        <w:ind w:firstLineChars="200" w:firstLine="640"/>
        <w:rPr>
          <w:rFonts w:ascii="仿宋_GB2312" w:eastAsia="仿宋_GB2312"/>
          <w:color w:val="000000"/>
          <w:sz w:val="32"/>
          <w:szCs w:val="32"/>
        </w:rPr>
      </w:pPr>
      <w:r>
        <w:rPr>
          <w:rFonts w:ascii="仿宋_GB2312" w:eastAsia="仿宋_GB2312"/>
          <w:color w:val="000000"/>
          <w:sz w:val="32"/>
          <w:szCs w:val="32"/>
        </w:rPr>
        <w:t>7</w:t>
      </w:r>
      <w:r w:rsidRPr="00A13CC1">
        <w:rPr>
          <w:rFonts w:ascii="仿宋_GB2312" w:eastAsia="仿宋_GB2312"/>
          <w:color w:val="000000"/>
          <w:sz w:val="32"/>
          <w:szCs w:val="32"/>
        </w:rPr>
        <w:t>.</w:t>
      </w:r>
      <w:r w:rsidRPr="002177EC">
        <w:rPr>
          <w:rStyle w:val="a7"/>
          <w:rFonts w:ascii="仿宋_GB2312" w:eastAsia="仿宋_GB2312" w:hAnsi="仿宋"/>
          <w:b w:val="0"/>
          <w:color w:val="000000"/>
          <w:sz w:val="32"/>
          <w:szCs w:val="32"/>
        </w:rPr>
        <w:t xml:space="preserve"> </w:t>
      </w:r>
      <w:r w:rsidRPr="002177EC">
        <w:rPr>
          <w:rStyle w:val="a7"/>
          <w:rFonts w:ascii="仿宋_GB2312" w:eastAsia="仿宋_GB2312" w:hAnsi="仿宋" w:hint="eastAsia"/>
          <w:b w:val="0"/>
          <w:color w:val="000000"/>
          <w:sz w:val="32"/>
          <w:szCs w:val="32"/>
        </w:rPr>
        <w:t>住房保障支出（</w:t>
      </w:r>
      <w:r w:rsidRPr="002177EC">
        <w:rPr>
          <w:rStyle w:val="a7"/>
          <w:rFonts w:ascii="仿宋_GB2312" w:eastAsia="仿宋_GB2312" w:hAnsi="仿宋"/>
          <w:b w:val="0"/>
          <w:color w:val="000000"/>
          <w:sz w:val="32"/>
          <w:szCs w:val="32"/>
        </w:rPr>
        <w:t>221</w:t>
      </w:r>
      <w:r w:rsidRPr="002177EC">
        <w:rPr>
          <w:rStyle w:val="a7"/>
          <w:rFonts w:ascii="仿宋_GB2312" w:eastAsia="仿宋_GB2312" w:hAnsi="仿宋" w:hint="eastAsia"/>
          <w:b w:val="0"/>
          <w:color w:val="000000"/>
          <w:sz w:val="32"/>
          <w:szCs w:val="32"/>
        </w:rPr>
        <w:t>）住房改革支出（</w:t>
      </w:r>
      <w:r w:rsidRPr="002177EC">
        <w:rPr>
          <w:rStyle w:val="a7"/>
          <w:rFonts w:ascii="仿宋_GB2312" w:eastAsia="仿宋_GB2312" w:hAnsi="仿宋"/>
          <w:b w:val="0"/>
          <w:color w:val="000000"/>
          <w:sz w:val="32"/>
          <w:szCs w:val="32"/>
        </w:rPr>
        <w:t>02</w:t>
      </w:r>
      <w:r w:rsidRPr="002177EC">
        <w:rPr>
          <w:rStyle w:val="a7"/>
          <w:rFonts w:ascii="仿宋_GB2312" w:eastAsia="仿宋_GB2312" w:hAnsi="仿宋" w:hint="eastAsia"/>
          <w:b w:val="0"/>
          <w:color w:val="000000"/>
          <w:sz w:val="32"/>
          <w:szCs w:val="32"/>
        </w:rPr>
        <w:t>）住房公积金（</w:t>
      </w:r>
      <w:r w:rsidRPr="002177EC">
        <w:rPr>
          <w:rStyle w:val="a7"/>
          <w:rFonts w:ascii="仿宋_GB2312" w:eastAsia="仿宋_GB2312" w:hAnsi="仿宋"/>
          <w:b w:val="0"/>
          <w:color w:val="000000"/>
          <w:sz w:val="32"/>
          <w:szCs w:val="32"/>
        </w:rPr>
        <w:t>01</w:t>
      </w:r>
      <w:r w:rsidRPr="002177EC">
        <w:rPr>
          <w:rStyle w:val="a7"/>
          <w:rFonts w:ascii="仿宋_GB2312" w:eastAsia="仿宋_GB2312" w:hAnsi="仿宋" w:hint="eastAsia"/>
          <w:b w:val="0"/>
          <w:color w:val="000000"/>
          <w:sz w:val="32"/>
          <w:szCs w:val="32"/>
        </w:rPr>
        <w:t>）</w:t>
      </w:r>
      <w:r w:rsidRPr="002177EC">
        <w:rPr>
          <w:rFonts w:ascii="仿宋_GB2312" w:eastAsia="仿宋_GB2312" w:hint="eastAsia"/>
          <w:b/>
          <w:color w:val="000000"/>
          <w:sz w:val="32"/>
          <w:szCs w:val="32"/>
        </w:rPr>
        <w:t>：</w:t>
      </w:r>
      <w:r w:rsidRPr="00A13CC1">
        <w:rPr>
          <w:rFonts w:ascii="仿宋_GB2312" w:eastAsia="仿宋_GB2312" w:hint="eastAsia"/>
          <w:color w:val="000000"/>
          <w:sz w:val="32"/>
          <w:szCs w:val="32"/>
        </w:rPr>
        <w:t>指</w:t>
      </w:r>
      <w:r>
        <w:rPr>
          <w:rFonts w:ascii="仿宋_GB2312" w:eastAsia="仿宋_GB2312" w:hint="eastAsia"/>
          <w:color w:val="000000"/>
          <w:sz w:val="32"/>
          <w:szCs w:val="32"/>
        </w:rPr>
        <w:t>住房公积金取得的财政资金</w:t>
      </w:r>
      <w:r w:rsidRPr="00A13CC1">
        <w:rPr>
          <w:rFonts w:ascii="仿宋_GB2312" w:eastAsia="仿宋_GB2312" w:hint="eastAsia"/>
          <w:color w:val="000000"/>
          <w:sz w:val="32"/>
          <w:szCs w:val="32"/>
        </w:rPr>
        <w:t>。</w:t>
      </w:r>
    </w:p>
    <w:p w:rsidR="009730A7" w:rsidRPr="00A13CC1" w:rsidRDefault="009730A7" w:rsidP="002A0AA5">
      <w:pPr>
        <w:ind w:firstLineChars="200" w:firstLine="640"/>
        <w:rPr>
          <w:rFonts w:ascii="仿宋_GB2312" w:eastAsia="仿宋_GB2312"/>
          <w:color w:val="000000"/>
          <w:sz w:val="32"/>
          <w:szCs w:val="32"/>
        </w:rPr>
      </w:pPr>
      <w:r>
        <w:rPr>
          <w:rFonts w:ascii="仿宋_GB2312" w:eastAsia="仿宋_GB2312"/>
          <w:color w:val="000000"/>
          <w:sz w:val="32"/>
          <w:szCs w:val="32"/>
        </w:rPr>
        <w:t>8</w:t>
      </w:r>
      <w:r w:rsidRPr="00A13CC1">
        <w:rPr>
          <w:rFonts w:ascii="仿宋_GB2312" w:eastAsia="仿宋_GB2312"/>
          <w:color w:val="000000"/>
          <w:sz w:val="32"/>
          <w:szCs w:val="32"/>
        </w:rPr>
        <w:t>.</w:t>
      </w:r>
      <w:r w:rsidRPr="00A13CC1">
        <w:rPr>
          <w:rFonts w:ascii="仿宋_GB2312" w:eastAsia="仿宋_GB2312" w:hint="eastAsia"/>
          <w:color w:val="000000"/>
          <w:sz w:val="32"/>
          <w:szCs w:val="32"/>
        </w:rPr>
        <w:t>基本支出：指为保障机构正常运转、完成日常工作任务而发生的人员支出和公用支出。</w:t>
      </w:r>
    </w:p>
    <w:p w:rsidR="009730A7" w:rsidRDefault="009730A7" w:rsidP="002A0AA5">
      <w:pPr>
        <w:pStyle w:val="Default"/>
        <w:spacing w:line="560" w:lineRule="exact"/>
        <w:ind w:firstLineChars="200" w:firstLine="640"/>
        <w:rPr>
          <w:rFonts w:ascii="仿宋_GB2312" w:eastAsia="仿宋_GB2312"/>
          <w:sz w:val="32"/>
          <w:szCs w:val="32"/>
        </w:rPr>
      </w:pPr>
      <w:r>
        <w:rPr>
          <w:rFonts w:ascii="仿宋_GB2312" w:eastAsia="仿宋_GB2312"/>
          <w:sz w:val="32"/>
          <w:szCs w:val="32"/>
        </w:rPr>
        <w:t>9</w:t>
      </w:r>
      <w:r w:rsidRPr="00A13CC1">
        <w:rPr>
          <w:rFonts w:ascii="仿宋_GB2312" w:eastAsia="仿宋_GB2312"/>
          <w:sz w:val="32"/>
          <w:szCs w:val="32"/>
        </w:rPr>
        <w:t>.</w:t>
      </w:r>
      <w:r w:rsidRPr="00A13CC1">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w:t>
      </w:r>
      <w:r w:rsidRPr="00A13CC1">
        <w:rPr>
          <w:rFonts w:ascii="仿宋_GB2312" w:eastAsia="仿宋_GB2312" w:hint="eastAsia"/>
          <w:sz w:val="32"/>
          <w:szCs w:val="32"/>
        </w:rPr>
        <w:lastRenderedPageBreak/>
        <w:t>外宾接待）支出。</w:t>
      </w:r>
    </w:p>
    <w:p w:rsidR="009730A7" w:rsidRPr="00A13CC1" w:rsidRDefault="009730A7" w:rsidP="002A0AA5">
      <w:pPr>
        <w:pStyle w:val="Default"/>
        <w:spacing w:line="560" w:lineRule="exact"/>
        <w:ind w:firstLineChars="200" w:firstLine="640"/>
        <w:rPr>
          <w:rFonts w:ascii="仿宋_GB2312" w:eastAsia="仿宋_GB2312"/>
          <w:sz w:val="32"/>
          <w:szCs w:val="32"/>
        </w:rPr>
      </w:pPr>
    </w:p>
    <w:p w:rsidR="009730A7" w:rsidRDefault="009730A7">
      <w:pPr>
        <w:spacing w:line="600" w:lineRule="exact"/>
        <w:jc w:val="center"/>
        <w:outlineLvl w:val="0"/>
        <w:rPr>
          <w:rStyle w:val="1Char"/>
          <w:rFonts w:ascii="黑体" w:eastAsia="黑体" w:hAnsi="黑体"/>
          <w:b w:val="0"/>
        </w:rPr>
      </w:pPr>
      <w:bookmarkStart w:id="58" w:name="_Toc15396614"/>
      <w:r>
        <w:rPr>
          <w:rFonts w:ascii="黑体" w:eastAsia="黑体" w:hAnsi="黑体" w:hint="eastAsia"/>
          <w:color w:val="000000"/>
          <w:sz w:val="44"/>
          <w:szCs w:val="44"/>
        </w:rPr>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58"/>
    </w:p>
    <w:p w:rsidR="009730A7" w:rsidRDefault="009730A7">
      <w:pPr>
        <w:spacing w:line="600" w:lineRule="exact"/>
        <w:jc w:val="center"/>
        <w:outlineLvl w:val="0"/>
        <w:rPr>
          <w:rStyle w:val="1Char"/>
        </w:rPr>
      </w:pPr>
    </w:p>
    <w:p w:rsidR="009730A7" w:rsidRDefault="009730A7">
      <w:pPr>
        <w:pStyle w:val="2"/>
        <w:rPr>
          <w:rStyle w:val="1Char"/>
          <w:rFonts w:ascii="仿宋" w:eastAsia="仿宋" w:hAnsi="仿宋"/>
          <w:sz w:val="32"/>
          <w:szCs w:val="32"/>
        </w:rPr>
      </w:pPr>
      <w:bookmarkStart w:id="59" w:name="_Toc15396615"/>
      <w:r>
        <w:rPr>
          <w:rStyle w:val="1Char"/>
          <w:rFonts w:ascii="仿宋" w:eastAsia="仿宋" w:hAnsi="仿宋" w:hint="eastAsia"/>
          <w:sz w:val="32"/>
          <w:szCs w:val="32"/>
        </w:rPr>
        <w:t>附件</w:t>
      </w:r>
      <w:r>
        <w:rPr>
          <w:rStyle w:val="1Char"/>
          <w:rFonts w:ascii="仿宋" w:eastAsia="仿宋" w:hAnsi="仿宋"/>
          <w:sz w:val="32"/>
          <w:szCs w:val="32"/>
        </w:rPr>
        <w:t>1</w:t>
      </w:r>
      <w:bookmarkEnd w:id="59"/>
    </w:p>
    <w:p w:rsidR="009730A7" w:rsidRPr="00F60244" w:rsidRDefault="009730A7" w:rsidP="00D67008">
      <w:pPr>
        <w:snapToGrid w:val="0"/>
        <w:spacing w:line="578" w:lineRule="exact"/>
        <w:jc w:val="center"/>
        <w:rPr>
          <w:rFonts w:ascii="仿宋_GB2312" w:hAnsi="Calibri"/>
          <w:b/>
          <w:sz w:val="36"/>
          <w:szCs w:val="36"/>
        </w:rPr>
      </w:pPr>
      <w:bookmarkStart w:id="60" w:name="_Toc15396618"/>
      <w:r w:rsidRPr="00F60244">
        <w:rPr>
          <w:rFonts w:ascii="仿宋_GB2312" w:hAnsi="Calibri" w:hint="eastAsia"/>
          <w:b/>
          <w:sz w:val="36"/>
          <w:szCs w:val="36"/>
        </w:rPr>
        <w:t>大竹县</w:t>
      </w:r>
      <w:r>
        <w:rPr>
          <w:rFonts w:ascii="仿宋_GB2312" w:hAnsi="Calibri" w:hint="eastAsia"/>
          <w:b/>
          <w:sz w:val="36"/>
          <w:szCs w:val="36"/>
        </w:rPr>
        <w:t>川主</w:t>
      </w:r>
      <w:r w:rsidRPr="00F60244">
        <w:rPr>
          <w:rFonts w:ascii="仿宋_GB2312" w:hAnsi="Calibri" w:hint="eastAsia"/>
          <w:b/>
          <w:sz w:val="36"/>
          <w:szCs w:val="36"/>
        </w:rPr>
        <w:t>乡中心小学</w:t>
      </w:r>
    </w:p>
    <w:p w:rsidR="009730A7" w:rsidRDefault="009730A7" w:rsidP="00D67008">
      <w:pPr>
        <w:widowControl/>
        <w:spacing w:line="578" w:lineRule="exact"/>
        <w:jc w:val="center"/>
        <w:rPr>
          <w:rFonts w:ascii="方正小标宋简体" w:eastAsia="方正小标宋简体" w:hAnsi="黑体" w:cs="黑体"/>
          <w:bCs/>
          <w:sz w:val="44"/>
          <w:szCs w:val="44"/>
        </w:rPr>
      </w:pPr>
      <w:r w:rsidRPr="00D26F3D">
        <w:rPr>
          <w:rFonts w:ascii="方正小标宋简体" w:eastAsia="方正小标宋简体" w:hAnsi="黑体" w:cs="黑体"/>
          <w:b/>
          <w:bCs/>
          <w:sz w:val="44"/>
          <w:szCs w:val="44"/>
        </w:rPr>
        <w:t>20</w:t>
      </w:r>
      <w:r>
        <w:rPr>
          <w:rFonts w:ascii="方正小标宋简体" w:eastAsia="方正小标宋简体" w:hAnsi="黑体" w:cs="黑体"/>
          <w:b/>
          <w:bCs/>
          <w:sz w:val="44"/>
          <w:szCs w:val="44"/>
        </w:rPr>
        <w:t>20</w:t>
      </w:r>
      <w:r w:rsidRPr="000B520C">
        <w:rPr>
          <w:rFonts w:ascii="方正小标宋简体" w:eastAsia="方正小标宋简体" w:hAnsi="黑体" w:cs="黑体" w:hint="eastAsia"/>
          <w:bCs/>
          <w:sz w:val="44"/>
          <w:szCs w:val="44"/>
        </w:rPr>
        <w:t>年部门整体支出绩效报告</w:t>
      </w:r>
    </w:p>
    <w:p w:rsidR="009730A7" w:rsidRPr="000B520C" w:rsidRDefault="009730A7" w:rsidP="00D67008">
      <w:pPr>
        <w:widowControl/>
        <w:spacing w:line="578" w:lineRule="exact"/>
        <w:jc w:val="center"/>
        <w:rPr>
          <w:rFonts w:ascii="方正小标宋简体" w:eastAsia="方正小标宋简体" w:hAnsi="黑体" w:cs="黑体"/>
          <w:bCs/>
          <w:sz w:val="44"/>
          <w:szCs w:val="44"/>
        </w:rPr>
      </w:pP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kern w:val="0"/>
          <w:sz w:val="32"/>
          <w:szCs w:val="32"/>
          <w:lang w:val="zh-CN"/>
        </w:rPr>
      </w:pPr>
      <w:r w:rsidRPr="00D67008">
        <w:rPr>
          <w:rFonts w:ascii="仿宋_GB231" w:eastAsia="仿宋_GB231" w:hAnsi="仿宋" w:cs="宋体" w:hint="eastAsia"/>
          <w:kern w:val="0"/>
          <w:sz w:val="32"/>
          <w:szCs w:val="32"/>
        </w:rPr>
        <w:t>一、</w:t>
      </w:r>
      <w:r w:rsidRPr="00D67008">
        <w:rPr>
          <w:rFonts w:ascii="仿宋_GB231" w:eastAsia="仿宋_GB231" w:hAnsi="仿宋" w:cs="宋体" w:hint="eastAsia"/>
          <w:kern w:val="0"/>
          <w:sz w:val="32"/>
          <w:szCs w:val="32"/>
          <w:lang w:val="zh-CN"/>
        </w:rPr>
        <w:t>部门（单位）概况</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t>（一）机构组成</w:t>
      </w:r>
    </w:p>
    <w:p w:rsidR="009730A7" w:rsidRPr="00D67008" w:rsidRDefault="009730A7" w:rsidP="002A0AA5">
      <w:pPr>
        <w:spacing w:line="578" w:lineRule="exact"/>
        <w:ind w:firstLineChars="200" w:firstLine="640"/>
        <w:rPr>
          <w:rFonts w:ascii="仿宋_GB231" w:eastAsia="仿宋_GB231" w:hAnsi="仿宋"/>
          <w:color w:val="333333"/>
          <w:sz w:val="32"/>
          <w:szCs w:val="32"/>
        </w:rPr>
      </w:pPr>
      <w:r w:rsidRPr="00D67008">
        <w:rPr>
          <w:rFonts w:ascii="仿宋_GB231" w:eastAsia="仿宋_GB231" w:hAnsi="仿宋" w:hint="eastAsia"/>
          <w:color w:val="333333"/>
          <w:sz w:val="32"/>
          <w:szCs w:val="32"/>
        </w:rPr>
        <w:t>大竹县川主乡中心小学是大竹县科技知识产权局下属的一所九年一贯制学校，属财政全额拨款事业单位。</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t>（二）机构职能</w:t>
      </w:r>
    </w:p>
    <w:p w:rsidR="009730A7" w:rsidRPr="00D67008" w:rsidRDefault="009730A7" w:rsidP="002A0AA5">
      <w:pPr>
        <w:pStyle w:val="a3"/>
        <w:adjustRightInd w:val="0"/>
        <w:snapToGrid w:val="0"/>
        <w:spacing w:before="93" w:line="578" w:lineRule="exact"/>
        <w:ind w:firstLineChars="200" w:firstLine="640"/>
        <w:rPr>
          <w:rFonts w:ascii="仿宋_GB231" w:eastAsia="仿宋_GB231" w:hAnsi="仿宋"/>
          <w:color w:val="333333"/>
          <w:sz w:val="32"/>
          <w:szCs w:val="32"/>
        </w:rPr>
      </w:pPr>
      <w:r w:rsidRPr="00D67008">
        <w:rPr>
          <w:rFonts w:ascii="仿宋_GB231" w:eastAsia="仿宋_GB231" w:hAnsi="仿宋" w:hint="eastAsia"/>
          <w:color w:val="333333"/>
          <w:sz w:val="32"/>
          <w:szCs w:val="32"/>
        </w:rPr>
        <w:t>贯彻执行国家教育方针，承担实施小学义务教育，促进基础教育发展，进行小学、初中学历教育及相关社会服务。</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t>（三）人员概况</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kern w:val="0"/>
          <w:sz w:val="32"/>
          <w:szCs w:val="32"/>
          <w:lang w:val="zh-CN"/>
        </w:rPr>
      </w:pPr>
      <w:r w:rsidRPr="00D67008">
        <w:rPr>
          <w:rFonts w:ascii="仿宋_GB231" w:eastAsia="仿宋_GB231" w:hAnsi="仿宋" w:cs="宋体" w:hint="eastAsia"/>
          <w:kern w:val="0"/>
          <w:sz w:val="32"/>
          <w:szCs w:val="32"/>
          <w:lang w:val="zh-CN"/>
        </w:rPr>
        <w:t>大竹县川主乡中心小学编制人数</w:t>
      </w:r>
      <w:r w:rsidRPr="00D67008">
        <w:rPr>
          <w:rFonts w:ascii="仿宋_GB231" w:eastAsia="仿宋_GB231" w:hAnsi="仿宋" w:cs="宋体"/>
          <w:kern w:val="0"/>
          <w:sz w:val="32"/>
          <w:szCs w:val="32"/>
          <w:lang w:val="zh-CN"/>
        </w:rPr>
        <w:t>41</w:t>
      </w:r>
      <w:r w:rsidRPr="00D67008">
        <w:rPr>
          <w:rFonts w:ascii="仿宋_GB231" w:eastAsia="仿宋_GB231" w:hAnsi="仿宋" w:cs="宋体" w:hint="eastAsia"/>
          <w:kern w:val="0"/>
          <w:sz w:val="32"/>
          <w:szCs w:val="32"/>
          <w:lang w:val="zh-CN"/>
        </w:rPr>
        <w:t>，现有教职工初中</w:t>
      </w:r>
      <w:r w:rsidRPr="00D67008">
        <w:rPr>
          <w:rFonts w:ascii="仿宋_GB231" w:eastAsia="仿宋_GB231" w:hAnsi="仿宋" w:cs="宋体"/>
          <w:kern w:val="0"/>
          <w:sz w:val="32"/>
          <w:szCs w:val="32"/>
          <w:lang w:val="zh-CN"/>
        </w:rPr>
        <w:t>15</w:t>
      </w:r>
      <w:r w:rsidRPr="00D67008">
        <w:rPr>
          <w:rFonts w:ascii="仿宋_GB231" w:eastAsia="仿宋_GB231" w:hAnsi="仿宋" w:cs="宋体" w:hint="eastAsia"/>
          <w:kern w:val="0"/>
          <w:sz w:val="32"/>
          <w:szCs w:val="32"/>
          <w:lang w:val="zh-CN"/>
        </w:rPr>
        <w:t>人，小学</w:t>
      </w:r>
      <w:r w:rsidRPr="00D67008">
        <w:rPr>
          <w:rFonts w:ascii="仿宋_GB231" w:eastAsia="仿宋_GB231" w:hAnsi="仿宋" w:cs="宋体"/>
          <w:kern w:val="0"/>
          <w:sz w:val="32"/>
          <w:szCs w:val="32"/>
          <w:lang w:val="zh-CN"/>
        </w:rPr>
        <w:t>2</w:t>
      </w:r>
      <w:r>
        <w:rPr>
          <w:rFonts w:ascii="仿宋_GB231" w:eastAsia="仿宋_GB231" w:hAnsi="仿宋" w:cs="宋体"/>
          <w:kern w:val="0"/>
          <w:sz w:val="32"/>
          <w:szCs w:val="32"/>
          <w:lang w:val="zh-CN"/>
        </w:rPr>
        <w:t>4</w:t>
      </w:r>
      <w:r w:rsidRPr="00D67008">
        <w:rPr>
          <w:rFonts w:ascii="仿宋_GB231" w:eastAsia="仿宋_GB231" w:hAnsi="仿宋" w:cs="宋体" w:hint="eastAsia"/>
          <w:kern w:val="0"/>
          <w:sz w:val="32"/>
          <w:szCs w:val="32"/>
          <w:lang w:val="zh-CN"/>
        </w:rPr>
        <w:t>人，退休教师</w:t>
      </w:r>
      <w:r w:rsidRPr="00D67008">
        <w:rPr>
          <w:rFonts w:ascii="仿宋_GB231" w:eastAsia="仿宋_GB231" w:hAnsi="仿宋" w:cs="宋体"/>
          <w:kern w:val="0"/>
          <w:sz w:val="32"/>
          <w:szCs w:val="32"/>
          <w:lang w:val="zh-CN"/>
        </w:rPr>
        <w:t>4</w:t>
      </w:r>
      <w:r>
        <w:rPr>
          <w:rFonts w:ascii="仿宋_GB231" w:eastAsia="仿宋_GB231" w:hAnsi="仿宋" w:cs="宋体"/>
          <w:kern w:val="0"/>
          <w:sz w:val="32"/>
          <w:szCs w:val="32"/>
          <w:lang w:val="zh-CN"/>
        </w:rPr>
        <w:t>3</w:t>
      </w:r>
      <w:r w:rsidRPr="00D67008">
        <w:rPr>
          <w:rFonts w:ascii="仿宋_GB231" w:eastAsia="仿宋_GB231" w:hAnsi="仿宋" w:cs="宋体" w:hint="eastAsia"/>
          <w:kern w:val="0"/>
          <w:sz w:val="32"/>
          <w:szCs w:val="32"/>
          <w:lang w:val="zh-CN"/>
        </w:rPr>
        <w:t>人，遗属</w:t>
      </w:r>
      <w:r>
        <w:rPr>
          <w:rFonts w:ascii="仿宋_GB231" w:eastAsia="仿宋_GB231" w:hAnsi="仿宋" w:cs="宋体"/>
          <w:kern w:val="0"/>
          <w:sz w:val="32"/>
          <w:szCs w:val="32"/>
          <w:lang w:val="zh-CN"/>
        </w:rPr>
        <w:t>2</w:t>
      </w:r>
      <w:r w:rsidRPr="00D67008">
        <w:rPr>
          <w:rFonts w:ascii="仿宋_GB231" w:eastAsia="仿宋_GB231" w:hAnsi="仿宋" w:cs="宋体" w:hint="eastAsia"/>
          <w:kern w:val="0"/>
          <w:sz w:val="32"/>
          <w:szCs w:val="32"/>
          <w:lang w:val="zh-CN"/>
        </w:rPr>
        <w:t>人。</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kern w:val="0"/>
          <w:sz w:val="32"/>
          <w:szCs w:val="32"/>
        </w:rPr>
      </w:pPr>
      <w:r w:rsidRPr="00D67008">
        <w:rPr>
          <w:rFonts w:ascii="仿宋_GB231" w:eastAsia="仿宋_GB231" w:hAnsi="仿宋" w:cs="宋体" w:hint="eastAsia"/>
          <w:kern w:val="0"/>
          <w:sz w:val="32"/>
          <w:szCs w:val="32"/>
        </w:rPr>
        <w:t>二、部门财政资金收支情况</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t>（一）部门财政资金收入情况</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kern w:val="0"/>
          <w:sz w:val="32"/>
          <w:szCs w:val="32"/>
          <w:lang w:val="zh-CN"/>
        </w:rPr>
      </w:pPr>
      <w:r w:rsidRPr="00D67008">
        <w:rPr>
          <w:rFonts w:ascii="仿宋_GB231" w:eastAsia="仿宋_GB231" w:hAnsi="仿宋" w:cs="宋体" w:hint="eastAsia"/>
          <w:kern w:val="0"/>
          <w:sz w:val="32"/>
          <w:szCs w:val="32"/>
          <w:lang w:val="zh-CN"/>
        </w:rPr>
        <w:t>我校</w:t>
      </w:r>
      <w:r>
        <w:rPr>
          <w:rFonts w:ascii="仿宋_GB231" w:eastAsia="仿宋_GB231" w:hAnsi="仿宋" w:cs="宋体"/>
          <w:kern w:val="0"/>
          <w:sz w:val="32"/>
          <w:szCs w:val="32"/>
          <w:lang w:val="zh-CN"/>
        </w:rPr>
        <w:t>2020</w:t>
      </w:r>
      <w:r w:rsidRPr="00D67008">
        <w:rPr>
          <w:rFonts w:ascii="仿宋_GB231" w:eastAsia="仿宋_GB231" w:hAnsi="仿宋" w:cs="宋体" w:hint="eastAsia"/>
          <w:kern w:val="0"/>
          <w:sz w:val="32"/>
          <w:szCs w:val="32"/>
          <w:lang w:val="zh-CN"/>
        </w:rPr>
        <w:t>年度人员经费拨款收入</w:t>
      </w:r>
      <w:r>
        <w:rPr>
          <w:rFonts w:ascii="仿宋_GB231" w:eastAsia="仿宋_GB231" w:hAnsi="仿宋" w:cs="宋体"/>
          <w:kern w:val="0"/>
          <w:sz w:val="32"/>
          <w:szCs w:val="32"/>
          <w:lang w:val="zh-CN"/>
        </w:rPr>
        <w:t>543.2</w:t>
      </w:r>
      <w:r w:rsidRPr="00D67008">
        <w:rPr>
          <w:rFonts w:ascii="仿宋_GB231" w:eastAsia="仿宋_GB231" w:hAnsi="仿宋" w:cs="宋体" w:hint="eastAsia"/>
          <w:kern w:val="0"/>
          <w:sz w:val="32"/>
          <w:szCs w:val="32"/>
          <w:lang w:val="zh-CN"/>
        </w:rPr>
        <w:t>万元，公用经费拨款收入</w:t>
      </w:r>
      <w:r>
        <w:rPr>
          <w:rFonts w:ascii="仿宋_GB231" w:eastAsia="仿宋_GB231" w:hAnsi="仿宋" w:cs="宋体"/>
          <w:kern w:val="0"/>
          <w:sz w:val="32"/>
          <w:szCs w:val="32"/>
          <w:lang w:val="zh-CN"/>
        </w:rPr>
        <w:t>80.34</w:t>
      </w:r>
      <w:r w:rsidRPr="00D67008">
        <w:rPr>
          <w:rFonts w:ascii="仿宋_GB231" w:eastAsia="仿宋_GB231" w:hAnsi="仿宋" w:cs="宋体" w:hint="eastAsia"/>
          <w:kern w:val="0"/>
          <w:sz w:val="32"/>
          <w:szCs w:val="32"/>
          <w:lang w:val="zh-CN"/>
        </w:rPr>
        <w:t>万元，专项经费拨款收入</w:t>
      </w:r>
      <w:r w:rsidRPr="00D67008">
        <w:rPr>
          <w:rFonts w:ascii="仿宋_GB231" w:eastAsia="仿宋_GB231" w:hAnsi="仿宋" w:cs="宋体"/>
          <w:kern w:val="0"/>
          <w:sz w:val="32"/>
          <w:szCs w:val="32"/>
          <w:lang w:val="zh-CN"/>
        </w:rPr>
        <w:t>3</w:t>
      </w:r>
      <w:r w:rsidRPr="00D67008">
        <w:rPr>
          <w:rFonts w:ascii="仿宋_GB231" w:eastAsia="仿宋_GB231" w:hAnsi="仿宋" w:cs="宋体" w:hint="eastAsia"/>
          <w:kern w:val="0"/>
          <w:sz w:val="32"/>
          <w:szCs w:val="32"/>
          <w:lang w:val="zh-CN"/>
        </w:rPr>
        <w:t>万元。</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lastRenderedPageBreak/>
        <w:t>（二）部门财政资金支出情况</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kern w:val="0"/>
          <w:sz w:val="32"/>
          <w:szCs w:val="32"/>
          <w:lang w:val="zh-CN"/>
        </w:rPr>
      </w:pPr>
      <w:r w:rsidRPr="00D67008">
        <w:rPr>
          <w:rFonts w:ascii="仿宋_GB231" w:eastAsia="仿宋_GB231" w:hAnsi="仿宋" w:cs="宋体" w:hint="eastAsia"/>
          <w:kern w:val="0"/>
          <w:sz w:val="32"/>
          <w:szCs w:val="32"/>
          <w:lang w:val="zh-CN"/>
        </w:rPr>
        <w:t>我校</w:t>
      </w:r>
      <w:r>
        <w:rPr>
          <w:rFonts w:ascii="仿宋_GB231" w:eastAsia="仿宋_GB231" w:hAnsi="仿宋" w:cs="宋体"/>
          <w:kern w:val="0"/>
          <w:sz w:val="32"/>
          <w:szCs w:val="32"/>
          <w:lang w:val="zh-CN"/>
        </w:rPr>
        <w:t>2020</w:t>
      </w:r>
      <w:r w:rsidRPr="00D67008">
        <w:rPr>
          <w:rFonts w:ascii="仿宋_GB231" w:eastAsia="仿宋_GB231" w:hAnsi="仿宋" w:cs="宋体" w:hint="eastAsia"/>
          <w:kern w:val="0"/>
          <w:sz w:val="32"/>
          <w:szCs w:val="32"/>
          <w:lang w:val="zh-CN"/>
        </w:rPr>
        <w:t>年度人员经费支出</w:t>
      </w:r>
      <w:r>
        <w:rPr>
          <w:rFonts w:ascii="仿宋_GB231" w:eastAsia="仿宋_GB231" w:hAnsi="仿宋" w:cs="宋体"/>
          <w:kern w:val="0"/>
          <w:sz w:val="32"/>
          <w:szCs w:val="32"/>
          <w:lang w:val="zh-CN"/>
        </w:rPr>
        <w:t>543.2</w:t>
      </w:r>
      <w:r w:rsidRPr="00D67008">
        <w:rPr>
          <w:rFonts w:ascii="仿宋_GB231" w:eastAsia="仿宋_GB231" w:hAnsi="仿宋" w:cs="宋体" w:hint="eastAsia"/>
          <w:kern w:val="0"/>
          <w:sz w:val="32"/>
          <w:szCs w:val="32"/>
          <w:lang w:val="zh-CN"/>
        </w:rPr>
        <w:t>万元，公用经费支出</w:t>
      </w:r>
      <w:r>
        <w:rPr>
          <w:rFonts w:ascii="仿宋_GB231" w:eastAsia="仿宋_GB231" w:hAnsi="仿宋" w:cs="宋体"/>
          <w:kern w:val="0"/>
          <w:sz w:val="32"/>
          <w:szCs w:val="32"/>
          <w:lang w:val="zh-CN"/>
        </w:rPr>
        <w:t>80.34</w:t>
      </w:r>
      <w:r w:rsidRPr="00D67008">
        <w:rPr>
          <w:rFonts w:ascii="仿宋_GB231" w:eastAsia="仿宋_GB231" w:hAnsi="仿宋" w:cs="宋体" w:hint="eastAsia"/>
          <w:kern w:val="0"/>
          <w:sz w:val="32"/>
          <w:szCs w:val="32"/>
          <w:lang w:val="zh-CN"/>
        </w:rPr>
        <w:t>万元，专项经费支出</w:t>
      </w:r>
      <w:r>
        <w:rPr>
          <w:rFonts w:ascii="仿宋_GB231" w:eastAsia="仿宋_GB231" w:hAnsi="仿宋" w:cs="宋体"/>
          <w:kern w:val="0"/>
          <w:sz w:val="32"/>
          <w:szCs w:val="32"/>
          <w:lang w:val="zh-CN"/>
        </w:rPr>
        <w:t>1.05</w:t>
      </w:r>
      <w:r w:rsidRPr="00D67008">
        <w:rPr>
          <w:rFonts w:ascii="仿宋_GB231" w:eastAsia="仿宋_GB231" w:hAnsi="仿宋" w:cs="宋体" w:hint="eastAsia"/>
          <w:kern w:val="0"/>
          <w:sz w:val="32"/>
          <w:szCs w:val="32"/>
          <w:lang w:val="zh-CN"/>
        </w:rPr>
        <w:t>万元。</w:t>
      </w:r>
    </w:p>
    <w:p w:rsidR="009730A7" w:rsidRPr="00D67008" w:rsidRDefault="009730A7" w:rsidP="002A0AA5">
      <w:pPr>
        <w:widowControl/>
        <w:adjustRightInd w:val="0"/>
        <w:snapToGrid w:val="0"/>
        <w:spacing w:line="580" w:lineRule="exact"/>
        <w:ind w:firstLineChars="200" w:firstLine="640"/>
        <w:contextualSpacing/>
        <w:jc w:val="left"/>
        <w:rPr>
          <w:rFonts w:ascii="仿宋_GB231" w:eastAsia="仿宋_GB231" w:hAnsi="仿宋" w:cs="宋体"/>
          <w:color w:val="000000"/>
          <w:kern w:val="0"/>
          <w:sz w:val="32"/>
          <w:szCs w:val="32"/>
          <w:shd w:val="clear" w:color="auto" w:fill="FFFFFF"/>
        </w:rPr>
      </w:pPr>
      <w:r w:rsidRPr="00D67008">
        <w:rPr>
          <w:rFonts w:ascii="仿宋_GB231" w:eastAsia="仿宋_GB231" w:hAnsi="仿宋" w:cs="宋体" w:hint="eastAsia"/>
          <w:kern w:val="0"/>
          <w:sz w:val="32"/>
          <w:szCs w:val="32"/>
        </w:rPr>
        <w:t>三、</w:t>
      </w:r>
      <w:r w:rsidRPr="00D67008">
        <w:rPr>
          <w:rFonts w:ascii="仿宋_GB231" w:eastAsia="仿宋_GB231" w:hAnsi="仿宋" w:cs="宋体" w:hint="eastAsia"/>
          <w:color w:val="000000"/>
          <w:kern w:val="0"/>
          <w:sz w:val="32"/>
          <w:szCs w:val="32"/>
          <w:shd w:val="clear" w:color="auto" w:fill="FFFFFF"/>
        </w:rPr>
        <w:t>部门整体预算绩效管理情况</w:t>
      </w:r>
    </w:p>
    <w:p w:rsidR="009730A7" w:rsidRPr="00D67008" w:rsidRDefault="009730A7" w:rsidP="002A0AA5">
      <w:pPr>
        <w:widowControl/>
        <w:adjustRightInd w:val="0"/>
        <w:snapToGrid w:val="0"/>
        <w:spacing w:line="580" w:lineRule="exact"/>
        <w:ind w:firstLineChars="200" w:firstLine="643"/>
        <w:contextualSpacing/>
        <w:jc w:val="left"/>
        <w:rPr>
          <w:rFonts w:ascii="仿宋_GB231" w:eastAsia="仿宋_GB231" w:hAnsi="仿宋" w:cs="宋体"/>
          <w:b/>
          <w:color w:val="000000"/>
          <w:kern w:val="0"/>
          <w:sz w:val="32"/>
          <w:szCs w:val="32"/>
          <w:shd w:val="clear" w:color="auto" w:fill="FFFFFF"/>
        </w:rPr>
      </w:pPr>
      <w:r w:rsidRPr="00D67008">
        <w:rPr>
          <w:rFonts w:ascii="仿宋_GB231" w:eastAsia="仿宋_GB231" w:hAnsi="仿宋" w:cs="宋体" w:hint="eastAsia"/>
          <w:b/>
          <w:color w:val="000000"/>
          <w:kern w:val="0"/>
          <w:sz w:val="32"/>
          <w:szCs w:val="32"/>
          <w:shd w:val="clear" w:color="auto" w:fill="FFFFFF"/>
        </w:rPr>
        <w:t>（一）部门预算管理</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b/>
          <w:kern w:val="0"/>
          <w:sz w:val="32"/>
          <w:szCs w:val="32"/>
          <w:lang w:val="zh-CN"/>
        </w:rPr>
        <w:t>1</w:t>
      </w:r>
      <w:r w:rsidRPr="00D67008">
        <w:rPr>
          <w:rFonts w:ascii="仿宋_GB231" w:eastAsia="仿宋_GB231" w:hAnsi="仿宋" w:cs="宋体" w:hint="eastAsia"/>
          <w:b/>
          <w:kern w:val="0"/>
          <w:sz w:val="32"/>
          <w:szCs w:val="32"/>
          <w:lang w:val="zh-CN"/>
        </w:rPr>
        <w:t>、预算编制情况。</w:t>
      </w:r>
    </w:p>
    <w:p w:rsidR="009730A7" w:rsidRPr="00D67008" w:rsidRDefault="009730A7" w:rsidP="00D67008">
      <w:pPr>
        <w:widowControl/>
        <w:adjustRightInd w:val="0"/>
        <w:snapToGrid w:val="0"/>
        <w:spacing w:line="578" w:lineRule="exact"/>
        <w:ind w:firstLine="720"/>
        <w:jc w:val="left"/>
        <w:rPr>
          <w:rFonts w:ascii="仿宋_GB231" w:eastAsia="仿宋_GB231" w:hAnsi="仿宋" w:cs="宋体"/>
          <w:kern w:val="0"/>
          <w:sz w:val="32"/>
          <w:szCs w:val="32"/>
          <w:lang w:val="zh-CN"/>
        </w:rPr>
      </w:pPr>
      <w:r w:rsidRPr="00D67008">
        <w:rPr>
          <w:rFonts w:ascii="仿宋_GB231" w:eastAsia="仿宋_GB231" w:hAnsi="仿宋" w:cs="宋体" w:hint="eastAsia"/>
          <w:kern w:val="0"/>
          <w:sz w:val="32"/>
          <w:szCs w:val="32"/>
          <w:lang w:val="zh-CN"/>
        </w:rPr>
        <w:t>严格按照县财政部门下达的预算指标高质量编制</w:t>
      </w:r>
      <w:r>
        <w:rPr>
          <w:rFonts w:ascii="仿宋_GB231" w:eastAsia="仿宋_GB231" w:hAnsi="仿宋" w:cs="宋体"/>
          <w:kern w:val="0"/>
          <w:sz w:val="32"/>
          <w:szCs w:val="32"/>
          <w:lang w:val="zh-CN"/>
        </w:rPr>
        <w:t>2020</w:t>
      </w:r>
      <w:r w:rsidRPr="00D67008">
        <w:rPr>
          <w:rFonts w:ascii="仿宋_GB231" w:eastAsia="仿宋_GB231" w:hAnsi="仿宋" w:cs="宋体" w:hint="eastAsia"/>
          <w:kern w:val="0"/>
          <w:sz w:val="32"/>
          <w:szCs w:val="32"/>
          <w:lang w:val="zh-CN"/>
        </w:rPr>
        <w:t>年度部门预算。</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b/>
          <w:kern w:val="0"/>
          <w:sz w:val="32"/>
          <w:szCs w:val="32"/>
          <w:lang w:val="zh-CN"/>
        </w:rPr>
        <w:t>2</w:t>
      </w:r>
      <w:r w:rsidRPr="00D67008">
        <w:rPr>
          <w:rFonts w:ascii="仿宋_GB231" w:eastAsia="仿宋_GB231" w:hAnsi="仿宋" w:cs="宋体" w:hint="eastAsia"/>
          <w:b/>
          <w:kern w:val="0"/>
          <w:sz w:val="32"/>
          <w:szCs w:val="32"/>
          <w:lang w:val="zh-CN"/>
        </w:rPr>
        <w:t>、执行管理情况。</w:t>
      </w:r>
      <w:r w:rsidRPr="00D67008">
        <w:rPr>
          <w:rFonts w:ascii="仿宋_GB231" w:eastAsia="仿宋_GB231" w:hAnsi="仿宋" w:cs="宋体"/>
          <w:b/>
          <w:kern w:val="0"/>
          <w:sz w:val="32"/>
          <w:szCs w:val="32"/>
          <w:lang w:val="zh-CN"/>
        </w:rPr>
        <w:tab/>
      </w:r>
    </w:p>
    <w:p w:rsidR="009730A7" w:rsidRPr="00D67008" w:rsidRDefault="009730A7" w:rsidP="00D67008">
      <w:pPr>
        <w:widowControl/>
        <w:adjustRightInd w:val="0"/>
        <w:snapToGrid w:val="0"/>
        <w:spacing w:line="578" w:lineRule="exact"/>
        <w:ind w:firstLine="720"/>
        <w:jc w:val="left"/>
        <w:rPr>
          <w:rFonts w:ascii="仿宋_GB231" w:eastAsia="仿宋_GB231" w:hAnsi="仿宋" w:cs="宋体"/>
          <w:kern w:val="0"/>
          <w:sz w:val="32"/>
          <w:szCs w:val="32"/>
        </w:rPr>
      </w:pPr>
      <w:r w:rsidRPr="00D67008">
        <w:rPr>
          <w:rFonts w:ascii="仿宋_GB231" w:eastAsia="仿宋_GB231" w:hAnsi="仿宋" w:cs="宋体" w:hint="eastAsia"/>
          <w:kern w:val="0"/>
          <w:sz w:val="32"/>
          <w:szCs w:val="32"/>
          <w:lang w:val="zh-CN"/>
        </w:rPr>
        <w:t>根据《大竹县财政局关于批复</w:t>
      </w:r>
      <w:r>
        <w:rPr>
          <w:rFonts w:ascii="仿宋_GB231" w:eastAsia="仿宋_GB231" w:hAnsi="仿宋" w:cs="宋体"/>
          <w:kern w:val="0"/>
          <w:sz w:val="32"/>
          <w:szCs w:val="32"/>
          <w:lang w:val="zh-CN"/>
        </w:rPr>
        <w:t>2020</w:t>
      </w:r>
      <w:r w:rsidRPr="00D67008">
        <w:rPr>
          <w:rFonts w:ascii="仿宋_GB231" w:eastAsia="仿宋_GB231" w:hAnsi="仿宋" w:cs="宋体" w:hint="eastAsia"/>
          <w:kern w:val="0"/>
          <w:sz w:val="32"/>
          <w:szCs w:val="32"/>
          <w:lang w:val="zh-CN"/>
        </w:rPr>
        <w:t>年度部门预算》批复给我校</w:t>
      </w:r>
      <w:r>
        <w:rPr>
          <w:rFonts w:ascii="仿宋_GB231" w:eastAsia="仿宋_GB231" w:hAnsi="仿宋" w:cs="宋体"/>
          <w:kern w:val="0"/>
          <w:sz w:val="32"/>
          <w:szCs w:val="32"/>
          <w:lang w:val="zh-CN"/>
        </w:rPr>
        <w:t>2020</w:t>
      </w:r>
      <w:r w:rsidRPr="00D67008">
        <w:rPr>
          <w:rFonts w:ascii="仿宋_GB231" w:eastAsia="仿宋_GB231" w:hAnsi="仿宋" w:cs="宋体" w:hint="eastAsia"/>
          <w:kern w:val="0"/>
          <w:sz w:val="32"/>
          <w:szCs w:val="32"/>
          <w:lang w:val="zh-CN"/>
        </w:rPr>
        <w:t>年预算为：总收</w:t>
      </w:r>
      <w:r w:rsidR="005979FD">
        <w:rPr>
          <w:rFonts w:ascii="仿宋_GB231" w:eastAsia="仿宋_GB231" w:hAnsi="仿宋" w:cs="宋体" w:hint="eastAsia"/>
          <w:kern w:val="0"/>
          <w:sz w:val="32"/>
          <w:szCs w:val="32"/>
          <w:lang w:val="zh-CN"/>
        </w:rPr>
        <w:t>入合计</w:t>
      </w:r>
      <w:r>
        <w:rPr>
          <w:rFonts w:ascii="仿宋_GB231" w:eastAsia="仿宋_GB231" w:hAnsi="仿宋" w:cs="宋体"/>
          <w:kern w:val="0"/>
          <w:sz w:val="32"/>
          <w:szCs w:val="32"/>
          <w:lang w:val="zh-CN"/>
        </w:rPr>
        <w:t>652.53</w:t>
      </w:r>
      <w:r w:rsidRPr="00D67008">
        <w:rPr>
          <w:rFonts w:ascii="仿宋_GB231" w:eastAsia="仿宋_GB231" w:hAnsi="仿宋" w:cs="宋体" w:hint="eastAsia"/>
          <w:kern w:val="0"/>
          <w:sz w:val="32"/>
          <w:szCs w:val="32"/>
          <w:lang w:val="zh-CN"/>
        </w:rPr>
        <w:t>万元，上年结转</w:t>
      </w:r>
      <w:r>
        <w:rPr>
          <w:rFonts w:ascii="仿宋_GB231" w:eastAsia="仿宋_GB231" w:hAnsi="仿宋" w:cs="宋体"/>
          <w:kern w:val="0"/>
          <w:sz w:val="32"/>
          <w:szCs w:val="32"/>
          <w:lang w:val="zh-CN"/>
        </w:rPr>
        <w:t>75.11</w:t>
      </w:r>
      <w:r w:rsidRPr="00D67008">
        <w:rPr>
          <w:rFonts w:ascii="仿宋_GB231" w:eastAsia="仿宋_GB231" w:hAnsi="仿宋" w:cs="宋体" w:hint="eastAsia"/>
          <w:kern w:val="0"/>
          <w:sz w:val="32"/>
          <w:szCs w:val="32"/>
          <w:lang w:val="zh-CN"/>
        </w:rPr>
        <w:t>万元，</w:t>
      </w:r>
      <w:r>
        <w:rPr>
          <w:rFonts w:ascii="仿宋_GB231" w:eastAsia="仿宋_GB231" w:hAnsi="仿宋" w:cs="宋体" w:hint="eastAsia"/>
          <w:kern w:val="0"/>
          <w:sz w:val="32"/>
          <w:szCs w:val="32"/>
          <w:lang w:val="zh-CN"/>
        </w:rPr>
        <w:t>支出合计</w:t>
      </w:r>
      <w:r>
        <w:rPr>
          <w:rFonts w:ascii="仿宋_GB231" w:eastAsia="仿宋_GB231" w:hAnsi="仿宋" w:cs="宋体"/>
          <w:kern w:val="0"/>
          <w:sz w:val="32"/>
          <w:szCs w:val="32"/>
          <w:lang w:val="zh-CN"/>
        </w:rPr>
        <w:t>634.67</w:t>
      </w:r>
      <w:r>
        <w:rPr>
          <w:rFonts w:ascii="仿宋_GB231" w:eastAsia="仿宋_GB231" w:hAnsi="仿宋" w:cs="宋体" w:hint="eastAsia"/>
          <w:kern w:val="0"/>
          <w:sz w:val="32"/>
          <w:szCs w:val="32"/>
          <w:lang w:val="zh-CN"/>
        </w:rPr>
        <w:t>万元，</w:t>
      </w:r>
      <w:r w:rsidRPr="00D67008">
        <w:rPr>
          <w:rFonts w:ascii="仿宋_GB231" w:eastAsia="仿宋_GB231" w:hAnsi="仿宋" w:cs="宋体" w:hint="eastAsia"/>
          <w:kern w:val="0"/>
          <w:sz w:val="32"/>
          <w:szCs w:val="32"/>
          <w:lang w:val="zh-CN"/>
        </w:rPr>
        <w:t>年底结余</w:t>
      </w:r>
      <w:r>
        <w:rPr>
          <w:rFonts w:ascii="仿宋_GB231" w:eastAsia="仿宋_GB231" w:hAnsi="仿宋" w:cs="宋体"/>
          <w:kern w:val="0"/>
          <w:sz w:val="32"/>
          <w:szCs w:val="32"/>
          <w:lang w:val="zh-CN"/>
        </w:rPr>
        <w:t>92.98</w:t>
      </w:r>
      <w:r w:rsidRPr="00D67008">
        <w:rPr>
          <w:rFonts w:ascii="仿宋_GB231" w:eastAsia="仿宋_GB231" w:hAnsi="仿宋" w:cs="宋体" w:hint="eastAsia"/>
          <w:kern w:val="0"/>
          <w:sz w:val="32"/>
          <w:szCs w:val="32"/>
          <w:lang w:val="zh-CN"/>
        </w:rPr>
        <w:t>万元。</w:t>
      </w:r>
      <w:r>
        <w:rPr>
          <w:rFonts w:ascii="仿宋_GB231" w:eastAsia="仿宋_GB231" w:hAnsi="仿宋" w:cs="宋体"/>
          <w:kern w:val="0"/>
          <w:sz w:val="32"/>
          <w:szCs w:val="32"/>
          <w:lang w:val="zh-CN"/>
        </w:rPr>
        <w:t>2020</w:t>
      </w:r>
      <w:r w:rsidRPr="00D67008">
        <w:rPr>
          <w:rFonts w:ascii="仿宋_GB231" w:eastAsia="仿宋_GB231" w:hAnsi="仿宋" w:cs="宋体" w:hint="eastAsia"/>
          <w:kern w:val="0"/>
          <w:sz w:val="32"/>
          <w:szCs w:val="32"/>
          <w:lang w:val="zh-CN"/>
        </w:rPr>
        <w:t>年度“三公”经费预算为</w:t>
      </w:r>
      <w:r w:rsidRPr="00D67008">
        <w:rPr>
          <w:rFonts w:ascii="仿宋_GB231" w:eastAsia="仿宋_GB231" w:hAnsi="仿宋" w:cs="宋体"/>
          <w:kern w:val="0"/>
          <w:sz w:val="32"/>
          <w:szCs w:val="32"/>
          <w:lang w:val="zh-CN"/>
        </w:rPr>
        <w:t>0.</w:t>
      </w:r>
      <w:r>
        <w:rPr>
          <w:rFonts w:ascii="仿宋_GB231" w:eastAsia="仿宋_GB231" w:hAnsi="仿宋" w:cs="宋体"/>
          <w:kern w:val="0"/>
          <w:sz w:val="32"/>
          <w:szCs w:val="32"/>
          <w:lang w:val="zh-CN"/>
        </w:rPr>
        <w:t>3</w:t>
      </w:r>
      <w:r w:rsidRPr="00D67008">
        <w:rPr>
          <w:rFonts w:ascii="仿宋_GB231" w:eastAsia="仿宋_GB231" w:hAnsi="仿宋" w:cs="宋体" w:hint="eastAsia"/>
          <w:kern w:val="0"/>
          <w:sz w:val="32"/>
          <w:szCs w:val="32"/>
          <w:lang w:val="zh-CN"/>
        </w:rPr>
        <w:t>万元，支出为</w:t>
      </w:r>
      <w:r w:rsidRPr="00D67008">
        <w:rPr>
          <w:rFonts w:ascii="仿宋_GB231" w:eastAsia="仿宋_GB231" w:hAnsi="仿宋" w:cs="宋体"/>
          <w:kern w:val="0"/>
          <w:sz w:val="32"/>
          <w:szCs w:val="32"/>
          <w:lang w:val="zh-CN"/>
        </w:rPr>
        <w:t>0</w:t>
      </w:r>
      <w:r>
        <w:rPr>
          <w:rFonts w:ascii="仿宋_GB231" w:eastAsia="仿宋_GB231" w:hAnsi="仿宋" w:cs="宋体"/>
          <w:kern w:val="0"/>
          <w:sz w:val="32"/>
          <w:szCs w:val="32"/>
          <w:lang w:val="zh-CN"/>
        </w:rPr>
        <w:t>.18</w:t>
      </w:r>
      <w:r w:rsidRPr="00D67008">
        <w:rPr>
          <w:rFonts w:ascii="仿宋_GB231" w:eastAsia="仿宋_GB231" w:hAnsi="仿宋" w:cs="宋体" w:hint="eastAsia"/>
          <w:kern w:val="0"/>
          <w:sz w:val="32"/>
          <w:szCs w:val="32"/>
          <w:lang w:val="zh-CN"/>
        </w:rPr>
        <w:t>万元。</w:t>
      </w:r>
    </w:p>
    <w:p w:rsidR="009730A7" w:rsidRPr="00D67008" w:rsidRDefault="009730A7" w:rsidP="00D67008">
      <w:pPr>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b/>
          <w:kern w:val="0"/>
          <w:sz w:val="32"/>
          <w:szCs w:val="32"/>
          <w:lang w:val="zh-CN"/>
        </w:rPr>
        <w:t>3</w:t>
      </w:r>
      <w:r w:rsidRPr="00D67008">
        <w:rPr>
          <w:rFonts w:ascii="仿宋_GB231" w:eastAsia="仿宋_GB231" w:hAnsi="仿宋" w:cs="宋体" w:hint="eastAsia"/>
          <w:b/>
          <w:kern w:val="0"/>
          <w:sz w:val="32"/>
          <w:szCs w:val="32"/>
          <w:lang w:val="zh-CN"/>
        </w:rPr>
        <w:t>、综合管理情况。</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公用经费支出是指部门基本支出中的一般商品和服务支出，</w:t>
      </w:r>
      <w:r>
        <w:rPr>
          <w:rFonts w:ascii="仿宋_GB231" w:eastAsia="仿宋_GB231" w:hAnsi="仿宋" w:cs="宋体"/>
          <w:color w:val="333333"/>
          <w:kern w:val="0"/>
          <w:sz w:val="32"/>
          <w:szCs w:val="32"/>
        </w:rPr>
        <w:t>2020</w:t>
      </w:r>
      <w:r w:rsidRPr="00D67008">
        <w:rPr>
          <w:rFonts w:ascii="仿宋_GB231" w:eastAsia="仿宋_GB231" w:hAnsi="仿宋" w:cs="宋体" w:hint="eastAsia"/>
          <w:color w:val="333333"/>
          <w:kern w:val="0"/>
          <w:sz w:val="32"/>
          <w:szCs w:val="32"/>
        </w:rPr>
        <w:t>年公用经费实际支出为</w:t>
      </w:r>
      <w:r>
        <w:rPr>
          <w:rFonts w:ascii="仿宋_GB231" w:eastAsia="仿宋_GB231" w:hAnsi="仿宋" w:cs="宋体"/>
          <w:color w:val="333333"/>
          <w:kern w:val="0"/>
          <w:sz w:val="32"/>
          <w:szCs w:val="32"/>
        </w:rPr>
        <w:t>80.34</w:t>
      </w:r>
      <w:r w:rsidRPr="00D67008">
        <w:rPr>
          <w:rFonts w:ascii="仿宋_GB231" w:eastAsia="仿宋_GB231" w:hAnsi="仿宋" w:cs="宋体" w:hint="eastAsia"/>
          <w:color w:val="333333"/>
          <w:kern w:val="0"/>
          <w:sz w:val="32"/>
          <w:szCs w:val="32"/>
        </w:rPr>
        <w:t>万元，年初预算安排公用经费总额为</w:t>
      </w:r>
      <w:r>
        <w:rPr>
          <w:rFonts w:ascii="仿宋_GB231" w:eastAsia="仿宋_GB231" w:hAnsi="仿宋" w:cs="宋体"/>
          <w:color w:val="333333"/>
          <w:kern w:val="0"/>
          <w:sz w:val="32"/>
          <w:szCs w:val="32"/>
        </w:rPr>
        <w:t>80.34</w:t>
      </w:r>
      <w:r w:rsidRPr="00D67008">
        <w:rPr>
          <w:rFonts w:ascii="仿宋_GB231" w:eastAsia="仿宋_GB231" w:hAnsi="仿宋" w:cs="宋体" w:hint="eastAsia"/>
          <w:color w:val="333333"/>
          <w:kern w:val="0"/>
          <w:sz w:val="32"/>
          <w:szCs w:val="32"/>
        </w:rPr>
        <w:t>万元，与预算持平。</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Pr>
          <w:rFonts w:ascii="仿宋_GB231" w:eastAsia="仿宋_GB231" w:hAnsi="仿宋" w:cs="宋体"/>
          <w:color w:val="333333"/>
          <w:kern w:val="0"/>
          <w:sz w:val="32"/>
          <w:szCs w:val="32"/>
        </w:rPr>
        <w:t>2020</w:t>
      </w:r>
      <w:r w:rsidRPr="00D67008">
        <w:rPr>
          <w:rFonts w:ascii="仿宋_GB231" w:eastAsia="仿宋_GB231" w:hAnsi="仿宋" w:cs="宋体" w:hint="eastAsia"/>
          <w:color w:val="333333"/>
          <w:kern w:val="0"/>
          <w:sz w:val="32"/>
          <w:szCs w:val="32"/>
        </w:rPr>
        <w:t>年“三公经费”实际支出数为</w:t>
      </w:r>
      <w:r w:rsidRPr="00D67008">
        <w:rPr>
          <w:rFonts w:ascii="仿宋_GB231" w:eastAsia="仿宋_GB231" w:hAnsi="仿宋" w:cs="宋体"/>
          <w:color w:val="333333"/>
          <w:kern w:val="0"/>
          <w:sz w:val="32"/>
          <w:szCs w:val="32"/>
        </w:rPr>
        <w:t>0</w:t>
      </w:r>
      <w:r>
        <w:rPr>
          <w:rFonts w:ascii="仿宋_GB231" w:eastAsia="仿宋_GB231" w:hAnsi="仿宋" w:cs="宋体"/>
          <w:color w:val="333333"/>
          <w:kern w:val="0"/>
          <w:sz w:val="32"/>
          <w:szCs w:val="32"/>
        </w:rPr>
        <w:t>.18</w:t>
      </w:r>
      <w:r w:rsidRPr="00D67008">
        <w:rPr>
          <w:rFonts w:ascii="仿宋_GB231" w:eastAsia="仿宋_GB231" w:hAnsi="仿宋" w:cs="宋体" w:hint="eastAsia"/>
          <w:color w:val="333333"/>
          <w:kern w:val="0"/>
          <w:sz w:val="32"/>
          <w:szCs w:val="32"/>
        </w:rPr>
        <w:t>万元，“三公经费”预算安排数为</w:t>
      </w:r>
      <w:r w:rsidRPr="00D67008">
        <w:rPr>
          <w:rFonts w:ascii="仿宋_GB231" w:eastAsia="仿宋_GB231" w:hAnsi="仿宋" w:cs="宋体"/>
          <w:color w:val="333333"/>
          <w:kern w:val="0"/>
          <w:sz w:val="32"/>
          <w:szCs w:val="32"/>
        </w:rPr>
        <w:t>0</w:t>
      </w:r>
      <w:r>
        <w:rPr>
          <w:rFonts w:ascii="仿宋_GB231" w:eastAsia="仿宋_GB231" w:hAnsi="仿宋" w:cs="宋体"/>
          <w:color w:val="333333"/>
          <w:kern w:val="0"/>
          <w:sz w:val="32"/>
          <w:szCs w:val="32"/>
        </w:rPr>
        <w:t>.3</w:t>
      </w:r>
      <w:r w:rsidRPr="00D67008">
        <w:rPr>
          <w:rFonts w:ascii="仿宋_GB231" w:eastAsia="仿宋_GB231" w:hAnsi="仿宋" w:cs="宋体" w:hint="eastAsia"/>
          <w:color w:val="333333"/>
          <w:kern w:val="0"/>
          <w:sz w:val="32"/>
          <w:szCs w:val="32"/>
        </w:rPr>
        <w:t xml:space="preserve">万元。　</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通过内部控制制度建设，制度管理深入人心，财务管理工作稳步提升，各项规定进一步细化，管理措施落实有效，提高了管理效能，节支效果显著。</w:t>
      </w:r>
    </w:p>
    <w:p w:rsidR="009730A7" w:rsidRPr="00D67008" w:rsidRDefault="009730A7" w:rsidP="002A0AA5">
      <w:pPr>
        <w:widowControl/>
        <w:adjustRightInd w:val="0"/>
        <w:snapToGrid w:val="0"/>
        <w:spacing w:line="580" w:lineRule="exact"/>
        <w:ind w:firstLineChars="200" w:firstLine="640"/>
        <w:contextualSpacing/>
        <w:jc w:val="left"/>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lastRenderedPageBreak/>
        <w:t>资金使用严格遵守各项财经法规和财务管理制度规定，项目资金严格执照专项资金管理办法进行管理，资金的拨付执行了完整的审批程序和手续，支出符合部门预算批复的用途，无截留、挤占、挪用、虚列支出等情况。</w:t>
      </w:r>
    </w:p>
    <w:p w:rsidR="009730A7" w:rsidRPr="00D67008" w:rsidRDefault="009730A7" w:rsidP="002A0AA5">
      <w:pPr>
        <w:widowControl/>
        <w:adjustRightInd w:val="0"/>
        <w:snapToGrid w:val="0"/>
        <w:spacing w:line="580" w:lineRule="exact"/>
        <w:ind w:firstLineChars="200" w:firstLine="643"/>
        <w:contextualSpacing/>
        <w:jc w:val="left"/>
        <w:rPr>
          <w:rFonts w:ascii="仿宋_GB231" w:eastAsia="仿宋_GB231" w:hAnsi="仿宋" w:cs="宋体"/>
          <w:b/>
          <w:color w:val="000000"/>
          <w:kern w:val="0"/>
          <w:sz w:val="32"/>
          <w:szCs w:val="32"/>
          <w:shd w:val="clear" w:color="auto" w:fill="FFFFFF"/>
        </w:rPr>
      </w:pPr>
      <w:r w:rsidRPr="00D67008">
        <w:rPr>
          <w:rFonts w:ascii="仿宋_GB231" w:eastAsia="仿宋_GB231" w:hAnsi="仿宋" w:cs="宋体" w:hint="eastAsia"/>
          <w:b/>
          <w:color w:val="000000"/>
          <w:kern w:val="0"/>
          <w:sz w:val="32"/>
          <w:szCs w:val="32"/>
          <w:shd w:val="clear" w:color="auto" w:fill="FFFFFF"/>
        </w:rPr>
        <w:t>（二）专项预算管理</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我校</w:t>
      </w:r>
      <w:r>
        <w:rPr>
          <w:rFonts w:ascii="仿宋_GB231" w:eastAsia="仿宋_GB231" w:hAnsi="仿宋" w:cs="宋体"/>
          <w:color w:val="333333"/>
          <w:kern w:val="0"/>
          <w:sz w:val="32"/>
          <w:szCs w:val="32"/>
        </w:rPr>
        <w:t>2020</w:t>
      </w:r>
      <w:r w:rsidRPr="00D67008">
        <w:rPr>
          <w:rFonts w:ascii="仿宋_GB231" w:eastAsia="仿宋_GB231" w:hAnsi="仿宋" w:cs="宋体" w:hint="eastAsia"/>
          <w:color w:val="333333"/>
          <w:kern w:val="0"/>
          <w:sz w:val="32"/>
          <w:szCs w:val="32"/>
        </w:rPr>
        <w:t>年年初专项资金农村青少年宫运转经费预算金额为</w:t>
      </w:r>
      <w:r w:rsidRPr="00D67008">
        <w:rPr>
          <w:rFonts w:ascii="仿宋_GB231" w:eastAsia="仿宋_GB231" w:hAnsi="仿宋" w:cs="宋体"/>
          <w:color w:val="333333"/>
          <w:kern w:val="0"/>
          <w:sz w:val="32"/>
          <w:szCs w:val="32"/>
        </w:rPr>
        <w:t>3</w:t>
      </w:r>
      <w:r w:rsidRPr="00D67008">
        <w:rPr>
          <w:rFonts w:ascii="仿宋_GB231" w:eastAsia="仿宋_GB231" w:hAnsi="仿宋" w:cs="宋体" w:hint="eastAsia"/>
          <w:color w:val="333333"/>
          <w:kern w:val="0"/>
          <w:sz w:val="32"/>
          <w:szCs w:val="32"/>
        </w:rPr>
        <w:t>万元，年末实际支出</w:t>
      </w:r>
      <w:r w:rsidRPr="00D67008">
        <w:rPr>
          <w:rFonts w:ascii="仿宋_GB231" w:eastAsia="仿宋_GB231" w:hAnsi="仿宋" w:cs="宋体"/>
          <w:color w:val="333333"/>
          <w:kern w:val="0"/>
          <w:sz w:val="32"/>
          <w:szCs w:val="32"/>
        </w:rPr>
        <w:t>3</w:t>
      </w:r>
      <w:r w:rsidRPr="00D67008">
        <w:rPr>
          <w:rFonts w:ascii="仿宋_GB231" w:eastAsia="仿宋_GB231" w:hAnsi="仿宋" w:cs="宋体" w:hint="eastAsia"/>
          <w:color w:val="333333"/>
          <w:kern w:val="0"/>
          <w:sz w:val="32"/>
          <w:szCs w:val="32"/>
        </w:rPr>
        <w:t>万元，与年初预算持平。</w:t>
      </w:r>
    </w:p>
    <w:p w:rsidR="009730A7" w:rsidRPr="00D67008" w:rsidRDefault="009730A7" w:rsidP="00D67008">
      <w:pPr>
        <w:widowControl/>
        <w:shd w:val="clear" w:color="auto" w:fill="FFFFFF"/>
        <w:spacing w:line="578" w:lineRule="exact"/>
        <w:ind w:firstLine="482"/>
        <w:rPr>
          <w:rFonts w:ascii="仿宋_GB231" w:eastAsia="仿宋_GB231" w:hAnsi="仿宋" w:cs="宋体"/>
          <w:b/>
          <w:color w:val="000000"/>
          <w:kern w:val="0"/>
          <w:sz w:val="32"/>
          <w:szCs w:val="32"/>
          <w:shd w:val="clear" w:color="auto" w:fill="FFFFFF"/>
        </w:rPr>
      </w:pPr>
      <w:r w:rsidRPr="00D67008">
        <w:rPr>
          <w:rFonts w:ascii="仿宋_GB231" w:eastAsia="仿宋_GB231" w:hAnsi="仿宋" w:cs="宋体" w:hint="eastAsia"/>
          <w:b/>
          <w:color w:val="000000"/>
          <w:kern w:val="0"/>
          <w:sz w:val="32"/>
          <w:szCs w:val="32"/>
          <w:shd w:val="clear" w:color="auto" w:fill="FFFFFF"/>
        </w:rPr>
        <w:t>（三）结果应用情况</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Pr>
          <w:rFonts w:ascii="仿宋_GB231" w:eastAsia="仿宋_GB231" w:hAnsi="仿宋" w:cs="宋体"/>
          <w:color w:val="333333"/>
          <w:kern w:val="0"/>
          <w:sz w:val="32"/>
          <w:szCs w:val="32"/>
        </w:rPr>
        <w:t>2020</w:t>
      </w:r>
      <w:r w:rsidRPr="00D67008">
        <w:rPr>
          <w:rFonts w:ascii="仿宋_GB231" w:eastAsia="仿宋_GB231" w:hAnsi="仿宋" w:cs="宋体" w:hint="eastAsia"/>
          <w:color w:val="333333"/>
          <w:kern w:val="0"/>
          <w:sz w:val="32"/>
          <w:szCs w:val="32"/>
        </w:rPr>
        <w:t>年我校在县委、县政府的正确领导下，全校职工上下齐心，圆满完成了年初绩效工作目标。</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color w:val="333333"/>
          <w:kern w:val="0"/>
          <w:sz w:val="32"/>
          <w:szCs w:val="32"/>
        </w:rPr>
        <w:t>1</w:t>
      </w:r>
      <w:r w:rsidRPr="00D67008">
        <w:rPr>
          <w:rFonts w:ascii="仿宋_GB231" w:eastAsia="仿宋_GB231" w:hAnsi="仿宋" w:cs="宋体" w:hint="eastAsia"/>
          <w:color w:val="333333"/>
          <w:kern w:val="0"/>
          <w:sz w:val="32"/>
          <w:szCs w:val="32"/>
        </w:rPr>
        <w:t>、未雨绸缪抓管理</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强化教师思想政治学习学校的发展师资是关键，学校要发展一要有凝聚力强、服务意识浓的领导班子，二要拥有教育理念超前、业务素质过硬的教师团队。</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color w:val="333333"/>
          <w:kern w:val="0"/>
          <w:sz w:val="32"/>
          <w:szCs w:val="32"/>
        </w:rPr>
        <w:t>2</w:t>
      </w:r>
      <w:r w:rsidRPr="00D67008">
        <w:rPr>
          <w:rFonts w:ascii="仿宋_GB231" w:eastAsia="仿宋_GB231" w:hAnsi="仿宋" w:cs="宋体" w:hint="eastAsia"/>
          <w:color w:val="333333"/>
          <w:kern w:val="0"/>
          <w:sz w:val="32"/>
          <w:szCs w:val="32"/>
        </w:rPr>
        <w:t>、倾心尽力抓教学</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教师的成长是学校发展的永恒主题，因为学校的教育思想、教育目标，必须通过每一个教师来实现。教师专业的成长一靠学习二靠研究。为促进教师的成长，学校制定了一系列的保障措施。首先加强教师职业道德建设，加强德育工作，积极引导广大教师确立“敬业博学、律已开拓”的教风。号召全体教师争做“学生爱戴、家长信赖”的教师，增强“校兴我荣、校衰我耻”的忧患意识和“一切为了学生、为了学生一切”的责任意识和质量意识，以高尚的情操引导学生德、智、体、美全面发展。并通过开展“师德标兵”“模范班主</w:t>
      </w:r>
      <w:r w:rsidRPr="00D67008">
        <w:rPr>
          <w:rFonts w:ascii="仿宋_GB231" w:eastAsia="仿宋_GB231" w:hAnsi="仿宋" w:cs="宋体" w:hint="eastAsia"/>
          <w:color w:val="333333"/>
          <w:kern w:val="0"/>
          <w:sz w:val="32"/>
          <w:szCs w:val="32"/>
        </w:rPr>
        <w:lastRenderedPageBreak/>
        <w:t>任”“学生、家长最喜欢的老师”的评选活动促进教师的发展。给教师规定硬性的学习任务。如每周教师要参加一次教研活动、听一节课，写一篇学习笔记，读一篇教学论文，每学期需有政治学习笔记、党员学习笔记、学习心得；读一本教育专著，写两篇分别不低于</w:t>
      </w:r>
      <w:r w:rsidRPr="00D67008">
        <w:rPr>
          <w:rFonts w:ascii="仿宋_GB231" w:eastAsia="仿宋_GB231" w:hAnsi="仿宋" w:cs="宋体"/>
          <w:color w:val="333333"/>
          <w:kern w:val="0"/>
          <w:sz w:val="32"/>
          <w:szCs w:val="32"/>
        </w:rPr>
        <w:t>2000</w:t>
      </w:r>
      <w:r w:rsidRPr="00D67008">
        <w:rPr>
          <w:rFonts w:ascii="仿宋_GB231" w:eastAsia="仿宋_GB231" w:hAnsi="仿宋" w:cs="宋体" w:hint="eastAsia"/>
          <w:color w:val="333333"/>
          <w:kern w:val="0"/>
          <w:sz w:val="32"/>
          <w:szCs w:val="32"/>
        </w:rPr>
        <w:t>字的教育感悟论文等等。</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color w:val="333333"/>
          <w:kern w:val="0"/>
          <w:sz w:val="32"/>
          <w:szCs w:val="32"/>
        </w:rPr>
        <w:t xml:space="preserve"> 3</w:t>
      </w:r>
      <w:r w:rsidRPr="00D67008">
        <w:rPr>
          <w:rFonts w:ascii="仿宋_GB231" w:eastAsia="仿宋_GB231" w:hAnsi="仿宋" w:cs="宋体" w:hint="eastAsia"/>
          <w:color w:val="333333"/>
          <w:kern w:val="0"/>
          <w:sz w:val="32"/>
          <w:szCs w:val="32"/>
        </w:rPr>
        <w:t>、</w:t>
      </w:r>
      <w:r w:rsidRPr="00D67008">
        <w:rPr>
          <w:rFonts w:ascii="仿宋_GB231" w:eastAsia="仿宋_GB231" w:hAnsi="仿宋" w:cs="宋体"/>
          <w:color w:val="333333"/>
          <w:kern w:val="0"/>
          <w:sz w:val="32"/>
          <w:szCs w:val="32"/>
        </w:rPr>
        <w:t xml:space="preserve"> </w:t>
      </w:r>
      <w:r w:rsidRPr="00D67008">
        <w:rPr>
          <w:rFonts w:ascii="仿宋_GB231" w:eastAsia="仿宋_GB231" w:hAnsi="仿宋" w:cs="宋体" w:hint="eastAsia"/>
          <w:color w:val="333333"/>
          <w:kern w:val="0"/>
          <w:sz w:val="32"/>
          <w:szCs w:val="32"/>
        </w:rPr>
        <w:t>安全工作。</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认真做好安全知识教育，提高学生的自救、互救意识和能力。按照</w:t>
      </w:r>
      <w:r w:rsidRPr="00D67008">
        <w:rPr>
          <w:rFonts w:ascii="仿宋_GB231" w:eastAsia="仿宋_GB231" w:hAnsi="仿宋" w:cs="宋体"/>
          <w:color w:val="333333"/>
          <w:kern w:val="0"/>
          <w:sz w:val="32"/>
          <w:szCs w:val="32"/>
        </w:rPr>
        <w:t xml:space="preserve"> </w:t>
      </w:r>
      <w:r w:rsidRPr="00D67008">
        <w:rPr>
          <w:rFonts w:ascii="仿宋_GB231" w:eastAsia="仿宋_GB231" w:hAnsi="仿宋" w:cs="宋体" w:hint="eastAsia"/>
          <w:color w:val="333333"/>
          <w:kern w:val="0"/>
          <w:sz w:val="32"/>
          <w:szCs w:val="32"/>
        </w:rPr>
        <w:t>“六个一”的要求，切实做到每月召开一次安全教育师生大会，每班每周召开一次安全教育主题班会，每期举行一次“安全知识”竞赛，每个学生每学期做一篇安全教育方面的作文，开辟一个安全教育专栏，举行一次安全防护技能演练。</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color w:val="333333"/>
          <w:kern w:val="0"/>
          <w:sz w:val="32"/>
          <w:szCs w:val="32"/>
        </w:rPr>
        <w:t>4</w:t>
      </w:r>
      <w:r w:rsidRPr="00D67008">
        <w:rPr>
          <w:rFonts w:ascii="仿宋_GB231" w:eastAsia="仿宋_GB231" w:hAnsi="仿宋" w:cs="宋体" w:hint="eastAsia"/>
          <w:color w:val="333333"/>
          <w:kern w:val="0"/>
          <w:sz w:val="32"/>
          <w:szCs w:val="32"/>
        </w:rPr>
        <w:t>、</w:t>
      </w:r>
      <w:r w:rsidRPr="00D67008">
        <w:rPr>
          <w:rFonts w:ascii="仿宋_GB231" w:eastAsia="仿宋_GB231" w:hAnsi="仿宋" w:cs="宋体"/>
          <w:color w:val="333333"/>
          <w:kern w:val="0"/>
          <w:sz w:val="32"/>
          <w:szCs w:val="32"/>
        </w:rPr>
        <w:t xml:space="preserve"> </w:t>
      </w:r>
      <w:r w:rsidRPr="00D67008">
        <w:rPr>
          <w:rFonts w:ascii="仿宋_GB231" w:eastAsia="仿宋_GB231" w:hAnsi="仿宋" w:cs="宋体" w:hint="eastAsia"/>
          <w:color w:val="333333"/>
          <w:kern w:val="0"/>
          <w:sz w:val="32"/>
          <w:szCs w:val="32"/>
        </w:rPr>
        <w:t>强化后勤管理　全面保障教育教学活动。</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学校后勤管理工作是学校工作的重要组成部分，后勤工作的好坏，直接影响着学校教育教学工作的顺利进行。学校是培养人、教育人的地方，多出人才，出好人才，是教育改革的根本目的。因此，学校的后勤工作必须围绕这个目的，建设和创造良好的教学环境，改善办学条件，充实教学设备，抓好师生生活，为教育改革服务。为教学服务、为师生生活服务，是学校后勤工作的基本原则。</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首先学校要选配好合适的后勤管理人员。他们要有一颗高度的责任心，认真负责，爱校如家，办事热心、细心、耐心。</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lastRenderedPageBreak/>
        <w:t>第二，处理好学校的经费管理。建立健全财务管理制度，经费审批制度，报销验收制度，检查监督和民主理财制度，坚持“校财局管校用”的逐级审批原则；保证专款专用，接受上级有关部门的检查及老师监督。</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第三，做好校产的管理。学校后勤管理不但要重视开源，而且更应当注意节流，重视节约物力，做好校产的保管．维修工作，大力提高校产的使用率，延长校产的使用年限，加速校产使用的周转率。管好校产必须建立和健全各种财产管理的责任制。所有校产都要建立账卡或登记簿，分门别类登记造册，我们学校每样财产都有财产登记清单，并且设有资产登记卡，标明每样财产的购买时间以及金额，做到手续完备，</w:t>
      </w:r>
      <w:r>
        <w:rPr>
          <w:rFonts w:ascii="仿宋_GB231" w:eastAsia="仿宋_GB231" w:hAnsi="仿宋" w:cs="宋体" w:hint="eastAsia"/>
          <w:color w:val="333333"/>
          <w:kern w:val="0"/>
          <w:sz w:val="32"/>
          <w:szCs w:val="32"/>
        </w:rPr>
        <w:t>账</w:t>
      </w:r>
      <w:r w:rsidRPr="00D67008">
        <w:rPr>
          <w:rFonts w:ascii="仿宋_GB231" w:eastAsia="仿宋_GB231" w:hAnsi="仿宋" w:cs="宋体" w:hint="eastAsia"/>
          <w:color w:val="333333"/>
          <w:kern w:val="0"/>
          <w:sz w:val="32"/>
          <w:szCs w:val="32"/>
        </w:rPr>
        <w:t>目清楚，帐物相符，杜绝流失和浪费现象的发生。</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第四，开展好后勤工作的社会化、服务化的改革。我们学校的食堂就是学校后勤工作社会化的成果。学校的食堂交由社会化管理，学校节约了人力物力，减轻了管理负担。</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color w:val="333333"/>
          <w:kern w:val="0"/>
          <w:sz w:val="32"/>
          <w:szCs w:val="32"/>
        </w:rPr>
        <w:t>5</w:t>
      </w:r>
      <w:r w:rsidRPr="00D67008">
        <w:rPr>
          <w:rFonts w:ascii="仿宋_GB231" w:eastAsia="仿宋_GB231" w:hAnsi="仿宋" w:cs="宋体" w:hint="eastAsia"/>
          <w:color w:val="333333"/>
          <w:kern w:val="0"/>
          <w:sz w:val="32"/>
          <w:szCs w:val="32"/>
        </w:rPr>
        <w:t>、严格管理，各项制度日趋完善</w:t>
      </w:r>
    </w:p>
    <w:p w:rsidR="009730A7" w:rsidRPr="00D67008" w:rsidRDefault="009730A7" w:rsidP="00D67008">
      <w:pPr>
        <w:widowControl/>
        <w:shd w:val="clear" w:color="auto" w:fill="FFFFFF"/>
        <w:spacing w:line="578" w:lineRule="exact"/>
        <w:ind w:firstLine="482"/>
        <w:rPr>
          <w:rFonts w:ascii="仿宋_GB231" w:eastAsia="仿宋_GB231" w:hAnsi="仿宋" w:cs="宋体"/>
          <w:color w:val="333333"/>
          <w:kern w:val="0"/>
          <w:sz w:val="32"/>
          <w:szCs w:val="32"/>
        </w:rPr>
      </w:pPr>
      <w:r w:rsidRPr="00D67008">
        <w:rPr>
          <w:rFonts w:ascii="仿宋_GB231" w:eastAsia="仿宋_GB231" w:hAnsi="仿宋" w:cs="宋体" w:hint="eastAsia"/>
          <w:color w:val="333333"/>
          <w:kern w:val="0"/>
          <w:sz w:val="32"/>
          <w:szCs w:val="32"/>
        </w:rPr>
        <w:t>在学校发展规划实施过程中，现代学校制度建设是一项必须要做而且要认真做好的重要工作，因为它是实施依法治校、提高管理绩效的前提。“人叫人动人不动，制度调动积极性”，现代管理的基本原则是靠制度科学管理，制定切实可行的各项规章制度，并严格按制度约束师生的行为是搞好学校工作的最有效途径。而且可以减少领导与教师的矛盾。</w:t>
      </w:r>
    </w:p>
    <w:p w:rsidR="009730A7" w:rsidRPr="00D67008" w:rsidRDefault="009730A7" w:rsidP="00D67008">
      <w:pPr>
        <w:widowControl/>
        <w:adjustRightInd w:val="0"/>
        <w:snapToGrid w:val="0"/>
        <w:spacing w:line="578" w:lineRule="exact"/>
        <w:ind w:firstLine="720"/>
        <w:jc w:val="left"/>
        <w:rPr>
          <w:rFonts w:ascii="仿宋_GB231" w:eastAsia="仿宋_GB231" w:hAnsi="仿宋" w:cs="宋体"/>
          <w:kern w:val="0"/>
          <w:sz w:val="32"/>
          <w:szCs w:val="32"/>
        </w:rPr>
      </w:pPr>
      <w:r w:rsidRPr="00D67008">
        <w:rPr>
          <w:rFonts w:ascii="仿宋_GB231" w:eastAsia="仿宋_GB231" w:hAnsi="仿宋" w:cs="宋体" w:hint="eastAsia"/>
          <w:kern w:val="0"/>
          <w:sz w:val="32"/>
          <w:szCs w:val="32"/>
        </w:rPr>
        <w:t>四、评价结论及建议</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t>（一）评价结论</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Pr>
          <w:rFonts w:ascii="仿宋_GB231" w:eastAsia="仿宋_GB231" w:hAnsi="仿宋"/>
          <w:color w:val="000000"/>
          <w:sz w:val="32"/>
          <w:szCs w:val="32"/>
        </w:rPr>
        <w:lastRenderedPageBreak/>
        <w:t>2020</w:t>
      </w:r>
      <w:r w:rsidRPr="00D67008">
        <w:rPr>
          <w:rFonts w:ascii="仿宋_GB231" w:eastAsia="仿宋_GB231" w:hAnsi="仿宋" w:hint="eastAsia"/>
          <w:color w:val="000000"/>
          <w:sz w:val="32"/>
          <w:szCs w:val="32"/>
        </w:rPr>
        <w:t>年，是稳中求进的一年，我校的教育教学工作取得了显著的成绩，学校务实的校风，严谨的学风，科学规范的管理，良好的教育教学环境，浓厚的校园文化氛围受到上级领导的好评。</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t>（二）存在问题</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hint="eastAsia"/>
          <w:color w:val="000000"/>
          <w:sz w:val="32"/>
          <w:szCs w:val="32"/>
        </w:rPr>
        <w:t>预算控制比较薄弱。部门整体支出的预算资金安排和使用上仍有不可预见性，年中需要追加部分经费，导致预算控制率低。</w:t>
      </w:r>
    </w:p>
    <w:p w:rsidR="009730A7" w:rsidRPr="00D67008" w:rsidRDefault="009730A7" w:rsidP="00D67008">
      <w:pPr>
        <w:widowControl/>
        <w:adjustRightInd w:val="0"/>
        <w:snapToGrid w:val="0"/>
        <w:spacing w:line="578" w:lineRule="exact"/>
        <w:ind w:firstLine="720"/>
        <w:jc w:val="left"/>
        <w:outlineLvl w:val="0"/>
        <w:rPr>
          <w:rFonts w:ascii="仿宋_GB231" w:eastAsia="仿宋_GB231" w:hAnsi="仿宋" w:cs="宋体"/>
          <w:b/>
          <w:kern w:val="0"/>
          <w:sz w:val="32"/>
          <w:szCs w:val="32"/>
          <w:lang w:val="zh-CN"/>
        </w:rPr>
      </w:pPr>
      <w:r w:rsidRPr="00D67008">
        <w:rPr>
          <w:rFonts w:ascii="仿宋_GB231" w:eastAsia="仿宋_GB231" w:hAnsi="仿宋" w:cs="宋体" w:hint="eastAsia"/>
          <w:b/>
          <w:kern w:val="0"/>
          <w:sz w:val="32"/>
          <w:szCs w:val="32"/>
          <w:lang w:val="zh-CN"/>
        </w:rPr>
        <w:t>（三）改进建议</w:t>
      </w:r>
    </w:p>
    <w:p w:rsidR="009730A7" w:rsidRDefault="009730A7" w:rsidP="00D67008">
      <w:pPr>
        <w:pStyle w:val="a9"/>
        <w:shd w:val="clear" w:color="auto" w:fill="FFFFFF"/>
        <w:spacing w:before="0" w:beforeAutospacing="0" w:after="0" w:afterAutospacing="0" w:line="578" w:lineRule="exact"/>
        <w:ind w:firstLine="795"/>
        <w:rPr>
          <w:rFonts w:ascii="Simsun" w:hAnsi="Simsun"/>
          <w:color w:val="000000"/>
          <w:sz w:val="21"/>
          <w:szCs w:val="21"/>
        </w:rPr>
      </w:pPr>
      <w:r>
        <w:rPr>
          <w:rFonts w:ascii="仿宋_GB2312" w:eastAsia="仿宋_GB2312"/>
          <w:color w:val="000000"/>
          <w:sz w:val="32"/>
          <w:szCs w:val="32"/>
        </w:rPr>
        <w:t>1</w:t>
      </w:r>
      <w:r>
        <w:rPr>
          <w:rFonts w:ascii="仿宋_GB2312" w:eastAsia="仿宋_GB2312" w:hint="eastAsia"/>
          <w:color w:val="000000"/>
          <w:sz w:val="32"/>
          <w:szCs w:val="32"/>
        </w:rPr>
        <w:t>、加强预算管理，严格预算执行，科学编制预算。</w:t>
      </w:r>
      <w:r>
        <w:rPr>
          <w:rFonts w:ascii="仿宋_GB2312" w:eastAsia="仿宋_GB2312" w:hint="eastAsia"/>
          <w:color w:val="000000"/>
          <w:sz w:val="32"/>
          <w:szCs w:val="32"/>
          <w:shd w:val="clear" w:color="auto" w:fill="FFFFFF"/>
        </w:rPr>
        <w:t>合理使用好每一笔经费开支，做到专款专用。</w:t>
      </w:r>
    </w:p>
    <w:p w:rsidR="009730A7" w:rsidRPr="009A1BBB" w:rsidRDefault="009730A7" w:rsidP="00D67008">
      <w:pPr>
        <w:pStyle w:val="a9"/>
        <w:spacing w:before="0" w:beforeAutospacing="0" w:after="0" w:afterAutospacing="0" w:line="578" w:lineRule="exact"/>
        <w:ind w:firstLine="645"/>
      </w:pPr>
      <w:r>
        <w:rPr>
          <w:rFonts w:ascii="仿宋_GB2312" w:eastAsia="仿宋_GB2312"/>
          <w:color w:val="000000"/>
          <w:sz w:val="32"/>
          <w:szCs w:val="32"/>
        </w:rPr>
        <w:t>2</w:t>
      </w:r>
      <w:r>
        <w:rPr>
          <w:rFonts w:ascii="仿宋_GB2312" w:eastAsia="仿宋_GB2312" w:hint="eastAsia"/>
          <w:color w:val="000000"/>
          <w:sz w:val="32"/>
          <w:szCs w:val="32"/>
        </w:rPr>
        <w:t>、加强队伍建设，抓好绩效评价管理部门的队伍建设和业务指导，培养项目和部门的绩效管理队伍，建立绩效评价的长期机制。</w:t>
      </w:r>
    </w:p>
    <w:p w:rsidR="009730A7" w:rsidRDefault="009730A7">
      <w:pPr>
        <w:spacing w:line="600" w:lineRule="exact"/>
        <w:jc w:val="center"/>
        <w:outlineLvl w:val="0"/>
        <w:rPr>
          <w:rFonts w:ascii="黑体" w:eastAsia="黑体" w:hAnsi="黑体"/>
          <w:color w:val="000000"/>
          <w:sz w:val="44"/>
          <w:szCs w:val="44"/>
        </w:rPr>
      </w:pPr>
    </w:p>
    <w:p w:rsidR="009730A7" w:rsidRDefault="009730A7" w:rsidP="0023437A">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9730A7" w:rsidRDefault="009730A7" w:rsidP="002A0AA5">
      <w:pPr>
        <w:spacing w:line="580" w:lineRule="exact"/>
        <w:ind w:firstLineChars="200" w:firstLine="640"/>
        <w:rPr>
          <w:rFonts w:ascii="仿宋_GB2312" w:eastAsia="仿宋_GB2312" w:hAnsi="仿宋_GB2312" w:cs="仿宋_GB2312"/>
          <w:sz w:val="32"/>
          <w:szCs w:val="32"/>
        </w:rPr>
      </w:pPr>
    </w:p>
    <w:p w:rsidR="009730A7" w:rsidRDefault="009730A7" w:rsidP="0023437A">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9730A7" w:rsidRPr="00ED3972" w:rsidRDefault="009730A7" w:rsidP="002A0AA5">
      <w:pPr>
        <w:adjustRightInd w:val="0"/>
        <w:snapToGrid w:val="0"/>
        <w:spacing w:line="600" w:lineRule="exact"/>
        <w:ind w:firstLineChars="450" w:firstLine="1440"/>
        <w:rPr>
          <w:rFonts w:ascii="黑体" w:eastAsia="黑体" w:hAnsi="宋体"/>
          <w:sz w:val="32"/>
          <w:szCs w:val="32"/>
          <w:lang w:val="zh-CN"/>
        </w:rPr>
      </w:pPr>
      <w:r>
        <w:rPr>
          <w:rFonts w:ascii="宋体" w:hint="eastAsia"/>
          <w:sz w:val="32"/>
          <w:szCs w:val="32"/>
          <w:lang w:val="zh-CN"/>
        </w:rPr>
        <w:t>无</w:t>
      </w:r>
    </w:p>
    <w:p w:rsidR="009730A7" w:rsidRDefault="009730A7" w:rsidP="0023437A">
      <w:pPr>
        <w:spacing w:line="580" w:lineRule="exact"/>
        <w:ind w:firstLine="640"/>
        <w:rPr>
          <w:rFonts w:ascii="仿宋_GB2312" w:eastAsia="仿宋_GB2312" w:hAnsi="仿宋_GB2312" w:cs="仿宋_GB2312"/>
          <w:sz w:val="32"/>
          <w:szCs w:val="32"/>
        </w:rPr>
      </w:pPr>
    </w:p>
    <w:p w:rsidR="009730A7" w:rsidRPr="0023437A" w:rsidRDefault="009730A7">
      <w:pPr>
        <w:spacing w:line="600" w:lineRule="exact"/>
        <w:jc w:val="center"/>
        <w:outlineLvl w:val="0"/>
        <w:rPr>
          <w:rFonts w:ascii="黑体" w:eastAsia="黑体" w:hAnsi="黑体"/>
          <w:color w:val="000000"/>
          <w:sz w:val="44"/>
          <w:szCs w:val="44"/>
        </w:rPr>
      </w:pPr>
    </w:p>
    <w:p w:rsidR="009730A7" w:rsidRDefault="009730A7">
      <w:pPr>
        <w:spacing w:line="600" w:lineRule="exact"/>
        <w:jc w:val="center"/>
        <w:outlineLvl w:val="0"/>
        <w:rPr>
          <w:rFonts w:ascii="黑体" w:eastAsia="黑体" w:hAnsi="黑体"/>
          <w:color w:val="000000"/>
          <w:sz w:val="44"/>
          <w:szCs w:val="44"/>
        </w:rPr>
      </w:pPr>
    </w:p>
    <w:p w:rsidR="009730A7" w:rsidRDefault="009730A7">
      <w:pPr>
        <w:spacing w:line="600" w:lineRule="exact"/>
        <w:jc w:val="center"/>
        <w:outlineLvl w:val="0"/>
        <w:rPr>
          <w:rFonts w:ascii="黑体" w:eastAsia="黑体" w:hAnsi="黑体"/>
          <w:color w:val="000000"/>
          <w:sz w:val="44"/>
          <w:szCs w:val="44"/>
        </w:rPr>
      </w:pPr>
    </w:p>
    <w:p w:rsidR="009730A7" w:rsidRDefault="009730A7">
      <w:pPr>
        <w:spacing w:line="600" w:lineRule="exact"/>
        <w:jc w:val="center"/>
        <w:outlineLvl w:val="0"/>
        <w:rPr>
          <w:rFonts w:ascii="黑体" w:eastAsia="黑体" w:hAnsi="黑体"/>
          <w:color w:val="000000"/>
          <w:sz w:val="44"/>
          <w:szCs w:val="44"/>
        </w:rPr>
      </w:pPr>
    </w:p>
    <w:p w:rsidR="009730A7" w:rsidRDefault="009730A7">
      <w:pPr>
        <w:spacing w:line="600" w:lineRule="exact"/>
        <w:jc w:val="center"/>
        <w:outlineLvl w:val="0"/>
        <w:rPr>
          <w:rStyle w:val="1Char"/>
          <w:rFonts w:ascii="黑体" w:eastAsia="黑体" w:hAnsi="黑体"/>
          <w:b w:val="0"/>
        </w:rPr>
      </w:pPr>
      <w:r>
        <w:rPr>
          <w:rFonts w:ascii="黑体" w:eastAsia="黑体" w:hAnsi="黑体"/>
          <w:color w:val="000000"/>
          <w:sz w:val="44"/>
          <w:szCs w:val="44"/>
        </w:rPr>
        <w:t xml:space="preserve">                                    </w:t>
      </w:r>
      <w:r>
        <w:rPr>
          <w:rFonts w:ascii="黑体" w:eastAsia="黑体" w:hAnsi="黑体" w:hint="eastAsia"/>
          <w:color w:val="000000"/>
          <w:sz w:val="44"/>
          <w:szCs w:val="44"/>
        </w:rPr>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57"/>
      <w:bookmarkEnd w:id="60"/>
    </w:p>
    <w:p w:rsidR="009730A7" w:rsidRDefault="009730A7">
      <w:pPr>
        <w:spacing w:line="600" w:lineRule="exact"/>
        <w:jc w:val="center"/>
        <w:outlineLvl w:val="0"/>
        <w:rPr>
          <w:rFonts w:ascii="仿宋" w:eastAsia="仿宋" w:hAnsi="仿宋"/>
          <w:b/>
          <w:color w:val="000000"/>
          <w:sz w:val="44"/>
          <w:szCs w:val="44"/>
        </w:rPr>
      </w:pPr>
    </w:p>
    <w:p w:rsidR="009730A7" w:rsidRDefault="009730A7">
      <w:pPr>
        <w:pStyle w:val="2"/>
        <w:rPr>
          <w:rFonts w:ascii="仿宋" w:eastAsia="仿宋" w:hAnsi="仿宋"/>
          <w:color w:val="000000"/>
        </w:rPr>
      </w:pPr>
      <w:bookmarkStart w:id="61" w:name="_Toc15396619"/>
      <w:r>
        <w:rPr>
          <w:rFonts w:ascii="仿宋" w:eastAsia="仿宋" w:hAnsi="仿宋" w:hint="eastAsia"/>
          <w:b w:val="0"/>
          <w:color w:val="000000"/>
        </w:rPr>
        <w:lastRenderedPageBreak/>
        <w:t>一、收</w:t>
      </w:r>
      <w:r>
        <w:rPr>
          <w:rStyle w:val="2Char"/>
          <w:rFonts w:ascii="仿宋" w:eastAsia="仿宋" w:hAnsi="仿宋" w:hint="eastAsia"/>
        </w:rPr>
        <w:t>入支出决算总表</w:t>
      </w:r>
      <w:bookmarkEnd w:id="61"/>
    </w:p>
    <w:p w:rsidR="009730A7" w:rsidRDefault="009730A7">
      <w:pPr>
        <w:pStyle w:val="2"/>
        <w:rPr>
          <w:rFonts w:ascii="仿宋" w:eastAsia="仿宋" w:hAnsi="仿宋"/>
          <w:color w:val="000000"/>
        </w:rPr>
      </w:pPr>
      <w:bookmarkStart w:id="62" w:name="_Toc15396620"/>
      <w:r>
        <w:rPr>
          <w:rFonts w:ascii="仿宋" w:eastAsia="仿宋" w:hAnsi="仿宋" w:hint="eastAsia"/>
          <w:b w:val="0"/>
          <w:color w:val="000000"/>
        </w:rPr>
        <w:t>二、收</w:t>
      </w:r>
      <w:r>
        <w:rPr>
          <w:rStyle w:val="2Char"/>
          <w:rFonts w:ascii="仿宋" w:eastAsia="仿宋" w:hAnsi="仿宋" w:hint="eastAsia"/>
        </w:rPr>
        <w:t>入决算总表</w:t>
      </w:r>
      <w:bookmarkEnd w:id="62"/>
    </w:p>
    <w:p w:rsidR="009730A7" w:rsidRDefault="009730A7">
      <w:pPr>
        <w:pStyle w:val="2"/>
        <w:rPr>
          <w:rFonts w:ascii="仿宋" w:eastAsia="仿宋" w:hAnsi="仿宋"/>
          <w:color w:val="000000"/>
        </w:rPr>
      </w:pPr>
      <w:bookmarkStart w:id="63"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出决算总表</w:t>
      </w:r>
      <w:bookmarkEnd w:id="63"/>
    </w:p>
    <w:p w:rsidR="009730A7" w:rsidRDefault="009730A7">
      <w:pPr>
        <w:pStyle w:val="2"/>
        <w:rPr>
          <w:rFonts w:ascii="仿宋" w:eastAsia="仿宋" w:hAnsi="仿宋"/>
          <w:b w:val="0"/>
          <w:color w:val="000000"/>
        </w:rPr>
      </w:pPr>
      <w:bookmarkStart w:id="64"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4"/>
    </w:p>
    <w:p w:rsidR="009730A7" w:rsidRDefault="009730A7">
      <w:pPr>
        <w:pStyle w:val="2"/>
        <w:rPr>
          <w:rFonts w:ascii="仿宋" w:eastAsia="仿宋" w:hAnsi="仿宋"/>
          <w:color w:val="000000"/>
        </w:rPr>
      </w:pPr>
      <w:bookmarkStart w:id="65"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5"/>
    </w:p>
    <w:p w:rsidR="009730A7" w:rsidRDefault="009730A7">
      <w:pPr>
        <w:pStyle w:val="2"/>
        <w:rPr>
          <w:rFonts w:ascii="仿宋" w:eastAsia="仿宋" w:hAnsi="仿宋"/>
          <w:color w:val="000000"/>
        </w:rPr>
      </w:pPr>
      <w:bookmarkStart w:id="66"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6"/>
    </w:p>
    <w:p w:rsidR="009730A7" w:rsidRDefault="009730A7">
      <w:pPr>
        <w:pStyle w:val="2"/>
        <w:rPr>
          <w:rFonts w:ascii="仿宋" w:eastAsia="仿宋" w:hAnsi="仿宋"/>
          <w:color w:val="000000"/>
        </w:rPr>
      </w:pPr>
      <w:bookmarkStart w:id="67"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7"/>
    </w:p>
    <w:p w:rsidR="009730A7" w:rsidRDefault="009730A7">
      <w:pPr>
        <w:pStyle w:val="2"/>
        <w:rPr>
          <w:rFonts w:ascii="仿宋" w:eastAsia="仿宋" w:hAnsi="仿宋"/>
          <w:color w:val="000000"/>
        </w:rPr>
      </w:pPr>
      <w:bookmarkStart w:id="68"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8"/>
    </w:p>
    <w:p w:rsidR="009730A7" w:rsidRDefault="009730A7">
      <w:pPr>
        <w:pStyle w:val="2"/>
        <w:rPr>
          <w:rFonts w:ascii="仿宋" w:eastAsia="仿宋" w:hAnsi="仿宋"/>
          <w:color w:val="000000"/>
        </w:rPr>
      </w:pPr>
      <w:bookmarkStart w:id="69"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9"/>
    </w:p>
    <w:p w:rsidR="009730A7" w:rsidRDefault="009730A7">
      <w:pPr>
        <w:pStyle w:val="2"/>
        <w:rPr>
          <w:rFonts w:ascii="仿宋" w:eastAsia="仿宋" w:hAnsi="仿宋"/>
          <w:color w:val="000000"/>
        </w:rPr>
      </w:pPr>
      <w:bookmarkStart w:id="70"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0"/>
    </w:p>
    <w:p w:rsidR="009730A7" w:rsidRDefault="009730A7">
      <w:pPr>
        <w:pStyle w:val="2"/>
        <w:rPr>
          <w:rFonts w:ascii="仿宋" w:eastAsia="仿宋" w:hAnsi="仿宋"/>
          <w:color w:val="000000"/>
        </w:rPr>
      </w:pPr>
      <w:bookmarkStart w:id="71"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1"/>
    </w:p>
    <w:p w:rsidR="009730A7" w:rsidRDefault="009730A7">
      <w:pPr>
        <w:pStyle w:val="2"/>
        <w:rPr>
          <w:rFonts w:ascii="仿宋" w:eastAsia="仿宋" w:hAnsi="仿宋"/>
          <w:color w:val="000000"/>
        </w:rPr>
      </w:pPr>
      <w:bookmarkStart w:id="72"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2"/>
    </w:p>
    <w:p w:rsidR="009730A7" w:rsidRDefault="009730A7">
      <w:pPr>
        <w:pStyle w:val="2"/>
        <w:rPr>
          <w:rFonts w:ascii="仿宋" w:eastAsia="仿宋" w:hAnsi="仿宋"/>
          <w:color w:val="000000"/>
        </w:rPr>
      </w:pPr>
      <w:bookmarkStart w:id="73"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73"/>
    </w:p>
    <w:p w:rsidR="009730A7" w:rsidRPr="00011B93" w:rsidRDefault="009730A7" w:rsidP="00011B93">
      <w:pPr>
        <w:rPr>
          <w:sz w:val="32"/>
          <w:szCs w:val="32"/>
        </w:rPr>
      </w:pPr>
      <w:r w:rsidRPr="00011B93">
        <w:rPr>
          <w:rFonts w:ascii="仿宋" w:eastAsia="仿宋" w:hAnsi="仿宋" w:hint="eastAsia"/>
          <w:color w:val="000000"/>
          <w:sz w:val="32"/>
          <w:szCs w:val="32"/>
        </w:rPr>
        <w:t>十四</w:t>
      </w:r>
      <w:r w:rsidRPr="00011B93">
        <w:rPr>
          <w:rFonts w:ascii="仿宋" w:eastAsia="仿宋" w:hAnsi="仿宋"/>
          <w:color w:val="000000"/>
          <w:sz w:val="32"/>
          <w:szCs w:val="32"/>
        </w:rPr>
        <w:t xml:space="preserve">   </w:t>
      </w:r>
      <w:r w:rsidRPr="00011B93">
        <w:rPr>
          <w:rFonts w:ascii="仿宋" w:eastAsia="仿宋" w:hAnsi="仿宋" w:hint="eastAsia"/>
          <w:color w:val="000000"/>
          <w:sz w:val="32"/>
          <w:szCs w:val="32"/>
        </w:rPr>
        <w:t>国有资本经营预算财政拨款支出决算表</w:t>
      </w:r>
      <w:r w:rsidRPr="00011B93">
        <w:rPr>
          <w:rFonts w:ascii="仿宋" w:eastAsia="仿宋" w:hAnsi="仿宋"/>
          <w:color w:val="000000"/>
          <w:sz w:val="32"/>
          <w:szCs w:val="32"/>
        </w:rPr>
        <w:tab/>
      </w:r>
    </w:p>
    <w:sectPr w:rsidR="009730A7" w:rsidRPr="00011B93" w:rsidSect="00067225">
      <w:headerReference w:type="default" r:id="rId25"/>
      <w:footerReference w:type="default" r:id="rId2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D04" w:rsidRDefault="00862D04" w:rsidP="00067225">
      <w:r>
        <w:separator/>
      </w:r>
    </w:p>
  </w:endnote>
  <w:endnote w:type="continuationSeparator" w:id="0">
    <w:p w:rsidR="00862D04" w:rsidRDefault="00862D04" w:rsidP="00067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A7" w:rsidRDefault="00EF1D62">
    <w:pPr>
      <w:pStyle w:val="a5"/>
      <w:jc w:val="center"/>
    </w:pPr>
    <w:fldSimple w:instr="PAGE   \* MERGEFORMAT">
      <w:r w:rsidR="006261A7" w:rsidRPr="006261A7">
        <w:rPr>
          <w:noProof/>
          <w:lang w:val="zh-CN"/>
        </w:rPr>
        <w:t>11</w:t>
      </w:r>
    </w:fldSimple>
  </w:p>
  <w:p w:rsidR="009730A7" w:rsidRDefault="009730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D04" w:rsidRDefault="00862D04" w:rsidP="00067225">
      <w:r>
        <w:separator/>
      </w:r>
    </w:p>
  </w:footnote>
  <w:footnote w:type="continuationSeparator" w:id="0">
    <w:p w:rsidR="00862D04" w:rsidRDefault="00862D04" w:rsidP="00067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0A7" w:rsidRDefault="009730A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03034592"/>
    <w:multiLevelType w:val="hybridMultilevel"/>
    <w:tmpl w:val="8D86C872"/>
    <w:lvl w:ilvl="0" w:tplc="02D898C0">
      <w:start w:val="3"/>
      <w:numFmt w:val="decimal"/>
      <w:lvlText w:val="%1、"/>
      <w:lvlJc w:val="left"/>
      <w:pPr>
        <w:ind w:left="720" w:hanging="720"/>
      </w:pPr>
      <w:rPr>
        <w:rFonts w:cs="楷体_GB2312"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272550B"/>
    <w:multiLevelType w:val="multilevel"/>
    <w:tmpl w:val="1272550B"/>
    <w:lvl w:ilvl="0">
      <w:start w:val="1"/>
      <w:numFmt w:val="japaneseCounting"/>
      <w:lvlText w:val="%1、"/>
      <w:lvlJc w:val="left"/>
      <w:pPr>
        <w:ind w:left="1360" w:hanging="720"/>
      </w:pPr>
      <w:rPr>
        <w:rFonts w:cs="Times New Roman" w:hint="default"/>
        <w:b w:val="0"/>
      </w:rPr>
    </w:lvl>
    <w:lvl w:ilvl="1" w:tentative="1">
      <w:start w:val="1"/>
      <w:numFmt w:val="lowerLetter"/>
      <w:lvlText w:val="%2)"/>
      <w:lvlJc w:val="left"/>
      <w:pPr>
        <w:ind w:left="1480" w:hanging="420"/>
      </w:pPr>
      <w:rPr>
        <w:rFonts w:cs="Times New Roman"/>
      </w:rPr>
    </w:lvl>
    <w:lvl w:ilvl="2" w:tentative="1">
      <w:start w:val="1"/>
      <w:numFmt w:val="lowerRoman"/>
      <w:lvlText w:val="%3."/>
      <w:lvlJc w:val="right"/>
      <w:pPr>
        <w:ind w:left="1900" w:hanging="420"/>
      </w:pPr>
      <w:rPr>
        <w:rFonts w:cs="Times New Roman"/>
      </w:rPr>
    </w:lvl>
    <w:lvl w:ilvl="3" w:tentative="1">
      <w:start w:val="1"/>
      <w:numFmt w:val="decimal"/>
      <w:lvlText w:val="%4."/>
      <w:lvlJc w:val="left"/>
      <w:pPr>
        <w:ind w:left="2320" w:hanging="420"/>
      </w:pPr>
      <w:rPr>
        <w:rFonts w:cs="Times New Roman"/>
      </w:rPr>
    </w:lvl>
    <w:lvl w:ilvl="4" w:tentative="1">
      <w:start w:val="1"/>
      <w:numFmt w:val="lowerLetter"/>
      <w:lvlText w:val="%5)"/>
      <w:lvlJc w:val="left"/>
      <w:pPr>
        <w:ind w:left="2740" w:hanging="420"/>
      </w:pPr>
      <w:rPr>
        <w:rFonts w:cs="Times New Roman"/>
      </w:rPr>
    </w:lvl>
    <w:lvl w:ilvl="5" w:tentative="1">
      <w:start w:val="1"/>
      <w:numFmt w:val="lowerRoman"/>
      <w:lvlText w:val="%6."/>
      <w:lvlJc w:val="right"/>
      <w:pPr>
        <w:ind w:left="3160" w:hanging="420"/>
      </w:pPr>
      <w:rPr>
        <w:rFonts w:cs="Times New Roman"/>
      </w:rPr>
    </w:lvl>
    <w:lvl w:ilvl="6" w:tentative="1">
      <w:start w:val="1"/>
      <w:numFmt w:val="decimal"/>
      <w:lvlText w:val="%7."/>
      <w:lvlJc w:val="left"/>
      <w:pPr>
        <w:ind w:left="3580" w:hanging="420"/>
      </w:pPr>
      <w:rPr>
        <w:rFonts w:cs="Times New Roman"/>
      </w:rPr>
    </w:lvl>
    <w:lvl w:ilvl="7" w:tentative="1">
      <w:start w:val="1"/>
      <w:numFmt w:val="lowerLetter"/>
      <w:lvlText w:val="%8)"/>
      <w:lvlJc w:val="left"/>
      <w:pPr>
        <w:ind w:left="4000" w:hanging="420"/>
      </w:pPr>
      <w:rPr>
        <w:rFonts w:cs="Times New Roman"/>
      </w:rPr>
    </w:lvl>
    <w:lvl w:ilvl="8" w:tentative="1">
      <w:start w:val="1"/>
      <w:numFmt w:val="lowerRoman"/>
      <w:lvlText w:val="%9."/>
      <w:lvlJc w:val="right"/>
      <w:pPr>
        <w:ind w:left="4420" w:hanging="420"/>
      </w:pPr>
      <w:rPr>
        <w:rFonts w:cs="Times New Roman"/>
      </w:rPr>
    </w:lvl>
  </w:abstractNum>
  <w:abstractNum w:abstractNumId="6">
    <w:nsid w:val="17F426B7"/>
    <w:multiLevelType w:val="multilevel"/>
    <w:tmpl w:val="17F426B7"/>
    <w:lvl w:ilvl="0">
      <w:start w:val="10"/>
      <w:numFmt w:val="japaneseCounting"/>
      <w:lvlText w:val="%1、"/>
      <w:lvlJc w:val="left"/>
      <w:pPr>
        <w:ind w:left="1429" w:hanging="720"/>
      </w:pPr>
      <w:rPr>
        <w:rFonts w:cs="Times New Roman" w:hint="default"/>
      </w:rPr>
    </w:lvl>
    <w:lvl w:ilvl="1" w:tentative="1">
      <w:start w:val="1"/>
      <w:numFmt w:val="lowerLetter"/>
      <w:lvlText w:val="%2)"/>
      <w:lvlJc w:val="left"/>
      <w:pPr>
        <w:ind w:left="1549" w:hanging="420"/>
      </w:pPr>
      <w:rPr>
        <w:rFonts w:cs="Times New Roman"/>
      </w:rPr>
    </w:lvl>
    <w:lvl w:ilvl="2" w:tentative="1">
      <w:start w:val="1"/>
      <w:numFmt w:val="lowerRoman"/>
      <w:lvlText w:val="%3."/>
      <w:lvlJc w:val="right"/>
      <w:pPr>
        <w:ind w:left="1969" w:hanging="420"/>
      </w:pPr>
      <w:rPr>
        <w:rFonts w:cs="Times New Roman"/>
      </w:rPr>
    </w:lvl>
    <w:lvl w:ilvl="3" w:tentative="1">
      <w:start w:val="1"/>
      <w:numFmt w:val="decimal"/>
      <w:lvlText w:val="%4."/>
      <w:lvlJc w:val="left"/>
      <w:pPr>
        <w:ind w:left="2389" w:hanging="420"/>
      </w:pPr>
      <w:rPr>
        <w:rFonts w:cs="Times New Roman"/>
      </w:rPr>
    </w:lvl>
    <w:lvl w:ilvl="4" w:tentative="1">
      <w:start w:val="1"/>
      <w:numFmt w:val="lowerLetter"/>
      <w:lvlText w:val="%5)"/>
      <w:lvlJc w:val="left"/>
      <w:pPr>
        <w:ind w:left="2809" w:hanging="420"/>
      </w:pPr>
      <w:rPr>
        <w:rFonts w:cs="Times New Roman"/>
      </w:rPr>
    </w:lvl>
    <w:lvl w:ilvl="5" w:tentative="1">
      <w:start w:val="1"/>
      <w:numFmt w:val="lowerRoman"/>
      <w:lvlText w:val="%6."/>
      <w:lvlJc w:val="right"/>
      <w:pPr>
        <w:ind w:left="3229" w:hanging="420"/>
      </w:pPr>
      <w:rPr>
        <w:rFonts w:cs="Times New Roman"/>
      </w:rPr>
    </w:lvl>
    <w:lvl w:ilvl="6" w:tentative="1">
      <w:start w:val="1"/>
      <w:numFmt w:val="decimal"/>
      <w:lvlText w:val="%7."/>
      <w:lvlJc w:val="left"/>
      <w:pPr>
        <w:ind w:left="3649" w:hanging="420"/>
      </w:pPr>
      <w:rPr>
        <w:rFonts w:cs="Times New Roman"/>
      </w:rPr>
    </w:lvl>
    <w:lvl w:ilvl="7" w:tentative="1">
      <w:start w:val="1"/>
      <w:numFmt w:val="lowerLetter"/>
      <w:lvlText w:val="%8)"/>
      <w:lvlJc w:val="left"/>
      <w:pPr>
        <w:ind w:left="4069" w:hanging="420"/>
      </w:pPr>
      <w:rPr>
        <w:rFonts w:cs="Times New Roman"/>
      </w:rPr>
    </w:lvl>
    <w:lvl w:ilvl="8" w:tentative="1">
      <w:start w:val="1"/>
      <w:numFmt w:val="lowerRoman"/>
      <w:lvlText w:val="%9."/>
      <w:lvlJc w:val="right"/>
      <w:pPr>
        <w:ind w:left="4489" w:hanging="420"/>
      </w:pPr>
      <w:rPr>
        <w:rFonts w:cs="Times New Roman"/>
      </w:rPr>
    </w:lvl>
  </w:abstractNum>
  <w:abstractNum w:abstractNumId="7">
    <w:nsid w:val="62621CDC"/>
    <w:multiLevelType w:val="multilevel"/>
    <w:tmpl w:val="62621CDC"/>
    <w:lvl w:ilvl="0">
      <w:start w:val="1"/>
      <w:numFmt w:val="decimal"/>
      <w:lvlText w:val="%1."/>
      <w:lvlJc w:val="left"/>
      <w:pPr>
        <w:ind w:left="1152" w:hanging="480"/>
      </w:pPr>
      <w:rPr>
        <w:rFonts w:cs="Times New Roman" w:hint="default"/>
      </w:rPr>
    </w:lvl>
    <w:lvl w:ilvl="1" w:tentative="1">
      <w:start w:val="1"/>
      <w:numFmt w:val="lowerLetter"/>
      <w:lvlText w:val="%2)"/>
      <w:lvlJc w:val="left"/>
      <w:pPr>
        <w:ind w:left="1512" w:hanging="420"/>
      </w:pPr>
      <w:rPr>
        <w:rFonts w:cs="Times New Roman"/>
      </w:rPr>
    </w:lvl>
    <w:lvl w:ilvl="2" w:tentative="1">
      <w:start w:val="1"/>
      <w:numFmt w:val="lowerRoman"/>
      <w:lvlText w:val="%3."/>
      <w:lvlJc w:val="right"/>
      <w:pPr>
        <w:ind w:left="1932" w:hanging="420"/>
      </w:pPr>
      <w:rPr>
        <w:rFonts w:cs="Times New Roman"/>
      </w:rPr>
    </w:lvl>
    <w:lvl w:ilvl="3" w:tentative="1">
      <w:start w:val="1"/>
      <w:numFmt w:val="decimal"/>
      <w:lvlText w:val="%4."/>
      <w:lvlJc w:val="left"/>
      <w:pPr>
        <w:ind w:left="2352" w:hanging="420"/>
      </w:pPr>
      <w:rPr>
        <w:rFonts w:cs="Times New Roman"/>
      </w:rPr>
    </w:lvl>
    <w:lvl w:ilvl="4" w:tentative="1">
      <w:start w:val="1"/>
      <w:numFmt w:val="lowerLetter"/>
      <w:lvlText w:val="%5)"/>
      <w:lvlJc w:val="left"/>
      <w:pPr>
        <w:ind w:left="2772" w:hanging="420"/>
      </w:pPr>
      <w:rPr>
        <w:rFonts w:cs="Times New Roman"/>
      </w:rPr>
    </w:lvl>
    <w:lvl w:ilvl="5" w:tentative="1">
      <w:start w:val="1"/>
      <w:numFmt w:val="lowerRoman"/>
      <w:lvlText w:val="%6."/>
      <w:lvlJc w:val="right"/>
      <w:pPr>
        <w:ind w:left="3192" w:hanging="420"/>
      </w:pPr>
      <w:rPr>
        <w:rFonts w:cs="Times New Roman"/>
      </w:rPr>
    </w:lvl>
    <w:lvl w:ilvl="6" w:tentative="1">
      <w:start w:val="1"/>
      <w:numFmt w:val="decimal"/>
      <w:lvlText w:val="%7."/>
      <w:lvlJc w:val="left"/>
      <w:pPr>
        <w:ind w:left="3612" w:hanging="420"/>
      </w:pPr>
      <w:rPr>
        <w:rFonts w:cs="Times New Roman"/>
      </w:rPr>
    </w:lvl>
    <w:lvl w:ilvl="7" w:tentative="1">
      <w:start w:val="1"/>
      <w:numFmt w:val="lowerLetter"/>
      <w:lvlText w:val="%8)"/>
      <w:lvlJc w:val="left"/>
      <w:pPr>
        <w:ind w:left="4032" w:hanging="420"/>
      </w:pPr>
      <w:rPr>
        <w:rFonts w:cs="Times New Roman"/>
      </w:rPr>
    </w:lvl>
    <w:lvl w:ilvl="8" w:tentative="1">
      <w:start w:val="1"/>
      <w:numFmt w:val="lowerRoman"/>
      <w:lvlText w:val="%9."/>
      <w:lvlJc w:val="right"/>
      <w:pPr>
        <w:ind w:left="4452" w:hanging="420"/>
      </w:pPr>
      <w:rPr>
        <w:rFonts w:cs="Times New Roman"/>
      </w:rPr>
    </w:lvl>
  </w:abstractNum>
  <w:num w:numId="1">
    <w:abstractNumId w:val="7"/>
  </w:num>
  <w:num w:numId="2">
    <w:abstractNumId w:val="5"/>
  </w:num>
  <w:num w:numId="3">
    <w:abstractNumId w:val="1"/>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1B93"/>
    <w:rsid w:val="000222C6"/>
    <w:rsid w:val="0002549F"/>
    <w:rsid w:val="000326FB"/>
    <w:rsid w:val="00034C2C"/>
    <w:rsid w:val="00034EA3"/>
    <w:rsid w:val="0006487A"/>
    <w:rsid w:val="00065F8F"/>
    <w:rsid w:val="00067225"/>
    <w:rsid w:val="00070B5E"/>
    <w:rsid w:val="000768F2"/>
    <w:rsid w:val="000818F7"/>
    <w:rsid w:val="000826D1"/>
    <w:rsid w:val="0009184B"/>
    <w:rsid w:val="0009593C"/>
    <w:rsid w:val="000959AD"/>
    <w:rsid w:val="000B047F"/>
    <w:rsid w:val="000B520C"/>
    <w:rsid w:val="000B5923"/>
    <w:rsid w:val="000B5A48"/>
    <w:rsid w:val="000B6FF3"/>
    <w:rsid w:val="000C1517"/>
    <w:rsid w:val="000C3467"/>
    <w:rsid w:val="000C3CA6"/>
    <w:rsid w:val="000D1267"/>
    <w:rsid w:val="000D1D50"/>
    <w:rsid w:val="000D5782"/>
    <w:rsid w:val="000E6613"/>
    <w:rsid w:val="000E7119"/>
    <w:rsid w:val="00114E9B"/>
    <w:rsid w:val="0012539C"/>
    <w:rsid w:val="00144984"/>
    <w:rsid w:val="0014729F"/>
    <w:rsid w:val="00157BAB"/>
    <w:rsid w:val="00160425"/>
    <w:rsid w:val="00164632"/>
    <w:rsid w:val="001654D1"/>
    <w:rsid w:val="00166872"/>
    <w:rsid w:val="00172C7C"/>
    <w:rsid w:val="0018106D"/>
    <w:rsid w:val="001822EF"/>
    <w:rsid w:val="001877A7"/>
    <w:rsid w:val="00191536"/>
    <w:rsid w:val="00196687"/>
    <w:rsid w:val="001B4F78"/>
    <w:rsid w:val="001C0962"/>
    <w:rsid w:val="001C7AEB"/>
    <w:rsid w:val="001D7531"/>
    <w:rsid w:val="001E69F3"/>
    <w:rsid w:val="001E737D"/>
    <w:rsid w:val="001F0592"/>
    <w:rsid w:val="001F7506"/>
    <w:rsid w:val="002005DC"/>
    <w:rsid w:val="002006CD"/>
    <w:rsid w:val="00202B36"/>
    <w:rsid w:val="002037AA"/>
    <w:rsid w:val="00204B7A"/>
    <w:rsid w:val="00210FDD"/>
    <w:rsid w:val="0021101A"/>
    <w:rsid w:val="002124F0"/>
    <w:rsid w:val="002177EC"/>
    <w:rsid w:val="00220536"/>
    <w:rsid w:val="0023437A"/>
    <w:rsid w:val="00235629"/>
    <w:rsid w:val="00236A41"/>
    <w:rsid w:val="002459DF"/>
    <w:rsid w:val="00250086"/>
    <w:rsid w:val="00260C38"/>
    <w:rsid w:val="002616C0"/>
    <w:rsid w:val="002662AA"/>
    <w:rsid w:val="002711A1"/>
    <w:rsid w:val="0028014F"/>
    <w:rsid w:val="00280496"/>
    <w:rsid w:val="0028737E"/>
    <w:rsid w:val="00295495"/>
    <w:rsid w:val="002A0AA5"/>
    <w:rsid w:val="002B2613"/>
    <w:rsid w:val="002B4938"/>
    <w:rsid w:val="002C1F4E"/>
    <w:rsid w:val="002D7BCB"/>
    <w:rsid w:val="002E753A"/>
    <w:rsid w:val="002F1818"/>
    <w:rsid w:val="002F567B"/>
    <w:rsid w:val="003216A9"/>
    <w:rsid w:val="00331801"/>
    <w:rsid w:val="00351E99"/>
    <w:rsid w:val="0035461B"/>
    <w:rsid w:val="00364C09"/>
    <w:rsid w:val="0037013F"/>
    <w:rsid w:val="00380C92"/>
    <w:rsid w:val="00386385"/>
    <w:rsid w:val="003A2D59"/>
    <w:rsid w:val="003A484F"/>
    <w:rsid w:val="003B0BE0"/>
    <w:rsid w:val="003B0C1B"/>
    <w:rsid w:val="003B688C"/>
    <w:rsid w:val="003B6E82"/>
    <w:rsid w:val="003C0291"/>
    <w:rsid w:val="003C39AE"/>
    <w:rsid w:val="003C7B60"/>
    <w:rsid w:val="003D1FB2"/>
    <w:rsid w:val="003D66DA"/>
    <w:rsid w:val="003E1310"/>
    <w:rsid w:val="003E6F55"/>
    <w:rsid w:val="00406254"/>
    <w:rsid w:val="004075AD"/>
    <w:rsid w:val="00414BF9"/>
    <w:rsid w:val="004223DE"/>
    <w:rsid w:val="00427C13"/>
    <w:rsid w:val="00434489"/>
    <w:rsid w:val="00437085"/>
    <w:rsid w:val="004370D8"/>
    <w:rsid w:val="00443880"/>
    <w:rsid w:val="004464F4"/>
    <w:rsid w:val="00455B06"/>
    <w:rsid w:val="00471401"/>
    <w:rsid w:val="00473B87"/>
    <w:rsid w:val="00473F31"/>
    <w:rsid w:val="0048263A"/>
    <w:rsid w:val="00484199"/>
    <w:rsid w:val="00487E5D"/>
    <w:rsid w:val="004A0897"/>
    <w:rsid w:val="004A5C9F"/>
    <w:rsid w:val="004A711F"/>
    <w:rsid w:val="004B199D"/>
    <w:rsid w:val="004B4690"/>
    <w:rsid w:val="004C1638"/>
    <w:rsid w:val="004C48EA"/>
    <w:rsid w:val="004E0A2D"/>
    <w:rsid w:val="004E206B"/>
    <w:rsid w:val="004E6120"/>
    <w:rsid w:val="004E6DF7"/>
    <w:rsid w:val="004F0FBD"/>
    <w:rsid w:val="00505A47"/>
    <w:rsid w:val="00512FDA"/>
    <w:rsid w:val="00516415"/>
    <w:rsid w:val="00516E77"/>
    <w:rsid w:val="005174DD"/>
    <w:rsid w:val="00520DA0"/>
    <w:rsid w:val="005664BB"/>
    <w:rsid w:val="00571926"/>
    <w:rsid w:val="0057481D"/>
    <w:rsid w:val="0058486E"/>
    <w:rsid w:val="005875E0"/>
    <w:rsid w:val="005979FD"/>
    <w:rsid w:val="005D0FA8"/>
    <w:rsid w:val="005D1298"/>
    <w:rsid w:val="005D1C8B"/>
    <w:rsid w:val="005D5CED"/>
    <w:rsid w:val="005E20E7"/>
    <w:rsid w:val="005E2199"/>
    <w:rsid w:val="005F0C82"/>
    <w:rsid w:val="005F1A4C"/>
    <w:rsid w:val="00603583"/>
    <w:rsid w:val="00603A55"/>
    <w:rsid w:val="00605688"/>
    <w:rsid w:val="006070AF"/>
    <w:rsid w:val="00607E6C"/>
    <w:rsid w:val="006101B1"/>
    <w:rsid w:val="00610D65"/>
    <w:rsid w:val="00614E44"/>
    <w:rsid w:val="00622830"/>
    <w:rsid w:val="00624939"/>
    <w:rsid w:val="006261A7"/>
    <w:rsid w:val="00630AEF"/>
    <w:rsid w:val="006325F8"/>
    <w:rsid w:val="00634BBB"/>
    <w:rsid w:val="00634C9A"/>
    <w:rsid w:val="00634E04"/>
    <w:rsid w:val="006428F7"/>
    <w:rsid w:val="006440E4"/>
    <w:rsid w:val="00653D56"/>
    <w:rsid w:val="0066343B"/>
    <w:rsid w:val="00664777"/>
    <w:rsid w:val="006656D8"/>
    <w:rsid w:val="00672E8D"/>
    <w:rsid w:val="006748A4"/>
    <w:rsid w:val="00683E73"/>
    <w:rsid w:val="00686201"/>
    <w:rsid w:val="00693BC0"/>
    <w:rsid w:val="006A3141"/>
    <w:rsid w:val="006A5E34"/>
    <w:rsid w:val="006B2422"/>
    <w:rsid w:val="006B2B9A"/>
    <w:rsid w:val="006C0F86"/>
    <w:rsid w:val="006C1937"/>
    <w:rsid w:val="006E1C68"/>
    <w:rsid w:val="006E2A9A"/>
    <w:rsid w:val="006F020C"/>
    <w:rsid w:val="007127B7"/>
    <w:rsid w:val="007416B6"/>
    <w:rsid w:val="00745A0B"/>
    <w:rsid w:val="00746F48"/>
    <w:rsid w:val="0075404D"/>
    <w:rsid w:val="0076182A"/>
    <w:rsid w:val="00765A7E"/>
    <w:rsid w:val="00767B7E"/>
    <w:rsid w:val="00770A75"/>
    <w:rsid w:val="007770C3"/>
    <w:rsid w:val="00784D24"/>
    <w:rsid w:val="00785FBA"/>
    <w:rsid w:val="00786E4A"/>
    <w:rsid w:val="007875EB"/>
    <w:rsid w:val="0079426B"/>
    <w:rsid w:val="00795390"/>
    <w:rsid w:val="007D21D1"/>
    <w:rsid w:val="007D312A"/>
    <w:rsid w:val="007D3F19"/>
    <w:rsid w:val="007E23B0"/>
    <w:rsid w:val="007F1991"/>
    <w:rsid w:val="007F2C2F"/>
    <w:rsid w:val="007F55FC"/>
    <w:rsid w:val="007F5665"/>
    <w:rsid w:val="007F6C5A"/>
    <w:rsid w:val="00800112"/>
    <w:rsid w:val="0080128B"/>
    <w:rsid w:val="00816CB1"/>
    <w:rsid w:val="008253BB"/>
    <w:rsid w:val="008339B5"/>
    <w:rsid w:val="0083706E"/>
    <w:rsid w:val="008423A5"/>
    <w:rsid w:val="00850625"/>
    <w:rsid w:val="0085129C"/>
    <w:rsid w:val="00853718"/>
    <w:rsid w:val="00855221"/>
    <w:rsid w:val="00860645"/>
    <w:rsid w:val="00862D04"/>
    <w:rsid w:val="00867B1F"/>
    <w:rsid w:val="00871F71"/>
    <w:rsid w:val="00882380"/>
    <w:rsid w:val="00885AF4"/>
    <w:rsid w:val="008939CD"/>
    <w:rsid w:val="008B236C"/>
    <w:rsid w:val="008B31B3"/>
    <w:rsid w:val="008B768C"/>
    <w:rsid w:val="008C02CD"/>
    <w:rsid w:val="008C4DB1"/>
    <w:rsid w:val="008C4EAF"/>
    <w:rsid w:val="008C5176"/>
    <w:rsid w:val="008C7FD0"/>
    <w:rsid w:val="008E0936"/>
    <w:rsid w:val="008E1DE7"/>
    <w:rsid w:val="008E707C"/>
    <w:rsid w:val="00900B08"/>
    <w:rsid w:val="00902155"/>
    <w:rsid w:val="00902FA3"/>
    <w:rsid w:val="00912D48"/>
    <w:rsid w:val="00923564"/>
    <w:rsid w:val="0092392E"/>
    <w:rsid w:val="00925273"/>
    <w:rsid w:val="00926497"/>
    <w:rsid w:val="009315F9"/>
    <w:rsid w:val="00946945"/>
    <w:rsid w:val="00951248"/>
    <w:rsid w:val="0095152F"/>
    <w:rsid w:val="00951D9F"/>
    <w:rsid w:val="00954C49"/>
    <w:rsid w:val="009666C1"/>
    <w:rsid w:val="0097099F"/>
    <w:rsid w:val="00971997"/>
    <w:rsid w:val="00971FFC"/>
    <w:rsid w:val="009730A7"/>
    <w:rsid w:val="0098660A"/>
    <w:rsid w:val="009931C3"/>
    <w:rsid w:val="009A1BBB"/>
    <w:rsid w:val="009A6069"/>
    <w:rsid w:val="009B2C43"/>
    <w:rsid w:val="009B4EAE"/>
    <w:rsid w:val="009B7573"/>
    <w:rsid w:val="009C22F4"/>
    <w:rsid w:val="009C2E98"/>
    <w:rsid w:val="009C3F34"/>
    <w:rsid w:val="009D3447"/>
    <w:rsid w:val="009D4711"/>
    <w:rsid w:val="009E094C"/>
    <w:rsid w:val="009E5C64"/>
    <w:rsid w:val="009F1185"/>
    <w:rsid w:val="009F18CD"/>
    <w:rsid w:val="009F2A13"/>
    <w:rsid w:val="00A04EB0"/>
    <w:rsid w:val="00A07060"/>
    <w:rsid w:val="00A13CC1"/>
    <w:rsid w:val="00A16847"/>
    <w:rsid w:val="00A237D8"/>
    <w:rsid w:val="00A268C4"/>
    <w:rsid w:val="00A307CD"/>
    <w:rsid w:val="00A366C3"/>
    <w:rsid w:val="00A40A00"/>
    <w:rsid w:val="00A4142F"/>
    <w:rsid w:val="00A56DF2"/>
    <w:rsid w:val="00A6654C"/>
    <w:rsid w:val="00A67AB5"/>
    <w:rsid w:val="00A91760"/>
    <w:rsid w:val="00A93B00"/>
    <w:rsid w:val="00A93C21"/>
    <w:rsid w:val="00AB0B33"/>
    <w:rsid w:val="00AC3C6A"/>
    <w:rsid w:val="00AD03D1"/>
    <w:rsid w:val="00AD5620"/>
    <w:rsid w:val="00AD7C1B"/>
    <w:rsid w:val="00AE16BA"/>
    <w:rsid w:val="00AE1EBE"/>
    <w:rsid w:val="00AE2B5F"/>
    <w:rsid w:val="00AE4C8B"/>
    <w:rsid w:val="00AF5D0B"/>
    <w:rsid w:val="00B03C9D"/>
    <w:rsid w:val="00B060AE"/>
    <w:rsid w:val="00B10517"/>
    <w:rsid w:val="00B13992"/>
    <w:rsid w:val="00B14E76"/>
    <w:rsid w:val="00B161B8"/>
    <w:rsid w:val="00B2048C"/>
    <w:rsid w:val="00B25B0C"/>
    <w:rsid w:val="00B310B9"/>
    <w:rsid w:val="00B35F3F"/>
    <w:rsid w:val="00B36CBB"/>
    <w:rsid w:val="00B425E0"/>
    <w:rsid w:val="00B440AA"/>
    <w:rsid w:val="00B44B70"/>
    <w:rsid w:val="00B453EE"/>
    <w:rsid w:val="00B47983"/>
    <w:rsid w:val="00B53C56"/>
    <w:rsid w:val="00B639D0"/>
    <w:rsid w:val="00B752E6"/>
    <w:rsid w:val="00B77EA6"/>
    <w:rsid w:val="00B81598"/>
    <w:rsid w:val="00B841F1"/>
    <w:rsid w:val="00B944D6"/>
    <w:rsid w:val="00BA67CE"/>
    <w:rsid w:val="00BB4DF0"/>
    <w:rsid w:val="00BC0070"/>
    <w:rsid w:val="00BC19DC"/>
    <w:rsid w:val="00BC289F"/>
    <w:rsid w:val="00BC5361"/>
    <w:rsid w:val="00BC5460"/>
    <w:rsid w:val="00BC6B50"/>
    <w:rsid w:val="00BC7808"/>
    <w:rsid w:val="00BD0E25"/>
    <w:rsid w:val="00BE3F23"/>
    <w:rsid w:val="00BF5BD6"/>
    <w:rsid w:val="00C01672"/>
    <w:rsid w:val="00C03E31"/>
    <w:rsid w:val="00C2699C"/>
    <w:rsid w:val="00C33E72"/>
    <w:rsid w:val="00C354B2"/>
    <w:rsid w:val="00C35554"/>
    <w:rsid w:val="00C42709"/>
    <w:rsid w:val="00C47984"/>
    <w:rsid w:val="00C533CC"/>
    <w:rsid w:val="00C54A45"/>
    <w:rsid w:val="00C5751C"/>
    <w:rsid w:val="00C61BFC"/>
    <w:rsid w:val="00C62B85"/>
    <w:rsid w:val="00C65438"/>
    <w:rsid w:val="00C856B7"/>
    <w:rsid w:val="00C91CBB"/>
    <w:rsid w:val="00C94F71"/>
    <w:rsid w:val="00C97400"/>
    <w:rsid w:val="00CB39A6"/>
    <w:rsid w:val="00CB7544"/>
    <w:rsid w:val="00CC09B6"/>
    <w:rsid w:val="00CC666F"/>
    <w:rsid w:val="00CD1E3F"/>
    <w:rsid w:val="00CE44F6"/>
    <w:rsid w:val="00CE49DA"/>
    <w:rsid w:val="00CE7B61"/>
    <w:rsid w:val="00D00095"/>
    <w:rsid w:val="00D07FB5"/>
    <w:rsid w:val="00D1545F"/>
    <w:rsid w:val="00D17ACF"/>
    <w:rsid w:val="00D20620"/>
    <w:rsid w:val="00D26091"/>
    <w:rsid w:val="00D26F3D"/>
    <w:rsid w:val="00D34E7C"/>
    <w:rsid w:val="00D35489"/>
    <w:rsid w:val="00D42523"/>
    <w:rsid w:val="00D51276"/>
    <w:rsid w:val="00D67008"/>
    <w:rsid w:val="00D7035F"/>
    <w:rsid w:val="00D83C83"/>
    <w:rsid w:val="00D841D7"/>
    <w:rsid w:val="00DA4FCC"/>
    <w:rsid w:val="00DA65AC"/>
    <w:rsid w:val="00DB1913"/>
    <w:rsid w:val="00DB6D5A"/>
    <w:rsid w:val="00DC410D"/>
    <w:rsid w:val="00DC68CA"/>
    <w:rsid w:val="00DC7CBA"/>
    <w:rsid w:val="00DD6FF6"/>
    <w:rsid w:val="00DD73B7"/>
    <w:rsid w:val="00DE37CC"/>
    <w:rsid w:val="00DF28BC"/>
    <w:rsid w:val="00DF34B9"/>
    <w:rsid w:val="00E01053"/>
    <w:rsid w:val="00E05A6B"/>
    <w:rsid w:val="00E07ACF"/>
    <w:rsid w:val="00E16FA2"/>
    <w:rsid w:val="00E331A1"/>
    <w:rsid w:val="00E33202"/>
    <w:rsid w:val="00E336A9"/>
    <w:rsid w:val="00E50624"/>
    <w:rsid w:val="00E568DF"/>
    <w:rsid w:val="00E64269"/>
    <w:rsid w:val="00E774CE"/>
    <w:rsid w:val="00E82267"/>
    <w:rsid w:val="00EA0051"/>
    <w:rsid w:val="00EA010F"/>
    <w:rsid w:val="00EA0C06"/>
    <w:rsid w:val="00EB0B80"/>
    <w:rsid w:val="00EC6E3F"/>
    <w:rsid w:val="00ED1B63"/>
    <w:rsid w:val="00ED3972"/>
    <w:rsid w:val="00ED3C1F"/>
    <w:rsid w:val="00ED4085"/>
    <w:rsid w:val="00ED420E"/>
    <w:rsid w:val="00EE2F57"/>
    <w:rsid w:val="00EF1D62"/>
    <w:rsid w:val="00EF39E7"/>
    <w:rsid w:val="00EF3B0F"/>
    <w:rsid w:val="00EF4C34"/>
    <w:rsid w:val="00EF77C6"/>
    <w:rsid w:val="00F02BE5"/>
    <w:rsid w:val="00F05438"/>
    <w:rsid w:val="00F11511"/>
    <w:rsid w:val="00F1361C"/>
    <w:rsid w:val="00F160C7"/>
    <w:rsid w:val="00F23B24"/>
    <w:rsid w:val="00F36D8F"/>
    <w:rsid w:val="00F3724D"/>
    <w:rsid w:val="00F417B1"/>
    <w:rsid w:val="00F60244"/>
    <w:rsid w:val="00F602DF"/>
    <w:rsid w:val="00F64F22"/>
    <w:rsid w:val="00F81F4E"/>
    <w:rsid w:val="00F81FD9"/>
    <w:rsid w:val="00F841AA"/>
    <w:rsid w:val="00F9070F"/>
    <w:rsid w:val="00F90BFE"/>
    <w:rsid w:val="00FA2218"/>
    <w:rsid w:val="00FA23E8"/>
    <w:rsid w:val="00FA2480"/>
    <w:rsid w:val="00FA5884"/>
    <w:rsid w:val="00FB1998"/>
    <w:rsid w:val="00FC0753"/>
    <w:rsid w:val="00FD3CC1"/>
    <w:rsid w:val="00FD4361"/>
    <w:rsid w:val="00FF1E02"/>
    <w:rsid w:val="00FF281F"/>
    <w:rsid w:val="00FF30B4"/>
    <w:rsid w:val="10C055FF"/>
    <w:rsid w:val="16BB723D"/>
    <w:rsid w:val="240371BF"/>
    <w:rsid w:val="29FD04D3"/>
    <w:rsid w:val="312369C7"/>
    <w:rsid w:val="319F7F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25"/>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06722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06722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06722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67225"/>
    <w:rPr>
      <w:rFonts w:ascii="Times New Roman" w:hAnsi="Times New Roman" w:cs="Times New Roman"/>
      <w:b/>
      <w:bCs/>
      <w:kern w:val="44"/>
      <w:sz w:val="44"/>
      <w:szCs w:val="44"/>
    </w:rPr>
  </w:style>
  <w:style w:type="character" w:customStyle="1" w:styleId="2Char">
    <w:name w:val="标题 2 Char"/>
    <w:basedOn w:val="a0"/>
    <w:link w:val="2"/>
    <w:uiPriority w:val="99"/>
    <w:locked/>
    <w:rsid w:val="00067225"/>
    <w:rPr>
      <w:rFonts w:ascii="Cambria" w:eastAsia="宋体" w:hAnsi="Cambria" w:cs="Times New Roman"/>
      <w:b/>
      <w:bCs/>
      <w:kern w:val="2"/>
      <w:sz w:val="32"/>
      <w:szCs w:val="32"/>
    </w:rPr>
  </w:style>
  <w:style w:type="character" w:customStyle="1" w:styleId="3Char">
    <w:name w:val="标题 3 Char"/>
    <w:basedOn w:val="a0"/>
    <w:link w:val="3"/>
    <w:uiPriority w:val="99"/>
    <w:locked/>
    <w:rsid w:val="00067225"/>
    <w:rPr>
      <w:rFonts w:ascii="Times New Roman" w:hAnsi="Times New Roman" w:cs="Times New Roman"/>
      <w:b/>
      <w:bCs/>
      <w:kern w:val="2"/>
      <w:sz w:val="32"/>
      <w:szCs w:val="32"/>
    </w:rPr>
  </w:style>
  <w:style w:type="paragraph" w:styleId="a3">
    <w:name w:val="Body Text"/>
    <w:basedOn w:val="a"/>
    <w:link w:val="Char"/>
    <w:uiPriority w:val="99"/>
    <w:rsid w:val="00067225"/>
    <w:pPr>
      <w:spacing w:beforeLines="30"/>
    </w:pPr>
    <w:rPr>
      <w:rFonts w:ascii="仿宋_GB2312" w:eastAsia="仿宋_GB2312"/>
      <w:kern w:val="0"/>
      <w:sz w:val="24"/>
      <w:szCs w:val="20"/>
    </w:rPr>
  </w:style>
  <w:style w:type="character" w:customStyle="1" w:styleId="BodyTextChar">
    <w:name w:val="Body Text Char"/>
    <w:basedOn w:val="a0"/>
    <w:link w:val="a3"/>
    <w:uiPriority w:val="99"/>
    <w:semiHidden/>
    <w:rsid w:val="00067225"/>
    <w:rPr>
      <w:rFonts w:ascii="Times New Roman" w:hAnsi="Times New Roman" w:cs="Times New Roman"/>
      <w:sz w:val="24"/>
      <w:szCs w:val="24"/>
    </w:rPr>
  </w:style>
  <w:style w:type="paragraph" w:styleId="30">
    <w:name w:val="toc 3"/>
    <w:basedOn w:val="a"/>
    <w:next w:val="a"/>
    <w:uiPriority w:val="99"/>
    <w:rsid w:val="00067225"/>
    <w:pPr>
      <w:tabs>
        <w:tab w:val="right" w:leader="dot" w:pos="8296"/>
      </w:tabs>
      <w:ind w:leftChars="400" w:left="840"/>
    </w:pPr>
  </w:style>
  <w:style w:type="paragraph" w:styleId="a4">
    <w:name w:val="Balloon Text"/>
    <w:basedOn w:val="a"/>
    <w:link w:val="Char0"/>
    <w:uiPriority w:val="99"/>
    <w:rsid w:val="00067225"/>
    <w:rPr>
      <w:sz w:val="18"/>
      <w:szCs w:val="18"/>
    </w:rPr>
  </w:style>
  <w:style w:type="character" w:customStyle="1" w:styleId="Char0">
    <w:name w:val="批注框文本 Char"/>
    <w:basedOn w:val="a0"/>
    <w:link w:val="a4"/>
    <w:uiPriority w:val="99"/>
    <w:semiHidden/>
    <w:locked/>
    <w:rsid w:val="00067225"/>
    <w:rPr>
      <w:rFonts w:ascii="Times New Roman" w:hAnsi="Times New Roman" w:cs="Times New Roman"/>
      <w:kern w:val="2"/>
      <w:sz w:val="18"/>
      <w:szCs w:val="18"/>
    </w:rPr>
  </w:style>
  <w:style w:type="paragraph" w:styleId="a5">
    <w:name w:val="footer"/>
    <w:basedOn w:val="a"/>
    <w:link w:val="Char1"/>
    <w:uiPriority w:val="99"/>
    <w:rsid w:val="00067225"/>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a0"/>
    <w:link w:val="a5"/>
    <w:uiPriority w:val="99"/>
    <w:semiHidden/>
    <w:rsid w:val="00067225"/>
    <w:rPr>
      <w:rFonts w:ascii="Times New Roman" w:hAnsi="Times New Roman" w:cs="Times New Roman"/>
      <w:sz w:val="18"/>
      <w:szCs w:val="18"/>
    </w:rPr>
  </w:style>
  <w:style w:type="paragraph" w:styleId="a6">
    <w:name w:val="header"/>
    <w:basedOn w:val="a"/>
    <w:link w:val="Char2"/>
    <w:uiPriority w:val="99"/>
    <w:semiHidden/>
    <w:rsid w:val="00067225"/>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a0"/>
    <w:link w:val="a6"/>
    <w:uiPriority w:val="99"/>
    <w:semiHidden/>
    <w:rsid w:val="00067225"/>
    <w:rPr>
      <w:rFonts w:ascii="Times New Roman" w:hAnsi="Times New Roman" w:cs="Times New Roman"/>
      <w:sz w:val="18"/>
      <w:szCs w:val="18"/>
    </w:rPr>
  </w:style>
  <w:style w:type="paragraph" w:styleId="10">
    <w:name w:val="toc 1"/>
    <w:basedOn w:val="a"/>
    <w:next w:val="a"/>
    <w:uiPriority w:val="99"/>
    <w:rsid w:val="00067225"/>
    <w:pPr>
      <w:tabs>
        <w:tab w:val="right" w:leader="dot" w:pos="8296"/>
      </w:tabs>
      <w:spacing w:before="93"/>
      <w:jc w:val="center"/>
    </w:pPr>
    <w:rPr>
      <w:rFonts w:ascii="仿宋" w:eastAsia="仿宋" w:hAnsi="仿宋"/>
      <w:sz w:val="28"/>
      <w:szCs w:val="28"/>
    </w:rPr>
  </w:style>
  <w:style w:type="paragraph" w:styleId="20">
    <w:name w:val="toc 2"/>
    <w:basedOn w:val="a"/>
    <w:next w:val="a"/>
    <w:uiPriority w:val="99"/>
    <w:rsid w:val="00067225"/>
    <w:pPr>
      <w:tabs>
        <w:tab w:val="right" w:leader="dot" w:pos="8296"/>
      </w:tabs>
      <w:ind w:leftChars="200" w:left="420"/>
    </w:pPr>
  </w:style>
  <w:style w:type="character" w:styleId="a7">
    <w:name w:val="Strong"/>
    <w:basedOn w:val="a0"/>
    <w:uiPriority w:val="99"/>
    <w:qFormat/>
    <w:rsid w:val="00067225"/>
    <w:rPr>
      <w:rFonts w:cs="Times New Roman"/>
      <w:b/>
    </w:rPr>
  </w:style>
  <w:style w:type="character" w:styleId="a8">
    <w:name w:val="Hyperlink"/>
    <w:basedOn w:val="a0"/>
    <w:uiPriority w:val="99"/>
    <w:rsid w:val="00067225"/>
    <w:rPr>
      <w:rFonts w:cs="Times New Roman"/>
      <w:color w:val="0000FF"/>
      <w:u w:val="single"/>
    </w:rPr>
  </w:style>
  <w:style w:type="character" w:customStyle="1" w:styleId="Char2">
    <w:name w:val="页眉 Char"/>
    <w:link w:val="a6"/>
    <w:uiPriority w:val="99"/>
    <w:semiHidden/>
    <w:locked/>
    <w:rsid w:val="00067225"/>
    <w:rPr>
      <w:sz w:val="18"/>
    </w:rPr>
  </w:style>
  <w:style w:type="character" w:customStyle="1" w:styleId="Char1">
    <w:name w:val="页脚 Char"/>
    <w:link w:val="a5"/>
    <w:uiPriority w:val="99"/>
    <w:locked/>
    <w:rsid w:val="00067225"/>
    <w:rPr>
      <w:sz w:val="18"/>
    </w:rPr>
  </w:style>
  <w:style w:type="character" w:customStyle="1" w:styleId="Char">
    <w:name w:val="正文文本 Char"/>
    <w:link w:val="a3"/>
    <w:uiPriority w:val="99"/>
    <w:locked/>
    <w:rsid w:val="00067225"/>
    <w:rPr>
      <w:rFonts w:ascii="仿宋_GB2312" w:eastAsia="仿宋_GB2312" w:hAnsi="Times New Roman"/>
      <w:sz w:val="24"/>
    </w:rPr>
  </w:style>
  <w:style w:type="paragraph" w:customStyle="1" w:styleId="Default">
    <w:name w:val="Default"/>
    <w:uiPriority w:val="99"/>
    <w:rsid w:val="00067225"/>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99"/>
    <w:rsid w:val="00067225"/>
    <w:pPr>
      <w:ind w:firstLineChars="200" w:firstLine="420"/>
    </w:pPr>
  </w:style>
  <w:style w:type="paragraph" w:customStyle="1" w:styleId="TOC1">
    <w:name w:val="TOC 标题1"/>
    <w:basedOn w:val="1"/>
    <w:next w:val="a"/>
    <w:uiPriority w:val="99"/>
    <w:rsid w:val="00067225"/>
    <w:pPr>
      <w:widowControl/>
      <w:spacing w:before="480" w:after="0" w:line="276" w:lineRule="auto"/>
      <w:jc w:val="left"/>
      <w:outlineLvl w:val="9"/>
    </w:pPr>
    <w:rPr>
      <w:rFonts w:ascii="Cambria" w:hAnsi="Cambria"/>
      <w:color w:val="365F91"/>
      <w:kern w:val="0"/>
      <w:sz w:val="28"/>
      <w:szCs w:val="28"/>
    </w:rPr>
  </w:style>
  <w:style w:type="paragraph" w:styleId="a9">
    <w:name w:val="Normal (Web)"/>
    <w:basedOn w:val="a"/>
    <w:uiPriority w:val="99"/>
    <w:rsid w:val="00D67008"/>
    <w:pPr>
      <w:widowControl/>
      <w:spacing w:before="100" w:beforeAutospacing="1" w:after="100" w:afterAutospacing="1"/>
      <w:jc w:val="left"/>
    </w:pPr>
    <w:rPr>
      <w:rFonts w:ascii="宋体" w:hAnsi="宋体" w:cs="宋体"/>
      <w:kern w:val="0"/>
      <w:sz w:val="24"/>
    </w:rPr>
  </w:style>
  <w:style w:type="paragraph" w:styleId="aa">
    <w:name w:val="Document Map"/>
    <w:basedOn w:val="a"/>
    <w:link w:val="Char3"/>
    <w:uiPriority w:val="99"/>
    <w:semiHidden/>
    <w:rsid w:val="003B6E82"/>
    <w:rPr>
      <w:rFonts w:ascii="宋体"/>
      <w:sz w:val="18"/>
      <w:szCs w:val="18"/>
    </w:rPr>
  </w:style>
  <w:style w:type="character" w:customStyle="1" w:styleId="Char3">
    <w:name w:val="文档结构图 Char"/>
    <w:basedOn w:val="a0"/>
    <w:link w:val="aa"/>
    <w:uiPriority w:val="99"/>
    <w:semiHidden/>
    <w:locked/>
    <w:rsid w:val="003B6E82"/>
    <w:rPr>
      <w:rFonts w:ascii="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1138</TotalTime>
  <Pages>23</Pages>
  <Words>7378</Words>
  <Characters>2417</Characters>
  <Application>Microsoft Office Word</Application>
  <DocSecurity>0</DocSecurity>
  <Lines>20</Lines>
  <Paragraphs>19</Paragraphs>
  <ScaleCrop>false</ScaleCrop>
  <Company>四川省财政厅</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Administrator</cp:lastModifiedBy>
  <cp:revision>95</cp:revision>
  <cp:lastPrinted>2021-10-12T01:08:00Z</cp:lastPrinted>
  <dcterms:created xsi:type="dcterms:W3CDTF">2019-08-01T01:14:00Z</dcterms:created>
  <dcterms:modified xsi:type="dcterms:W3CDTF">2021-10-13T05:42:00Z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