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B452A">
      <w:pPr>
        <w:pStyle w:val="3"/>
        <w:ind w:left="0" w:right="0"/>
        <w:jc w:val="both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附件3</w:t>
      </w:r>
    </w:p>
    <w:p w14:paraId="23274243">
      <w:pPr>
        <w:pStyle w:val="3"/>
        <w:ind w:left="0" w:right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pacing w:val="3"/>
          <w:lang w:val="en-US" w:eastAsia="zh-CN"/>
        </w:rPr>
        <w:t>5批次食品安全抽检</w:t>
      </w:r>
      <w:r>
        <w:rPr>
          <w:rFonts w:hint="eastAsia" w:ascii="方正小标宋简体" w:hAnsi="方正小标宋简体" w:eastAsia="方正小标宋简体" w:cs="方正小标宋简体"/>
          <w:spacing w:val="3"/>
        </w:rPr>
        <w:t>不合格品</w:t>
      </w:r>
      <w:r>
        <w:rPr>
          <w:rFonts w:hint="eastAsia" w:ascii="方正小标宋简体" w:hAnsi="方正小标宋简体" w:eastAsia="方正小标宋简体" w:cs="方正小标宋简体"/>
          <w:spacing w:val="3"/>
          <w:lang w:eastAsia="zh-CN"/>
        </w:rPr>
        <w:t>明细</w:t>
      </w:r>
    </w:p>
    <w:tbl>
      <w:tblPr>
        <w:tblStyle w:val="5"/>
        <w:tblW w:w="15615" w:type="dxa"/>
        <w:tblInd w:w="-8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65"/>
        <w:gridCol w:w="1125"/>
        <w:gridCol w:w="1590"/>
        <w:gridCol w:w="2432"/>
        <w:gridCol w:w="765"/>
        <w:gridCol w:w="1341"/>
        <w:gridCol w:w="2949"/>
        <w:gridCol w:w="1005"/>
        <w:gridCol w:w="2848"/>
      </w:tblGrid>
      <w:tr w14:paraId="735F0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8E6234">
            <w:pPr>
              <w:widowControl/>
              <w:autoSpaceDE/>
              <w:autoSpaceDN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5A6FF6">
            <w:pPr>
              <w:widowControl/>
              <w:autoSpaceDE/>
              <w:autoSpaceDN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标称生产企业名称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85E8A3">
            <w:pPr>
              <w:widowControl/>
              <w:autoSpaceDE/>
              <w:autoSpaceDN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标称生产企业地址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3A9EDD">
            <w:pPr>
              <w:widowControl/>
              <w:autoSpaceDE/>
              <w:autoSpaceDN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被抽样单位名称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ED629F">
            <w:pPr>
              <w:widowControl/>
              <w:autoSpaceDE/>
              <w:autoSpaceDN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被抽样单位地址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ED3B89">
            <w:pPr>
              <w:widowControl/>
              <w:autoSpaceDE/>
              <w:autoSpaceDN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食品名称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AF80F6">
            <w:pPr>
              <w:widowControl/>
              <w:autoSpaceDE/>
              <w:autoSpaceDN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生产日期/批号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34717">
            <w:pPr>
              <w:widowControl/>
              <w:autoSpaceDE/>
              <w:autoSpaceDN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不合格项目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FB2283">
            <w:pPr>
              <w:widowControl/>
              <w:autoSpaceDE/>
              <w:autoSpaceDN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分类</w:t>
            </w:r>
          </w:p>
        </w:tc>
        <w:tc>
          <w:tcPr>
            <w:tcW w:w="2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67B775">
            <w:pPr>
              <w:widowControl/>
              <w:autoSpaceDE/>
              <w:autoSpaceDN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任务来源/项目名称</w:t>
            </w:r>
          </w:p>
        </w:tc>
      </w:tr>
      <w:tr w14:paraId="454FB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84BE8">
            <w:pPr>
              <w:widowControl/>
              <w:jc w:val="righ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4C956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CE214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／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9DA3B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大竹县周家镇周记小吃店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5CF6A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四川省达州市大竹县/镇(乡)周家镇中周街140号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3085F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小馒头(自制)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B7DF4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加工日期:2025-03-15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D2CF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甜蜜素（以环己基氨基磺酸计）||0.375g/kg||不得使用g/kg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30886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餐饮食品</w:t>
            </w:r>
          </w:p>
        </w:tc>
        <w:tc>
          <w:tcPr>
            <w:tcW w:w="2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95D21">
            <w:pPr>
              <w:pStyle w:val="4"/>
              <w:widowControl/>
              <w:spacing w:line="60" w:lineRule="atLeast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大竹县市场监督管理局</w:t>
            </w:r>
          </w:p>
          <w:p w14:paraId="36CAAE6F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</w:p>
        </w:tc>
      </w:tr>
      <w:tr w14:paraId="50F15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7A22A">
            <w:pPr>
              <w:widowControl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4F2CE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29FAE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／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2F5C3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大竹县高明乡老地方超市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F0696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四川省达州市大竹县/镇(乡)高明镇高明街2号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F4E2D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香蕉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55810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购进日期:2025-03-09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61740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噻虫胺||0.068mg/kg||≤0.02mg/kg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D575D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食用农产品</w:t>
            </w:r>
          </w:p>
        </w:tc>
        <w:tc>
          <w:tcPr>
            <w:tcW w:w="2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8CB63">
            <w:pPr>
              <w:pStyle w:val="4"/>
              <w:widowControl/>
              <w:spacing w:line="60" w:lineRule="atLeast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大竹县市场监督管理局</w:t>
            </w:r>
          </w:p>
          <w:p w14:paraId="54324E8E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</w:p>
        </w:tc>
      </w:tr>
      <w:tr w14:paraId="5A84F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2163D">
            <w:pPr>
              <w:widowControl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DB36F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B170A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／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7DDA5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大竹县周家镇锐博生活购物中心（个体工商户）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7F22E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四川省达州市大竹县/镇(乡)周家镇竹周街2—16号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B1802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红小米辣(辣椒)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D50EF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购进日期:2025-03-12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ECD1E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噻虫胺||0.14mg/kg||≤0.05mg/kg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B3FC5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食用农产品</w:t>
            </w:r>
          </w:p>
        </w:tc>
        <w:tc>
          <w:tcPr>
            <w:tcW w:w="2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E2394">
            <w:pPr>
              <w:pStyle w:val="4"/>
              <w:widowControl/>
              <w:spacing w:line="60" w:lineRule="atLeast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大竹县市场监督管理局</w:t>
            </w:r>
          </w:p>
          <w:p w14:paraId="73E85258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</w:p>
        </w:tc>
      </w:tr>
      <w:tr w14:paraId="7C0B4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235B1">
            <w:pPr>
              <w:widowControl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255D5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73A0A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／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8A000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大竹县周家镇周记小吃店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4DD15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四川省达州市大竹县/镇(乡)周家镇中周街140号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2D91E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花卷(自制)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FEC80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加工日期:2025-03-15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B4FBD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甜蜜素（以环己基氨基磺酸计）||0.337g/kg||不得使用g/kg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CFCAF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餐饮食品</w:t>
            </w:r>
          </w:p>
        </w:tc>
        <w:tc>
          <w:tcPr>
            <w:tcW w:w="2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95201">
            <w:pPr>
              <w:pStyle w:val="4"/>
              <w:widowControl/>
              <w:spacing w:line="60" w:lineRule="atLeast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大竹县市场监督管理局</w:t>
            </w:r>
          </w:p>
          <w:p w14:paraId="10714691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</w:p>
        </w:tc>
      </w:tr>
      <w:tr w14:paraId="02B29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6769E">
            <w:pPr>
              <w:widowControl/>
              <w:jc w:val="righ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BFEEF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5CBC2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／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66733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大竹佳悦生活超市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9A9E3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四川省达州市大竹县/镇(乡)周家镇文化街5、7、9、11、13、15、号门市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9FFE3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香蕉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E11D5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购进日期:2025-03-14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8DFF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噻虫胺||0.079mg/kg||≤0.02mg/kg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E07F6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食用农产品</w:t>
            </w:r>
          </w:p>
        </w:tc>
        <w:tc>
          <w:tcPr>
            <w:tcW w:w="2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EE417">
            <w:pPr>
              <w:pStyle w:val="4"/>
              <w:widowControl/>
              <w:spacing w:line="60" w:lineRule="atLeast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大竹县市场监督管理局</w:t>
            </w:r>
          </w:p>
          <w:p w14:paraId="1933A06A">
            <w:pPr>
              <w:widowControl/>
              <w:textAlignment w:val="center"/>
              <w:rPr>
                <w:rFonts w:hint="eastAsia"/>
                <w:color w:val="000000"/>
                <w:sz w:val="21"/>
                <w:szCs w:val="21"/>
                <w:lang w:bidi="ar"/>
              </w:rPr>
            </w:pPr>
          </w:p>
        </w:tc>
      </w:tr>
    </w:tbl>
    <w:p w14:paraId="6F791E4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3DCC65-5522-448E-BA0B-BCAC7D86ADF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14AD2E2-5F6A-4C9C-8FBB-CCD837F2043E}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A81D6B6-83E9-4BB8-B0EE-A3E5FF4514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7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left="772" w:right="910"/>
      <w:jc w:val="center"/>
      <w:outlineLvl w:val="0"/>
    </w:pPr>
    <w:rPr>
      <w:sz w:val="43"/>
      <w:szCs w:val="43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1"/>
      <w:szCs w:val="31"/>
    </w:rPr>
  </w:style>
  <w:style w:type="paragraph" w:styleId="4">
    <w:name w:val="Normal (Web)"/>
    <w:basedOn w:val="1"/>
    <w:qFormat/>
    <w:uiPriority w:val="0"/>
    <w:pPr>
      <w:autoSpaceDE/>
      <w:autoSpaceDN/>
    </w:pPr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2025-03-27T08:22:50Z</dcterms:created>
  <dc:creator>Administrator</dc:creator>
  <cp:lastModifiedBy>邱娜</cp:lastModifiedBy>
  <dcterms:modified xsi:type="dcterms:W3CDTF">2025-03-27T08:24:44Z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eyJoZGlkIjoiYzcxMDNmY2UzODE0MjFmZDAzYTBkNTgxOTA4NThhMzUiLCJ1c2VySWQiOiIzMjMxMTM4MzQifQ==</vt:lpwstr>
  </property>
  <property fmtid="{D5CDD505-2E9C-101B-9397-08002B2CF9AE}" pid="4" name="ICV">
    <vt:lpwstr>701BAF7843434AC38E0F06B53F0D60CC_12</vt:lpwstr>
  </property>
</Properties>
</file>