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C1FC9">
      <w:pPr>
        <w:spacing w:line="600" w:lineRule="exact"/>
        <w:jc w:val="left"/>
        <w:outlineLvl w:val="0"/>
        <w:rPr>
          <w:rFonts w:ascii="方正小标宋简体" w:hAnsi="宋体" w:eastAsia="方正小标宋简体"/>
          <w:color w:val="auto"/>
          <w:sz w:val="21"/>
          <w:szCs w:val="21"/>
          <w:highlight w:val="none"/>
        </w:rPr>
      </w:pPr>
      <w:bookmarkStart w:id="0" w:name="_Toc15306267"/>
    </w:p>
    <w:p w14:paraId="084348C0">
      <w:pPr>
        <w:spacing w:line="600" w:lineRule="exact"/>
        <w:jc w:val="center"/>
        <w:outlineLvl w:val="0"/>
        <w:rPr>
          <w:rFonts w:ascii="方正小标宋简体" w:hAnsi="宋体" w:eastAsia="方正小标宋简体"/>
          <w:color w:val="auto"/>
          <w:sz w:val="72"/>
          <w:szCs w:val="72"/>
          <w:highlight w:val="none"/>
        </w:rPr>
      </w:pPr>
    </w:p>
    <w:p w14:paraId="5233A088">
      <w:pPr>
        <w:spacing w:line="600" w:lineRule="exact"/>
        <w:jc w:val="center"/>
        <w:outlineLvl w:val="0"/>
        <w:rPr>
          <w:rFonts w:ascii="方正小标宋简体" w:hAnsi="宋体" w:eastAsia="方正小标宋简体"/>
          <w:color w:val="auto"/>
          <w:sz w:val="72"/>
          <w:szCs w:val="72"/>
          <w:highlight w:val="none"/>
        </w:rPr>
      </w:pPr>
    </w:p>
    <w:p w14:paraId="59F99BA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475"/>
      <w:bookmarkStart w:id="3" w:name="_Toc15377425"/>
      <w:bookmarkStart w:id="4" w:name="_Toc15377193"/>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6BFF4CC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77194"/>
      <w:bookmarkStart w:id="8" w:name="_Toc15396598"/>
      <w:bookmarkStart w:id="9" w:name="_Toc15396476"/>
      <w:bookmarkStart w:id="10" w:name="_Toc15377426"/>
      <w:r>
        <w:rPr>
          <w:rFonts w:hint="eastAsia" w:ascii="方正小标宋简体" w:hAnsi="方正小标宋简体" w:eastAsia="方正小标宋简体" w:cs="方正小标宋简体"/>
          <w:color w:val="auto"/>
          <w:sz w:val="72"/>
          <w:szCs w:val="72"/>
          <w:highlight w:val="none"/>
          <w:lang w:eastAsia="zh-CN"/>
        </w:rPr>
        <w:t>大竹</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县文化体育和旅游局</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0A01956E">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14:paraId="476FC37F">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3267D4D5">
      <w:pPr>
        <w:widowControl/>
        <w:jc w:val="center"/>
        <w:rPr>
          <w:rFonts w:ascii="黑体" w:hAnsi="黑体" w:eastAsia="黑体" w:cstheme="minorBidi"/>
          <w:color w:val="auto"/>
          <w:sz w:val="28"/>
          <w:szCs w:val="28"/>
          <w:highlight w:val="none"/>
        </w:rPr>
      </w:pPr>
    </w:p>
    <w:p w14:paraId="344967AE">
      <w:pPr>
        <w:pStyle w:val="1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 18</w:t>
      </w:r>
      <w:r>
        <w:rPr>
          <w:rFonts w:hint="eastAsia"/>
          <w:color w:val="auto"/>
          <w:highlight w:val="none"/>
        </w:rPr>
        <w:t>日</w:t>
      </w:r>
    </w:p>
    <w:p w14:paraId="6C9CA8B1">
      <w:pPr>
        <w:rPr>
          <w:color w:val="auto"/>
          <w:highlight w:val="none"/>
        </w:rPr>
      </w:pPr>
    </w:p>
    <w:p w14:paraId="120E8DD9">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04A8BB59">
      <w:pPr>
        <w:pStyle w:val="13"/>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0E9934C8">
      <w:pPr>
        <w:pStyle w:val="13"/>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7E1345A6">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2E558409">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14:paraId="5A28FB5B">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14:paraId="4324AA3B">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14:paraId="38D51CB7">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14:paraId="65D57CCE">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14:paraId="4B01F3E9">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14:paraId="3C48A96E">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77ED8719">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14:paraId="5414F65A">
      <w:pPr>
        <w:pStyle w:val="13"/>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68DCCDC5">
      <w:pPr>
        <w:pStyle w:val="13"/>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4B7B4CF6">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5D335203">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22CFEB4C">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7C5521D3">
      <w:pPr>
        <w:pStyle w:val="13"/>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4E72E064">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503A7CA2">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2E257D6C">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7AB5C86E">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6E2164BE">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476E1234">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6182D3B1">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536E2C3F">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0E8DB2D5">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6E48C7AD">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28C88516">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6755FB2A">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3D56C846">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14:paraId="5175670D">
      <w:pPr>
        <w:widowControl/>
        <w:spacing w:line="440" w:lineRule="exact"/>
        <w:jc w:val="left"/>
      </w:pPr>
      <w:bookmarkStart w:id="12" w:name="_Toc15396599"/>
      <w:bookmarkStart w:id="13" w:name="_Toc15377196"/>
      <w:r>
        <w:rPr>
          <w:rFonts w:ascii="仿宋" w:hAnsi="仿宋" w:eastAsia="仿宋"/>
          <w:b/>
          <w:color w:val="auto"/>
          <w:sz w:val="24"/>
          <w:highlight w:val="none"/>
        </w:rPr>
        <w:br w:type="page"/>
      </w:r>
    </w:p>
    <w:p w14:paraId="769CDF9B">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14:paraId="3A17B367">
      <w:pPr>
        <w:widowControl/>
        <w:jc w:val="left"/>
        <w:rPr>
          <w:rFonts w:ascii="黑体" w:eastAsia="黑体"/>
          <w:color w:val="auto"/>
          <w:sz w:val="32"/>
          <w:szCs w:val="32"/>
          <w:highlight w:val="none"/>
        </w:rPr>
      </w:pPr>
    </w:p>
    <w:p w14:paraId="58FE7043">
      <w:pPr>
        <w:pStyle w:val="4"/>
        <w:numPr>
          <w:ilvl w:val="0"/>
          <w:numId w:val="1"/>
        </w:numPr>
        <w:rPr>
          <w:rStyle w:val="27"/>
          <w:rFonts w:hint="eastAsia" w:ascii="黑体" w:hAnsi="黑体" w:eastAsia="黑体"/>
          <w:b w:val="0"/>
          <w:bCs w:val="0"/>
          <w:color w:val="auto"/>
          <w:highlight w:val="none"/>
          <w:lang w:eastAsia="zh-CN"/>
        </w:rPr>
      </w:pPr>
      <w:bookmarkStart w:id="14" w:name="_Toc15377197"/>
      <w:bookmarkStart w:id="15" w:name="_Toc15396600"/>
      <w:r>
        <w:rPr>
          <w:rStyle w:val="27"/>
          <w:rFonts w:hint="eastAsia" w:ascii="黑体" w:hAnsi="黑体" w:eastAsia="黑体"/>
          <w:b w:val="0"/>
          <w:bCs w:val="0"/>
          <w:color w:val="auto"/>
          <w:highlight w:val="none"/>
          <w:lang w:eastAsia="zh-CN"/>
        </w:rPr>
        <w:t>主要职责</w:t>
      </w:r>
    </w:p>
    <w:p w14:paraId="48B97923">
      <w:pPr>
        <w:pStyle w:val="4"/>
        <w:numPr>
          <w:ilvl w:val="0"/>
          <w:numId w:val="0"/>
        </w:numPr>
        <w:ind w:firstLine="640" w:firstLineChars="200"/>
        <w:rPr>
          <w:rStyle w:val="27"/>
          <w:rFonts w:hint="eastAsia" w:ascii="黑体" w:hAnsi="黑体" w:eastAsia="黑体"/>
          <w:b w:val="0"/>
          <w:bCs w:val="0"/>
          <w:color w:val="FF0000"/>
          <w:highlight w:val="none"/>
          <w:lang w:eastAsia="zh-CN"/>
        </w:rPr>
      </w:pPr>
      <w:r>
        <w:rPr>
          <w:rFonts w:hint="eastAsia" w:ascii="仿宋_GB2312" w:hAnsi="仿宋" w:eastAsia="仿宋_GB2312"/>
          <w:b w:val="0"/>
          <w:bCs w:val="0"/>
          <w:sz w:val="32"/>
          <w:szCs w:val="32"/>
        </w:rPr>
        <w:t>大竹县</w:t>
      </w:r>
      <w:r>
        <w:rPr>
          <w:rFonts w:hint="eastAsia" w:ascii="仿宋_GB2312" w:hAnsi="仿宋" w:eastAsia="仿宋_GB2312"/>
          <w:b w:val="0"/>
          <w:bCs w:val="0"/>
          <w:sz w:val="32"/>
          <w:szCs w:val="32"/>
          <w:lang w:eastAsia="zh-CN"/>
        </w:rPr>
        <w:t>文化体育和旅游</w:t>
      </w:r>
      <w:r>
        <w:rPr>
          <w:rFonts w:hint="eastAsia" w:ascii="仿宋_GB2312" w:hAnsi="仿宋" w:eastAsia="仿宋_GB2312"/>
          <w:b w:val="0"/>
          <w:bCs w:val="0"/>
          <w:sz w:val="32"/>
          <w:szCs w:val="32"/>
        </w:rPr>
        <w:t>局是县政府</w:t>
      </w:r>
      <w:r>
        <w:rPr>
          <w:rFonts w:hint="eastAsia" w:ascii="仿宋_GB2312" w:hAnsi="仿宋" w:eastAsia="仿宋_GB2312"/>
          <w:b w:val="0"/>
          <w:bCs w:val="0"/>
          <w:sz w:val="32"/>
          <w:szCs w:val="32"/>
          <w:lang w:eastAsia="zh-CN"/>
        </w:rPr>
        <w:t>的工作</w:t>
      </w:r>
      <w:r>
        <w:rPr>
          <w:rFonts w:hint="eastAsia" w:ascii="仿宋_GB2312" w:hAnsi="仿宋" w:eastAsia="仿宋_GB2312"/>
          <w:b w:val="0"/>
          <w:bCs w:val="0"/>
          <w:sz w:val="32"/>
          <w:szCs w:val="32"/>
        </w:rPr>
        <w:t>部门，</w:t>
      </w:r>
      <w:r>
        <w:rPr>
          <w:rFonts w:hint="eastAsia" w:ascii="仿宋_GB2312" w:hAnsi="仿宋" w:eastAsia="仿宋_GB2312"/>
          <w:b w:val="0"/>
          <w:bCs w:val="0"/>
          <w:sz w:val="32"/>
          <w:szCs w:val="32"/>
          <w:lang w:eastAsia="zh-CN"/>
        </w:rPr>
        <w:t>贯彻落实中央、省、市关于文化体育和旅游工作的方针政策和县委的决策部署，在履行职责过程中坚持党对文化体育和旅游工作的集中统一领导。</w:t>
      </w:r>
      <w:r>
        <w:rPr>
          <w:rFonts w:hint="eastAsia" w:ascii="仿宋_GB2312" w:hAnsi="仿宋" w:eastAsia="仿宋_GB2312"/>
          <w:b w:val="0"/>
          <w:bCs w:val="0"/>
          <w:sz w:val="32"/>
          <w:szCs w:val="32"/>
        </w:rPr>
        <w:t>主要职能职责涉及</w:t>
      </w:r>
      <w:r>
        <w:rPr>
          <w:rFonts w:hint="eastAsia" w:ascii="仿宋_GB2312" w:hAnsi="仿宋" w:eastAsia="仿宋_GB2312"/>
          <w:b w:val="0"/>
          <w:bCs w:val="0"/>
          <w:sz w:val="32"/>
          <w:szCs w:val="32"/>
          <w:lang w:eastAsia="zh-CN"/>
        </w:rPr>
        <w:t>全县</w:t>
      </w:r>
      <w:r>
        <w:rPr>
          <w:rFonts w:hint="eastAsia" w:ascii="仿宋_GB2312" w:hAnsi="仿宋" w:eastAsia="仿宋_GB2312"/>
          <w:b w:val="0"/>
          <w:bCs w:val="0"/>
          <w:sz w:val="32"/>
          <w:szCs w:val="32"/>
        </w:rPr>
        <w:t>文化、体育、</w:t>
      </w:r>
      <w:r>
        <w:rPr>
          <w:rFonts w:hint="eastAsia" w:ascii="仿宋_GB2312" w:hAnsi="仿宋" w:eastAsia="仿宋_GB2312"/>
          <w:b w:val="0"/>
          <w:bCs w:val="0"/>
          <w:sz w:val="32"/>
          <w:szCs w:val="32"/>
          <w:lang w:eastAsia="zh-CN"/>
        </w:rPr>
        <w:t>旅游和</w:t>
      </w:r>
      <w:r>
        <w:rPr>
          <w:rFonts w:hint="eastAsia" w:ascii="仿宋_GB2312" w:hAnsi="仿宋" w:eastAsia="仿宋_GB2312"/>
          <w:b w:val="0"/>
          <w:bCs w:val="0"/>
          <w:sz w:val="32"/>
          <w:szCs w:val="32"/>
        </w:rPr>
        <w:t>广播电视等方面。</w:t>
      </w:r>
    </w:p>
    <w:p w14:paraId="740B9CE6">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1BDBCF5A">
      <w:pPr>
        <w:widowControl/>
        <w:ind w:firstLine="668" w:firstLineChars="200"/>
        <w:jc w:val="left"/>
        <w:rPr>
          <w:rFonts w:hint="eastAsia" w:ascii="Times New Roman" w:hAnsi="Times New Roman" w:eastAsia="仿宋_GB2312" w:cs="Times New Roman"/>
          <w:color w:val="auto"/>
          <w:spacing w:val="7"/>
          <w:sz w:val="32"/>
          <w:szCs w:val="32"/>
        </w:rPr>
      </w:pPr>
      <w:r>
        <w:rPr>
          <w:rFonts w:hint="eastAsia" w:ascii="Times New Roman" w:hAnsi="Times New Roman" w:eastAsia="仿宋_GB2312" w:cs="Times New Roman"/>
          <w:color w:val="auto"/>
          <w:spacing w:val="7"/>
          <w:sz w:val="32"/>
          <w:szCs w:val="32"/>
        </w:rPr>
        <w:t>大竹县</w:t>
      </w:r>
      <w:r>
        <w:rPr>
          <w:rFonts w:hint="eastAsia" w:ascii="Times New Roman" w:hAnsi="Times New Roman" w:eastAsia="仿宋_GB2312" w:cs="Times New Roman"/>
          <w:color w:val="auto"/>
          <w:spacing w:val="7"/>
          <w:sz w:val="32"/>
          <w:szCs w:val="32"/>
          <w:lang w:eastAsia="zh-CN"/>
        </w:rPr>
        <w:t>文化体育和旅游局</w:t>
      </w:r>
      <w:r>
        <w:rPr>
          <w:rFonts w:hint="eastAsia" w:ascii="Times New Roman" w:hAnsi="Times New Roman" w:eastAsia="仿宋_GB2312" w:cs="Times New Roman"/>
          <w:color w:val="auto"/>
          <w:spacing w:val="7"/>
          <w:sz w:val="32"/>
          <w:szCs w:val="32"/>
        </w:rPr>
        <w:t>下属二级</w:t>
      </w:r>
      <w:r>
        <w:rPr>
          <w:rFonts w:hint="eastAsia" w:ascii="Times New Roman" w:hAnsi="Times New Roman" w:eastAsia="仿宋_GB2312" w:cs="Times New Roman"/>
          <w:color w:val="auto"/>
          <w:spacing w:val="7"/>
          <w:sz w:val="32"/>
          <w:szCs w:val="32"/>
          <w:lang w:eastAsia="zh-CN"/>
        </w:rPr>
        <w:t>预算</w:t>
      </w:r>
      <w:r>
        <w:rPr>
          <w:rFonts w:hint="eastAsia" w:ascii="Times New Roman" w:hAnsi="Times New Roman" w:eastAsia="仿宋_GB2312" w:cs="Times New Roman"/>
          <w:color w:val="auto"/>
          <w:spacing w:val="7"/>
          <w:sz w:val="32"/>
          <w:szCs w:val="32"/>
        </w:rPr>
        <w:t>单位</w:t>
      </w:r>
      <w:r>
        <w:rPr>
          <w:rFonts w:hint="eastAsia" w:ascii="Times New Roman" w:hAnsi="Times New Roman" w:eastAsia="仿宋_GB2312" w:cs="Times New Roman"/>
          <w:color w:val="auto"/>
          <w:spacing w:val="7"/>
          <w:sz w:val="32"/>
          <w:szCs w:val="32"/>
          <w:lang w:val="en-US" w:eastAsia="zh-CN"/>
        </w:rPr>
        <w:t>6</w:t>
      </w:r>
      <w:r>
        <w:rPr>
          <w:rFonts w:hint="eastAsia" w:ascii="Times New Roman" w:hAnsi="Times New Roman" w:eastAsia="仿宋_GB2312" w:cs="Times New Roman"/>
          <w:color w:val="auto"/>
          <w:spacing w:val="7"/>
          <w:sz w:val="32"/>
          <w:szCs w:val="32"/>
        </w:rPr>
        <w:t>个，其中行政单位</w:t>
      </w:r>
      <w:r>
        <w:rPr>
          <w:rFonts w:hint="eastAsia" w:ascii="Times New Roman" w:hAnsi="Times New Roman" w:eastAsia="仿宋_GB2312" w:cs="Times New Roman"/>
          <w:color w:val="auto"/>
          <w:spacing w:val="7"/>
          <w:sz w:val="32"/>
          <w:szCs w:val="32"/>
          <w:lang w:val="en-US" w:eastAsia="zh-CN"/>
        </w:rPr>
        <w:t>1</w:t>
      </w:r>
      <w:r>
        <w:rPr>
          <w:rFonts w:hint="eastAsia" w:ascii="Times New Roman" w:hAnsi="Times New Roman" w:eastAsia="仿宋_GB2312" w:cs="Times New Roman"/>
          <w:color w:val="auto"/>
          <w:spacing w:val="7"/>
          <w:sz w:val="32"/>
          <w:szCs w:val="32"/>
        </w:rPr>
        <w:t>个，参照公务员法管理的事业单位</w:t>
      </w:r>
      <w:r>
        <w:rPr>
          <w:rFonts w:hint="eastAsia" w:ascii="Times New Roman" w:hAnsi="Times New Roman" w:eastAsia="仿宋_GB2312" w:cs="Times New Roman"/>
          <w:color w:val="auto"/>
          <w:spacing w:val="7"/>
          <w:sz w:val="32"/>
          <w:szCs w:val="32"/>
          <w:lang w:val="en-US" w:eastAsia="zh-CN"/>
        </w:rPr>
        <w:t>1</w:t>
      </w:r>
      <w:r>
        <w:rPr>
          <w:rFonts w:hint="eastAsia" w:ascii="Times New Roman" w:hAnsi="Times New Roman" w:eastAsia="仿宋_GB2312" w:cs="Times New Roman"/>
          <w:color w:val="auto"/>
          <w:spacing w:val="7"/>
          <w:sz w:val="32"/>
          <w:szCs w:val="32"/>
        </w:rPr>
        <w:t>个，其他事业单位</w:t>
      </w:r>
      <w:r>
        <w:rPr>
          <w:rFonts w:hint="eastAsia" w:ascii="Times New Roman" w:hAnsi="Times New Roman" w:eastAsia="仿宋_GB2312" w:cs="Times New Roman"/>
          <w:color w:val="auto"/>
          <w:spacing w:val="7"/>
          <w:sz w:val="32"/>
          <w:szCs w:val="32"/>
          <w:lang w:val="en-US" w:eastAsia="zh-CN"/>
        </w:rPr>
        <w:t>4</w:t>
      </w:r>
      <w:r>
        <w:rPr>
          <w:rFonts w:hint="eastAsia" w:ascii="Times New Roman" w:hAnsi="Times New Roman" w:eastAsia="仿宋_GB2312" w:cs="Times New Roman"/>
          <w:color w:val="auto"/>
          <w:spacing w:val="7"/>
          <w:sz w:val="32"/>
          <w:szCs w:val="32"/>
        </w:rPr>
        <w:t>个。</w:t>
      </w:r>
    </w:p>
    <w:p w14:paraId="501EA38A">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大竹县文化体育和旅游局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年度部门决算编制范围的二级预算单位包括：</w:t>
      </w:r>
    </w:p>
    <w:p w14:paraId="03520C3B">
      <w:pPr>
        <w:widowControl/>
        <w:numPr>
          <w:ilvl w:val="0"/>
          <w:numId w:val="2"/>
        </w:numPr>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大竹县文化体育和旅游局</w:t>
      </w:r>
    </w:p>
    <w:p w14:paraId="142584AC">
      <w:pPr>
        <w:widowControl/>
        <w:numPr>
          <w:ilvl w:val="0"/>
          <w:numId w:val="2"/>
        </w:numPr>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大竹县文化市场综合行政执法大队</w:t>
      </w:r>
    </w:p>
    <w:p w14:paraId="335D1C17">
      <w:pPr>
        <w:widowControl/>
        <w:numPr>
          <w:ilvl w:val="0"/>
          <w:numId w:val="2"/>
        </w:numPr>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大竹县体育馆管理中心</w:t>
      </w:r>
    </w:p>
    <w:p w14:paraId="34076E8F">
      <w:pPr>
        <w:widowControl/>
        <w:numPr>
          <w:ilvl w:val="0"/>
          <w:numId w:val="2"/>
        </w:numPr>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大竹县广播电视转播台</w:t>
      </w:r>
    </w:p>
    <w:p w14:paraId="658FBE97">
      <w:pPr>
        <w:widowControl/>
        <w:numPr>
          <w:ilvl w:val="0"/>
          <w:numId w:val="2"/>
        </w:numPr>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大竹县广播电视公共服务中心</w:t>
      </w:r>
    </w:p>
    <w:p w14:paraId="0C57E7CB">
      <w:pPr>
        <w:widowControl/>
        <w:numPr>
          <w:ilvl w:val="0"/>
          <w:numId w:val="2"/>
        </w:numPr>
        <w:ind w:firstLine="640" w:firstLineChars="200"/>
        <w:jc w:val="left"/>
        <w:rPr>
          <w:rFonts w:ascii="仿宋" w:hAnsi="仿宋" w:eastAsia="仿宋"/>
          <w:color w:val="auto"/>
          <w:kern w:val="0"/>
          <w:sz w:val="32"/>
          <w:szCs w:val="32"/>
          <w:highlight w:val="none"/>
        </w:rPr>
      </w:pPr>
      <w:r>
        <w:rPr>
          <w:rFonts w:hint="eastAsia" w:ascii="仿宋" w:hAnsi="仿宋" w:eastAsia="仿宋"/>
          <w:color w:val="auto"/>
          <w:sz w:val="32"/>
          <w:szCs w:val="32"/>
          <w:highlight w:val="none"/>
          <w:lang w:val="en-US" w:eastAsia="zh-CN"/>
        </w:rPr>
        <w:t>大竹县业余体校</w:t>
      </w:r>
    </w:p>
    <w:p w14:paraId="0316160F">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14:paraId="3E66067F">
      <w:pPr>
        <w:rPr>
          <w:color w:val="auto"/>
          <w:highlight w:val="none"/>
        </w:rPr>
      </w:pPr>
    </w:p>
    <w:p w14:paraId="2E3890D4">
      <w:pPr>
        <w:pStyle w:val="25"/>
        <w:numPr>
          <w:ilvl w:val="0"/>
          <w:numId w:val="3"/>
        </w:numPr>
        <w:spacing w:line="600" w:lineRule="exact"/>
        <w:ind w:firstLineChars="0"/>
        <w:outlineLvl w:val="1"/>
        <w:rPr>
          <w:rStyle w:val="27"/>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14:paraId="78789F39">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2839.55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1207.99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29.85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2023年无</w:t>
      </w:r>
      <w:r>
        <w:rPr>
          <w:rFonts w:hint="eastAsia" w:ascii="仿宋" w:hAnsi="仿宋" w:eastAsia="仿宋"/>
          <w:color w:val="auto"/>
          <w:sz w:val="32"/>
          <w:szCs w:val="32"/>
          <w:highlight w:val="none"/>
          <w:lang w:eastAsia="zh-CN"/>
        </w:rPr>
        <w:t>建设图书馆及博物馆前期缴纳土地划拨价款。</w:t>
      </w:r>
    </w:p>
    <w:p w14:paraId="0F8D825A">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02D749B0">
      <w:pPr>
        <w:pStyle w:val="7"/>
        <w:rPr>
          <w:rFonts w:ascii="仿宋_GB2312" w:eastAsia="仿宋_GB2312"/>
          <w:color w:val="auto"/>
          <w:sz w:val="32"/>
          <w:szCs w:val="32"/>
          <w:highlight w:val="none"/>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3EDA2F">
      <w:pPr>
        <w:pStyle w:val="25"/>
        <w:numPr>
          <w:ilvl w:val="0"/>
          <w:numId w:val="3"/>
        </w:numPr>
        <w:spacing w:line="600" w:lineRule="exact"/>
        <w:ind w:firstLineChars="0"/>
        <w:outlineLvl w:val="1"/>
        <w:rPr>
          <w:rStyle w:val="27"/>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14:paraId="3FFD2DB0">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2718.50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2651.25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97.53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67.25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０</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eastAsia="zh-CN"/>
        </w:rPr>
        <w:t>０</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０</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eastAsia="zh-CN"/>
        </w:rPr>
        <w:t>０</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０</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eastAsia="zh-CN"/>
        </w:rPr>
        <w:t>０</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０</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601BAE0">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14:paraId="286C15D5">
      <w:pPr>
        <w:spacing w:line="600" w:lineRule="exact"/>
        <w:ind w:firstLine="640" w:firstLineChars="200"/>
        <w:outlineLvl w:val="1"/>
        <w:rPr>
          <w:rFonts w:ascii="仿宋" w:hAnsi="仿宋" w:eastAsia="仿宋"/>
          <w:color w:val="auto"/>
          <w:sz w:val="32"/>
          <w:szCs w:val="32"/>
          <w:highlight w:val="none"/>
        </w:rPr>
      </w:pPr>
    </w:p>
    <w:p w14:paraId="7C38C964">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14:paraId="26CAEC10">
      <w: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946C65">
      <w:pPr>
        <w:pStyle w:val="25"/>
        <w:numPr>
          <w:ilvl w:val="0"/>
          <w:numId w:val="3"/>
        </w:numPr>
        <w:spacing w:line="600" w:lineRule="exact"/>
        <w:ind w:firstLineChars="0"/>
        <w:outlineLvl w:val="1"/>
        <w:rPr>
          <w:rStyle w:val="27"/>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14:paraId="2689C297">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2839.55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1488.78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52.43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1350.77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47.57 </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1D6E889">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14:paraId="1C9BA772">
      <w:pPr>
        <w:spacing w:line="600" w:lineRule="exact"/>
        <w:rPr>
          <w:rFonts w:hint="default" w:ascii="仿宋_GB2312" w:eastAsia="仿宋"/>
          <w:color w:val="auto"/>
          <w:sz w:val="32"/>
          <w:szCs w:val="32"/>
          <w:highlight w:val="none"/>
          <w:lang w:val="en-US" w:eastAsia="zh-CN"/>
        </w:rPr>
      </w:pPr>
      <w:r>
        <w:drawing>
          <wp:anchor distT="0" distB="0" distL="114300" distR="114300" simplePos="0" relativeHeight="251660288" behindDoc="0" locked="0" layoutInCell="1" allowOverlap="1">
            <wp:simplePos x="0" y="0"/>
            <wp:positionH relativeFrom="column">
              <wp:posOffset>4445</wp:posOffset>
            </wp:positionH>
            <wp:positionV relativeFrom="paragraph">
              <wp:posOffset>-2453005</wp:posOffset>
            </wp:positionV>
            <wp:extent cx="4572000" cy="2743200"/>
            <wp:effectExtent l="4445" t="4445" r="14605" b="14605"/>
            <wp:wrapTopAndBottom/>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r>
        <w:rPr>
          <w:rFonts w:hint="eastAsia" w:ascii="仿宋" w:hAnsi="仿宋" w:eastAsia="仿宋"/>
          <w:color w:val="auto"/>
          <w:sz w:val="32"/>
          <w:szCs w:val="32"/>
          <w:highlight w:val="none"/>
          <w:lang w:val="en-US" w:eastAsia="zh-CN"/>
        </w:rPr>
        <w:t xml:space="preserve">                                   </w:t>
      </w:r>
    </w:p>
    <w:p w14:paraId="67F87FED">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14:paraId="77C11CED">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2839.55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1207.99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29.85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2023年无</w:t>
      </w:r>
      <w:r>
        <w:rPr>
          <w:rFonts w:hint="eastAsia" w:ascii="仿宋" w:hAnsi="仿宋" w:eastAsia="仿宋"/>
          <w:color w:val="auto"/>
          <w:sz w:val="32"/>
          <w:szCs w:val="32"/>
          <w:highlight w:val="none"/>
          <w:lang w:eastAsia="zh-CN"/>
        </w:rPr>
        <w:t>建设图书馆及博物馆前期缴纳土地划拨价款</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75FF650E">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35F2C5DE"/>
    <w:p w14:paraId="5D673F89">
      <w:pPr>
        <w:pStyle w:val="7"/>
        <w:jc w:val="cente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32FE2A">
      <w:pPr>
        <w:spacing w:line="600" w:lineRule="exact"/>
        <w:outlineLvl w:val="1"/>
        <w:rPr>
          <w:rStyle w:val="27"/>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lang w:eastAsia="zh-CN"/>
        </w:rPr>
        <w:t>　　</w:t>
      </w: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14:paraId="63CC0656">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176DBEA6">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2772.30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97.63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223.8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是</w:t>
      </w:r>
      <w:r>
        <w:rPr>
          <w:rFonts w:hint="eastAsia" w:ascii="仿宋_GB2312" w:hAnsi="仿宋_GB2312" w:eastAsia="仿宋_GB2312" w:cs="仿宋_GB2312"/>
          <w:sz w:val="32"/>
          <w:szCs w:val="32"/>
          <w:highlight w:val="none"/>
          <w:lang w:eastAsia="zh-CN"/>
        </w:rPr>
        <w:t>项目支出增加。</w:t>
      </w:r>
    </w:p>
    <w:p w14:paraId="4D6BF3B6">
      <w:pPr>
        <w:spacing w:line="600" w:lineRule="exact"/>
      </w:pPr>
      <w:r>
        <w:rPr>
          <w:rFonts w:hint="eastAsia" w:ascii="仿宋" w:hAnsi="仿宋" w:eastAsia="仿宋"/>
          <w:color w:val="auto"/>
          <w:sz w:val="32"/>
          <w:szCs w:val="32"/>
          <w:highlight w:val="none"/>
        </w:rPr>
        <w:t>（图5：一般公共预算财政拨款支出决算变动情况）（柱状图）</w:t>
      </w:r>
    </w:p>
    <w:p w14:paraId="3F0CD6FA">
      <w:pPr>
        <w:pStyle w:val="7"/>
        <w:jc w:val="center"/>
      </w:pPr>
      <w:r>
        <w:drawing>
          <wp:inline distT="0" distB="0" distL="114300" distR="114300">
            <wp:extent cx="5266055" cy="2611120"/>
            <wp:effectExtent l="4445" t="4445" r="6350" b="1333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815D1C"/>
    <w:p w14:paraId="267F97CF">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1E1D534B">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2772.30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2507.05</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90.43</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82.68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58.43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74.14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1DFA55F">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14:paraId="6006BC39">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　　</w:t>
      </w:r>
      <w:r>
        <w:rPr>
          <w:rFonts w:hint="eastAsia" w:ascii="仿宋" w:hAnsi="仿宋" w:eastAsia="仿宋"/>
          <w:color w:val="auto"/>
          <w:sz w:val="32"/>
          <w:szCs w:val="32"/>
          <w:highlight w:val="none"/>
        </w:rPr>
        <w:t>（图6：一般公共预算财政拨款支出决算结构）（饼状图）</w:t>
      </w:r>
    </w:p>
    <w:p w14:paraId="1C7B1E8C">
      <w:pPr>
        <w:pStyle w:val="7"/>
        <w:rPr>
          <w:rFonts w:ascii="仿宋" w:hAnsi="仿宋" w:eastAsia="仿宋"/>
          <w:color w:val="auto"/>
          <w:sz w:val="32"/>
          <w:szCs w:val="32"/>
          <w:highlight w:val="none"/>
        </w:rPr>
      </w:pPr>
      <w:r>
        <w:drawing>
          <wp:inline distT="0" distB="0" distL="114300" distR="114300">
            <wp:extent cx="6829425" cy="3605530"/>
            <wp:effectExtent l="4445" t="4445" r="5080" b="9525"/>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1A306E"/>
    <w:p w14:paraId="5A2300E0">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182D5B95">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2772.30万元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14:paraId="056CFE3E">
      <w:pPr>
        <w:numPr>
          <w:ilvl w:val="0"/>
          <w:numId w:val="4"/>
        </w:numPr>
        <w:spacing w:line="600" w:lineRule="exact"/>
        <w:ind w:left="-13" w:leftChars="0" w:firstLine="643" w:firstLineChars="0"/>
        <w:rPr>
          <w:rStyle w:val="16"/>
          <w:rFonts w:hint="eastAsia" w:ascii="仿宋" w:hAnsi="仿宋" w:eastAsia="仿宋"/>
          <w:bCs/>
          <w:color w:val="000000"/>
          <w:sz w:val="32"/>
          <w:szCs w:val="32"/>
          <w:highlight w:val="none"/>
          <w:lang w:eastAsia="zh-CN"/>
        </w:rPr>
      </w:pPr>
      <w:r>
        <w:rPr>
          <w:rStyle w:val="16"/>
          <w:rFonts w:hint="eastAsia" w:ascii="仿宋" w:hAnsi="仿宋" w:eastAsia="仿宋"/>
          <w:bCs/>
          <w:color w:val="000000"/>
          <w:sz w:val="32"/>
          <w:szCs w:val="32"/>
          <w:highlight w:val="none"/>
          <w:lang w:eastAsia="zh-CN"/>
        </w:rPr>
        <w:t xml:space="preserve">文化旅游体育与传媒（类）文化和旅游（款）行政运行（项）: </w:t>
      </w:r>
      <w:r>
        <w:rPr>
          <w:rStyle w:val="16"/>
          <w:rFonts w:hint="eastAsia" w:ascii="仿宋" w:hAnsi="仿宋" w:eastAsia="仿宋"/>
          <w:b w:val="0"/>
          <w:bCs w:val="0"/>
          <w:color w:val="000000"/>
          <w:sz w:val="32"/>
          <w:szCs w:val="32"/>
          <w:highlight w:val="none"/>
          <w:lang w:eastAsia="zh-CN"/>
        </w:rPr>
        <w:t>支出决算为</w:t>
      </w:r>
      <w:r>
        <w:rPr>
          <w:rStyle w:val="16"/>
          <w:rFonts w:hint="eastAsia" w:ascii="仿宋" w:hAnsi="仿宋" w:eastAsia="仿宋"/>
          <w:b w:val="0"/>
          <w:bCs w:val="0"/>
          <w:color w:val="000000"/>
          <w:sz w:val="32"/>
          <w:szCs w:val="32"/>
          <w:highlight w:val="none"/>
          <w:lang w:val="en-US" w:eastAsia="zh-CN"/>
        </w:rPr>
        <w:t>704.84</w:t>
      </w:r>
      <w:r>
        <w:rPr>
          <w:rStyle w:val="16"/>
          <w:rFonts w:hint="eastAsia" w:ascii="仿宋" w:hAnsi="仿宋" w:eastAsia="仿宋"/>
          <w:b w:val="0"/>
          <w:bCs w:val="0"/>
          <w:color w:val="000000"/>
          <w:sz w:val="32"/>
          <w:szCs w:val="32"/>
          <w:highlight w:val="none"/>
          <w:lang w:eastAsia="zh-CN"/>
        </w:rPr>
        <w:t>万元，完成预算</w:t>
      </w:r>
      <w:r>
        <w:rPr>
          <w:rStyle w:val="16"/>
          <w:rFonts w:hint="eastAsia" w:ascii="仿宋" w:hAnsi="仿宋" w:eastAsia="仿宋"/>
          <w:b w:val="0"/>
          <w:bCs w:val="0"/>
          <w:color w:val="000000"/>
          <w:sz w:val="32"/>
          <w:szCs w:val="32"/>
          <w:highlight w:val="none"/>
          <w:lang w:val="en-US" w:eastAsia="zh-CN"/>
        </w:rPr>
        <w:t>100</w:t>
      </w:r>
      <w:r>
        <w:rPr>
          <w:rStyle w:val="16"/>
          <w:rFonts w:hint="eastAsia" w:ascii="仿宋" w:hAnsi="仿宋" w:eastAsia="仿宋"/>
          <w:b w:val="0"/>
          <w:bCs w:val="0"/>
          <w:color w:val="000000"/>
          <w:sz w:val="32"/>
          <w:szCs w:val="32"/>
          <w:highlight w:val="none"/>
          <w:lang w:eastAsia="zh-CN"/>
        </w:rPr>
        <w:t>%。</w:t>
      </w:r>
    </w:p>
    <w:p w14:paraId="3DCCFACA">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文化和旅游</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一般行政管理事务</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2.17</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05D7A797">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文化和旅游</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机关服务</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545.48</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1307F6A1">
      <w:pPr>
        <w:pStyle w:val="6"/>
        <w:rPr>
          <w:rFonts w:hint="eastAsia"/>
          <w:highlight w:val="none"/>
        </w:rPr>
      </w:pPr>
    </w:p>
    <w:p w14:paraId="28ACF472">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文化和旅游</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其他文化和旅游支出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73.43</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lang w:eastAsia="zh-CN"/>
        </w:rPr>
        <w:t>。</w:t>
      </w:r>
    </w:p>
    <w:p w14:paraId="49DC5CCA">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体育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体育场馆</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203.55</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76009150">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体育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群众体育</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138.43</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4EC7CDD9">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广播电视</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广播电视事务</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15.40</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lang w:eastAsia="zh-CN"/>
        </w:rPr>
        <w:t>。</w:t>
      </w:r>
    </w:p>
    <w:p w14:paraId="6AB05499">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广播电视</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其他广播电视支出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734.69</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lang w:eastAsia="zh-CN"/>
        </w:rPr>
        <w:t>。</w:t>
      </w:r>
    </w:p>
    <w:p w14:paraId="31114D81">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文化旅游体育与传媒（类）</w:t>
      </w:r>
      <w:r>
        <w:rPr>
          <w:rStyle w:val="16"/>
          <w:rFonts w:hint="eastAsia" w:ascii="仿宋" w:hAnsi="仿宋" w:eastAsia="仿宋"/>
          <w:bCs/>
          <w:color w:val="000000"/>
          <w:sz w:val="32"/>
          <w:szCs w:val="32"/>
          <w:highlight w:val="none"/>
          <w:lang w:eastAsia="zh-CN"/>
        </w:rPr>
        <w:t>其他文化旅游体育与传媒支出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其他文化旅游体育与传媒支出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89.06</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highlight w:val="none"/>
          <w:lang w:eastAsia="zh-CN"/>
        </w:rPr>
        <w:t>，</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lang w:eastAsia="zh-CN"/>
        </w:rPr>
        <w:t>。</w:t>
      </w:r>
    </w:p>
    <w:p w14:paraId="43A562D7">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eastAsia="zh-CN"/>
        </w:rPr>
        <w:t>行政事业单位养老支出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行政单位离退休</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5.15</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00A06D8F">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eastAsia="zh-CN"/>
        </w:rPr>
        <w:t>行政事业单位养老支出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机关事业单位基本养老保险缴费支出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15.51</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35BA509B">
      <w:pPr>
        <w:numPr>
          <w:ilvl w:val="0"/>
          <w:numId w:val="4"/>
        </w:numPr>
        <w:spacing w:line="600" w:lineRule="exact"/>
        <w:ind w:left="-13" w:leftChars="0" w:firstLine="643" w:firstLineChars="0"/>
        <w:rPr>
          <w:rStyle w:val="16"/>
          <w:rFonts w:hint="eastAsia" w:ascii="仿宋" w:hAnsi="仿宋" w:eastAsia="仿宋"/>
          <w:b w:val="0"/>
          <w:bCs w:val="0"/>
          <w:color w:val="000000"/>
          <w:sz w:val="32"/>
          <w:szCs w:val="32"/>
          <w:highlight w:val="none"/>
        </w:rPr>
      </w:pP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eastAsia="zh-CN"/>
        </w:rPr>
        <w:t>行政事业单位养老支出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机关事业单位职业年金缴费支出</w:t>
      </w:r>
      <w:r>
        <w:rPr>
          <w:rStyle w:val="16"/>
          <w:rFonts w:hint="eastAsia" w:ascii="仿宋" w:hAnsi="仿宋" w:eastAsia="仿宋"/>
          <w:bCs/>
          <w:color w:val="000000"/>
          <w:sz w:val="32"/>
          <w:szCs w:val="32"/>
          <w:highlight w:val="none"/>
        </w:rPr>
        <w:t xml:space="preserve">（项）: </w:t>
      </w:r>
      <w:r>
        <w:rPr>
          <w:rStyle w:val="16"/>
          <w:rFonts w:hint="eastAsia" w:ascii="仿宋" w:hAnsi="仿宋" w:eastAsia="仿宋"/>
          <w:b w:val="0"/>
          <w:bCs w:val="0"/>
          <w:color w:val="000000"/>
          <w:sz w:val="32"/>
          <w:szCs w:val="32"/>
          <w:highlight w:val="none"/>
        </w:rPr>
        <w:t>支出决算为</w:t>
      </w:r>
      <w:r>
        <w:rPr>
          <w:rStyle w:val="16"/>
          <w:rFonts w:hint="eastAsia" w:ascii="仿宋" w:hAnsi="仿宋" w:eastAsia="仿宋"/>
          <w:b w:val="0"/>
          <w:bCs w:val="0"/>
          <w:color w:val="000000"/>
          <w:sz w:val="32"/>
          <w:szCs w:val="32"/>
          <w:highlight w:val="none"/>
          <w:lang w:val="en-US" w:eastAsia="zh-CN"/>
        </w:rPr>
        <w:t>15.19</w:t>
      </w:r>
      <w:r>
        <w:rPr>
          <w:rStyle w:val="16"/>
          <w:rFonts w:hint="eastAsia" w:ascii="仿宋" w:hAnsi="仿宋" w:eastAsia="仿宋"/>
          <w:b w:val="0"/>
          <w:bCs w:val="0"/>
          <w:color w:val="000000"/>
          <w:sz w:val="32"/>
          <w:szCs w:val="32"/>
          <w:highlight w:val="none"/>
        </w:rPr>
        <w:t>万元，完成预算</w:t>
      </w:r>
      <w:r>
        <w:rPr>
          <w:rStyle w:val="16"/>
          <w:rFonts w:hint="eastAsia" w:ascii="仿宋" w:hAnsi="仿宋" w:eastAsia="仿宋"/>
          <w:b w:val="0"/>
          <w:bCs w:val="0"/>
          <w:color w:val="000000"/>
          <w:sz w:val="32"/>
          <w:szCs w:val="32"/>
          <w:highlight w:val="none"/>
          <w:lang w:val="en-US" w:eastAsia="zh-CN"/>
        </w:rPr>
        <w:t>100</w:t>
      </w:r>
      <w:r>
        <w:rPr>
          <w:rStyle w:val="16"/>
          <w:rFonts w:hint="eastAsia" w:ascii="仿宋" w:hAnsi="仿宋" w:eastAsia="仿宋"/>
          <w:b w:val="0"/>
          <w:bCs w:val="0"/>
          <w:color w:val="000000"/>
          <w:sz w:val="32"/>
          <w:szCs w:val="32"/>
          <w:highlight w:val="none"/>
        </w:rPr>
        <w:t>%。</w:t>
      </w:r>
    </w:p>
    <w:p w14:paraId="2C83021F">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Style w:val="16"/>
          <w:rFonts w:hint="eastAsia" w:ascii="仿宋" w:hAnsi="仿宋" w:eastAsia="仿宋"/>
          <w:bCs/>
          <w:color w:val="000000"/>
          <w:sz w:val="32"/>
          <w:szCs w:val="32"/>
          <w:highlight w:val="none"/>
        </w:rPr>
        <w:t>社会保障和就业（类）</w:t>
      </w:r>
      <w:r>
        <w:rPr>
          <w:rStyle w:val="16"/>
          <w:rFonts w:hint="eastAsia" w:ascii="仿宋" w:hAnsi="仿宋" w:eastAsia="仿宋"/>
          <w:bCs/>
          <w:color w:val="000000"/>
          <w:sz w:val="32"/>
          <w:szCs w:val="32"/>
          <w:highlight w:val="none"/>
          <w:lang w:eastAsia="zh-CN"/>
        </w:rPr>
        <w:t>抚恤</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死亡抚恤</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46.83</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5E2FED29">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Fonts w:hint="eastAsia" w:ascii="仿宋" w:hAnsi="仿宋" w:eastAsia="仿宋"/>
          <w:b/>
          <w:bCs/>
          <w:color w:val="000000"/>
          <w:sz w:val="32"/>
          <w:szCs w:val="32"/>
          <w:highlight w:val="none"/>
        </w:rPr>
        <w:t>卫生健康</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行政单位医疗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16.76</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16230614">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Fonts w:hint="eastAsia" w:ascii="仿宋" w:hAnsi="仿宋" w:eastAsia="仿宋"/>
          <w:b/>
          <w:bCs/>
          <w:color w:val="000000"/>
          <w:sz w:val="32"/>
          <w:szCs w:val="32"/>
          <w:highlight w:val="none"/>
        </w:rPr>
        <w:t>卫生健康</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事业单位医疗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27.43</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0352BDB7">
      <w:pPr>
        <w:numPr>
          <w:ilvl w:val="0"/>
          <w:numId w:val="4"/>
        </w:numPr>
        <w:spacing w:line="600" w:lineRule="exact"/>
        <w:ind w:left="-13" w:leftChars="0" w:firstLine="643" w:firstLineChars="0"/>
        <w:rPr>
          <w:rStyle w:val="16"/>
          <w:rFonts w:hint="eastAsia" w:ascii="仿宋" w:hAnsi="仿宋" w:eastAsia="仿宋"/>
          <w:b w:val="0"/>
          <w:bCs/>
          <w:color w:val="000000"/>
          <w:sz w:val="32"/>
          <w:szCs w:val="32"/>
          <w:highlight w:val="none"/>
        </w:rPr>
      </w:pPr>
      <w:r>
        <w:rPr>
          <w:rFonts w:hint="eastAsia" w:ascii="仿宋" w:hAnsi="仿宋" w:eastAsia="仿宋"/>
          <w:b/>
          <w:bCs/>
          <w:color w:val="000000"/>
          <w:sz w:val="32"/>
          <w:szCs w:val="32"/>
          <w:highlight w:val="none"/>
        </w:rPr>
        <w:t>卫生健康</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公务员医疗补助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14.24</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1BB94781">
      <w:pPr>
        <w:numPr>
          <w:ilvl w:val="0"/>
          <w:numId w:val="4"/>
        </w:numPr>
        <w:spacing w:line="600" w:lineRule="exact"/>
        <w:ind w:left="-13" w:leftChars="0" w:firstLine="643" w:firstLineChars="0"/>
        <w:rPr>
          <w:rFonts w:ascii="仿宋" w:hAnsi="仿宋" w:eastAsia="仿宋"/>
          <w:b/>
          <w:color w:val="000000"/>
          <w:sz w:val="32"/>
          <w:szCs w:val="32"/>
          <w:highlight w:val="none"/>
        </w:rPr>
      </w:pPr>
      <w:r>
        <w:rPr>
          <w:rFonts w:hint="eastAsia" w:ascii="仿宋" w:hAnsi="仿宋" w:eastAsia="仿宋"/>
          <w:b/>
          <w:bCs/>
          <w:color w:val="000000"/>
          <w:sz w:val="32"/>
          <w:szCs w:val="32"/>
          <w:highlight w:val="none"/>
          <w:lang w:eastAsia="zh-CN"/>
        </w:rPr>
        <w:t>住房保障</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eastAsia="zh-CN"/>
        </w:rPr>
        <w:t>住房改革支出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住房公积金</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74.14</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31CF6D27">
      <w:pPr>
        <w:numPr>
          <w:ilvl w:val="0"/>
          <w:numId w:val="4"/>
        </w:numPr>
        <w:spacing w:line="600" w:lineRule="exact"/>
        <w:ind w:left="-13" w:leftChars="0" w:firstLine="643" w:firstLineChars="0"/>
        <w:rPr>
          <w:rFonts w:ascii="仿宋" w:hAnsi="仿宋" w:eastAsia="仿宋"/>
          <w:b/>
          <w:color w:val="000000"/>
          <w:sz w:val="32"/>
          <w:szCs w:val="32"/>
          <w:highlight w:val="none"/>
        </w:rPr>
      </w:pPr>
      <w:r>
        <w:rPr>
          <w:rFonts w:hint="eastAsia" w:ascii="仿宋" w:hAnsi="仿宋" w:eastAsia="仿宋"/>
          <w:b/>
          <w:bCs/>
          <w:color w:val="000000"/>
          <w:sz w:val="32"/>
          <w:szCs w:val="32"/>
          <w:highlight w:val="none"/>
          <w:lang w:eastAsia="zh-CN"/>
        </w:rPr>
        <w:t>其他</w:t>
      </w:r>
      <w:r>
        <w:rPr>
          <w:rStyle w:val="16"/>
          <w:rFonts w:hint="eastAsia" w:ascii="仿宋" w:hAnsi="仿宋" w:eastAsia="仿宋"/>
          <w:bCs/>
          <w:color w:val="000000"/>
          <w:sz w:val="32"/>
          <w:szCs w:val="32"/>
          <w:highlight w:val="none"/>
        </w:rPr>
        <w:t>（类）</w:t>
      </w:r>
      <w:r>
        <w:rPr>
          <w:rStyle w:val="16"/>
          <w:rFonts w:hint="eastAsia" w:ascii="仿宋" w:hAnsi="仿宋" w:eastAsia="仿宋"/>
          <w:bCs/>
          <w:color w:val="000000"/>
          <w:sz w:val="32"/>
          <w:szCs w:val="32"/>
          <w:highlight w:val="none"/>
          <w:lang w:eastAsia="zh-CN"/>
        </w:rPr>
        <w:t>其他</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eastAsia="zh-CN"/>
        </w:rPr>
        <w:t>其他</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50</w:t>
      </w:r>
      <w:r>
        <w:rPr>
          <w:rStyle w:val="16"/>
          <w:rFonts w:hint="eastAsia" w:ascii="仿宋" w:hAnsi="仿宋" w:eastAsia="仿宋"/>
          <w:b w:val="0"/>
          <w:bCs/>
          <w:color w:val="000000"/>
          <w:sz w:val="32"/>
          <w:szCs w:val="32"/>
          <w:highlight w:val="none"/>
        </w:rPr>
        <w:t>万元，完成预算</w:t>
      </w:r>
      <w:r>
        <w:rPr>
          <w:rStyle w:val="16"/>
          <w:rFonts w:hint="eastAsia" w:ascii="仿宋" w:hAnsi="仿宋" w:eastAsia="仿宋"/>
          <w:b w:val="0"/>
          <w:bCs/>
          <w:color w:val="000000"/>
          <w:sz w:val="32"/>
          <w:szCs w:val="32"/>
          <w:highlight w:val="none"/>
          <w:lang w:val="en-US" w:eastAsia="zh-CN"/>
        </w:rPr>
        <w:t>100</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p>
    <w:p w14:paraId="4809BEED">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07表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14:paraId="77052AB5">
      <w:pPr>
        <w:spacing w:line="600" w:lineRule="exact"/>
        <w:ind w:firstLine="640"/>
        <w:rPr>
          <w:rFonts w:ascii="仿宋" w:hAnsi="仿宋" w:eastAsia="仿宋"/>
          <w:b/>
          <w:color w:val="auto"/>
          <w:sz w:val="32"/>
          <w:szCs w:val="32"/>
          <w:highlight w:val="none"/>
        </w:rPr>
      </w:pPr>
    </w:p>
    <w:p w14:paraId="718164BD">
      <w:pPr>
        <w:tabs>
          <w:tab w:val="right" w:pos="8306"/>
        </w:tabs>
        <w:spacing w:line="600" w:lineRule="exact"/>
        <w:ind w:firstLine="640"/>
        <w:outlineLvl w:val="1"/>
        <w:rPr>
          <w:rStyle w:val="27"/>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14:paraId="10633682">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2772.30</w:t>
      </w:r>
      <w:r>
        <w:rPr>
          <w:rFonts w:hint="eastAsia" w:ascii="仿宋" w:hAnsi="仿宋" w:eastAsia="仿宋"/>
          <w:color w:val="auto"/>
          <w:sz w:val="32"/>
          <w:szCs w:val="32"/>
          <w:highlight w:val="none"/>
        </w:rPr>
        <w:t>万元，其中：</w:t>
      </w:r>
    </w:p>
    <w:p w14:paraId="1A8932D8">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1308.71</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基本工资、津贴补贴、奖金、</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机关事业单位基本养老保险缴费、职业年金缴费、</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lang w:val="en-US" w:eastAsia="zh-CN"/>
        </w:rPr>
        <w:t>、公务员医疗补助缴费、</w:t>
      </w:r>
      <w:r>
        <w:rPr>
          <w:rFonts w:hint="eastAsia" w:ascii="仿宋" w:hAnsi="仿宋" w:eastAsia="仿宋"/>
          <w:color w:val="000000"/>
          <w:sz w:val="32"/>
          <w:szCs w:val="32"/>
        </w:rPr>
        <w:t>住房公积金、其他工资福利支出、抚恤金、生活补助</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奖励金等。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180.07</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办公费、印刷费、手续费、水费、电费、邮电费、物业管理费、差旅费、维修（护）费、会议费、培训费、公务接待费、</w:t>
      </w:r>
      <w:r>
        <w:rPr>
          <w:rFonts w:hint="eastAsia" w:ascii="仿宋" w:hAnsi="仿宋" w:eastAsia="仿宋"/>
          <w:color w:val="000000"/>
          <w:sz w:val="32"/>
          <w:szCs w:val="32"/>
          <w:lang w:eastAsia="zh-CN"/>
        </w:rPr>
        <w:t>专用材料费</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劳务费、工会经费、福利费、其他交通费</w:t>
      </w:r>
      <w:r>
        <w:rPr>
          <w:rFonts w:hint="eastAsia" w:ascii="仿宋" w:hAnsi="仿宋" w:eastAsia="仿宋"/>
          <w:color w:val="000000"/>
          <w:sz w:val="32"/>
          <w:szCs w:val="32"/>
          <w:lang w:eastAsia="zh-CN"/>
        </w:rPr>
        <w:t>用</w:t>
      </w:r>
      <w:r>
        <w:rPr>
          <w:rFonts w:hint="eastAsia" w:ascii="仿宋" w:hAnsi="仿宋" w:eastAsia="仿宋"/>
          <w:color w:val="000000"/>
          <w:sz w:val="32"/>
          <w:szCs w:val="32"/>
        </w:rPr>
        <w:t>、其他商品和服务支出等</w:t>
      </w:r>
      <w:r>
        <w:rPr>
          <w:rFonts w:hint="eastAsia" w:ascii="仿宋" w:hAnsi="仿宋" w:eastAsia="仿宋"/>
          <w:color w:val="000000"/>
          <w:sz w:val="32"/>
          <w:szCs w:val="32"/>
          <w:lang w:eastAsia="zh-CN"/>
        </w:rPr>
        <w:t>。</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7F207D0F">
      <w:pPr>
        <w:spacing w:line="600" w:lineRule="exact"/>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lang w:eastAsia="zh-CN"/>
        </w:rPr>
        <w:t>　　</w:t>
      </w:r>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36"/>
      <w:bookmarkEnd w:id="37"/>
    </w:p>
    <w:p w14:paraId="29C88CC5">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75522344">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1.32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减少7.75万元，下降85.45%。</w:t>
      </w:r>
      <w:r>
        <w:rPr>
          <w:rFonts w:hint="eastAsia" w:ascii="仿宋" w:hAnsi="仿宋" w:eastAsia="仿宋"/>
          <w:color w:val="auto"/>
          <w:sz w:val="32"/>
          <w:szCs w:val="32"/>
          <w:highlight w:val="none"/>
        </w:rPr>
        <w:t>决算数小于预算数（或与预算数持平）的主要原因是</w:t>
      </w:r>
      <w:r>
        <w:rPr>
          <w:rFonts w:hint="eastAsia" w:ascii="仿宋_GB2312" w:hAnsi="仿宋_GB2312" w:eastAsia="仿宋_GB2312" w:cs="仿宋_GB2312"/>
          <w:sz w:val="32"/>
          <w:szCs w:val="32"/>
          <w:lang w:eastAsia="zh-CN"/>
        </w:rPr>
        <w:t>严控“三公”经费开支</w:t>
      </w:r>
      <w:r>
        <w:rPr>
          <w:rFonts w:hint="eastAsia" w:ascii="仿宋" w:hAnsi="仿宋" w:eastAsia="仿宋"/>
          <w:color w:val="auto"/>
          <w:sz w:val="32"/>
          <w:szCs w:val="32"/>
          <w:highlight w:val="none"/>
        </w:rPr>
        <w:t>。</w:t>
      </w:r>
    </w:p>
    <w:p w14:paraId="683A0E32">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691A11B7">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2F8F2D62">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00ECB159">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41A47CF9">
      <w:pPr>
        <w:spacing w:line="600" w:lineRule="exact"/>
        <w:ind w:firstLine="640"/>
        <w:rPr>
          <w:rFonts w:ascii="仿宋_GB2312" w:eastAsia="仿宋_GB2312"/>
          <w:b/>
          <w:color w:val="auto"/>
          <w:sz w:val="32"/>
          <w:szCs w:val="32"/>
          <w:highlight w:val="none"/>
        </w:rPr>
      </w:pPr>
      <w:r>
        <w:drawing>
          <wp:anchor distT="0" distB="0" distL="114300" distR="114300" simplePos="0" relativeHeight="251659264" behindDoc="0" locked="0" layoutInCell="1" allowOverlap="1">
            <wp:simplePos x="0" y="0"/>
            <wp:positionH relativeFrom="column">
              <wp:posOffset>431800</wp:posOffset>
            </wp:positionH>
            <wp:positionV relativeFrom="paragraph">
              <wp:posOffset>201930</wp:posOffset>
            </wp:positionV>
            <wp:extent cx="4658360" cy="3198495"/>
            <wp:effectExtent l="4445" t="5080" r="23495" b="15875"/>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B604506">
      <w:pPr>
        <w:spacing w:line="600" w:lineRule="exact"/>
        <w:ind w:firstLine="640"/>
        <w:rPr>
          <w:rFonts w:ascii="仿宋_GB2312" w:eastAsia="仿宋_GB2312"/>
          <w:b/>
          <w:color w:val="auto"/>
          <w:sz w:val="32"/>
          <w:szCs w:val="32"/>
          <w:highlight w:val="none"/>
        </w:rPr>
      </w:pPr>
    </w:p>
    <w:p w14:paraId="6B016449">
      <w:pPr>
        <w:spacing w:line="600" w:lineRule="exact"/>
        <w:ind w:firstLine="640"/>
        <w:rPr>
          <w:rFonts w:ascii="仿宋_GB2312" w:eastAsia="仿宋_GB2312"/>
          <w:b/>
          <w:color w:val="auto"/>
          <w:sz w:val="32"/>
          <w:szCs w:val="32"/>
          <w:highlight w:val="none"/>
        </w:rPr>
      </w:pPr>
    </w:p>
    <w:p w14:paraId="26429CDA">
      <w:pPr>
        <w:spacing w:line="600" w:lineRule="exact"/>
        <w:ind w:firstLine="640"/>
        <w:rPr>
          <w:rFonts w:ascii="仿宋_GB2312" w:eastAsia="仿宋_GB2312"/>
          <w:b/>
          <w:color w:val="auto"/>
          <w:sz w:val="32"/>
          <w:szCs w:val="32"/>
          <w:highlight w:val="none"/>
        </w:rPr>
      </w:pPr>
    </w:p>
    <w:p w14:paraId="3AA731B2">
      <w:pPr>
        <w:spacing w:line="600" w:lineRule="exact"/>
        <w:ind w:firstLine="640"/>
        <w:rPr>
          <w:rFonts w:ascii="仿宋_GB2312" w:eastAsia="仿宋_GB2312"/>
          <w:b/>
          <w:color w:val="auto"/>
          <w:sz w:val="32"/>
          <w:szCs w:val="32"/>
          <w:highlight w:val="none"/>
        </w:rPr>
      </w:pPr>
    </w:p>
    <w:p w14:paraId="46DBECA9">
      <w:pPr>
        <w:spacing w:line="600" w:lineRule="exact"/>
        <w:rPr>
          <w:rFonts w:ascii="仿宋_GB2312" w:eastAsia="仿宋_GB2312"/>
          <w:b/>
          <w:color w:val="auto"/>
          <w:sz w:val="32"/>
          <w:szCs w:val="32"/>
          <w:highlight w:val="none"/>
        </w:rPr>
      </w:pPr>
    </w:p>
    <w:p w14:paraId="66BB28AB">
      <w:pPr>
        <w:spacing w:line="600" w:lineRule="exact"/>
        <w:ind w:firstLine="640"/>
        <w:rPr>
          <w:rFonts w:ascii="仿宋_GB2312" w:eastAsia="仿宋_GB2312"/>
          <w:b/>
          <w:color w:val="auto"/>
          <w:sz w:val="32"/>
          <w:szCs w:val="32"/>
          <w:highlight w:val="none"/>
        </w:rPr>
      </w:pPr>
    </w:p>
    <w:p w14:paraId="6B96C472">
      <w:pPr>
        <w:spacing w:line="600" w:lineRule="exact"/>
        <w:ind w:firstLine="640"/>
        <w:rPr>
          <w:rFonts w:ascii="仿宋_GB2312" w:eastAsia="仿宋_GB2312"/>
          <w:b/>
          <w:color w:val="auto"/>
          <w:sz w:val="32"/>
          <w:szCs w:val="32"/>
          <w:highlight w:val="none"/>
        </w:rPr>
      </w:pPr>
    </w:p>
    <w:p w14:paraId="63190C60">
      <w:pPr>
        <w:spacing w:line="600" w:lineRule="exact"/>
        <w:ind w:firstLine="640"/>
        <w:rPr>
          <w:rFonts w:ascii="仿宋_GB2312" w:eastAsia="仿宋_GB2312"/>
          <w:b/>
          <w:color w:val="auto"/>
          <w:sz w:val="32"/>
          <w:szCs w:val="32"/>
          <w:highlight w:val="none"/>
        </w:rPr>
      </w:pPr>
    </w:p>
    <w:p w14:paraId="2684CE66">
      <w:pPr>
        <w:spacing w:line="600" w:lineRule="exact"/>
        <w:ind w:firstLine="640"/>
        <w:rPr>
          <w:rFonts w:ascii="仿宋_GB2312" w:eastAsia="仿宋_GB2312"/>
          <w:b/>
          <w:color w:val="auto"/>
          <w:sz w:val="32"/>
          <w:szCs w:val="32"/>
          <w:highlight w:val="none"/>
        </w:rPr>
      </w:pPr>
    </w:p>
    <w:p w14:paraId="2113DB4B">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7304292">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C1D71AA">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1D68FC58">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0C7361B9">
      <w:pPr>
        <w:spacing w:line="600" w:lineRule="exact"/>
        <w:ind w:firstLine="640"/>
        <w:rPr>
          <w:rFonts w:ascii="仿宋" w:hAnsi="仿宋" w:eastAsia="仿宋"/>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1.32</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7.75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85.45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sz w:val="32"/>
          <w:szCs w:val="32"/>
          <w:lang w:eastAsia="zh-CN"/>
        </w:rPr>
        <w:t>严控“三公”经费开支</w:t>
      </w:r>
      <w:r>
        <w:rPr>
          <w:rFonts w:hint="eastAsia" w:ascii="仿宋" w:hAnsi="仿宋" w:eastAsia="仿宋"/>
          <w:color w:val="auto"/>
          <w:sz w:val="32"/>
          <w:szCs w:val="32"/>
          <w:highlight w:val="none"/>
        </w:rPr>
        <w:t>。</w:t>
      </w:r>
    </w:p>
    <w:p w14:paraId="251E7268">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1.32</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176</w:t>
      </w:r>
      <w:r>
        <w:rPr>
          <w:rFonts w:hint="eastAsia" w:ascii="仿宋_GB2312" w:eastAsia="仿宋_GB2312"/>
          <w:color w:val="auto"/>
          <w:sz w:val="32"/>
          <w:szCs w:val="32"/>
          <w:highlight w:val="none"/>
        </w:rPr>
        <w:t>次（不包括陪同人员），共计支出</w:t>
      </w:r>
      <w:r>
        <w:rPr>
          <w:rFonts w:hint="eastAsia" w:ascii="仿宋_GB2312" w:eastAsia="仿宋_GB2312"/>
          <w:color w:val="auto"/>
          <w:sz w:val="32"/>
          <w:szCs w:val="32"/>
          <w:highlight w:val="none"/>
          <w:lang w:val="en-US" w:eastAsia="zh-CN"/>
        </w:rPr>
        <w:t>1.32</w:t>
      </w:r>
      <w:r>
        <w:rPr>
          <w:rFonts w:hint="eastAsia" w:ascii="仿宋_GB2312" w:eastAsia="仿宋_GB2312"/>
          <w:color w:val="auto"/>
          <w:sz w:val="32"/>
          <w:szCs w:val="32"/>
          <w:highlight w:val="none"/>
        </w:rPr>
        <w:t>万元，具体内容包括：</w:t>
      </w:r>
      <w:r>
        <w:rPr>
          <w:rFonts w:hint="eastAsia" w:ascii="仿宋_GB2312" w:eastAsia="仿宋_GB2312"/>
          <w:color w:val="000000"/>
          <w:sz w:val="32"/>
          <w:szCs w:val="32"/>
          <w:highlight w:val="none"/>
          <w:lang w:val="en-US" w:eastAsia="zh-CN"/>
        </w:rPr>
        <w:t>上级体育、文化、广播等主管部门相关业务股室领导下来指导、检查工作及全县开展各种体育赛事、文艺活动等支出。</w:t>
      </w:r>
    </w:p>
    <w:p w14:paraId="2A049060">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D9CF0AD">
      <w:pPr>
        <w:spacing w:line="600" w:lineRule="exact"/>
        <w:ind w:firstLine="640" w:firstLineChars="200"/>
        <w:outlineLvl w:val="1"/>
        <w:rPr>
          <w:rStyle w:val="27"/>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14:paraId="763A75F0">
      <w:pPr>
        <w:spacing w:line="600" w:lineRule="exact"/>
        <w:ind w:firstLine="640"/>
        <w:rPr>
          <w:rFonts w:hint="default" w:ascii="仿宋_GB2312" w:eastAsia="仿宋_GB2312"/>
          <w:color w:val="auto"/>
          <w:sz w:val="32"/>
          <w:szCs w:val="32"/>
          <w:highlight w:val="none"/>
          <w:shd w:val="clear" w:color="auto" w:fill="auto"/>
          <w:lang w:val="en-US"/>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67.25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shd w:val="clear" w:color="auto" w:fill="auto"/>
          <w:lang w:eastAsia="zh-CN"/>
        </w:rPr>
        <w:t>主要用于</w:t>
      </w:r>
      <w:r>
        <w:rPr>
          <w:rFonts w:hint="eastAsia" w:ascii="仿宋_GB2312" w:eastAsia="仿宋_GB2312"/>
          <w:color w:val="auto"/>
          <w:sz w:val="32"/>
          <w:szCs w:val="32"/>
          <w:highlight w:val="none"/>
          <w:shd w:val="clear" w:color="auto" w:fill="auto"/>
          <w:lang w:val="en-US" w:eastAsia="zh-CN"/>
        </w:rPr>
        <w:t>社会福利和体育事业的彩票公益金支出。</w:t>
      </w:r>
    </w:p>
    <w:p w14:paraId="25695667">
      <w:pPr>
        <w:numPr>
          <w:ilvl w:val="0"/>
          <w:numId w:val="5"/>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14:paraId="2D343029">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E426CA2">
      <w:pPr>
        <w:numPr>
          <w:ilvl w:val="0"/>
          <w:numId w:val="5"/>
        </w:numPr>
        <w:spacing w:line="600" w:lineRule="exact"/>
        <w:ind w:firstLine="640"/>
        <w:outlineLvl w:val="1"/>
        <w:rPr>
          <w:rStyle w:val="27"/>
          <w:rFonts w:hint="eastAsia" w:ascii="黑体" w:hAnsi="黑体" w:eastAsia="黑体"/>
          <w:b w:val="0"/>
          <w:color w:val="auto"/>
          <w:highlight w:val="none"/>
        </w:rPr>
      </w:pPr>
      <w:bookmarkStart w:id="44" w:name="_Toc15377221"/>
      <w:bookmarkStart w:id="45" w:name="_Toc15396612"/>
      <w:r>
        <w:rPr>
          <w:rStyle w:val="27"/>
          <w:rFonts w:hint="eastAsia" w:ascii="黑体" w:hAnsi="黑体" w:eastAsia="黑体"/>
          <w:b w:val="0"/>
          <w:color w:val="auto"/>
          <w:highlight w:val="none"/>
        </w:rPr>
        <w:t>其他重要事项的情况说明</w:t>
      </w:r>
      <w:bookmarkEnd w:id="44"/>
      <w:bookmarkEnd w:id="45"/>
    </w:p>
    <w:p w14:paraId="0275DEC5">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5E763C0C">
      <w:pPr>
        <w:spacing w:line="600" w:lineRule="exact"/>
        <w:ind w:firstLine="640" w:firstLineChars="200"/>
        <w:rPr>
          <w:rFonts w:hint="default" w:ascii="仿宋_GB2312" w:eastAsia="仿宋_GB2312"/>
          <w:color w:val="auto"/>
          <w:sz w:val="32"/>
          <w:szCs w:val="32"/>
          <w:highlight w:val="yellow"/>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大竹县文化体育和旅游局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180.07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17.25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8.74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是人员</w:t>
      </w:r>
      <w:r>
        <w:rPr>
          <w:rFonts w:hint="eastAsia" w:ascii="仿宋_GB2312" w:eastAsia="仿宋_GB2312"/>
          <w:color w:val="auto"/>
          <w:sz w:val="32"/>
          <w:szCs w:val="32"/>
          <w:highlight w:val="none"/>
          <w:lang w:val="en-US" w:eastAsia="zh-CN"/>
        </w:rPr>
        <w:t>减少</w:t>
      </w:r>
      <w:r>
        <w:rPr>
          <w:rFonts w:hint="eastAsia" w:ascii="仿宋_GB2312" w:eastAsia="仿宋_GB2312"/>
          <w:color w:val="auto"/>
          <w:sz w:val="32"/>
          <w:szCs w:val="32"/>
          <w:highlight w:val="none"/>
          <w:lang w:eastAsia="zh-CN"/>
        </w:rPr>
        <w:t>。</w:t>
      </w:r>
    </w:p>
    <w:p w14:paraId="5A8A8072">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39DCC21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25F4FFCB">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大竹县文化体育和旅游局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4EC7EA5A">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45672A7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0C6DA5C0">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大竹县文化体育和旅游局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40ACC26C">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5F53A9B0">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77735BED">
      <w:pPr>
        <w:spacing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根据预算绩效管理要求，本单位在</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年初预算编制阶段，组织</w:t>
      </w:r>
      <w:r>
        <w:rPr>
          <w:rFonts w:hint="eastAsia" w:ascii="仿宋_GB2312" w:hAnsi="仿宋_GB2312" w:eastAsia="仿宋_GB2312" w:cs="仿宋_GB2312"/>
          <w:sz w:val="32"/>
          <w:szCs w:val="32"/>
          <w:highlight w:val="none"/>
          <w:lang w:eastAsia="zh-CN"/>
        </w:rPr>
        <w:t>对群众文化艺术中心日常运维费、大竹县应急广播系统建设项目及广播电视户户通运行维护工程其</w:t>
      </w:r>
      <w:r>
        <w:rPr>
          <w:rFonts w:hint="eastAsia" w:ascii="仿宋_GB2312" w:hAnsi="仿宋_GB2312" w:eastAsia="仿宋_GB2312" w:cs="仿宋_GB2312"/>
          <w:sz w:val="32"/>
          <w:szCs w:val="32"/>
          <w:highlight w:val="none"/>
          <w:lang w:val="en-US" w:eastAsia="zh-CN"/>
        </w:rPr>
        <w:t>3个项目进行</w:t>
      </w:r>
      <w:r>
        <w:rPr>
          <w:rFonts w:hint="eastAsia" w:ascii="仿宋_GB2312" w:hAnsi="仿宋_GB2312" w:eastAsia="仿宋_GB2312" w:cs="仿宋_GB2312"/>
          <w:sz w:val="32"/>
          <w:szCs w:val="32"/>
          <w:highlight w:val="none"/>
        </w:rPr>
        <w:t>预算事前绩效评估，对</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个项目开展绩效监控</w:t>
      </w:r>
      <w:r>
        <w:rPr>
          <w:rFonts w:hint="eastAsia" w:ascii="仿宋_GB2312" w:hAnsi="仿宋_GB2312" w:eastAsia="仿宋_GB2312" w:cs="仿宋_GB2312"/>
          <w:sz w:val="32"/>
          <w:szCs w:val="32"/>
          <w:highlight w:val="none"/>
          <w:lang w:eastAsia="zh-CN"/>
        </w:rPr>
        <w:t>。</w:t>
      </w:r>
    </w:p>
    <w:p w14:paraId="360B3428">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按要求对20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年部门整体支出开展绩效自评，从评价情况来看</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预算编制准确，部门整体绩效目标编制合理、完整，项目绩效目标编制明确、量化，并按规定提前下达转移支付。</w:t>
      </w:r>
      <w:r>
        <w:rPr>
          <w:rFonts w:hint="eastAsia" w:ascii="仿宋_GB2312" w:hAnsi="仿宋_GB2312" w:eastAsia="仿宋_GB2312" w:cs="仿宋_GB2312"/>
          <w:sz w:val="32"/>
          <w:szCs w:val="32"/>
          <w:highlight w:val="none"/>
          <w:lang w:eastAsia="zh-CN"/>
        </w:rPr>
        <w:t>预算完成情况良好，无违规记录发生。</w:t>
      </w:r>
    </w:p>
    <w:p w14:paraId="760E1548">
      <w:pPr>
        <w:widowControl/>
        <w:adjustRightInd w:val="0"/>
        <w:snapToGrid w:val="0"/>
        <w:spacing w:line="580" w:lineRule="exact"/>
        <w:ind w:firstLine="640" w:firstLineChars="200"/>
        <w:contextualSpacing/>
        <w:jc w:val="left"/>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还自行组织了</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个项目绩效评价，从评价情况来看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各项目设立程序严密、依据充分，符合县委、县政府重大决策部署和宏观政策规划，项目年度绩效目标和中长期规划一致，各专项预算分配科学、及时，达到年初绩效目标，无违规记录发生。</w:t>
      </w:r>
    </w:p>
    <w:p w14:paraId="33312235">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2023年特定目标类部门预算项目绩效目标自评表见附件（第四部分）。</w:t>
      </w:r>
      <w:r>
        <w:rPr>
          <w:rFonts w:ascii="仿宋_GB2312" w:eastAsia="仿宋_GB2312"/>
          <w:b/>
          <w:color w:val="auto"/>
          <w:sz w:val="32"/>
          <w:szCs w:val="32"/>
          <w:highlight w:val="none"/>
        </w:rPr>
        <w:br w:type="page"/>
      </w:r>
    </w:p>
    <w:p w14:paraId="59152839">
      <w:pPr>
        <w:numPr>
          <w:ilvl w:val="0"/>
          <w:numId w:val="6"/>
        </w:numPr>
        <w:spacing w:line="600" w:lineRule="exact"/>
        <w:ind w:firstLine="660" w:firstLineChars="150"/>
        <w:jc w:val="center"/>
        <w:outlineLvl w:val="0"/>
        <w:rPr>
          <w:rStyle w:val="26"/>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14:paraId="56408200">
      <w:pPr>
        <w:spacing w:line="600" w:lineRule="exact"/>
        <w:jc w:val="left"/>
        <w:rPr>
          <w:rFonts w:ascii="宋体"/>
          <w:b/>
          <w:color w:val="auto"/>
          <w:sz w:val="44"/>
          <w:szCs w:val="44"/>
          <w:highlight w:val="none"/>
        </w:rPr>
      </w:pPr>
    </w:p>
    <w:p w14:paraId="3ACCABA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14:paraId="73BC7F7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14:paraId="7416427B">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14:paraId="37EFD64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 </w:t>
      </w:r>
    </w:p>
    <w:p w14:paraId="6A0A1B16">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86C01C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6.年初结转和结余：指以前年度尚未完成、结转到本年按有关规定继续使用的资金。 </w:t>
      </w:r>
    </w:p>
    <w:p w14:paraId="16D7F31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14:paraId="2D2818A5">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14:paraId="47BD8627">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体育与传媒（类）文化</w:t>
      </w:r>
      <w:r>
        <w:rPr>
          <w:rFonts w:hint="eastAsia" w:ascii="仿宋_GB2312" w:eastAsia="仿宋_GB2312"/>
          <w:color w:val="auto"/>
          <w:sz w:val="32"/>
          <w:szCs w:val="32"/>
          <w:lang w:eastAsia="zh-CN"/>
        </w:rPr>
        <w:t>和旅游</w:t>
      </w:r>
      <w:r>
        <w:rPr>
          <w:rFonts w:hint="eastAsia" w:ascii="仿宋_GB2312" w:eastAsia="仿宋_GB2312"/>
          <w:color w:val="auto"/>
          <w:sz w:val="32"/>
          <w:szCs w:val="32"/>
        </w:rPr>
        <w:t>（款）行政运行（项）：指局机关行政运行支出；文化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体育与传媒（类）文化</w:t>
      </w:r>
      <w:r>
        <w:rPr>
          <w:rFonts w:hint="eastAsia" w:ascii="仿宋_GB2312" w:eastAsia="仿宋_GB2312"/>
          <w:color w:val="auto"/>
          <w:sz w:val="32"/>
          <w:szCs w:val="32"/>
          <w:lang w:eastAsia="zh-CN"/>
        </w:rPr>
        <w:t>和旅游</w:t>
      </w:r>
      <w:r>
        <w:rPr>
          <w:rFonts w:hint="eastAsia" w:ascii="仿宋_GB2312" w:eastAsia="仿宋_GB2312"/>
          <w:color w:val="auto"/>
          <w:sz w:val="32"/>
          <w:szCs w:val="32"/>
        </w:rPr>
        <w:t>（款）</w:t>
      </w:r>
      <w:r>
        <w:rPr>
          <w:rFonts w:hint="eastAsia" w:ascii="仿宋_GB2312" w:eastAsia="仿宋_GB2312"/>
          <w:color w:val="auto"/>
          <w:sz w:val="32"/>
          <w:szCs w:val="32"/>
          <w:lang w:eastAsia="zh-CN"/>
        </w:rPr>
        <w:t>群众文化</w:t>
      </w:r>
      <w:r>
        <w:rPr>
          <w:rFonts w:hint="eastAsia" w:ascii="仿宋_GB2312" w:eastAsia="仿宋_GB2312"/>
          <w:color w:val="auto"/>
          <w:sz w:val="32"/>
          <w:szCs w:val="32"/>
        </w:rPr>
        <w:t>（项）：指</w:t>
      </w:r>
      <w:r>
        <w:rPr>
          <w:rFonts w:hint="eastAsia" w:ascii="仿宋_GB2312" w:eastAsia="仿宋_GB2312"/>
          <w:color w:val="auto"/>
          <w:sz w:val="32"/>
          <w:szCs w:val="32"/>
          <w:lang w:eastAsia="zh-CN"/>
        </w:rPr>
        <w:t>老年体协活动经费</w:t>
      </w:r>
      <w:r>
        <w:rPr>
          <w:rFonts w:hint="eastAsia" w:ascii="仿宋_GB2312" w:eastAsia="仿宋_GB2312"/>
          <w:color w:val="auto"/>
          <w:sz w:val="32"/>
          <w:szCs w:val="32"/>
        </w:rPr>
        <w:t>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体育与传媒（类）文化</w:t>
      </w:r>
      <w:r>
        <w:rPr>
          <w:rFonts w:hint="eastAsia" w:ascii="仿宋_GB2312" w:eastAsia="仿宋_GB2312"/>
          <w:color w:val="auto"/>
          <w:sz w:val="32"/>
          <w:szCs w:val="32"/>
          <w:lang w:eastAsia="zh-CN"/>
        </w:rPr>
        <w:t>和旅游</w:t>
      </w:r>
      <w:r>
        <w:rPr>
          <w:rFonts w:hint="eastAsia" w:ascii="仿宋_GB2312" w:eastAsia="仿宋_GB2312"/>
          <w:color w:val="auto"/>
          <w:sz w:val="32"/>
          <w:szCs w:val="32"/>
        </w:rPr>
        <w:t>（款）</w:t>
      </w:r>
      <w:r>
        <w:rPr>
          <w:rFonts w:hint="eastAsia" w:ascii="仿宋_GB2312" w:eastAsia="仿宋_GB2312"/>
          <w:color w:val="auto"/>
          <w:sz w:val="32"/>
          <w:szCs w:val="32"/>
          <w:lang w:eastAsia="zh-CN"/>
        </w:rPr>
        <w:t>文化和旅游市场管理</w:t>
      </w:r>
      <w:r>
        <w:rPr>
          <w:rFonts w:hint="eastAsia" w:ascii="仿宋_GB2312" w:eastAsia="仿宋_GB2312"/>
          <w:color w:val="auto"/>
          <w:sz w:val="32"/>
          <w:szCs w:val="32"/>
        </w:rPr>
        <w:t>（项）：指</w:t>
      </w:r>
      <w:r>
        <w:rPr>
          <w:rFonts w:hint="eastAsia" w:ascii="仿宋_GB2312" w:eastAsia="仿宋_GB2312"/>
          <w:color w:val="auto"/>
          <w:sz w:val="32"/>
          <w:szCs w:val="32"/>
          <w:lang w:eastAsia="zh-CN"/>
        </w:rPr>
        <w:t>文化市场执法经费</w:t>
      </w:r>
      <w:r>
        <w:rPr>
          <w:rFonts w:hint="eastAsia" w:ascii="仿宋_GB2312" w:eastAsia="仿宋_GB2312"/>
          <w:color w:val="auto"/>
          <w:sz w:val="32"/>
          <w:szCs w:val="32"/>
        </w:rPr>
        <w:t>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体育与传媒（类）文化</w:t>
      </w:r>
      <w:r>
        <w:rPr>
          <w:rFonts w:hint="eastAsia" w:ascii="仿宋_GB2312" w:eastAsia="仿宋_GB2312"/>
          <w:color w:val="auto"/>
          <w:sz w:val="32"/>
          <w:szCs w:val="32"/>
          <w:lang w:eastAsia="zh-CN"/>
        </w:rPr>
        <w:t>和旅游</w:t>
      </w:r>
      <w:r>
        <w:rPr>
          <w:rFonts w:hint="eastAsia" w:ascii="仿宋_GB2312" w:eastAsia="仿宋_GB2312"/>
          <w:color w:val="auto"/>
          <w:sz w:val="32"/>
          <w:szCs w:val="32"/>
        </w:rPr>
        <w:t>（款）其他文化</w:t>
      </w:r>
      <w:r>
        <w:rPr>
          <w:rFonts w:hint="eastAsia" w:ascii="仿宋_GB2312" w:eastAsia="仿宋_GB2312"/>
          <w:color w:val="auto"/>
          <w:sz w:val="32"/>
          <w:szCs w:val="32"/>
          <w:lang w:eastAsia="zh-CN"/>
        </w:rPr>
        <w:t>和旅游</w:t>
      </w:r>
      <w:r>
        <w:rPr>
          <w:rFonts w:hint="eastAsia" w:ascii="仿宋_GB2312" w:eastAsia="仿宋_GB2312"/>
          <w:color w:val="auto"/>
          <w:sz w:val="32"/>
          <w:szCs w:val="32"/>
        </w:rPr>
        <w:t>支出（项）：指政府向社会力量购买公共服务示范项目经费</w:t>
      </w:r>
      <w:r>
        <w:rPr>
          <w:rFonts w:hint="eastAsia" w:ascii="仿宋_GB2312" w:eastAsia="仿宋_GB2312"/>
          <w:color w:val="auto"/>
          <w:sz w:val="32"/>
          <w:szCs w:val="32"/>
          <w:lang w:eastAsia="zh-CN"/>
        </w:rPr>
        <w:t>及</w:t>
      </w:r>
      <w:r>
        <w:rPr>
          <w:rFonts w:hint="eastAsia" w:ascii="仿宋_GB2312" w:eastAsia="仿宋_GB2312"/>
          <w:color w:val="auto"/>
          <w:sz w:val="32"/>
          <w:szCs w:val="32"/>
        </w:rPr>
        <w:t>购置党代会、人代会会议用品费用</w:t>
      </w:r>
      <w:r>
        <w:rPr>
          <w:rFonts w:hint="eastAsia" w:ascii="仿宋_GB2312" w:eastAsia="仿宋_GB2312"/>
          <w:color w:val="auto"/>
          <w:sz w:val="32"/>
          <w:szCs w:val="32"/>
          <w:lang w:eastAsia="zh-CN"/>
        </w:rPr>
        <w:t>等支出</w:t>
      </w:r>
      <w:r>
        <w:rPr>
          <w:rFonts w:hint="eastAsia" w:ascii="仿宋_GB2312" w:eastAsia="仿宋_GB2312"/>
          <w:color w:val="auto"/>
          <w:sz w:val="32"/>
          <w:szCs w:val="32"/>
        </w:rPr>
        <w:t>；文化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体育</w:t>
      </w:r>
      <w:r>
        <w:rPr>
          <w:rFonts w:hint="eastAsia" w:ascii="仿宋_GB2312" w:eastAsia="仿宋_GB2312"/>
          <w:color w:val="auto"/>
          <w:sz w:val="32"/>
          <w:szCs w:val="32"/>
        </w:rPr>
        <w:t>（款）</w:t>
      </w:r>
      <w:r>
        <w:rPr>
          <w:rFonts w:hint="eastAsia" w:ascii="仿宋_GB2312" w:eastAsia="仿宋_GB2312"/>
          <w:color w:val="auto"/>
          <w:sz w:val="32"/>
          <w:szCs w:val="32"/>
          <w:lang w:eastAsia="zh-CN"/>
        </w:rPr>
        <w:t>体育竞赛</w:t>
      </w:r>
      <w:r>
        <w:rPr>
          <w:rFonts w:hint="eastAsia" w:ascii="仿宋_GB2312" w:eastAsia="仿宋_GB2312"/>
          <w:color w:val="auto"/>
          <w:sz w:val="32"/>
          <w:szCs w:val="32"/>
        </w:rPr>
        <w:t>（项）：指</w:t>
      </w:r>
      <w:r>
        <w:rPr>
          <w:rFonts w:hint="eastAsia" w:ascii="仿宋_GB2312" w:eastAsia="仿宋_GB2312"/>
          <w:color w:val="auto"/>
          <w:sz w:val="32"/>
          <w:szCs w:val="32"/>
          <w:lang w:eastAsia="zh-CN"/>
        </w:rPr>
        <w:t>四川省青少年女子篮球锦标赛承办经费及四川省第二届农民健身运动会柔力球比赛和启动仪式承办、参赛经费等</w:t>
      </w:r>
      <w:r>
        <w:rPr>
          <w:rFonts w:hint="eastAsia" w:ascii="仿宋_GB2312" w:eastAsia="仿宋_GB2312"/>
          <w:color w:val="auto"/>
          <w:sz w:val="32"/>
          <w:szCs w:val="32"/>
        </w:rPr>
        <w:t>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体育</w:t>
      </w:r>
      <w:r>
        <w:rPr>
          <w:rFonts w:hint="eastAsia" w:ascii="仿宋_GB2312" w:eastAsia="仿宋_GB2312"/>
          <w:color w:val="auto"/>
          <w:sz w:val="32"/>
          <w:szCs w:val="32"/>
        </w:rPr>
        <w:t>（款）</w:t>
      </w:r>
      <w:r>
        <w:rPr>
          <w:rFonts w:hint="eastAsia" w:ascii="仿宋_GB2312" w:eastAsia="仿宋_GB2312"/>
          <w:color w:val="auto"/>
          <w:sz w:val="32"/>
          <w:szCs w:val="32"/>
          <w:lang w:eastAsia="zh-CN"/>
        </w:rPr>
        <w:t>体育场馆</w:t>
      </w:r>
      <w:r>
        <w:rPr>
          <w:rFonts w:hint="eastAsia" w:ascii="仿宋_GB2312" w:eastAsia="仿宋_GB2312"/>
          <w:color w:val="auto"/>
          <w:sz w:val="32"/>
          <w:szCs w:val="32"/>
        </w:rPr>
        <w:t>（项）：指</w:t>
      </w:r>
      <w:r>
        <w:rPr>
          <w:rFonts w:hint="eastAsia" w:ascii="仿宋_GB2312" w:eastAsia="仿宋_GB2312"/>
          <w:color w:val="auto"/>
          <w:sz w:val="32"/>
          <w:szCs w:val="32"/>
          <w:lang w:eastAsia="zh-CN"/>
        </w:rPr>
        <w:t>体育场馆及公共体育普及（第一批）中央预算内投资足球场建设等</w:t>
      </w:r>
      <w:r>
        <w:rPr>
          <w:rFonts w:hint="eastAsia" w:ascii="仿宋_GB2312" w:eastAsia="仿宋_GB2312"/>
          <w:color w:val="auto"/>
          <w:sz w:val="32"/>
          <w:szCs w:val="32"/>
        </w:rPr>
        <w:t>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体育</w:t>
      </w:r>
      <w:r>
        <w:rPr>
          <w:rFonts w:hint="eastAsia" w:ascii="仿宋_GB2312" w:eastAsia="仿宋_GB2312"/>
          <w:color w:val="auto"/>
          <w:sz w:val="32"/>
          <w:szCs w:val="32"/>
        </w:rPr>
        <w:t>（款）</w:t>
      </w:r>
      <w:r>
        <w:rPr>
          <w:rFonts w:hint="eastAsia" w:ascii="仿宋_GB2312" w:eastAsia="仿宋_GB2312"/>
          <w:color w:val="auto"/>
          <w:sz w:val="32"/>
          <w:szCs w:val="32"/>
          <w:lang w:eastAsia="zh-CN"/>
        </w:rPr>
        <w:t>群众体育</w:t>
      </w:r>
      <w:r>
        <w:rPr>
          <w:rFonts w:hint="eastAsia" w:ascii="仿宋_GB2312" w:eastAsia="仿宋_GB2312"/>
          <w:color w:val="auto"/>
          <w:sz w:val="32"/>
          <w:szCs w:val="32"/>
        </w:rPr>
        <w:t>（项）：指</w:t>
      </w:r>
      <w:r>
        <w:rPr>
          <w:rFonts w:hint="eastAsia" w:ascii="仿宋_GB2312" w:eastAsia="仿宋_GB2312"/>
          <w:color w:val="auto"/>
          <w:sz w:val="32"/>
          <w:szCs w:val="32"/>
          <w:lang w:eastAsia="zh-CN"/>
        </w:rPr>
        <w:t>系列文化群众文化体育活动支出及老体协活动支出等</w:t>
      </w:r>
      <w:r>
        <w:rPr>
          <w:rFonts w:hint="eastAsia" w:ascii="仿宋_GB2312" w:eastAsia="仿宋_GB2312"/>
          <w:color w:val="auto"/>
          <w:sz w:val="32"/>
          <w:szCs w:val="32"/>
        </w:rPr>
        <w:t>；文化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体育</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其他体育支出</w:t>
      </w:r>
      <w:r>
        <w:rPr>
          <w:rFonts w:hint="eastAsia" w:ascii="仿宋_GB2312" w:eastAsia="仿宋_GB2312"/>
          <w:color w:val="auto"/>
          <w:sz w:val="32"/>
          <w:szCs w:val="32"/>
        </w:rPr>
        <w:t>（项）：指</w:t>
      </w:r>
      <w:r>
        <w:rPr>
          <w:rFonts w:hint="eastAsia" w:ascii="仿宋_GB2312" w:eastAsia="仿宋_GB2312"/>
          <w:color w:val="auto"/>
          <w:sz w:val="32"/>
          <w:szCs w:val="32"/>
          <w:lang w:eastAsia="zh-CN"/>
        </w:rPr>
        <w:t>老体协购买重要器材经费及体育场地统计调查经费支出等；</w:t>
      </w:r>
      <w:r>
        <w:rPr>
          <w:rFonts w:hint="eastAsia" w:ascii="仿宋_GB2312" w:eastAsia="仿宋_GB2312"/>
          <w:color w:val="auto"/>
          <w:sz w:val="32"/>
          <w:szCs w:val="32"/>
        </w:rPr>
        <w:t>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广播电视</w:t>
      </w:r>
      <w:r>
        <w:rPr>
          <w:rFonts w:hint="eastAsia" w:ascii="仿宋_GB2312" w:eastAsia="仿宋_GB2312"/>
          <w:color w:val="auto"/>
          <w:sz w:val="32"/>
          <w:szCs w:val="32"/>
        </w:rPr>
        <w:t>（款）广播（项）：指乡镇广播站支出；文化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广播电视</w:t>
      </w:r>
      <w:r>
        <w:rPr>
          <w:rFonts w:hint="eastAsia" w:ascii="仿宋_GB2312" w:eastAsia="仿宋_GB2312"/>
          <w:color w:val="auto"/>
          <w:sz w:val="32"/>
          <w:szCs w:val="32"/>
        </w:rPr>
        <w:t>（款）</w:t>
      </w:r>
      <w:r>
        <w:rPr>
          <w:rFonts w:hint="eastAsia" w:ascii="仿宋_GB2312" w:eastAsia="仿宋_GB2312"/>
          <w:color w:val="auto"/>
          <w:sz w:val="32"/>
          <w:szCs w:val="32"/>
          <w:lang w:eastAsia="zh-CN"/>
        </w:rPr>
        <w:t>电视</w:t>
      </w:r>
      <w:r>
        <w:rPr>
          <w:rFonts w:hint="eastAsia" w:ascii="仿宋_GB2312" w:eastAsia="仿宋_GB2312"/>
          <w:color w:val="auto"/>
          <w:sz w:val="32"/>
          <w:szCs w:val="32"/>
        </w:rPr>
        <w:t>（项）：指全县城乡困难群众免费享有广电高清数字电视服务经费支出；文化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广播电视</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其他广播电视支出</w:t>
      </w:r>
      <w:r>
        <w:rPr>
          <w:rFonts w:hint="eastAsia" w:ascii="仿宋_GB2312" w:eastAsia="仿宋_GB2312"/>
          <w:color w:val="auto"/>
          <w:sz w:val="32"/>
          <w:szCs w:val="32"/>
        </w:rPr>
        <w:t>（项）：指广播电视户户通运行维护费</w:t>
      </w:r>
      <w:r>
        <w:rPr>
          <w:rFonts w:hint="eastAsia" w:ascii="仿宋_GB2312" w:eastAsia="仿宋_GB2312"/>
          <w:color w:val="auto"/>
          <w:sz w:val="32"/>
          <w:szCs w:val="32"/>
          <w:lang w:eastAsia="zh-CN"/>
        </w:rPr>
        <w:t>及</w:t>
      </w:r>
      <w:r>
        <w:rPr>
          <w:rFonts w:hint="eastAsia" w:ascii="仿宋_GB2312" w:eastAsia="仿宋_GB2312"/>
          <w:color w:val="auto"/>
          <w:sz w:val="32"/>
          <w:szCs w:val="32"/>
        </w:rPr>
        <w:t>对外宣传节目制作费支出</w:t>
      </w:r>
      <w:r>
        <w:rPr>
          <w:rFonts w:hint="eastAsia" w:ascii="仿宋_GB2312" w:eastAsia="仿宋_GB2312"/>
          <w:color w:val="auto"/>
          <w:sz w:val="32"/>
          <w:szCs w:val="32"/>
          <w:lang w:eastAsia="zh-CN"/>
        </w:rPr>
        <w:t>等</w:t>
      </w:r>
      <w:r>
        <w:rPr>
          <w:rFonts w:hint="eastAsia" w:ascii="仿宋_GB2312" w:eastAsia="仿宋_GB2312"/>
          <w:color w:val="auto"/>
          <w:sz w:val="32"/>
          <w:szCs w:val="32"/>
        </w:rPr>
        <w:t>；文化</w:t>
      </w:r>
      <w:r>
        <w:rPr>
          <w:rFonts w:hint="eastAsia" w:ascii="仿宋_GB2312" w:eastAsia="仿宋_GB2312"/>
          <w:color w:val="auto"/>
          <w:sz w:val="32"/>
          <w:szCs w:val="32"/>
          <w:lang w:eastAsia="zh-CN"/>
        </w:rPr>
        <w:t>旅游</w:t>
      </w:r>
      <w:r>
        <w:rPr>
          <w:rFonts w:hint="eastAsia" w:ascii="仿宋_GB2312" w:eastAsia="仿宋_GB2312"/>
          <w:color w:val="auto"/>
          <w:sz w:val="32"/>
          <w:szCs w:val="32"/>
        </w:rPr>
        <w:t>体育与传媒（类）</w:t>
      </w:r>
      <w:r>
        <w:rPr>
          <w:rFonts w:hint="eastAsia" w:ascii="仿宋_GB2312" w:eastAsia="仿宋_GB2312"/>
          <w:color w:val="auto"/>
          <w:sz w:val="32"/>
          <w:szCs w:val="32"/>
          <w:lang w:eastAsia="zh-CN"/>
        </w:rPr>
        <w:t>其他文化体育与传媒支出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其他文化体育与传媒支出</w:t>
      </w:r>
      <w:r>
        <w:rPr>
          <w:rFonts w:hint="eastAsia" w:ascii="仿宋_GB2312" w:eastAsia="仿宋_GB2312"/>
          <w:color w:val="auto"/>
          <w:sz w:val="32"/>
          <w:szCs w:val="32"/>
        </w:rPr>
        <w:t>（项）：</w:t>
      </w:r>
      <w:r>
        <w:rPr>
          <w:rFonts w:hint="eastAsia" w:ascii="仿宋_GB2312" w:eastAsia="仿宋_GB2312"/>
          <w:color w:val="auto"/>
          <w:sz w:val="32"/>
          <w:szCs w:val="32"/>
          <w:lang w:eastAsia="zh-CN"/>
        </w:rPr>
        <w:t>指公共文化服务体系建设资金支出等。</w:t>
      </w:r>
    </w:p>
    <w:p w14:paraId="68C219C1">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.社会保障和就业（类）行政事业单位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w:t>
      </w:r>
      <w:r>
        <w:rPr>
          <w:rFonts w:hint="eastAsia" w:ascii="仿宋_GB2312" w:eastAsia="仿宋_GB2312"/>
          <w:color w:val="auto"/>
          <w:sz w:val="32"/>
          <w:szCs w:val="32"/>
        </w:rPr>
        <w:t>事业单位</w:t>
      </w:r>
      <w:r>
        <w:rPr>
          <w:rFonts w:hint="eastAsia" w:ascii="仿宋_GB2312" w:eastAsia="仿宋_GB2312"/>
          <w:color w:val="auto"/>
          <w:sz w:val="32"/>
          <w:szCs w:val="32"/>
          <w:lang w:eastAsia="zh-CN"/>
        </w:rPr>
        <w:t>基本养老保险缴费支出</w:t>
      </w:r>
      <w:r>
        <w:rPr>
          <w:rFonts w:hint="eastAsia" w:ascii="仿宋_GB2312" w:eastAsia="仿宋_GB2312"/>
          <w:color w:val="auto"/>
          <w:sz w:val="32"/>
          <w:szCs w:val="32"/>
        </w:rPr>
        <w:t>（项）：指行政事业单位离退休</w:t>
      </w:r>
      <w:r>
        <w:rPr>
          <w:rFonts w:hint="eastAsia" w:ascii="仿宋_GB2312" w:eastAsia="仿宋_GB2312"/>
          <w:color w:val="auto"/>
          <w:sz w:val="32"/>
          <w:szCs w:val="32"/>
          <w:lang w:eastAsia="zh-CN"/>
        </w:rPr>
        <w:t>基本养老保险缴费</w:t>
      </w:r>
      <w:r>
        <w:rPr>
          <w:rFonts w:hint="eastAsia" w:ascii="仿宋_GB2312" w:eastAsia="仿宋_GB2312"/>
          <w:color w:val="auto"/>
          <w:sz w:val="32"/>
          <w:szCs w:val="32"/>
        </w:rPr>
        <w:t>等支出。</w:t>
      </w:r>
    </w:p>
    <w:p w14:paraId="566E9EF6">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.社会保障和就业（类）行政事业单位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w:t>
      </w:r>
      <w:r>
        <w:rPr>
          <w:rFonts w:hint="eastAsia" w:ascii="仿宋_GB2312" w:eastAsia="仿宋_GB2312"/>
          <w:color w:val="auto"/>
          <w:sz w:val="32"/>
          <w:szCs w:val="32"/>
        </w:rPr>
        <w:t>事业单位</w:t>
      </w:r>
      <w:r>
        <w:rPr>
          <w:rFonts w:hint="eastAsia" w:ascii="仿宋_GB2312" w:eastAsia="仿宋_GB2312"/>
          <w:color w:val="auto"/>
          <w:sz w:val="32"/>
          <w:szCs w:val="32"/>
          <w:lang w:eastAsia="zh-CN"/>
        </w:rPr>
        <w:t>职业年金缴费支出</w:t>
      </w:r>
      <w:r>
        <w:rPr>
          <w:rFonts w:hint="eastAsia" w:ascii="仿宋_GB2312" w:eastAsia="仿宋_GB2312"/>
          <w:color w:val="auto"/>
          <w:sz w:val="32"/>
          <w:szCs w:val="32"/>
        </w:rPr>
        <w:t>（项）：指行政事业单位</w:t>
      </w:r>
      <w:r>
        <w:rPr>
          <w:rFonts w:hint="eastAsia" w:ascii="仿宋_GB2312" w:eastAsia="仿宋_GB2312"/>
          <w:color w:val="auto"/>
          <w:sz w:val="32"/>
          <w:szCs w:val="32"/>
          <w:lang w:eastAsia="zh-CN"/>
        </w:rPr>
        <w:t>职工职业年金缴费</w:t>
      </w:r>
      <w:r>
        <w:rPr>
          <w:rFonts w:hint="eastAsia" w:ascii="仿宋_GB2312" w:eastAsia="仿宋_GB2312"/>
          <w:color w:val="auto"/>
          <w:sz w:val="32"/>
          <w:szCs w:val="32"/>
        </w:rPr>
        <w:t>支出。</w:t>
      </w:r>
    </w:p>
    <w:p w14:paraId="65BBCA9F">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抚恤</w:t>
      </w:r>
      <w:r>
        <w:rPr>
          <w:rFonts w:hint="eastAsia" w:ascii="仿宋_GB2312" w:eastAsia="仿宋_GB2312"/>
          <w:color w:val="auto"/>
          <w:sz w:val="32"/>
          <w:szCs w:val="32"/>
        </w:rPr>
        <w:t>（款）</w:t>
      </w:r>
      <w:r>
        <w:rPr>
          <w:rFonts w:hint="eastAsia" w:ascii="仿宋_GB2312" w:eastAsia="仿宋_GB2312"/>
          <w:color w:val="auto"/>
          <w:sz w:val="32"/>
          <w:szCs w:val="32"/>
          <w:lang w:eastAsia="zh-CN"/>
        </w:rPr>
        <w:t>死亡抚恤</w:t>
      </w:r>
      <w:r>
        <w:rPr>
          <w:rFonts w:hint="eastAsia" w:ascii="仿宋_GB2312" w:eastAsia="仿宋_GB2312"/>
          <w:color w:val="auto"/>
          <w:sz w:val="32"/>
          <w:szCs w:val="32"/>
        </w:rPr>
        <w:t>（项）：指</w:t>
      </w:r>
      <w:r>
        <w:rPr>
          <w:rFonts w:hint="eastAsia" w:ascii="仿宋_GB2312" w:eastAsia="仿宋_GB2312"/>
          <w:color w:val="auto"/>
          <w:sz w:val="32"/>
          <w:szCs w:val="32"/>
          <w:lang w:eastAsia="zh-CN"/>
        </w:rPr>
        <w:t>按规定用于单位病故职工家属的一次性丧葬补助费。</w:t>
      </w:r>
    </w:p>
    <w:p w14:paraId="3FEF0ECE">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退役安置</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其他退役安置</w:t>
      </w:r>
      <w:r>
        <w:rPr>
          <w:rFonts w:hint="eastAsia" w:ascii="仿宋_GB2312" w:eastAsia="仿宋_GB2312"/>
          <w:color w:val="auto"/>
          <w:sz w:val="32"/>
          <w:szCs w:val="32"/>
        </w:rPr>
        <w:t>（项）：指</w:t>
      </w:r>
      <w:r>
        <w:rPr>
          <w:rFonts w:hint="eastAsia" w:ascii="仿宋_GB2312" w:eastAsia="仿宋_GB2312"/>
          <w:color w:val="auto"/>
          <w:sz w:val="32"/>
          <w:szCs w:val="32"/>
          <w:lang w:eastAsia="zh-CN"/>
        </w:rPr>
        <w:t>单位用于退役安置方面的支出。</w:t>
      </w:r>
    </w:p>
    <w:p w14:paraId="13C0CBC8">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其他社会保障和就业支出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其他社会保障和就业支出</w:t>
      </w:r>
      <w:r>
        <w:rPr>
          <w:rFonts w:hint="eastAsia" w:ascii="仿宋_GB2312" w:eastAsia="仿宋_GB2312"/>
          <w:color w:val="auto"/>
          <w:sz w:val="32"/>
          <w:szCs w:val="32"/>
        </w:rPr>
        <w:t>（项）：指</w:t>
      </w:r>
      <w:r>
        <w:rPr>
          <w:rFonts w:hint="eastAsia" w:ascii="仿宋_GB2312" w:eastAsia="仿宋_GB2312"/>
          <w:color w:val="auto"/>
          <w:sz w:val="32"/>
          <w:szCs w:val="32"/>
          <w:lang w:eastAsia="zh-CN"/>
        </w:rPr>
        <w:t>单位退休人员的支出。</w:t>
      </w:r>
    </w:p>
    <w:p w14:paraId="7CED1C2A">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行政单位医疗</w:t>
      </w:r>
      <w:r>
        <w:rPr>
          <w:rFonts w:hint="eastAsia" w:ascii="仿宋_GB2312" w:eastAsia="仿宋_GB2312"/>
          <w:color w:val="auto"/>
          <w:sz w:val="32"/>
          <w:szCs w:val="32"/>
        </w:rPr>
        <w:t>（项）：指</w:t>
      </w:r>
      <w:r>
        <w:rPr>
          <w:rFonts w:hint="eastAsia" w:ascii="仿宋_GB2312" w:eastAsia="仿宋_GB2312"/>
          <w:color w:val="auto"/>
          <w:sz w:val="32"/>
          <w:szCs w:val="32"/>
          <w:lang w:eastAsia="zh-CN"/>
        </w:rPr>
        <w:t>单位行政人员的公费医疗经费支出。</w:t>
      </w:r>
    </w:p>
    <w:p w14:paraId="15AE0218">
      <w:pPr>
        <w:ind w:firstLine="420" w:firstLineChars="200"/>
        <w:rPr>
          <w:rFonts w:hint="eastAsia" w:ascii="仿宋_GB2312" w:eastAsia="仿宋_GB2312"/>
          <w:color w:val="auto"/>
          <w:sz w:val="32"/>
          <w:szCs w:val="32"/>
          <w:lang w:eastAsia="zh-CN"/>
        </w:rPr>
      </w:pPr>
      <w:r>
        <w:rPr>
          <w:rFonts w:hint="eastAsia"/>
          <w:lang w:val="en-US" w:eastAsia="zh-CN"/>
        </w:rPr>
        <w:t xml:space="preserve">  </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事业单位医疗</w:t>
      </w:r>
      <w:r>
        <w:rPr>
          <w:rFonts w:hint="eastAsia" w:ascii="仿宋_GB2312" w:eastAsia="仿宋_GB2312"/>
          <w:color w:val="auto"/>
          <w:sz w:val="32"/>
          <w:szCs w:val="32"/>
        </w:rPr>
        <w:t>（项）：指</w:t>
      </w:r>
      <w:r>
        <w:rPr>
          <w:rFonts w:hint="eastAsia" w:ascii="仿宋_GB2312" w:eastAsia="仿宋_GB2312"/>
          <w:color w:val="auto"/>
          <w:sz w:val="32"/>
          <w:szCs w:val="32"/>
          <w:lang w:eastAsia="zh-CN"/>
        </w:rPr>
        <w:t>单位事业人员基本医疗保险缴费支出。</w:t>
      </w:r>
    </w:p>
    <w:p w14:paraId="29BC3D25">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公务员医疗补助</w:t>
      </w:r>
      <w:r>
        <w:rPr>
          <w:rFonts w:hint="eastAsia" w:ascii="仿宋_GB2312" w:eastAsia="仿宋_GB2312"/>
          <w:color w:val="auto"/>
          <w:sz w:val="32"/>
          <w:szCs w:val="32"/>
        </w:rPr>
        <w:t>（项）：指</w:t>
      </w:r>
      <w:r>
        <w:rPr>
          <w:rFonts w:hint="eastAsia" w:ascii="仿宋_GB2312" w:eastAsia="仿宋_GB2312"/>
          <w:color w:val="auto"/>
          <w:sz w:val="32"/>
          <w:szCs w:val="32"/>
          <w:lang w:eastAsia="zh-CN"/>
        </w:rPr>
        <w:t>单位公务员医疗补助经费支出。</w:t>
      </w:r>
    </w:p>
    <w:p w14:paraId="1CEB3CFF">
      <w:pPr>
        <w:ind w:firstLine="640" w:firstLineChars="200"/>
        <w:rPr>
          <w:rFonts w:hint="default"/>
          <w:lang w:val="en-US" w:eastAsia="zh-CN"/>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其他行政事业单位医疗支出</w:t>
      </w:r>
      <w:r>
        <w:rPr>
          <w:rFonts w:hint="eastAsia" w:ascii="仿宋_GB2312" w:eastAsia="仿宋_GB2312"/>
          <w:color w:val="auto"/>
          <w:sz w:val="32"/>
          <w:szCs w:val="32"/>
        </w:rPr>
        <w:t>（项）：指</w:t>
      </w:r>
      <w:r>
        <w:rPr>
          <w:rFonts w:hint="eastAsia" w:ascii="仿宋_GB2312" w:eastAsia="仿宋_GB2312"/>
          <w:color w:val="auto"/>
          <w:sz w:val="32"/>
          <w:szCs w:val="32"/>
          <w:lang w:eastAsia="zh-CN"/>
        </w:rPr>
        <w:t>其他用于医疗保障方面的支出。</w:t>
      </w:r>
    </w:p>
    <w:p w14:paraId="754A3EDD">
      <w:pPr>
        <w:pStyle w:val="6"/>
        <w:rPr>
          <w:rFonts w:hint="default"/>
          <w:lang w:val="en-US" w:eastAsia="zh-CN"/>
        </w:rPr>
      </w:pPr>
    </w:p>
    <w:p w14:paraId="7AB328D5">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w:t>
      </w:r>
      <w:r>
        <w:rPr>
          <w:rFonts w:hint="eastAsia" w:ascii="仿宋_GB2312" w:eastAsia="仿宋_GB2312"/>
          <w:color w:val="auto"/>
          <w:sz w:val="32"/>
          <w:szCs w:val="32"/>
          <w:lang w:eastAsia="zh-CN"/>
        </w:rPr>
        <w:t>农林水支出</w:t>
      </w:r>
      <w:r>
        <w:rPr>
          <w:rFonts w:hint="eastAsia" w:ascii="仿宋_GB2312" w:eastAsia="仿宋_GB2312"/>
          <w:color w:val="auto"/>
          <w:sz w:val="32"/>
          <w:szCs w:val="32"/>
        </w:rPr>
        <w:t>（类）</w:t>
      </w:r>
      <w:r>
        <w:rPr>
          <w:rFonts w:hint="eastAsia" w:ascii="仿宋_GB2312" w:eastAsia="仿宋_GB2312"/>
          <w:color w:val="auto"/>
          <w:sz w:val="32"/>
          <w:szCs w:val="32"/>
          <w:lang w:eastAsia="zh-CN"/>
        </w:rPr>
        <w:t>扶贫</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其他扶贫支出</w:t>
      </w:r>
      <w:r>
        <w:rPr>
          <w:rFonts w:hint="eastAsia" w:ascii="仿宋_GB2312" w:eastAsia="仿宋_GB2312"/>
          <w:color w:val="auto"/>
          <w:sz w:val="32"/>
          <w:szCs w:val="32"/>
        </w:rPr>
        <w:t>（项）：</w:t>
      </w:r>
      <w:r>
        <w:rPr>
          <w:rFonts w:hint="eastAsia" w:ascii="仿宋_GB2312" w:eastAsia="仿宋_GB2312"/>
          <w:color w:val="auto"/>
          <w:sz w:val="32"/>
          <w:szCs w:val="32"/>
          <w:lang w:eastAsia="zh-CN"/>
        </w:rPr>
        <w:t>指</w:t>
      </w:r>
      <w:r>
        <w:rPr>
          <w:rFonts w:hint="eastAsia" w:ascii="仿宋_GB2312" w:eastAsia="仿宋_GB2312"/>
          <w:color w:val="auto"/>
          <w:sz w:val="32"/>
          <w:szCs w:val="32"/>
          <w:lang w:val="en-US" w:eastAsia="zh-CN"/>
        </w:rPr>
        <w:t>统筹整合财政涉农资金</w:t>
      </w:r>
      <w:r>
        <w:rPr>
          <w:rFonts w:hint="eastAsia" w:ascii="仿宋_GB2312" w:eastAsia="仿宋_GB2312"/>
          <w:color w:val="auto"/>
          <w:sz w:val="32"/>
          <w:szCs w:val="32"/>
          <w:lang w:eastAsia="zh-CN"/>
        </w:rPr>
        <w:t>支出。</w:t>
      </w:r>
    </w:p>
    <w:p w14:paraId="425C92C8">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住房保障</w:t>
      </w:r>
      <w:r>
        <w:rPr>
          <w:rFonts w:hint="eastAsia" w:ascii="仿宋_GB2312" w:eastAsia="仿宋_GB2312"/>
          <w:color w:val="auto"/>
          <w:sz w:val="32"/>
          <w:szCs w:val="32"/>
        </w:rPr>
        <w:t>（类）</w:t>
      </w:r>
      <w:r>
        <w:rPr>
          <w:rFonts w:hint="eastAsia" w:ascii="仿宋_GB2312" w:eastAsia="仿宋_GB2312"/>
          <w:color w:val="auto"/>
          <w:sz w:val="32"/>
          <w:szCs w:val="32"/>
          <w:lang w:eastAsia="zh-CN"/>
        </w:rPr>
        <w:t>住房改革支出</w:t>
      </w:r>
      <w:r>
        <w:rPr>
          <w:rFonts w:hint="eastAsia" w:ascii="仿宋_GB2312" w:eastAsia="仿宋_GB2312"/>
          <w:color w:val="auto"/>
          <w:sz w:val="32"/>
          <w:szCs w:val="32"/>
        </w:rPr>
        <w:t>（款）</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rPr>
        <w:t>（项）：</w:t>
      </w:r>
      <w:r>
        <w:rPr>
          <w:rFonts w:hint="eastAsia" w:ascii="仿宋_GB2312" w:eastAsia="仿宋_GB2312"/>
          <w:color w:val="auto"/>
          <w:sz w:val="32"/>
          <w:szCs w:val="32"/>
          <w:lang w:eastAsia="zh-CN"/>
        </w:rPr>
        <w:t>指住房公积金支出。</w:t>
      </w:r>
    </w:p>
    <w:p w14:paraId="034A0BB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.基本支出：指为保障机构正常运转、完成日常工作任务而发生的人员支出和公用支出。</w:t>
      </w:r>
    </w:p>
    <w:p w14:paraId="1068AAEB">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14:paraId="412C9ADB">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1BFD604F">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596F6AA">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3AB1D7">
      <w:pPr>
        <w:ind w:firstLine="883" w:firstLineChars="200"/>
        <w:rPr>
          <w:rFonts w:ascii="仿宋_GB2312" w:eastAsia="仿宋_GB2312"/>
          <w:color w:val="auto"/>
          <w:sz w:val="32"/>
          <w:szCs w:val="32"/>
          <w:highlight w:val="none"/>
        </w:rPr>
      </w:pPr>
      <w:r>
        <w:rPr>
          <w:rFonts w:ascii="宋体"/>
          <w:b/>
          <w:color w:val="auto"/>
          <w:sz w:val="44"/>
          <w:szCs w:val="44"/>
          <w:highlight w:val="none"/>
        </w:rPr>
        <w:br w:type="page"/>
      </w:r>
    </w:p>
    <w:p w14:paraId="6706CDEE">
      <w:pPr>
        <w:pStyle w:val="24"/>
        <w:spacing w:line="560" w:lineRule="exact"/>
        <w:ind w:firstLine="640" w:firstLineChars="200"/>
        <w:rPr>
          <w:rFonts w:ascii="仿宋_GB2312" w:eastAsia="仿宋_GB2312" w:cs="黑体"/>
          <w:color w:val="auto"/>
          <w:sz w:val="32"/>
          <w:szCs w:val="32"/>
          <w:highlight w:val="none"/>
        </w:rPr>
      </w:pPr>
    </w:p>
    <w:p w14:paraId="486B1A21">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14:paraId="25CF7F63">
      <w:pPr>
        <w:spacing w:line="600" w:lineRule="exact"/>
        <w:jc w:val="center"/>
        <w:outlineLvl w:val="0"/>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14:paraId="25C1666E">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053DAB6C">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14:paraId="2670E463">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14:paraId="34BDEE44">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6B9A7A67">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大竹县文化体育和旅游局</w:t>
      </w:r>
    </w:p>
    <w:p w14:paraId="0109D01F">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23</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40CE991F">
      <w:pPr>
        <w:widowControl/>
        <w:adjustRightInd w:val="0"/>
        <w:snapToGrid w:val="0"/>
        <w:spacing w:line="580" w:lineRule="exact"/>
        <w:contextualSpacing/>
        <w:jc w:val="left"/>
        <w:rPr>
          <w:rFonts w:ascii="黑体" w:hAnsi="宋体" w:eastAsia="黑体" w:cs="宋体"/>
          <w:color w:val="000000"/>
          <w:kern w:val="0"/>
          <w:sz w:val="24"/>
          <w:szCs w:val="32"/>
          <w:shd w:val="clear" w:color="auto" w:fill="FFFFFF"/>
        </w:rPr>
      </w:pPr>
    </w:p>
    <w:p w14:paraId="325F5D6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29A9C25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167ED534">
      <w:pPr>
        <w:widowControl/>
        <w:adjustRightInd w:val="0"/>
        <w:snapToGrid w:val="0"/>
        <w:spacing w:line="580" w:lineRule="exact"/>
        <w:ind w:firstLine="640" w:firstLineChars="200"/>
        <w:contextualSpacing/>
        <w:jc w:val="left"/>
        <w:rPr>
          <w:lang w:val="zh-CN"/>
        </w:rPr>
      </w:pPr>
      <w:r>
        <w:rPr>
          <w:rFonts w:hint="eastAsia" w:ascii="仿宋_GB2312" w:hAnsi="宋体" w:eastAsia="仿宋_GB2312" w:cs="宋体"/>
          <w:color w:val="000000"/>
          <w:kern w:val="0"/>
          <w:sz w:val="32"/>
          <w:szCs w:val="32"/>
          <w:shd w:val="clear" w:color="auto" w:fill="FFFFFF"/>
          <w:lang w:val="zh-CN"/>
        </w:rPr>
        <w:t>大竹县</w:t>
      </w:r>
      <w:r>
        <w:rPr>
          <w:rFonts w:hint="eastAsia" w:ascii="仿宋_GB2312" w:hAnsi="宋体" w:eastAsia="仿宋_GB2312" w:cs="宋体"/>
          <w:color w:val="000000"/>
          <w:kern w:val="0"/>
          <w:sz w:val="32"/>
          <w:szCs w:val="32"/>
          <w:shd w:val="clear" w:color="auto" w:fill="FFFFFF"/>
          <w:lang w:val="zh-CN" w:eastAsia="zh-CN"/>
        </w:rPr>
        <w:t>文化体育和旅游</w:t>
      </w:r>
      <w:r>
        <w:rPr>
          <w:rFonts w:hint="eastAsia" w:ascii="仿宋_GB2312" w:hAnsi="宋体" w:eastAsia="仿宋_GB2312" w:cs="宋体"/>
          <w:color w:val="000000"/>
          <w:kern w:val="0"/>
          <w:sz w:val="32"/>
          <w:szCs w:val="32"/>
          <w:shd w:val="clear" w:color="auto" w:fill="FFFFFF"/>
          <w:lang w:val="zh-CN"/>
        </w:rPr>
        <w:t>局</w:t>
      </w:r>
      <w:r>
        <w:rPr>
          <w:rFonts w:hint="eastAsia" w:ascii="仿宋_GB2312" w:hAnsi="宋体" w:eastAsia="仿宋_GB2312" w:cs="宋体"/>
          <w:color w:val="000000"/>
          <w:kern w:val="0"/>
          <w:sz w:val="32"/>
          <w:szCs w:val="32"/>
          <w:shd w:val="clear" w:color="auto" w:fill="FFFFFF"/>
          <w:lang w:val="zh-CN" w:eastAsia="zh-CN"/>
        </w:rPr>
        <w:t>下</w:t>
      </w:r>
      <w:r>
        <w:rPr>
          <w:rFonts w:hint="eastAsia" w:ascii="仿宋_GB2312" w:hAnsi="宋体" w:eastAsia="仿宋_GB2312" w:cs="宋体"/>
          <w:color w:val="000000"/>
          <w:kern w:val="0"/>
          <w:sz w:val="32"/>
          <w:szCs w:val="32"/>
          <w:shd w:val="clear" w:color="auto" w:fill="FFFFFF"/>
          <w:lang w:val="zh-CN"/>
        </w:rPr>
        <w:t>设办公室、文化事业股、体育股、</w:t>
      </w:r>
      <w:r>
        <w:rPr>
          <w:rFonts w:hint="eastAsia" w:ascii="仿宋_GB2312" w:hAnsi="宋体" w:eastAsia="仿宋_GB2312" w:cs="宋体"/>
          <w:color w:val="000000"/>
          <w:kern w:val="0"/>
          <w:sz w:val="32"/>
          <w:szCs w:val="32"/>
          <w:shd w:val="clear" w:color="auto" w:fill="FFFFFF"/>
          <w:lang w:val="zh-CN" w:eastAsia="zh-CN"/>
        </w:rPr>
        <w:t>场馆设施管理股、市场管理股（安全监管股）、</w:t>
      </w:r>
      <w:r>
        <w:rPr>
          <w:rFonts w:hint="eastAsia" w:ascii="仿宋_GB2312" w:hAnsi="宋体" w:eastAsia="仿宋_GB2312" w:cs="宋体"/>
          <w:color w:val="000000"/>
          <w:kern w:val="0"/>
          <w:sz w:val="32"/>
          <w:szCs w:val="32"/>
          <w:shd w:val="clear" w:color="auto" w:fill="FFFFFF"/>
          <w:lang w:val="zh-CN"/>
        </w:rPr>
        <w:t>广播电视股、</w:t>
      </w:r>
      <w:r>
        <w:rPr>
          <w:rFonts w:hint="eastAsia" w:ascii="仿宋_GB2312" w:hAnsi="宋体" w:eastAsia="仿宋_GB2312" w:cs="宋体"/>
          <w:color w:val="000000"/>
          <w:kern w:val="0"/>
          <w:sz w:val="32"/>
          <w:szCs w:val="32"/>
          <w:shd w:val="clear" w:color="auto" w:fill="FFFFFF"/>
          <w:lang w:val="zh-CN" w:eastAsia="zh-CN"/>
        </w:rPr>
        <w:t>规划</w:t>
      </w:r>
      <w:r>
        <w:rPr>
          <w:rFonts w:hint="eastAsia" w:ascii="仿宋_GB2312" w:hAnsi="宋体" w:eastAsia="仿宋_GB2312" w:cs="宋体"/>
          <w:color w:val="000000"/>
          <w:kern w:val="0"/>
          <w:sz w:val="32"/>
          <w:szCs w:val="32"/>
          <w:shd w:val="clear" w:color="auto" w:fill="FFFFFF"/>
          <w:lang w:val="zh-CN"/>
        </w:rPr>
        <w:t>产业股、</w:t>
      </w:r>
      <w:r>
        <w:rPr>
          <w:rFonts w:hint="eastAsia" w:ascii="仿宋_GB2312" w:hAnsi="宋体" w:eastAsia="仿宋_GB2312" w:cs="宋体"/>
          <w:color w:val="000000"/>
          <w:kern w:val="0"/>
          <w:sz w:val="32"/>
          <w:szCs w:val="32"/>
          <w:shd w:val="clear" w:color="auto" w:fill="FFFFFF"/>
          <w:lang w:val="zh-CN" w:eastAsia="zh-CN"/>
        </w:rPr>
        <w:t>政工</w:t>
      </w:r>
      <w:r>
        <w:rPr>
          <w:rFonts w:hint="eastAsia" w:ascii="仿宋_GB2312" w:hAnsi="宋体" w:eastAsia="仿宋_GB2312" w:cs="宋体"/>
          <w:color w:val="000000"/>
          <w:kern w:val="0"/>
          <w:sz w:val="32"/>
          <w:szCs w:val="32"/>
          <w:shd w:val="clear" w:color="auto" w:fill="FFFFFF"/>
          <w:lang w:val="zh-CN"/>
        </w:rPr>
        <w:t>股等</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个股室；辖</w:t>
      </w:r>
      <w:r>
        <w:rPr>
          <w:rFonts w:hint="eastAsia" w:ascii="仿宋_GB2312" w:hAnsi="宋体" w:eastAsia="仿宋_GB2312" w:cs="宋体"/>
          <w:color w:val="000000"/>
          <w:kern w:val="0"/>
          <w:sz w:val="32"/>
          <w:szCs w:val="32"/>
          <w:shd w:val="clear" w:color="auto" w:fill="FFFFFF"/>
          <w:lang w:val="en-US" w:eastAsia="zh-CN"/>
        </w:rPr>
        <w:t>1个参公单位（大竹</w:t>
      </w:r>
      <w:r>
        <w:rPr>
          <w:rFonts w:hint="eastAsia" w:ascii="仿宋_GB2312" w:hAnsi="宋体" w:eastAsia="仿宋_GB2312" w:cs="宋体"/>
          <w:color w:val="000000"/>
          <w:kern w:val="0"/>
          <w:sz w:val="32"/>
          <w:szCs w:val="32"/>
          <w:shd w:val="clear" w:color="auto" w:fill="FFFFFF"/>
          <w:lang w:val="zh-CN"/>
        </w:rPr>
        <w:t>县文化综合执法大队</w:t>
      </w: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个直属事业单位（</w:t>
      </w:r>
      <w:r>
        <w:rPr>
          <w:rFonts w:hint="eastAsia" w:ascii="仿宋_GB2312" w:hAnsi="宋体" w:eastAsia="仿宋_GB2312" w:cs="宋体"/>
          <w:color w:val="000000"/>
          <w:kern w:val="0"/>
          <w:sz w:val="32"/>
          <w:szCs w:val="32"/>
          <w:shd w:val="clear" w:color="auto" w:fill="FFFFFF"/>
          <w:lang w:val="zh-CN" w:eastAsia="zh-CN"/>
        </w:rPr>
        <w:t>大竹</w:t>
      </w:r>
      <w:r>
        <w:rPr>
          <w:rFonts w:hint="eastAsia" w:ascii="仿宋_GB2312" w:hAnsi="宋体" w:eastAsia="仿宋_GB2312" w:cs="宋体"/>
          <w:color w:val="000000"/>
          <w:kern w:val="0"/>
          <w:sz w:val="32"/>
          <w:szCs w:val="32"/>
          <w:shd w:val="clear" w:color="auto" w:fill="FFFFFF"/>
          <w:lang w:val="zh-CN"/>
        </w:rPr>
        <w:t>县文化馆、</w:t>
      </w:r>
      <w:r>
        <w:rPr>
          <w:rFonts w:hint="eastAsia" w:ascii="仿宋_GB2312" w:hAnsi="宋体" w:eastAsia="仿宋_GB2312" w:cs="宋体"/>
          <w:color w:val="000000"/>
          <w:kern w:val="0"/>
          <w:sz w:val="32"/>
          <w:szCs w:val="32"/>
          <w:shd w:val="clear" w:color="auto" w:fill="FFFFFF"/>
          <w:lang w:val="zh-CN" w:eastAsia="zh-CN"/>
        </w:rPr>
        <w:t>大竹</w:t>
      </w:r>
      <w:r>
        <w:rPr>
          <w:rFonts w:hint="eastAsia" w:ascii="仿宋_GB2312" w:hAnsi="宋体" w:eastAsia="仿宋_GB2312" w:cs="宋体"/>
          <w:color w:val="000000"/>
          <w:kern w:val="0"/>
          <w:sz w:val="32"/>
          <w:szCs w:val="32"/>
          <w:shd w:val="clear" w:color="auto" w:fill="FFFFFF"/>
          <w:lang w:val="zh-CN"/>
        </w:rPr>
        <w:t>县图书馆、</w:t>
      </w:r>
      <w:r>
        <w:rPr>
          <w:rFonts w:hint="eastAsia" w:ascii="仿宋_GB2312" w:hAnsi="宋体" w:eastAsia="仿宋_GB2312" w:cs="宋体"/>
          <w:color w:val="000000"/>
          <w:kern w:val="0"/>
          <w:sz w:val="32"/>
          <w:szCs w:val="32"/>
          <w:shd w:val="clear" w:color="auto" w:fill="FFFFFF"/>
          <w:lang w:val="zh-CN" w:eastAsia="zh-CN"/>
        </w:rPr>
        <w:t>大竹</w:t>
      </w:r>
      <w:r>
        <w:rPr>
          <w:rFonts w:hint="eastAsia" w:ascii="仿宋_GB2312" w:hAnsi="宋体" w:eastAsia="仿宋_GB2312" w:cs="宋体"/>
          <w:color w:val="000000"/>
          <w:kern w:val="0"/>
          <w:sz w:val="32"/>
          <w:szCs w:val="32"/>
          <w:shd w:val="clear" w:color="auto" w:fill="FFFFFF"/>
          <w:lang w:val="zh-CN"/>
        </w:rPr>
        <w:t>县文物管理所、</w:t>
      </w:r>
      <w:r>
        <w:rPr>
          <w:rFonts w:hint="eastAsia" w:ascii="仿宋_GB2312" w:hAnsi="宋体" w:eastAsia="仿宋_GB2312" w:cs="宋体"/>
          <w:color w:val="000000"/>
          <w:kern w:val="0"/>
          <w:sz w:val="32"/>
          <w:szCs w:val="32"/>
          <w:shd w:val="clear" w:color="auto" w:fill="FFFFFF"/>
          <w:lang w:val="zh-CN" w:eastAsia="zh-CN"/>
        </w:rPr>
        <w:t>大竹</w:t>
      </w:r>
      <w:r>
        <w:rPr>
          <w:rFonts w:hint="eastAsia" w:ascii="仿宋_GB2312" w:hAnsi="宋体" w:eastAsia="仿宋_GB2312" w:cs="宋体"/>
          <w:color w:val="000000"/>
          <w:kern w:val="0"/>
          <w:sz w:val="32"/>
          <w:szCs w:val="32"/>
          <w:shd w:val="clear" w:color="auto" w:fill="FFFFFF"/>
          <w:lang w:val="zh-CN"/>
        </w:rPr>
        <w:t>县业余体校、</w:t>
      </w:r>
      <w:r>
        <w:rPr>
          <w:rFonts w:hint="eastAsia" w:ascii="仿宋_GB2312" w:hAnsi="宋体" w:eastAsia="仿宋_GB2312" w:cs="宋体"/>
          <w:color w:val="000000"/>
          <w:kern w:val="0"/>
          <w:sz w:val="32"/>
          <w:szCs w:val="32"/>
          <w:shd w:val="clear" w:color="auto" w:fill="FFFFFF"/>
          <w:lang w:val="zh-CN" w:eastAsia="zh-CN"/>
        </w:rPr>
        <w:t>大竹县转播罗城转播台、大竹县体育场馆管理中心</w:t>
      </w:r>
      <w:r>
        <w:rPr>
          <w:rFonts w:hint="eastAsia" w:ascii="仿宋_GB2312" w:hAnsi="宋体" w:eastAsia="仿宋_GB2312" w:cs="宋体"/>
          <w:color w:val="000000"/>
          <w:kern w:val="0"/>
          <w:sz w:val="32"/>
          <w:szCs w:val="32"/>
          <w:shd w:val="clear" w:color="auto" w:fill="FFFFFF"/>
          <w:lang w:val="zh-CN"/>
        </w:rPr>
        <w:t>），全县乡镇设有50个挂宣传文化体育服务中心牌子的社会事务服务中心（属乡镇人民政府管理的全额拨款事业单位）。</w:t>
      </w:r>
    </w:p>
    <w:p w14:paraId="4DD1E0D0">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14:paraId="7F6B1C0B">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大竹县</w:t>
      </w:r>
      <w:r>
        <w:rPr>
          <w:rFonts w:hint="eastAsia" w:ascii="仿宋_GB2312" w:hAnsi="宋体" w:eastAsia="仿宋_GB2312" w:cs="宋体"/>
          <w:color w:val="000000"/>
          <w:kern w:val="0"/>
          <w:sz w:val="32"/>
          <w:szCs w:val="32"/>
          <w:shd w:val="clear" w:color="auto" w:fill="FFFFFF"/>
          <w:lang w:val="zh-CN" w:eastAsia="zh-CN"/>
        </w:rPr>
        <w:t>文化体育和旅游</w:t>
      </w:r>
      <w:r>
        <w:rPr>
          <w:rFonts w:hint="eastAsia" w:ascii="仿宋_GB2312" w:hAnsi="宋体" w:eastAsia="仿宋_GB2312" w:cs="宋体"/>
          <w:color w:val="000000"/>
          <w:kern w:val="0"/>
          <w:sz w:val="32"/>
          <w:szCs w:val="32"/>
          <w:shd w:val="clear" w:color="auto" w:fill="FFFFFF"/>
          <w:lang w:val="zh-CN"/>
        </w:rPr>
        <w:t>局是县政府</w:t>
      </w:r>
      <w:r>
        <w:rPr>
          <w:rFonts w:hint="eastAsia" w:ascii="仿宋_GB2312" w:hAnsi="宋体" w:eastAsia="仿宋_GB2312" w:cs="宋体"/>
          <w:color w:val="000000"/>
          <w:kern w:val="0"/>
          <w:sz w:val="32"/>
          <w:szCs w:val="32"/>
          <w:shd w:val="clear" w:color="auto" w:fill="FFFFFF"/>
          <w:lang w:val="zh-CN" w:eastAsia="zh-CN"/>
        </w:rPr>
        <w:t>的工作</w:t>
      </w:r>
      <w:r>
        <w:rPr>
          <w:rFonts w:hint="eastAsia" w:ascii="仿宋_GB2312" w:hAnsi="宋体" w:eastAsia="仿宋_GB2312" w:cs="宋体"/>
          <w:color w:val="000000"/>
          <w:kern w:val="0"/>
          <w:sz w:val="32"/>
          <w:szCs w:val="32"/>
          <w:shd w:val="clear" w:color="auto" w:fill="FFFFFF"/>
          <w:lang w:val="zh-CN"/>
        </w:rPr>
        <w:t>部门，</w:t>
      </w:r>
      <w:r>
        <w:rPr>
          <w:rFonts w:hint="eastAsia" w:ascii="仿宋_GB2312" w:hAnsi="宋体" w:eastAsia="仿宋_GB2312" w:cs="宋体"/>
          <w:color w:val="000000"/>
          <w:kern w:val="0"/>
          <w:sz w:val="32"/>
          <w:szCs w:val="32"/>
          <w:shd w:val="clear" w:color="auto" w:fill="FFFFFF"/>
          <w:lang w:val="zh-CN" w:eastAsia="zh-CN"/>
        </w:rPr>
        <w:t>贯彻落实中央、省、市关于文化体育和旅游工作的方针政策和县委的决策部署，在履行职责过程中坚持党对文化体育和旅游工作的集中统一领导。</w:t>
      </w:r>
      <w:r>
        <w:rPr>
          <w:rFonts w:hint="eastAsia" w:ascii="仿宋_GB2312" w:hAnsi="宋体" w:eastAsia="仿宋_GB2312" w:cs="宋体"/>
          <w:color w:val="000000"/>
          <w:kern w:val="0"/>
          <w:sz w:val="32"/>
          <w:szCs w:val="32"/>
          <w:shd w:val="clear" w:color="auto" w:fill="FFFFFF"/>
          <w:lang w:val="zh-CN"/>
        </w:rPr>
        <w:t>主要职能职责涉及</w:t>
      </w:r>
      <w:r>
        <w:rPr>
          <w:rFonts w:hint="eastAsia" w:ascii="仿宋_GB2312" w:hAnsi="宋体" w:eastAsia="仿宋_GB2312" w:cs="宋体"/>
          <w:color w:val="000000"/>
          <w:kern w:val="0"/>
          <w:sz w:val="32"/>
          <w:szCs w:val="32"/>
          <w:shd w:val="clear" w:color="auto" w:fill="FFFFFF"/>
          <w:lang w:val="zh-CN" w:eastAsia="zh-CN"/>
        </w:rPr>
        <w:t>全县</w:t>
      </w:r>
      <w:r>
        <w:rPr>
          <w:rFonts w:hint="eastAsia" w:ascii="仿宋_GB2312" w:hAnsi="宋体" w:eastAsia="仿宋_GB2312" w:cs="宋体"/>
          <w:color w:val="000000"/>
          <w:kern w:val="0"/>
          <w:sz w:val="32"/>
          <w:szCs w:val="32"/>
          <w:shd w:val="clear" w:color="auto" w:fill="FFFFFF"/>
          <w:lang w:val="zh-CN"/>
        </w:rPr>
        <w:t>文化、体育、</w:t>
      </w:r>
      <w:r>
        <w:rPr>
          <w:rFonts w:hint="eastAsia" w:ascii="仿宋_GB2312" w:hAnsi="宋体" w:eastAsia="仿宋_GB2312" w:cs="宋体"/>
          <w:color w:val="000000"/>
          <w:kern w:val="0"/>
          <w:sz w:val="32"/>
          <w:szCs w:val="32"/>
          <w:shd w:val="clear" w:color="auto" w:fill="FFFFFF"/>
          <w:lang w:val="zh-CN" w:eastAsia="zh-CN"/>
        </w:rPr>
        <w:t>旅游和</w:t>
      </w:r>
      <w:r>
        <w:rPr>
          <w:rFonts w:hint="eastAsia" w:ascii="仿宋_GB2312" w:hAnsi="宋体" w:eastAsia="仿宋_GB2312" w:cs="宋体"/>
          <w:color w:val="000000"/>
          <w:kern w:val="0"/>
          <w:sz w:val="32"/>
          <w:szCs w:val="32"/>
          <w:shd w:val="clear" w:color="auto" w:fill="FFFFFF"/>
          <w:lang w:val="zh-CN"/>
        </w:rPr>
        <w:t>广播电视等方面。</w:t>
      </w:r>
    </w:p>
    <w:p w14:paraId="5339EC46">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14:paraId="7B24AB1B">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大竹县文化体育和旅游局20</w:t>
      </w:r>
      <w:r>
        <w:rPr>
          <w:rFonts w:hint="eastAsia" w:ascii="仿宋_GB2312" w:hAnsi="宋体" w:eastAsia="仿宋_GB2312" w:cs="宋体"/>
          <w:color w:val="000000"/>
          <w:kern w:val="0"/>
          <w:sz w:val="32"/>
          <w:szCs w:val="32"/>
          <w:shd w:val="clear" w:color="auto" w:fill="FFFFFF"/>
          <w:lang w:val="en-US" w:eastAsia="zh-CN"/>
        </w:rPr>
        <w:t>23</w:t>
      </w:r>
      <w:r>
        <w:rPr>
          <w:rFonts w:hint="eastAsia" w:ascii="仿宋_GB2312" w:hAnsi="宋体" w:eastAsia="仿宋_GB2312" w:cs="宋体"/>
          <w:color w:val="000000"/>
          <w:kern w:val="0"/>
          <w:sz w:val="32"/>
          <w:szCs w:val="32"/>
          <w:shd w:val="clear" w:color="auto" w:fill="FFFFFF"/>
          <w:lang w:val="zh-CN" w:eastAsia="zh-CN"/>
        </w:rPr>
        <w:t>年年末在职职工</w:t>
      </w:r>
      <w:r>
        <w:rPr>
          <w:rFonts w:hint="eastAsia" w:ascii="仿宋_GB2312" w:hAnsi="宋体" w:eastAsia="仿宋_GB2312" w:cs="宋体"/>
          <w:color w:val="000000"/>
          <w:kern w:val="0"/>
          <w:sz w:val="32"/>
          <w:szCs w:val="32"/>
          <w:highlight w:val="none"/>
          <w:shd w:val="clear" w:color="auto" w:fill="FFFFFF"/>
          <w:lang w:val="en-US" w:eastAsia="zh-CN"/>
        </w:rPr>
        <w:t>80</w:t>
      </w:r>
      <w:r>
        <w:rPr>
          <w:rFonts w:hint="eastAsia" w:ascii="仿宋_GB2312" w:hAnsi="宋体" w:eastAsia="仿宋_GB2312" w:cs="宋体"/>
          <w:color w:val="000000"/>
          <w:kern w:val="0"/>
          <w:sz w:val="32"/>
          <w:szCs w:val="32"/>
          <w:highlight w:val="none"/>
          <w:shd w:val="clear" w:color="auto" w:fill="FFFFFF"/>
          <w:lang w:val="zh-CN" w:eastAsia="zh-CN"/>
        </w:rPr>
        <w:t>人、退休职工</w:t>
      </w:r>
      <w:r>
        <w:rPr>
          <w:rFonts w:hint="eastAsia" w:ascii="仿宋_GB2312" w:hAnsi="宋体" w:eastAsia="仿宋_GB2312" w:cs="宋体"/>
          <w:color w:val="000000"/>
          <w:kern w:val="0"/>
          <w:sz w:val="32"/>
          <w:szCs w:val="32"/>
          <w:highlight w:val="none"/>
          <w:shd w:val="clear" w:color="auto" w:fill="FFFFFF"/>
          <w:lang w:val="en-US" w:eastAsia="zh-CN"/>
        </w:rPr>
        <w:t>71</w:t>
      </w:r>
      <w:r>
        <w:rPr>
          <w:rFonts w:hint="eastAsia" w:ascii="仿宋_GB2312" w:hAnsi="宋体" w:eastAsia="仿宋_GB2312" w:cs="宋体"/>
          <w:color w:val="000000"/>
          <w:kern w:val="0"/>
          <w:sz w:val="32"/>
          <w:szCs w:val="32"/>
          <w:highlight w:val="none"/>
          <w:shd w:val="clear" w:color="auto" w:fill="FFFFFF"/>
          <w:lang w:val="zh-CN" w:eastAsia="zh-CN"/>
        </w:rPr>
        <w:t>人、遗属</w:t>
      </w:r>
      <w:r>
        <w:rPr>
          <w:rFonts w:hint="eastAsia" w:ascii="仿宋_GB2312" w:hAnsi="宋体" w:eastAsia="仿宋_GB2312" w:cs="宋体"/>
          <w:color w:val="000000"/>
          <w:kern w:val="0"/>
          <w:sz w:val="32"/>
          <w:szCs w:val="32"/>
          <w:highlight w:val="none"/>
          <w:shd w:val="clear" w:color="auto" w:fill="FFFFFF"/>
          <w:lang w:val="en-US" w:eastAsia="zh-CN"/>
        </w:rPr>
        <w:t>6</w:t>
      </w:r>
      <w:r>
        <w:rPr>
          <w:rFonts w:hint="eastAsia" w:ascii="仿宋_GB2312" w:hAnsi="宋体" w:eastAsia="仿宋_GB2312" w:cs="宋体"/>
          <w:color w:val="000000"/>
          <w:kern w:val="0"/>
          <w:sz w:val="32"/>
          <w:szCs w:val="32"/>
          <w:highlight w:val="none"/>
          <w:shd w:val="clear" w:color="auto" w:fill="FFFFFF"/>
          <w:lang w:val="zh-CN" w:eastAsia="zh-CN"/>
        </w:rPr>
        <w:t>人。</w:t>
      </w:r>
    </w:p>
    <w:p w14:paraId="64667806">
      <w:pPr>
        <w:pStyle w:val="6"/>
        <w:rPr>
          <w:rFonts w:hint="eastAsia"/>
          <w:lang w:val="zh-CN" w:eastAsia="zh-CN"/>
        </w:rPr>
      </w:pPr>
    </w:p>
    <w:p w14:paraId="0D16A321">
      <w:pPr>
        <w:pStyle w:val="6"/>
        <w:numPr>
          <w:ilvl w:val="0"/>
          <w:numId w:val="0"/>
        </w:numPr>
        <w:ind w:leftChars="200"/>
        <w:rPr>
          <w:lang w:val="zh-CN"/>
        </w:rPr>
      </w:pPr>
    </w:p>
    <w:p w14:paraId="58A1D5D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6B14F82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7BD98486">
      <w:pPr>
        <w:widowControl/>
        <w:adjustRightInd w:val="0"/>
        <w:snapToGrid w:val="0"/>
        <w:spacing w:line="580" w:lineRule="exact"/>
        <w:ind w:firstLine="640" w:firstLineChars="200"/>
        <w:contextualSpacing/>
        <w:jc w:val="left"/>
        <w:rPr>
          <w:lang w:val="zh-CN"/>
        </w:rPr>
      </w:pPr>
      <w:r>
        <w:rPr>
          <w:rFonts w:hint="eastAsia" w:ascii="仿宋_GB2312" w:hAnsi="宋体" w:eastAsia="仿宋_GB2312" w:cs="宋体"/>
          <w:color w:val="000000"/>
          <w:kern w:val="0"/>
          <w:sz w:val="32"/>
          <w:szCs w:val="32"/>
          <w:shd w:val="clear" w:color="auto" w:fill="FFFFFF"/>
          <w:lang w:val="zh-CN"/>
        </w:rPr>
        <w:t>大竹县</w:t>
      </w:r>
      <w:r>
        <w:rPr>
          <w:rFonts w:hint="eastAsia" w:ascii="仿宋_GB2312" w:hAnsi="宋体" w:eastAsia="仿宋_GB2312" w:cs="宋体"/>
          <w:color w:val="000000"/>
          <w:kern w:val="0"/>
          <w:sz w:val="32"/>
          <w:szCs w:val="32"/>
          <w:shd w:val="clear" w:color="auto" w:fill="FFFFFF"/>
          <w:lang w:val="zh-CN" w:eastAsia="zh-CN"/>
        </w:rPr>
        <w:t>文化体育和旅游</w:t>
      </w:r>
      <w:r>
        <w:rPr>
          <w:rFonts w:hint="eastAsia" w:ascii="仿宋_GB2312" w:hAnsi="宋体" w:eastAsia="仿宋_GB2312" w:cs="宋体"/>
          <w:color w:val="000000"/>
          <w:kern w:val="0"/>
          <w:sz w:val="32"/>
          <w:szCs w:val="32"/>
          <w:shd w:val="clear" w:color="auto" w:fill="FFFFFF"/>
          <w:lang w:val="zh-CN"/>
        </w:rPr>
        <w:t>局</w:t>
      </w:r>
      <w:r>
        <w:rPr>
          <w:rFonts w:hint="eastAsia" w:ascii="仿宋_GB2312" w:hAnsi="宋体" w:eastAsia="仿宋_GB2312" w:cs="宋体"/>
          <w:color w:val="000000"/>
          <w:kern w:val="0"/>
          <w:sz w:val="32"/>
          <w:szCs w:val="32"/>
          <w:shd w:val="clear" w:color="auto" w:fill="FFFFFF"/>
          <w:lang w:val="en-US" w:eastAsia="zh-CN"/>
        </w:rPr>
        <w:t>2023</w:t>
      </w:r>
      <w:r>
        <w:rPr>
          <w:rFonts w:hint="eastAsia" w:ascii="仿宋_GB2312" w:hAnsi="宋体" w:eastAsia="仿宋_GB2312" w:cs="宋体"/>
          <w:color w:val="000000"/>
          <w:kern w:val="0"/>
          <w:sz w:val="32"/>
          <w:szCs w:val="32"/>
          <w:shd w:val="clear" w:color="auto" w:fill="FFFFFF"/>
          <w:lang w:val="zh-CN"/>
        </w:rPr>
        <w:t>年年初</w:t>
      </w:r>
      <w:r>
        <w:rPr>
          <w:rFonts w:hint="eastAsia" w:ascii="仿宋_GB2312" w:hAnsi="宋体" w:eastAsia="仿宋_GB2312" w:cs="宋体"/>
          <w:color w:val="000000"/>
          <w:kern w:val="0"/>
          <w:sz w:val="32"/>
          <w:szCs w:val="32"/>
          <w:shd w:val="clear" w:color="auto" w:fill="FFFFFF"/>
          <w:lang w:val="zh-CN" w:eastAsia="zh-CN"/>
        </w:rPr>
        <w:t>财政拨款</w:t>
      </w:r>
      <w:r>
        <w:rPr>
          <w:rFonts w:hint="eastAsia" w:ascii="仿宋_GB2312" w:hAnsi="宋体" w:eastAsia="仿宋_GB2312" w:cs="宋体"/>
          <w:color w:val="000000"/>
          <w:kern w:val="0"/>
          <w:sz w:val="32"/>
          <w:szCs w:val="32"/>
          <w:shd w:val="clear" w:color="auto" w:fill="FFFFFF"/>
          <w:lang w:val="zh-CN"/>
        </w:rPr>
        <w:t>结转和结余</w:t>
      </w:r>
      <w:r>
        <w:rPr>
          <w:rFonts w:hint="eastAsia" w:ascii="仿宋_GB2312" w:hAnsi="宋体" w:eastAsia="仿宋_GB2312" w:cs="宋体"/>
          <w:color w:val="000000"/>
          <w:kern w:val="0"/>
          <w:sz w:val="32"/>
          <w:szCs w:val="32"/>
          <w:shd w:val="clear" w:color="auto" w:fill="FFFFFF"/>
          <w:lang w:val="en-US" w:eastAsia="zh-CN"/>
        </w:rPr>
        <w:t>1,210,510.12</w:t>
      </w:r>
      <w:r>
        <w:rPr>
          <w:rFonts w:hint="eastAsia" w:ascii="仿宋_GB2312" w:hAnsi="宋体" w:eastAsia="仿宋_GB2312" w:cs="宋体"/>
          <w:color w:val="000000"/>
          <w:kern w:val="0"/>
          <w:sz w:val="32"/>
          <w:szCs w:val="32"/>
          <w:shd w:val="clear" w:color="auto" w:fill="FFFFFF"/>
          <w:lang w:val="zh-CN"/>
        </w:rPr>
        <w:t>元，20</w:t>
      </w:r>
      <w:r>
        <w:rPr>
          <w:rFonts w:hint="eastAsia" w:ascii="仿宋_GB2312" w:hAnsi="宋体" w:eastAsia="仿宋_GB2312" w:cs="宋体"/>
          <w:color w:val="000000"/>
          <w:kern w:val="0"/>
          <w:sz w:val="32"/>
          <w:szCs w:val="32"/>
          <w:shd w:val="clear" w:color="auto" w:fill="FFFFFF"/>
          <w:lang w:val="en-US" w:eastAsia="zh-CN"/>
        </w:rPr>
        <w:t>23</w:t>
      </w:r>
      <w:r>
        <w:rPr>
          <w:rFonts w:hint="eastAsia" w:ascii="仿宋_GB2312" w:hAnsi="宋体" w:eastAsia="仿宋_GB2312" w:cs="宋体"/>
          <w:color w:val="000000"/>
          <w:kern w:val="0"/>
          <w:sz w:val="32"/>
          <w:szCs w:val="32"/>
          <w:shd w:val="clear" w:color="auto" w:fill="FFFFFF"/>
          <w:lang w:val="zh-CN"/>
        </w:rPr>
        <w:t>年全年财政拨款收入</w:t>
      </w:r>
      <w:r>
        <w:rPr>
          <w:rFonts w:hint="eastAsia" w:ascii="仿宋_GB2312" w:hAnsi="宋体" w:eastAsia="仿宋_GB2312" w:cs="宋体"/>
          <w:color w:val="000000"/>
          <w:kern w:val="0"/>
          <w:sz w:val="32"/>
          <w:szCs w:val="32"/>
          <w:shd w:val="clear" w:color="auto" w:fill="FFFFFF"/>
          <w:lang w:val="en-US" w:eastAsia="zh-CN"/>
        </w:rPr>
        <w:t>27,184,967.72</w:t>
      </w:r>
      <w:r>
        <w:rPr>
          <w:rFonts w:hint="eastAsia" w:ascii="仿宋_GB2312" w:hAnsi="宋体" w:eastAsia="仿宋_GB2312" w:cs="宋体"/>
          <w:color w:val="000000"/>
          <w:kern w:val="0"/>
          <w:sz w:val="32"/>
          <w:szCs w:val="32"/>
          <w:shd w:val="clear" w:color="auto" w:fill="FFFFFF"/>
          <w:lang w:val="zh-CN"/>
        </w:rPr>
        <w:t>元，其中一般公共财政预算资金</w:t>
      </w:r>
      <w:r>
        <w:rPr>
          <w:rFonts w:hint="eastAsia" w:ascii="仿宋_GB2312" w:hAnsi="宋体" w:eastAsia="仿宋_GB2312" w:cs="宋体"/>
          <w:color w:val="000000"/>
          <w:kern w:val="0"/>
          <w:sz w:val="32"/>
          <w:szCs w:val="32"/>
          <w:shd w:val="clear" w:color="auto" w:fill="FFFFFF"/>
          <w:lang w:val="en-US" w:eastAsia="zh-CN"/>
        </w:rPr>
        <w:t>26,512,467.72</w:t>
      </w:r>
      <w:r>
        <w:rPr>
          <w:rFonts w:hint="eastAsia" w:ascii="仿宋_GB2312" w:hAnsi="宋体" w:eastAsia="仿宋_GB2312" w:cs="宋体"/>
          <w:color w:val="000000"/>
          <w:kern w:val="0"/>
          <w:sz w:val="32"/>
          <w:szCs w:val="32"/>
          <w:shd w:val="clear" w:color="auto" w:fill="FFFFFF"/>
          <w:lang w:val="zh-CN"/>
        </w:rPr>
        <w:t>元、政府性基金预算资金</w:t>
      </w:r>
      <w:r>
        <w:rPr>
          <w:rFonts w:hint="eastAsia" w:ascii="仿宋_GB2312" w:hAnsi="宋体" w:eastAsia="仿宋_GB2312" w:cs="宋体"/>
          <w:color w:val="000000"/>
          <w:kern w:val="0"/>
          <w:sz w:val="32"/>
          <w:szCs w:val="32"/>
          <w:shd w:val="clear" w:color="auto" w:fill="FFFFFF"/>
          <w:lang w:val="en-US" w:eastAsia="zh-CN"/>
        </w:rPr>
        <w:t>672,500.00</w:t>
      </w:r>
      <w:r>
        <w:rPr>
          <w:rFonts w:hint="eastAsia" w:ascii="仿宋_GB2312" w:hAnsi="宋体" w:eastAsia="仿宋_GB2312" w:cs="宋体"/>
          <w:color w:val="000000"/>
          <w:kern w:val="0"/>
          <w:sz w:val="32"/>
          <w:szCs w:val="32"/>
          <w:shd w:val="clear" w:color="auto" w:fill="FFFFFF"/>
          <w:lang w:val="zh-CN"/>
        </w:rPr>
        <w:t>元。</w:t>
      </w:r>
    </w:p>
    <w:p w14:paraId="3C0E261B">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14:paraId="6FF48B30">
      <w:pPr>
        <w:widowControl/>
        <w:adjustRightInd w:val="0"/>
        <w:snapToGrid w:val="0"/>
        <w:spacing w:line="580" w:lineRule="exact"/>
        <w:ind w:firstLine="640" w:firstLineChars="200"/>
        <w:contextualSpacing/>
        <w:jc w:val="distribute"/>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大竹县</w:t>
      </w:r>
      <w:r>
        <w:rPr>
          <w:rFonts w:hint="eastAsia" w:ascii="仿宋_GB2312" w:hAnsi="宋体" w:eastAsia="仿宋_GB2312" w:cs="宋体"/>
          <w:color w:val="000000"/>
          <w:kern w:val="0"/>
          <w:sz w:val="32"/>
          <w:szCs w:val="32"/>
          <w:shd w:val="clear" w:color="auto" w:fill="FFFFFF"/>
          <w:lang w:val="zh-CN" w:eastAsia="zh-CN"/>
        </w:rPr>
        <w:t>文化体育和旅游</w:t>
      </w:r>
      <w:r>
        <w:rPr>
          <w:rFonts w:hint="eastAsia" w:ascii="仿宋_GB2312" w:hAnsi="宋体" w:eastAsia="仿宋_GB2312" w:cs="宋体"/>
          <w:color w:val="000000"/>
          <w:kern w:val="0"/>
          <w:sz w:val="32"/>
          <w:szCs w:val="32"/>
          <w:shd w:val="clear" w:color="auto" w:fill="FFFFFF"/>
          <w:lang w:val="zh-CN"/>
        </w:rPr>
        <w:t>局</w:t>
      </w:r>
      <w:r>
        <w:rPr>
          <w:rFonts w:hint="eastAsia" w:ascii="仿宋_GB2312" w:hAnsi="宋体" w:eastAsia="仿宋_GB2312" w:cs="宋体"/>
          <w:color w:val="000000"/>
          <w:kern w:val="0"/>
          <w:sz w:val="32"/>
          <w:szCs w:val="32"/>
          <w:shd w:val="clear" w:color="auto" w:fill="FFFFFF"/>
          <w:lang w:val="en-US" w:eastAsia="zh-CN"/>
        </w:rPr>
        <w:t>2023</w:t>
      </w:r>
      <w:r>
        <w:rPr>
          <w:rFonts w:hint="eastAsia" w:ascii="仿宋_GB2312" w:hAnsi="宋体" w:eastAsia="仿宋_GB2312" w:cs="宋体"/>
          <w:color w:val="000000"/>
          <w:kern w:val="0"/>
          <w:sz w:val="32"/>
          <w:szCs w:val="32"/>
          <w:shd w:val="clear" w:color="auto" w:fill="FFFFFF"/>
          <w:lang w:val="zh-CN"/>
        </w:rPr>
        <w:t>年财政资金支出总计</w:t>
      </w:r>
      <w:r>
        <w:rPr>
          <w:rFonts w:hint="eastAsia" w:ascii="仿宋_GB2312" w:hAnsi="宋体" w:eastAsia="仿宋_GB2312" w:cs="宋体"/>
          <w:color w:val="000000"/>
          <w:kern w:val="0"/>
          <w:sz w:val="32"/>
          <w:szCs w:val="32"/>
          <w:shd w:val="clear" w:color="auto" w:fill="FFFFFF"/>
          <w:lang w:val="en-US" w:eastAsia="zh-CN"/>
        </w:rPr>
        <w:t>28,395,477.84</w:t>
      </w:r>
      <w:r>
        <w:rPr>
          <w:rFonts w:hint="eastAsia" w:ascii="仿宋_GB2312" w:hAnsi="宋体" w:eastAsia="仿宋_GB2312" w:cs="宋体"/>
          <w:color w:val="000000"/>
          <w:kern w:val="0"/>
          <w:sz w:val="32"/>
          <w:szCs w:val="32"/>
          <w:shd w:val="clear" w:color="auto" w:fill="FFFFFF"/>
          <w:lang w:val="zh-CN"/>
        </w:rPr>
        <w:t>元，其中人员经费支出</w:t>
      </w:r>
      <w:r>
        <w:rPr>
          <w:rFonts w:hint="eastAsia" w:ascii="仿宋_GB2312" w:hAnsi="宋体" w:eastAsia="仿宋_GB2312" w:cs="宋体"/>
          <w:color w:val="000000"/>
          <w:kern w:val="0"/>
          <w:sz w:val="32"/>
          <w:szCs w:val="32"/>
          <w:shd w:val="clear" w:color="auto" w:fill="FFFFFF"/>
          <w:lang w:val="en-US" w:eastAsia="zh-CN"/>
        </w:rPr>
        <w:t>13,087,112.22</w:t>
      </w:r>
      <w:r>
        <w:rPr>
          <w:rFonts w:hint="eastAsia" w:ascii="仿宋_GB2312" w:hAnsi="宋体" w:eastAsia="仿宋_GB2312" w:cs="宋体"/>
          <w:color w:val="000000"/>
          <w:kern w:val="0"/>
          <w:sz w:val="32"/>
          <w:szCs w:val="32"/>
          <w:shd w:val="clear" w:color="auto" w:fill="FFFFFF"/>
          <w:lang w:val="zh-CN"/>
        </w:rPr>
        <w:t>元、日常公用经费支出</w:t>
      </w:r>
      <w:r>
        <w:rPr>
          <w:rFonts w:hint="eastAsia" w:ascii="仿宋_GB2312" w:hAnsi="宋体" w:eastAsia="仿宋_GB2312" w:cs="宋体"/>
          <w:color w:val="000000"/>
          <w:kern w:val="0"/>
          <w:sz w:val="32"/>
          <w:szCs w:val="32"/>
          <w:shd w:val="clear" w:color="auto" w:fill="FFFFFF"/>
          <w:lang w:val="en-US" w:eastAsia="zh-CN"/>
        </w:rPr>
        <w:t>1,800,660.11</w:t>
      </w:r>
      <w:r>
        <w:rPr>
          <w:rFonts w:hint="eastAsia" w:ascii="仿宋_GB2312" w:hAnsi="宋体" w:eastAsia="仿宋_GB2312" w:cs="宋体"/>
          <w:color w:val="000000"/>
          <w:kern w:val="0"/>
          <w:sz w:val="32"/>
          <w:szCs w:val="32"/>
          <w:shd w:val="clear" w:color="auto" w:fill="FFFFFF"/>
          <w:lang w:val="zh-CN"/>
        </w:rPr>
        <w:t>元、项目支出</w:t>
      </w:r>
      <w:r>
        <w:rPr>
          <w:rFonts w:hint="eastAsia" w:ascii="仿宋_GB2312" w:hAnsi="宋体" w:eastAsia="仿宋_GB2312" w:cs="宋体"/>
          <w:color w:val="000000"/>
          <w:kern w:val="0"/>
          <w:sz w:val="32"/>
          <w:szCs w:val="32"/>
          <w:shd w:val="clear" w:color="auto" w:fill="FFFFFF"/>
          <w:lang w:val="en-US" w:eastAsia="zh-CN"/>
        </w:rPr>
        <w:t>13,5</w:t>
      </w:r>
      <w:r>
        <w:rPr>
          <w:rFonts w:hint="eastAsia" w:ascii="仿宋_GB2312" w:hAnsi="宋体" w:eastAsia="仿宋_GB2312" w:cs="宋体"/>
          <w:color w:val="000000"/>
          <w:kern w:val="0"/>
          <w:sz w:val="32"/>
          <w:szCs w:val="32"/>
          <w:highlight w:val="none"/>
          <w:shd w:val="clear" w:color="auto" w:fill="FFFFFF"/>
          <w:lang w:val="en-US" w:eastAsia="zh-CN"/>
        </w:rPr>
        <w:t>07,705.51</w:t>
      </w:r>
      <w:r>
        <w:rPr>
          <w:rFonts w:hint="eastAsia" w:ascii="仿宋_GB2312" w:hAnsi="宋体" w:eastAsia="仿宋_GB2312" w:cs="宋体"/>
          <w:color w:val="000000"/>
          <w:kern w:val="0"/>
          <w:sz w:val="32"/>
          <w:szCs w:val="32"/>
          <w:highlight w:val="none"/>
          <w:shd w:val="clear" w:color="auto" w:fill="FFFFFF"/>
          <w:lang w:val="zh-CN"/>
        </w:rPr>
        <w:t>元（项目支出中</w:t>
      </w:r>
      <w:r>
        <w:rPr>
          <w:rFonts w:hint="eastAsia" w:ascii="仿宋_GB2312" w:hAnsi="宋体" w:eastAsia="仿宋_GB2312" w:cs="宋体"/>
          <w:color w:val="000000"/>
          <w:kern w:val="0"/>
          <w:sz w:val="32"/>
          <w:szCs w:val="32"/>
          <w:highlight w:val="none"/>
          <w:shd w:val="clear" w:color="auto" w:fill="FFFFFF"/>
          <w:lang w:val="zh-CN" w:eastAsia="zh-CN"/>
        </w:rPr>
        <w:t>包含第一书记和驻村工作队工作经费、2022年中央文化人才专项经费、预算绩效管理工作经费、（存量）2020年承办达州市第十六届老年人运动会应付款、对外宣传节目制作费、大竹县轻纺鞋服产业链招商引资推介工作经费、（存量）2018年农民体育健身工程器材采购项目尾款、大竹县社会足球场建设（2020年革命老区转移支付资金）、群众文化艺术中心日常运维费、国庆升旗仪式等活动经费、公共体育馆向社会免费或低收费开放中央和省级补助资金、体育馆运转基本费用、达州市第四届运动会工作经费、老年体协活动费、（存量）2020年承办达州市第十六届老年人运动会应付款、钓鱼活动经费、（存量）户户通运行维护费、（存量）广播电视公共服务项目、广播电视户户通运行维护工程、县级应急广播播控平台运行维护、罗城寨、高观寨广播及发射台运行维护费、大竹县应急广播系统建设项目、2022年全县城乡特殊群体免费享有广电高清数字电视服务补助资金、(存量)社会足球场建设项目前期费用、项目建设支出、（存量）公共体育普及工程（第一批）中央预算内投资：荷兰印象足球场建设、（存量）公共体育普及工程（第一批）中央预算内投资：观音足球场建设、体育馆室外篮球场地维修项目、2022年省级体育发展专项资金、全民健身篮球和足球联赛经费、体育馆室外篮球场地维修项目、社会足球场运维费</w:t>
      </w:r>
      <w:r>
        <w:rPr>
          <w:rFonts w:hint="eastAsia" w:ascii="仿宋_GB2312" w:hAnsi="宋体" w:eastAsia="仿宋_GB2312" w:cs="宋体"/>
          <w:color w:val="000000"/>
          <w:kern w:val="0"/>
          <w:sz w:val="32"/>
          <w:szCs w:val="32"/>
          <w:highlight w:val="none"/>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en-US" w:eastAsia="zh-CN"/>
        </w:rPr>
        <w:t>023年</w:t>
      </w:r>
      <w:r>
        <w:rPr>
          <w:rFonts w:hint="eastAsia" w:ascii="仿宋_GB2312" w:hAnsi="宋体" w:eastAsia="仿宋_GB2312" w:cs="宋体"/>
          <w:color w:val="000000"/>
          <w:kern w:val="0"/>
          <w:sz w:val="32"/>
          <w:szCs w:val="32"/>
          <w:shd w:val="clear" w:color="auto" w:fill="FFFFFF"/>
          <w:lang w:val="zh-CN"/>
        </w:rPr>
        <w:t>年末</w:t>
      </w:r>
      <w:r>
        <w:rPr>
          <w:rFonts w:hint="eastAsia" w:ascii="仿宋_GB2312" w:hAnsi="宋体" w:eastAsia="仿宋_GB2312" w:cs="宋体"/>
          <w:color w:val="000000"/>
          <w:kern w:val="0"/>
          <w:sz w:val="32"/>
          <w:szCs w:val="32"/>
          <w:shd w:val="clear" w:color="auto" w:fill="FFFFFF"/>
          <w:lang w:val="zh-CN" w:eastAsia="zh-CN"/>
        </w:rPr>
        <w:t>财政拨款</w:t>
      </w:r>
      <w:r>
        <w:rPr>
          <w:rFonts w:hint="eastAsia" w:ascii="仿宋_GB2312" w:hAnsi="宋体" w:eastAsia="仿宋_GB2312" w:cs="宋体"/>
          <w:color w:val="000000"/>
          <w:kern w:val="0"/>
          <w:sz w:val="32"/>
          <w:szCs w:val="32"/>
          <w:shd w:val="clear" w:color="auto" w:fill="FFFFFF"/>
          <w:lang w:val="zh-CN"/>
        </w:rPr>
        <w:t>结转和结余</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元。</w:t>
      </w:r>
    </w:p>
    <w:p w14:paraId="36D59E2F">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三、部门整体预算绩效管理情况</w:t>
      </w:r>
    </w:p>
    <w:p w14:paraId="02A2254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eastAsia="zh-CN"/>
        </w:rPr>
      </w:pPr>
      <w:r>
        <w:rPr>
          <w:rFonts w:hint="eastAsia" w:ascii="仿宋_GB2312" w:hAnsi="宋体" w:eastAsia="仿宋_GB2312" w:cs="宋体"/>
          <w:color w:val="000000"/>
          <w:kern w:val="0"/>
          <w:sz w:val="32"/>
          <w:szCs w:val="32"/>
          <w:highlight w:val="none"/>
          <w:shd w:val="clear" w:color="auto" w:fill="FFFFFF"/>
          <w:lang w:val="zh-CN" w:eastAsia="zh-CN"/>
        </w:rPr>
        <w:t>（一）部门预算项目绩效管理。</w:t>
      </w:r>
    </w:p>
    <w:p w14:paraId="52DD464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eastAsia="zh-CN"/>
        </w:rPr>
      </w:pPr>
      <w:r>
        <w:rPr>
          <w:rFonts w:hint="eastAsia" w:ascii="仿宋_GB2312" w:hAnsi="宋体" w:eastAsia="仿宋_GB2312" w:cs="宋体"/>
          <w:color w:val="000000"/>
          <w:kern w:val="0"/>
          <w:sz w:val="32"/>
          <w:szCs w:val="32"/>
          <w:highlight w:val="none"/>
          <w:shd w:val="clear" w:color="auto" w:fill="FFFFFF"/>
          <w:lang w:val="en-US" w:eastAsia="zh-CN"/>
        </w:rPr>
        <w:t>大竹县文化体育和旅游局每年严格按照县财政要求和本单位实际情况编制年初部门绩效目标，做到早计划、早打算、早汇报，按照县级部门预算编制通知要求，按时完成基础库、项目库报送工作，努力做到预算编制准确，部门整体绩效目标编制合理、完整，项目绩效目标编制明确、量化，并按规定提前下达转移支付。预算完成情况良好，无违规记录发生。</w:t>
      </w:r>
    </w:p>
    <w:p w14:paraId="4DE2C7E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eastAsia="zh-CN"/>
        </w:rPr>
      </w:pPr>
      <w:r>
        <w:rPr>
          <w:rFonts w:hint="eastAsia" w:ascii="仿宋_GB2312" w:hAnsi="宋体" w:eastAsia="仿宋_GB2312" w:cs="宋体"/>
          <w:color w:val="000000"/>
          <w:kern w:val="0"/>
          <w:sz w:val="32"/>
          <w:szCs w:val="32"/>
          <w:highlight w:val="none"/>
          <w:shd w:val="clear" w:color="auto" w:fill="FFFFFF"/>
          <w:lang w:val="zh-CN" w:eastAsia="zh-CN"/>
        </w:rPr>
        <w:t>（二）结果应用情况。</w:t>
      </w:r>
    </w:p>
    <w:p w14:paraId="6B9ABBAB">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大竹县文化体育和旅游局能依法履行法定职责，认真完成县委、县政府决策部署和重大工作任务，在实施重大项目时取得了良好的经济和社会效益。同时，按照县财政统一要求，大竹县文化体育和旅游局在收到财政部门批复后二十日内，及时在大竹县政府门户网站向社会公开了本部门的预算和决算执行情况，自觉接受群众监督。认真办理人大代表建议和政协提案，妥善处理群众来信来访，及时化解社会矛盾，认真加强政风行风建设，切实履行为民服务宗旨。</w:t>
      </w:r>
    </w:p>
    <w:p w14:paraId="02276E6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eastAsia="zh-CN"/>
        </w:rPr>
      </w:pPr>
      <w:r>
        <w:rPr>
          <w:rFonts w:hint="eastAsia" w:ascii="仿宋_GB2312" w:hAnsi="宋体" w:eastAsia="仿宋_GB2312" w:cs="宋体"/>
          <w:color w:val="000000"/>
          <w:kern w:val="0"/>
          <w:sz w:val="32"/>
          <w:szCs w:val="32"/>
          <w:highlight w:val="none"/>
          <w:shd w:val="clear" w:color="auto" w:fill="FFFFFF"/>
          <w:lang w:val="zh-CN" w:eastAsia="zh-CN"/>
        </w:rPr>
        <w:t>（三）自评质量</w:t>
      </w:r>
    </w:p>
    <w:p w14:paraId="69A5FDA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en-US" w:eastAsia="zh-CN"/>
        </w:rPr>
        <w:t>大竹县文化体育和旅游局部门整体支出自评质量较好。</w:t>
      </w:r>
    </w:p>
    <w:p w14:paraId="588162E6">
      <w:pPr>
        <w:pStyle w:val="6"/>
        <w:rPr>
          <w:rFonts w:hint="default"/>
          <w:highlight w:val="yellow"/>
          <w:lang w:val="en-US" w:eastAsia="zh-CN"/>
        </w:rPr>
      </w:pPr>
    </w:p>
    <w:p w14:paraId="581D2C4A">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highlight w:val="none"/>
          <w:shd w:val="clear" w:color="auto" w:fill="FFFFFF"/>
        </w:rPr>
      </w:pPr>
      <w:r>
        <w:rPr>
          <w:rFonts w:hint="eastAsia" w:ascii="黑体" w:hAnsi="宋体" w:eastAsia="黑体" w:cs="宋体"/>
          <w:color w:val="000000"/>
          <w:kern w:val="0"/>
          <w:sz w:val="32"/>
          <w:szCs w:val="32"/>
          <w:highlight w:val="none"/>
          <w:shd w:val="clear" w:color="auto" w:fill="FFFFFF"/>
        </w:rPr>
        <w:t>四、评价结论及建议</w:t>
      </w:r>
    </w:p>
    <w:p w14:paraId="39E7BD50">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（一）评价结论。</w:t>
      </w:r>
    </w:p>
    <w:p w14:paraId="432B7173">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大竹县文</w:t>
      </w:r>
      <w:r>
        <w:rPr>
          <w:rFonts w:hint="eastAsia" w:ascii="仿宋_GB2312" w:hAnsi="宋体" w:eastAsia="仿宋_GB2312" w:cs="宋体"/>
          <w:color w:val="000000"/>
          <w:kern w:val="0"/>
          <w:sz w:val="32"/>
          <w:szCs w:val="32"/>
          <w:highlight w:val="none"/>
          <w:shd w:val="clear" w:color="auto" w:fill="FFFFFF"/>
          <w:lang w:val="zh-CN" w:eastAsia="zh-CN"/>
        </w:rPr>
        <w:t>化体育和旅游</w:t>
      </w:r>
      <w:r>
        <w:rPr>
          <w:rFonts w:hint="eastAsia" w:ascii="仿宋_GB2312" w:hAnsi="宋体" w:eastAsia="仿宋_GB2312" w:cs="宋体"/>
          <w:color w:val="000000"/>
          <w:kern w:val="0"/>
          <w:sz w:val="32"/>
          <w:szCs w:val="32"/>
          <w:highlight w:val="none"/>
          <w:shd w:val="clear" w:color="auto" w:fill="FFFFFF"/>
          <w:lang w:val="zh-CN"/>
        </w:rPr>
        <w:t>局整体绩效评价较好，社会和群众满意度较高。</w:t>
      </w:r>
    </w:p>
    <w:p w14:paraId="4BA80F30">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（二）存在问题。</w:t>
      </w:r>
    </w:p>
    <w:p w14:paraId="43F34F38">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因各种不可控因素存在，个别项目因</w:t>
      </w:r>
      <w:r>
        <w:rPr>
          <w:rFonts w:hint="eastAsia" w:ascii="仿宋_GB2312" w:hAnsi="宋体" w:eastAsia="仿宋_GB2312" w:cs="宋体"/>
          <w:color w:val="000000"/>
          <w:kern w:val="0"/>
          <w:sz w:val="32"/>
          <w:szCs w:val="32"/>
          <w:highlight w:val="none"/>
          <w:shd w:val="clear" w:color="auto" w:fill="FFFFFF"/>
          <w:lang w:val="zh-CN" w:eastAsia="zh-CN"/>
        </w:rPr>
        <w:t>临时</w:t>
      </w:r>
      <w:r>
        <w:rPr>
          <w:rFonts w:hint="eastAsia" w:ascii="仿宋_GB2312" w:hAnsi="宋体" w:eastAsia="仿宋_GB2312" w:cs="宋体"/>
          <w:color w:val="000000"/>
          <w:kern w:val="0"/>
          <w:sz w:val="32"/>
          <w:szCs w:val="32"/>
          <w:highlight w:val="none"/>
          <w:shd w:val="clear" w:color="auto" w:fill="FFFFFF"/>
          <w:lang w:val="zh-CN"/>
        </w:rPr>
        <w:t>安排不能及早纳入年初预算，在项目实施过程中或实施后才通过向县委县政府及县财政打报告拨款，没能更好地贯彻执行。</w:t>
      </w:r>
    </w:p>
    <w:p w14:paraId="6AC38D7F">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宋体" w:eastAsia="仿宋_GB2312" w:cs="宋体"/>
          <w:color w:val="000000"/>
          <w:kern w:val="0"/>
          <w:sz w:val="32"/>
          <w:szCs w:val="32"/>
          <w:highlight w:val="none"/>
          <w:shd w:val="clear" w:color="auto" w:fill="FFFFFF"/>
          <w:lang w:val="zh-CN"/>
        </w:rPr>
        <w:t>（三）改进建议。</w:t>
      </w:r>
    </w:p>
    <w:p w14:paraId="434312F2">
      <w:pPr>
        <w:pStyle w:val="7"/>
        <w:rPr>
          <w:rFonts w:hint="eastAsia"/>
          <w:highlight w:val="none"/>
          <w:lang w:val="zh-CN"/>
        </w:rPr>
        <w:sectPr>
          <w:headerReference r:id="rId3" w:type="default"/>
          <w:footerReference r:id="rId4" w:type="default"/>
          <w:pgSz w:w="11906" w:h="16838"/>
          <w:pgMar w:top="1440" w:right="1803" w:bottom="1440" w:left="1803" w:header="851" w:footer="992" w:gutter="0"/>
          <w:pgNumType w:start="1"/>
          <w:cols w:space="0" w:num="1"/>
          <w:titlePg/>
          <w:rtlGutter w:val="0"/>
          <w:docGrid w:type="lines" w:linePitch="319" w:charSpace="0"/>
        </w:sectPr>
      </w:pPr>
      <w:r>
        <w:rPr>
          <w:rFonts w:hint="eastAsia" w:ascii="仿宋_GB2312" w:hAnsi="宋体" w:eastAsia="仿宋_GB2312" w:cs="宋体"/>
          <w:color w:val="000000"/>
          <w:kern w:val="0"/>
          <w:sz w:val="32"/>
          <w:szCs w:val="32"/>
          <w:highlight w:val="none"/>
          <w:shd w:val="clear" w:color="auto" w:fill="FFFFFF"/>
          <w:lang w:val="zh-CN"/>
        </w:rPr>
        <w:t>力争在年初预算时把当年要实施的项目都尽可能地</w:t>
      </w:r>
      <w:r>
        <w:rPr>
          <w:rFonts w:hint="eastAsia" w:ascii="仿宋_GB2312" w:hAnsi="宋体" w:eastAsia="仿宋_GB2312" w:cs="宋体"/>
          <w:color w:val="000000"/>
          <w:kern w:val="0"/>
          <w:sz w:val="32"/>
          <w:szCs w:val="32"/>
          <w:highlight w:val="none"/>
          <w:shd w:val="clear" w:color="auto" w:fill="FFFFFF"/>
          <w:lang w:val="zh-CN" w:eastAsia="zh-CN"/>
        </w:rPr>
        <w:t>都提前</w:t>
      </w:r>
      <w:r>
        <w:rPr>
          <w:rFonts w:hint="eastAsia" w:ascii="仿宋_GB2312" w:hAnsi="宋体" w:eastAsia="仿宋_GB2312" w:cs="宋体"/>
          <w:color w:val="000000"/>
          <w:kern w:val="0"/>
          <w:sz w:val="32"/>
          <w:szCs w:val="32"/>
          <w:highlight w:val="none"/>
          <w:shd w:val="clear" w:color="auto" w:fill="FFFFFF"/>
          <w:lang w:val="zh-CN"/>
        </w:rPr>
        <w:t>考虑进去，减少年中和年末的追加，</w:t>
      </w:r>
      <w:r>
        <w:rPr>
          <w:rFonts w:hint="eastAsia" w:ascii="仿宋_GB2312" w:hAnsi="宋体" w:eastAsia="仿宋_GB2312" w:cs="宋体"/>
          <w:color w:val="000000"/>
          <w:kern w:val="0"/>
          <w:sz w:val="32"/>
          <w:szCs w:val="32"/>
          <w:highlight w:val="none"/>
          <w:shd w:val="clear" w:color="auto" w:fill="FFFFFF"/>
          <w:lang w:val="zh-CN" w:eastAsia="zh-CN"/>
        </w:rPr>
        <w:t>严格按照规定，努力</w:t>
      </w:r>
      <w:r>
        <w:rPr>
          <w:rFonts w:hint="eastAsia" w:ascii="仿宋_GB2312" w:hAnsi="宋体" w:eastAsia="仿宋_GB2312" w:cs="宋体"/>
          <w:color w:val="000000"/>
          <w:kern w:val="0"/>
          <w:sz w:val="32"/>
          <w:szCs w:val="32"/>
          <w:highlight w:val="none"/>
          <w:shd w:val="clear" w:color="auto" w:fill="FFFFFF"/>
          <w:lang w:val="zh-CN"/>
        </w:rPr>
        <w:t>做到有预算才支出、无预算不支出、超预算不支出。</w:t>
      </w:r>
    </w:p>
    <w:tbl>
      <w:tblPr>
        <w:tblStyle w:val="14"/>
        <w:tblW w:w="15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1"/>
        <w:gridCol w:w="222"/>
        <w:gridCol w:w="222"/>
        <w:gridCol w:w="222"/>
        <w:gridCol w:w="222"/>
        <w:gridCol w:w="222"/>
        <w:gridCol w:w="222"/>
        <w:gridCol w:w="222"/>
        <w:gridCol w:w="222"/>
        <w:gridCol w:w="222"/>
        <w:gridCol w:w="222"/>
      </w:tblGrid>
      <w:tr w14:paraId="6459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901" w:type="dxa"/>
            <w:tcBorders>
              <w:top w:val="nil"/>
              <w:left w:val="nil"/>
              <w:bottom w:val="nil"/>
              <w:right w:val="nil"/>
            </w:tcBorders>
            <w:shd w:val="clear" w:color="auto" w:fill="auto"/>
            <w:vAlign w:val="center"/>
          </w:tcPr>
          <w:tbl>
            <w:tblPr>
              <w:tblStyle w:val="14"/>
              <w:tblW w:w="1268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611"/>
              <w:gridCol w:w="5"/>
              <w:gridCol w:w="1826"/>
              <w:gridCol w:w="5"/>
              <w:gridCol w:w="1584"/>
              <w:gridCol w:w="5"/>
              <w:gridCol w:w="2022"/>
              <w:gridCol w:w="5"/>
              <w:gridCol w:w="464"/>
              <w:gridCol w:w="5"/>
              <w:gridCol w:w="1496"/>
              <w:gridCol w:w="5"/>
              <w:gridCol w:w="463"/>
              <w:gridCol w:w="5"/>
              <w:gridCol w:w="975"/>
              <w:gridCol w:w="5"/>
              <w:gridCol w:w="483"/>
              <w:gridCol w:w="5"/>
              <w:gridCol w:w="405"/>
              <w:gridCol w:w="5"/>
              <w:gridCol w:w="2296"/>
              <w:gridCol w:w="5"/>
            </w:tblGrid>
            <w:tr w14:paraId="7895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07" w:hRule="atLeast"/>
              </w:trPr>
              <w:tc>
                <w:tcPr>
                  <w:tcW w:w="6097" w:type="dxa"/>
                  <w:gridSpan w:val="8"/>
                  <w:tcBorders>
                    <w:top w:val="nil"/>
                    <w:left w:val="nil"/>
                    <w:bottom w:val="nil"/>
                    <w:right w:val="nil"/>
                  </w:tcBorders>
                  <w:shd w:val="clear" w:color="auto" w:fill="auto"/>
                  <w:vAlign w:val="center"/>
                </w:tcPr>
                <w:p w14:paraId="35ADDD7E">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469" w:type="dxa"/>
                  <w:gridSpan w:val="2"/>
                  <w:tcBorders>
                    <w:top w:val="nil"/>
                    <w:left w:val="nil"/>
                    <w:bottom w:val="nil"/>
                    <w:right w:val="nil"/>
                  </w:tcBorders>
                  <w:shd w:val="clear" w:color="auto" w:fill="auto"/>
                  <w:noWrap/>
                  <w:vAlign w:val="center"/>
                </w:tcPr>
                <w:p w14:paraId="72E1F731">
                  <w:pPr>
                    <w:rPr>
                      <w:rFonts w:hint="eastAsia" w:ascii="宋体" w:hAnsi="宋体" w:eastAsia="宋体" w:cs="宋体"/>
                      <w:i w:val="0"/>
                      <w:iCs w:val="0"/>
                      <w:color w:val="000000"/>
                      <w:sz w:val="22"/>
                      <w:szCs w:val="22"/>
                      <w:u w:val="none"/>
                    </w:rPr>
                  </w:pPr>
                </w:p>
              </w:tc>
              <w:tc>
                <w:tcPr>
                  <w:tcW w:w="2960" w:type="dxa"/>
                  <w:gridSpan w:val="6"/>
                  <w:tcBorders>
                    <w:top w:val="nil"/>
                    <w:left w:val="nil"/>
                    <w:bottom w:val="nil"/>
                    <w:right w:val="nil"/>
                  </w:tcBorders>
                  <w:shd w:val="clear" w:color="auto" w:fill="auto"/>
                  <w:vAlign w:val="center"/>
                </w:tcPr>
                <w:p w14:paraId="724A4DA1">
                  <w:pPr>
                    <w:rPr>
                      <w:rFonts w:hint="eastAsia" w:ascii="宋体" w:hAnsi="宋体" w:eastAsia="宋体" w:cs="宋体"/>
                      <w:i w:val="0"/>
                      <w:iCs w:val="0"/>
                      <w:color w:val="000000"/>
                      <w:sz w:val="20"/>
                      <w:szCs w:val="20"/>
                      <w:u w:val="none"/>
                    </w:rPr>
                  </w:pPr>
                </w:p>
              </w:tc>
              <w:tc>
                <w:tcPr>
                  <w:tcW w:w="454" w:type="dxa"/>
                  <w:gridSpan w:val="2"/>
                  <w:tcBorders>
                    <w:top w:val="nil"/>
                    <w:left w:val="nil"/>
                    <w:bottom w:val="nil"/>
                    <w:right w:val="nil"/>
                  </w:tcBorders>
                  <w:shd w:val="clear" w:color="auto" w:fill="auto"/>
                  <w:noWrap/>
                  <w:vAlign w:val="center"/>
                </w:tcPr>
                <w:p w14:paraId="4DE01DAB">
                  <w:pPr>
                    <w:rPr>
                      <w:rFonts w:hint="eastAsia" w:ascii="宋体" w:hAnsi="宋体" w:eastAsia="宋体" w:cs="宋体"/>
                      <w:i w:val="0"/>
                      <w:iCs w:val="0"/>
                      <w:color w:val="000000"/>
                      <w:sz w:val="22"/>
                      <w:szCs w:val="22"/>
                      <w:u w:val="none"/>
                    </w:rPr>
                  </w:pPr>
                </w:p>
              </w:tc>
              <w:tc>
                <w:tcPr>
                  <w:tcW w:w="410" w:type="dxa"/>
                  <w:gridSpan w:val="2"/>
                  <w:tcBorders>
                    <w:top w:val="nil"/>
                    <w:left w:val="nil"/>
                    <w:bottom w:val="nil"/>
                    <w:right w:val="nil"/>
                  </w:tcBorders>
                  <w:shd w:val="clear" w:color="auto" w:fill="auto"/>
                  <w:noWrap/>
                  <w:vAlign w:val="center"/>
                </w:tcPr>
                <w:p w14:paraId="480027C3">
                  <w:pPr>
                    <w:rPr>
                      <w:rFonts w:hint="eastAsia" w:ascii="宋体" w:hAnsi="宋体" w:eastAsia="宋体" w:cs="宋体"/>
                      <w:i w:val="0"/>
                      <w:iCs w:val="0"/>
                      <w:color w:val="000000"/>
                      <w:sz w:val="22"/>
                      <w:szCs w:val="22"/>
                      <w:u w:val="none"/>
                    </w:rPr>
                  </w:pPr>
                </w:p>
              </w:tc>
              <w:tc>
                <w:tcPr>
                  <w:tcW w:w="2301" w:type="dxa"/>
                  <w:gridSpan w:val="2"/>
                  <w:tcBorders>
                    <w:top w:val="nil"/>
                    <w:left w:val="nil"/>
                    <w:bottom w:val="nil"/>
                    <w:right w:val="nil"/>
                  </w:tcBorders>
                  <w:shd w:val="clear" w:color="auto" w:fill="auto"/>
                  <w:noWrap/>
                  <w:vAlign w:val="center"/>
                </w:tcPr>
                <w:p w14:paraId="69B37A89">
                  <w:pPr>
                    <w:rPr>
                      <w:rFonts w:hint="eastAsia" w:ascii="宋体" w:hAnsi="宋体" w:eastAsia="宋体" w:cs="宋体"/>
                      <w:i w:val="0"/>
                      <w:iCs w:val="0"/>
                      <w:color w:val="000000"/>
                      <w:sz w:val="22"/>
                      <w:szCs w:val="22"/>
                      <w:u w:val="none"/>
                    </w:rPr>
                  </w:pPr>
                </w:p>
              </w:tc>
            </w:tr>
            <w:tr w14:paraId="1FC6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C8DC2A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8F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39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DB4A2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51172421R000000063110-在编在职人员经费（行政）</w:t>
                  </w:r>
                </w:p>
              </w:tc>
            </w:tr>
            <w:tr w14:paraId="4C3B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719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CDE9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153574E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20C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073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61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0D1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19D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05B2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64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8285">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4B0B">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3378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3CD2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4F4C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566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BD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A148825">
                  <w:pPr>
                    <w:rPr>
                      <w:rFonts w:hint="eastAsia" w:ascii="宋体" w:hAnsi="宋体" w:eastAsia="宋体" w:cs="宋体"/>
                      <w:i w:val="0"/>
                      <w:iCs w:val="0"/>
                      <w:color w:val="000000"/>
                      <w:sz w:val="18"/>
                      <w:szCs w:val="18"/>
                      <w:u w:val="none"/>
                    </w:rPr>
                  </w:pPr>
                </w:p>
              </w:tc>
            </w:tr>
            <w:tr w14:paraId="38D9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E7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E3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75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E9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9A1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0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46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57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B1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2EB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A54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29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4F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4A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69.93</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379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69.93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86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E8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01FB3">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6CA6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369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651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37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72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CF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69.93</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0E8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69.93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C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54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67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E6CD">
                  <w:pPr>
                    <w:rPr>
                      <w:rFonts w:hint="eastAsia" w:ascii="黑体" w:hAnsi="黑体" w:eastAsia="黑体" w:cs="黑体"/>
                      <w:i/>
                      <w:iCs/>
                      <w:color w:val="000000"/>
                      <w:sz w:val="18"/>
                      <w:szCs w:val="18"/>
                      <w:u w:val="none"/>
                    </w:rPr>
                  </w:pPr>
                </w:p>
              </w:tc>
            </w:tr>
            <w:tr w14:paraId="7DEB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338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21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42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FD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8F2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49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F4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A0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BE71">
                  <w:pPr>
                    <w:rPr>
                      <w:rFonts w:hint="eastAsia" w:ascii="黑体" w:hAnsi="黑体" w:eastAsia="黑体" w:cs="黑体"/>
                      <w:i/>
                      <w:iCs/>
                      <w:color w:val="000000"/>
                      <w:sz w:val="18"/>
                      <w:szCs w:val="18"/>
                      <w:u w:val="none"/>
                    </w:rPr>
                  </w:pPr>
                </w:p>
              </w:tc>
            </w:tr>
            <w:tr w14:paraId="5633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F7CB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7F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7E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1A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0E4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18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94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15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E7E0">
                  <w:pPr>
                    <w:rPr>
                      <w:rFonts w:hint="eastAsia" w:ascii="黑体" w:hAnsi="黑体" w:eastAsia="黑体" w:cs="黑体"/>
                      <w:i/>
                      <w:iCs/>
                      <w:color w:val="000000"/>
                      <w:sz w:val="18"/>
                      <w:szCs w:val="18"/>
                      <w:u w:val="none"/>
                    </w:rPr>
                  </w:pPr>
                </w:p>
              </w:tc>
            </w:tr>
            <w:tr w14:paraId="278E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882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00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7E7A9">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B352">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DF2BDB">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66C3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2E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1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7F5E">
                  <w:pPr>
                    <w:rPr>
                      <w:rFonts w:hint="eastAsia" w:ascii="黑体" w:hAnsi="黑体" w:eastAsia="黑体" w:cs="黑体"/>
                      <w:i/>
                      <w:iCs/>
                      <w:color w:val="000000"/>
                      <w:sz w:val="18"/>
                      <w:szCs w:val="18"/>
                      <w:u w:val="none"/>
                    </w:rPr>
                  </w:pPr>
                </w:p>
              </w:tc>
            </w:tr>
            <w:tr w14:paraId="361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CC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62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04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D7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96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14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6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B8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2D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26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8D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4D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BB2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6C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77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68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77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22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9A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C9A0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7B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2F4E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C6059">
                  <w:pPr>
                    <w:jc w:val="center"/>
                    <w:rPr>
                      <w:rFonts w:hint="eastAsia" w:ascii="微软雅黑" w:hAnsi="微软雅黑" w:eastAsia="微软雅黑" w:cs="微软雅黑"/>
                      <w:i/>
                      <w:iCs/>
                      <w:color w:val="000000"/>
                      <w:sz w:val="16"/>
                      <w:szCs w:val="16"/>
                      <w:u w:val="none"/>
                    </w:rPr>
                  </w:pPr>
                </w:p>
              </w:tc>
            </w:tr>
            <w:tr w14:paraId="7BB5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B16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C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C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76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CD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F3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5D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8E34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48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D83A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3381E">
                  <w:pPr>
                    <w:jc w:val="center"/>
                    <w:rPr>
                      <w:rFonts w:hint="eastAsia" w:ascii="微软雅黑" w:hAnsi="微软雅黑" w:eastAsia="微软雅黑" w:cs="微软雅黑"/>
                      <w:i/>
                      <w:iCs/>
                      <w:color w:val="000000"/>
                      <w:sz w:val="16"/>
                      <w:szCs w:val="16"/>
                      <w:u w:val="none"/>
                    </w:rPr>
                  </w:pPr>
                </w:p>
              </w:tc>
            </w:tr>
            <w:tr w14:paraId="7F59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85F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3E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F3CB6">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D5C0D">
                  <w:pPr>
                    <w:rPr>
                      <w:rFonts w:hint="eastAsia" w:ascii="宋体" w:hAnsi="宋体" w:eastAsia="宋体" w:cs="宋体"/>
                      <w:i w:val="0"/>
                      <w:iCs w:val="0"/>
                      <w:color w:val="000000"/>
                      <w:sz w:val="18"/>
                      <w:szCs w:val="18"/>
                      <w:u w:val="none"/>
                    </w:rPr>
                  </w:pPr>
                </w:p>
              </w:tc>
            </w:tr>
            <w:tr w14:paraId="528B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1E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ECF6A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AB5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4E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2A597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189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56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AB83D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55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2427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F795E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AF5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067517E0">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3113F5A9">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CD57F28">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0FCE86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0B3F923">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39ED306">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93A1F3B">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5A92196">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CE77FCF">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749AC5E">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13193E5">
                  <w:pPr>
                    <w:rPr>
                      <w:rFonts w:hint="eastAsia" w:ascii="宋体" w:hAnsi="宋体" w:eastAsia="宋体" w:cs="宋体"/>
                      <w:i w:val="0"/>
                      <w:iCs w:val="0"/>
                      <w:color w:val="000000"/>
                      <w:sz w:val="18"/>
                      <w:szCs w:val="18"/>
                      <w:u w:val="none"/>
                    </w:rPr>
                  </w:pPr>
                </w:p>
              </w:tc>
            </w:tr>
            <w:tr w14:paraId="61C2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AA1889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EE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8C9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AD64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51172421R000000063128-县级单位在编在职人员经费（行政）</w:t>
                  </w:r>
                </w:p>
              </w:tc>
            </w:tr>
            <w:tr w14:paraId="0B6B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619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B9DB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699E42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A21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C26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FB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DDB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2B7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CC287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3D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321A">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F630">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6598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5A5F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D56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B26A">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07E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87D074D">
                  <w:pPr>
                    <w:rPr>
                      <w:rFonts w:hint="eastAsia" w:ascii="宋体" w:hAnsi="宋体" w:eastAsia="宋体" w:cs="宋体"/>
                      <w:i w:val="0"/>
                      <w:iCs w:val="0"/>
                      <w:color w:val="000000"/>
                      <w:sz w:val="18"/>
                      <w:szCs w:val="18"/>
                      <w:u w:val="none"/>
                    </w:rPr>
                  </w:pPr>
                </w:p>
              </w:tc>
            </w:tr>
            <w:tr w14:paraId="4521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40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BF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E1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3C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AE1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D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F4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9D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9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4A5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23E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DD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1C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322.35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DE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312.31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1B2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312.31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71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94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ABF3">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E3F0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55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4649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F3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28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322.35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8A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312.31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CB0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312.31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6E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C2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1F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7DB8">
                  <w:pPr>
                    <w:rPr>
                      <w:rFonts w:hint="eastAsia" w:ascii="黑体" w:hAnsi="黑体" w:eastAsia="黑体" w:cs="黑体"/>
                      <w:i/>
                      <w:iCs/>
                      <w:color w:val="000000"/>
                      <w:sz w:val="18"/>
                      <w:szCs w:val="18"/>
                      <w:u w:val="none"/>
                    </w:rPr>
                  </w:pPr>
                </w:p>
              </w:tc>
            </w:tr>
            <w:tr w14:paraId="5B8F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937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64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9D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1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2E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3F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94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E7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D410">
                  <w:pPr>
                    <w:rPr>
                      <w:rFonts w:hint="eastAsia" w:ascii="黑体" w:hAnsi="黑体" w:eastAsia="黑体" w:cs="黑体"/>
                      <w:i/>
                      <w:iCs/>
                      <w:color w:val="000000"/>
                      <w:sz w:val="18"/>
                      <w:szCs w:val="18"/>
                      <w:u w:val="none"/>
                    </w:rPr>
                  </w:pPr>
                </w:p>
              </w:tc>
            </w:tr>
            <w:tr w14:paraId="3ACA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00F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FD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78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61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55F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8C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A0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A5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9A45E">
                  <w:pPr>
                    <w:rPr>
                      <w:rFonts w:hint="eastAsia" w:ascii="黑体" w:hAnsi="黑体" w:eastAsia="黑体" w:cs="黑体"/>
                      <w:i/>
                      <w:iCs/>
                      <w:color w:val="000000"/>
                      <w:sz w:val="18"/>
                      <w:szCs w:val="18"/>
                      <w:u w:val="none"/>
                    </w:rPr>
                  </w:pPr>
                </w:p>
              </w:tc>
            </w:tr>
            <w:tr w14:paraId="4C48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D808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0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76B8B">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262D7">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D2DB2">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C926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01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4F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CB44">
                  <w:pPr>
                    <w:rPr>
                      <w:rFonts w:hint="eastAsia" w:ascii="黑体" w:hAnsi="黑体" w:eastAsia="黑体" w:cs="黑体"/>
                      <w:i/>
                      <w:iCs/>
                      <w:color w:val="000000"/>
                      <w:sz w:val="18"/>
                      <w:szCs w:val="18"/>
                      <w:u w:val="none"/>
                    </w:rPr>
                  </w:pPr>
                </w:p>
              </w:tc>
            </w:tr>
            <w:tr w14:paraId="6B70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1D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A1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1E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F3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2C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9D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B6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54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83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D7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2C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F2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C68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A6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BB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6E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48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1E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A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3ED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6E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AE9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9899A">
                  <w:pPr>
                    <w:jc w:val="center"/>
                    <w:rPr>
                      <w:rFonts w:hint="eastAsia" w:ascii="微软雅黑" w:hAnsi="微软雅黑" w:eastAsia="微软雅黑" w:cs="微软雅黑"/>
                      <w:i/>
                      <w:iCs/>
                      <w:color w:val="000000"/>
                      <w:sz w:val="16"/>
                      <w:szCs w:val="16"/>
                      <w:u w:val="none"/>
                    </w:rPr>
                  </w:pPr>
                </w:p>
              </w:tc>
            </w:tr>
            <w:tr w14:paraId="0F03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E4D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C7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D0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B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3E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1A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2E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6CB5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65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0248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6C9A7">
                  <w:pPr>
                    <w:jc w:val="center"/>
                    <w:rPr>
                      <w:rFonts w:hint="eastAsia" w:ascii="微软雅黑" w:hAnsi="微软雅黑" w:eastAsia="微软雅黑" w:cs="微软雅黑"/>
                      <w:i/>
                      <w:iCs/>
                      <w:color w:val="000000"/>
                      <w:sz w:val="16"/>
                      <w:szCs w:val="16"/>
                      <w:u w:val="none"/>
                    </w:rPr>
                  </w:pPr>
                </w:p>
              </w:tc>
            </w:tr>
            <w:tr w14:paraId="6E86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2772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EB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D4D1B">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B7534">
                  <w:pPr>
                    <w:rPr>
                      <w:rFonts w:hint="eastAsia" w:ascii="宋体" w:hAnsi="宋体" w:eastAsia="宋体" w:cs="宋体"/>
                      <w:i w:val="0"/>
                      <w:iCs w:val="0"/>
                      <w:color w:val="000000"/>
                      <w:sz w:val="18"/>
                      <w:szCs w:val="18"/>
                      <w:u w:val="none"/>
                    </w:rPr>
                  </w:pPr>
                </w:p>
              </w:tc>
            </w:tr>
            <w:tr w14:paraId="43CA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3C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48A87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F17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D6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45956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B66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2C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0C8E05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567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311C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ABD7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E6C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44EC5B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40586AF">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4E6E374">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B6E70B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7E365C1">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40779B2">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59004A6">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B088B1D">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1A48D61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BA0CA80">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17CC04C">
                  <w:pPr>
                    <w:rPr>
                      <w:rFonts w:hint="eastAsia" w:ascii="宋体" w:hAnsi="宋体" w:eastAsia="宋体" w:cs="宋体"/>
                      <w:i w:val="0"/>
                      <w:iCs w:val="0"/>
                      <w:color w:val="000000"/>
                      <w:sz w:val="18"/>
                      <w:szCs w:val="18"/>
                      <w:u w:val="none"/>
                    </w:rPr>
                  </w:pPr>
                </w:p>
              </w:tc>
            </w:tr>
            <w:tr w14:paraId="1687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BF0E12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28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D0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0437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5F4D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80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4689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E1CFA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6C5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7E84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49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9F8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5A7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BF7E6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64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BA2C">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058A">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3E0A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1ED2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C3B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D1D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0B5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906E990">
                  <w:pPr>
                    <w:rPr>
                      <w:rFonts w:hint="eastAsia" w:ascii="宋体" w:hAnsi="宋体" w:eastAsia="宋体" w:cs="宋体"/>
                      <w:i w:val="0"/>
                      <w:iCs w:val="0"/>
                      <w:color w:val="000000"/>
                      <w:sz w:val="18"/>
                      <w:szCs w:val="18"/>
                      <w:u w:val="none"/>
                    </w:rPr>
                  </w:pPr>
                </w:p>
              </w:tc>
            </w:tr>
            <w:tr w14:paraId="7207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23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51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E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30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B11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E2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AA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1B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1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31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A27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C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35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EC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154.82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7B4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154.82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5A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17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CCD5E">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B163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3F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4E2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6B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B9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7E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154.82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23B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154.82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6A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25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96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8CB3">
                  <w:pPr>
                    <w:rPr>
                      <w:rFonts w:hint="eastAsia" w:ascii="黑体" w:hAnsi="黑体" w:eastAsia="黑体" w:cs="黑体"/>
                      <w:i/>
                      <w:iCs/>
                      <w:color w:val="000000"/>
                      <w:sz w:val="18"/>
                      <w:szCs w:val="18"/>
                      <w:u w:val="none"/>
                    </w:rPr>
                  </w:pPr>
                </w:p>
              </w:tc>
            </w:tr>
            <w:tr w14:paraId="62CA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7CF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59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54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28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733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08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F8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E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BE7D">
                  <w:pPr>
                    <w:rPr>
                      <w:rFonts w:hint="eastAsia" w:ascii="黑体" w:hAnsi="黑体" w:eastAsia="黑体" w:cs="黑体"/>
                      <w:i/>
                      <w:iCs/>
                      <w:color w:val="000000"/>
                      <w:sz w:val="18"/>
                      <w:szCs w:val="18"/>
                      <w:u w:val="none"/>
                    </w:rPr>
                  </w:pPr>
                </w:p>
              </w:tc>
            </w:tr>
            <w:tr w14:paraId="5428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9272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36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06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BB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EF5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75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EF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FA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6888">
                  <w:pPr>
                    <w:rPr>
                      <w:rFonts w:hint="eastAsia" w:ascii="黑体" w:hAnsi="黑体" w:eastAsia="黑体" w:cs="黑体"/>
                      <w:i/>
                      <w:iCs/>
                      <w:color w:val="000000"/>
                      <w:sz w:val="18"/>
                      <w:szCs w:val="18"/>
                      <w:u w:val="none"/>
                    </w:rPr>
                  </w:pPr>
                </w:p>
              </w:tc>
            </w:tr>
            <w:tr w14:paraId="7608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EC6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40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1B54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AC02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B7B843">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44F0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62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A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4EE9">
                  <w:pPr>
                    <w:rPr>
                      <w:rFonts w:hint="eastAsia" w:ascii="黑体" w:hAnsi="黑体" w:eastAsia="黑体" w:cs="黑体"/>
                      <w:i/>
                      <w:iCs/>
                      <w:color w:val="000000"/>
                      <w:sz w:val="18"/>
                      <w:szCs w:val="18"/>
                      <w:u w:val="none"/>
                    </w:rPr>
                  </w:pPr>
                </w:p>
              </w:tc>
            </w:tr>
            <w:tr w14:paraId="1C48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FE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1E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71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1B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8F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3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04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91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F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D1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7F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BA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490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7F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71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9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91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3C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29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7BBD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794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CC95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D06A7">
                  <w:pPr>
                    <w:jc w:val="center"/>
                    <w:rPr>
                      <w:rFonts w:hint="eastAsia" w:ascii="微软雅黑" w:hAnsi="微软雅黑" w:eastAsia="微软雅黑" w:cs="微软雅黑"/>
                      <w:i/>
                      <w:iCs/>
                      <w:color w:val="000000"/>
                      <w:sz w:val="16"/>
                      <w:szCs w:val="16"/>
                      <w:u w:val="none"/>
                    </w:rPr>
                  </w:pPr>
                </w:p>
              </w:tc>
            </w:tr>
            <w:tr w14:paraId="77B1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541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0D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85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2B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53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5E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96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4E9F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11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DAA9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3F4C4">
                  <w:pPr>
                    <w:jc w:val="center"/>
                    <w:rPr>
                      <w:rFonts w:hint="eastAsia" w:ascii="微软雅黑" w:hAnsi="微软雅黑" w:eastAsia="微软雅黑" w:cs="微软雅黑"/>
                      <w:i/>
                      <w:iCs/>
                      <w:color w:val="000000"/>
                      <w:sz w:val="16"/>
                      <w:szCs w:val="16"/>
                      <w:u w:val="none"/>
                    </w:rPr>
                  </w:pPr>
                </w:p>
              </w:tc>
            </w:tr>
            <w:tr w14:paraId="351D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1309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C0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604ED">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9AA64">
                  <w:pPr>
                    <w:rPr>
                      <w:rFonts w:hint="eastAsia" w:ascii="宋体" w:hAnsi="宋体" w:eastAsia="宋体" w:cs="宋体"/>
                      <w:i w:val="0"/>
                      <w:iCs w:val="0"/>
                      <w:color w:val="000000"/>
                      <w:sz w:val="18"/>
                      <w:szCs w:val="18"/>
                      <w:u w:val="none"/>
                    </w:rPr>
                  </w:pPr>
                </w:p>
              </w:tc>
            </w:tr>
            <w:tr w14:paraId="7C47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6D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F06F2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0D4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B7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E06A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249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A5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4986E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C2E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DD13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DB4AD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014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5ACE95F8">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3F7A4A78">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A2D41BF">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39382B8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7470142">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3BC33B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CA1D8E1">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40BD9C1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647624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CE5CACE">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5551CC00">
                  <w:pPr>
                    <w:rPr>
                      <w:rFonts w:hint="eastAsia" w:ascii="宋体" w:hAnsi="宋体" w:eastAsia="宋体" w:cs="宋体"/>
                      <w:i w:val="0"/>
                      <w:iCs w:val="0"/>
                      <w:color w:val="000000"/>
                      <w:sz w:val="18"/>
                      <w:szCs w:val="18"/>
                      <w:u w:val="none"/>
                    </w:rPr>
                  </w:pPr>
                </w:p>
              </w:tc>
            </w:tr>
            <w:tr w14:paraId="5FF8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328CF4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E5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C043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EBFB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14:paraId="36A1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880B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F9BC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3EF9C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416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24B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436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DFF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ED5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886AE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CB1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BD0D">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FA28">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1BA9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341F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C7D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4C6B">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12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6644F5">
                  <w:pPr>
                    <w:rPr>
                      <w:rFonts w:hint="eastAsia" w:ascii="宋体" w:hAnsi="宋体" w:eastAsia="宋体" w:cs="宋体"/>
                      <w:i w:val="0"/>
                      <w:iCs w:val="0"/>
                      <w:color w:val="000000"/>
                      <w:sz w:val="18"/>
                      <w:szCs w:val="18"/>
                      <w:u w:val="none"/>
                    </w:rPr>
                  </w:pPr>
                </w:p>
              </w:tc>
            </w:tr>
            <w:tr w14:paraId="0264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8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E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20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3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A5D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10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00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1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1D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AF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7217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7D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E2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FB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7E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F0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1E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8BE02">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0152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CE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0A47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27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60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61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8E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5D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31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3B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A343">
                  <w:pPr>
                    <w:rPr>
                      <w:rFonts w:hint="eastAsia" w:ascii="黑体" w:hAnsi="黑体" w:eastAsia="黑体" w:cs="黑体"/>
                      <w:i/>
                      <w:iCs/>
                      <w:color w:val="000000"/>
                      <w:sz w:val="18"/>
                      <w:szCs w:val="18"/>
                      <w:u w:val="none"/>
                    </w:rPr>
                  </w:pPr>
                </w:p>
              </w:tc>
            </w:tr>
            <w:tr w14:paraId="4E83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4CB5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F2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A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52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B8E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38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C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2A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54E8">
                  <w:pPr>
                    <w:rPr>
                      <w:rFonts w:hint="eastAsia" w:ascii="黑体" w:hAnsi="黑体" w:eastAsia="黑体" w:cs="黑体"/>
                      <w:i/>
                      <w:iCs/>
                      <w:color w:val="000000"/>
                      <w:sz w:val="18"/>
                      <w:szCs w:val="18"/>
                      <w:u w:val="none"/>
                    </w:rPr>
                  </w:pPr>
                </w:p>
              </w:tc>
            </w:tr>
            <w:tr w14:paraId="62CF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6A1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B9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21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85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069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D6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75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2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778E">
                  <w:pPr>
                    <w:rPr>
                      <w:rFonts w:hint="eastAsia" w:ascii="黑体" w:hAnsi="黑体" w:eastAsia="黑体" w:cs="黑体"/>
                      <w:i/>
                      <w:iCs/>
                      <w:color w:val="000000"/>
                      <w:sz w:val="18"/>
                      <w:szCs w:val="18"/>
                      <w:u w:val="none"/>
                    </w:rPr>
                  </w:pPr>
                </w:p>
              </w:tc>
            </w:tr>
            <w:tr w14:paraId="30E8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E783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87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37704">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C6F6E">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C7C2A1">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9A80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08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32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5F13">
                  <w:pPr>
                    <w:rPr>
                      <w:rFonts w:hint="eastAsia" w:ascii="黑体" w:hAnsi="黑体" w:eastAsia="黑体" w:cs="黑体"/>
                      <w:i/>
                      <w:iCs/>
                      <w:color w:val="000000"/>
                      <w:sz w:val="18"/>
                      <w:szCs w:val="18"/>
                      <w:u w:val="none"/>
                    </w:rPr>
                  </w:pPr>
                </w:p>
              </w:tc>
            </w:tr>
            <w:tr w14:paraId="6CF5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8B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CA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D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43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16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5C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53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33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D6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7E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70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8AE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344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D4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0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E4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87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34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AA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2D8E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6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01EA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C5E10">
                  <w:pPr>
                    <w:jc w:val="center"/>
                    <w:rPr>
                      <w:rFonts w:hint="eastAsia" w:ascii="微软雅黑" w:hAnsi="微软雅黑" w:eastAsia="微软雅黑" w:cs="微软雅黑"/>
                      <w:i/>
                      <w:iCs/>
                      <w:color w:val="000000"/>
                      <w:sz w:val="16"/>
                      <w:szCs w:val="16"/>
                      <w:u w:val="none"/>
                    </w:rPr>
                  </w:pPr>
                </w:p>
              </w:tc>
            </w:tr>
            <w:tr w14:paraId="5D77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19A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6F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12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16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3C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FD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D1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A1D9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F6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A867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52E41">
                  <w:pPr>
                    <w:jc w:val="center"/>
                    <w:rPr>
                      <w:rFonts w:hint="eastAsia" w:ascii="微软雅黑" w:hAnsi="微软雅黑" w:eastAsia="微软雅黑" w:cs="微软雅黑"/>
                      <w:i/>
                      <w:iCs/>
                      <w:color w:val="000000"/>
                      <w:sz w:val="16"/>
                      <w:szCs w:val="16"/>
                      <w:u w:val="none"/>
                    </w:rPr>
                  </w:pPr>
                </w:p>
              </w:tc>
            </w:tr>
            <w:tr w14:paraId="3EEA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D632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E8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813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9533">
                  <w:pPr>
                    <w:rPr>
                      <w:rFonts w:hint="eastAsia" w:ascii="宋体" w:hAnsi="宋体" w:eastAsia="宋体" w:cs="宋体"/>
                      <w:i w:val="0"/>
                      <w:iCs w:val="0"/>
                      <w:color w:val="000000"/>
                      <w:sz w:val="18"/>
                      <w:szCs w:val="18"/>
                      <w:u w:val="none"/>
                    </w:rPr>
                  </w:pPr>
                </w:p>
              </w:tc>
            </w:tr>
            <w:tr w14:paraId="4208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01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83A61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316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FB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FABAF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1E5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32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EF924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927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4FB5B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0D116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BAC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829E4B5">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18C9113B">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35D4E013">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80A1172">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7DC74B8">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B0C6CF8">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4149B04">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50A312F">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F778B1C">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BEF1C22">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86F0A3D">
                  <w:pPr>
                    <w:rPr>
                      <w:rFonts w:hint="eastAsia" w:ascii="宋体" w:hAnsi="宋体" w:eastAsia="宋体" w:cs="宋体"/>
                      <w:i w:val="0"/>
                      <w:iCs w:val="0"/>
                      <w:color w:val="000000"/>
                      <w:sz w:val="18"/>
                      <w:szCs w:val="18"/>
                      <w:u w:val="none"/>
                    </w:rPr>
                  </w:pPr>
                </w:p>
              </w:tc>
            </w:tr>
            <w:tr w14:paraId="710E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B1DAB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C5C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79E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2062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6429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B52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46A4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5C585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5C3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DFB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394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F51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7B4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4B585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395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7BFD">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28E2">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0EB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9DE7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E48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BF1D">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EBA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2ED323B">
                  <w:pPr>
                    <w:rPr>
                      <w:rFonts w:hint="eastAsia" w:ascii="宋体" w:hAnsi="宋体" w:eastAsia="宋体" w:cs="宋体"/>
                      <w:i w:val="0"/>
                      <w:iCs w:val="0"/>
                      <w:color w:val="000000"/>
                      <w:sz w:val="18"/>
                      <w:szCs w:val="18"/>
                      <w:u w:val="none"/>
                    </w:rPr>
                  </w:pPr>
                </w:p>
              </w:tc>
            </w:tr>
            <w:tr w14:paraId="15A1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9C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B3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C8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DD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24A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3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5C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8D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37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126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BCE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24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BC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F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BB2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12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D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4FA2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DFF4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9C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63E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94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08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C3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73D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4E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3A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7B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32E2">
                  <w:pPr>
                    <w:rPr>
                      <w:rFonts w:hint="eastAsia" w:ascii="黑体" w:hAnsi="黑体" w:eastAsia="黑体" w:cs="黑体"/>
                      <w:i/>
                      <w:iCs/>
                      <w:color w:val="000000"/>
                      <w:sz w:val="18"/>
                      <w:szCs w:val="18"/>
                      <w:u w:val="none"/>
                    </w:rPr>
                  </w:pPr>
                </w:p>
              </w:tc>
            </w:tr>
            <w:tr w14:paraId="4143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95AA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8B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F8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E2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01E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5A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55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23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4829">
                  <w:pPr>
                    <w:rPr>
                      <w:rFonts w:hint="eastAsia" w:ascii="黑体" w:hAnsi="黑体" w:eastAsia="黑体" w:cs="黑体"/>
                      <w:i/>
                      <w:iCs/>
                      <w:color w:val="000000"/>
                      <w:sz w:val="18"/>
                      <w:szCs w:val="18"/>
                      <w:u w:val="none"/>
                    </w:rPr>
                  </w:pPr>
                </w:p>
              </w:tc>
            </w:tr>
            <w:tr w14:paraId="27F6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53C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87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5F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42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822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38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09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D4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3EEF">
                  <w:pPr>
                    <w:rPr>
                      <w:rFonts w:hint="eastAsia" w:ascii="黑体" w:hAnsi="黑体" w:eastAsia="黑体" w:cs="黑体"/>
                      <w:i/>
                      <w:iCs/>
                      <w:color w:val="000000"/>
                      <w:sz w:val="18"/>
                      <w:szCs w:val="18"/>
                      <w:u w:val="none"/>
                    </w:rPr>
                  </w:pPr>
                </w:p>
              </w:tc>
            </w:tr>
            <w:tr w14:paraId="3D0C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72E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34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5240B">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2D6C">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1FE21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4729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7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1E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24BA">
                  <w:pPr>
                    <w:rPr>
                      <w:rFonts w:hint="eastAsia" w:ascii="黑体" w:hAnsi="黑体" w:eastAsia="黑体" w:cs="黑体"/>
                      <w:i/>
                      <w:iCs/>
                      <w:color w:val="000000"/>
                      <w:sz w:val="18"/>
                      <w:szCs w:val="18"/>
                      <w:u w:val="none"/>
                    </w:rPr>
                  </w:pPr>
                </w:p>
              </w:tc>
            </w:tr>
            <w:tr w14:paraId="497E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B5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09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12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C3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AE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CA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09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80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43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F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06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99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A8E1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70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C9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5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F8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1B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D1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0EBF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AC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7E2A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58FC1">
                  <w:pPr>
                    <w:jc w:val="center"/>
                    <w:rPr>
                      <w:rFonts w:hint="eastAsia" w:ascii="微软雅黑" w:hAnsi="微软雅黑" w:eastAsia="微软雅黑" w:cs="微软雅黑"/>
                      <w:i/>
                      <w:iCs/>
                      <w:color w:val="000000"/>
                      <w:sz w:val="16"/>
                      <w:szCs w:val="16"/>
                      <w:u w:val="none"/>
                    </w:rPr>
                  </w:pPr>
                </w:p>
              </w:tc>
            </w:tr>
            <w:tr w14:paraId="6339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FF7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CC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39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18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3C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D9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F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73CC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A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0D7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970EA">
                  <w:pPr>
                    <w:jc w:val="center"/>
                    <w:rPr>
                      <w:rFonts w:hint="eastAsia" w:ascii="微软雅黑" w:hAnsi="微软雅黑" w:eastAsia="微软雅黑" w:cs="微软雅黑"/>
                      <w:i/>
                      <w:iCs/>
                      <w:color w:val="000000"/>
                      <w:sz w:val="16"/>
                      <w:szCs w:val="16"/>
                      <w:u w:val="none"/>
                    </w:rPr>
                  </w:pPr>
                </w:p>
              </w:tc>
            </w:tr>
            <w:tr w14:paraId="1ED3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FDA2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46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BF76B">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4F060">
                  <w:pPr>
                    <w:rPr>
                      <w:rFonts w:hint="eastAsia" w:ascii="宋体" w:hAnsi="宋体" w:eastAsia="宋体" w:cs="宋体"/>
                      <w:i w:val="0"/>
                      <w:iCs w:val="0"/>
                      <w:color w:val="000000"/>
                      <w:sz w:val="18"/>
                      <w:szCs w:val="18"/>
                      <w:u w:val="none"/>
                    </w:rPr>
                  </w:pPr>
                </w:p>
              </w:tc>
            </w:tr>
            <w:tr w14:paraId="0CAA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B1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CFEFE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E32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A8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DD603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044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C6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472979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4A4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52F9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6A54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80A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6EADA9E">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BE37D3D">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30CC566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85F647A">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0D6B9B5">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C8E1EF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4FDE9CC">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B2C25AE">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068AB3F">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7C7DF64">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3DDA2D0">
                  <w:pPr>
                    <w:rPr>
                      <w:rFonts w:hint="eastAsia" w:ascii="宋体" w:hAnsi="宋体" w:eastAsia="宋体" w:cs="宋体"/>
                      <w:i w:val="0"/>
                      <w:iCs w:val="0"/>
                      <w:color w:val="000000"/>
                      <w:sz w:val="18"/>
                      <w:szCs w:val="18"/>
                      <w:u w:val="none"/>
                    </w:rPr>
                  </w:pPr>
                </w:p>
              </w:tc>
            </w:tr>
            <w:tr w14:paraId="3CAB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0B82E1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9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606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9F0B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51172421R000000068089-基本医疗保险（含生育保险）（行政）</w:t>
                  </w:r>
                </w:p>
              </w:tc>
            </w:tr>
            <w:tr w14:paraId="65EF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91D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19CC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30693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436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EC5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A7B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2E2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B3C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8681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CC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604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29C7">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5D86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E09F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09B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29BA0">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FBA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99E0AC">
                  <w:pPr>
                    <w:rPr>
                      <w:rFonts w:hint="eastAsia" w:ascii="宋体" w:hAnsi="宋体" w:eastAsia="宋体" w:cs="宋体"/>
                      <w:i w:val="0"/>
                      <w:iCs w:val="0"/>
                      <w:color w:val="000000"/>
                      <w:sz w:val="18"/>
                      <w:szCs w:val="18"/>
                      <w:u w:val="none"/>
                    </w:rPr>
                  </w:pPr>
                </w:p>
              </w:tc>
            </w:tr>
            <w:tr w14:paraId="6BE0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75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4E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A0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8F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B3A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D4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19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76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9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F4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279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A2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B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16.36</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F9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16.76</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6BB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BE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98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AA0BC">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BF33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F4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F05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6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4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16.36</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16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16.76</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190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4C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F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C7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409F">
                  <w:pPr>
                    <w:rPr>
                      <w:rFonts w:hint="eastAsia" w:ascii="黑体" w:hAnsi="黑体" w:eastAsia="黑体" w:cs="黑体"/>
                      <w:i/>
                      <w:iCs/>
                      <w:color w:val="000000"/>
                      <w:sz w:val="18"/>
                      <w:szCs w:val="18"/>
                      <w:u w:val="none"/>
                    </w:rPr>
                  </w:pPr>
                </w:p>
              </w:tc>
            </w:tr>
            <w:tr w14:paraId="5674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6E3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28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CB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00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0A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3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1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04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DA7C">
                  <w:pPr>
                    <w:rPr>
                      <w:rFonts w:hint="eastAsia" w:ascii="黑体" w:hAnsi="黑体" w:eastAsia="黑体" w:cs="黑体"/>
                      <w:i/>
                      <w:iCs/>
                      <w:color w:val="000000"/>
                      <w:sz w:val="18"/>
                      <w:szCs w:val="18"/>
                      <w:u w:val="none"/>
                    </w:rPr>
                  </w:pPr>
                </w:p>
              </w:tc>
            </w:tr>
            <w:tr w14:paraId="5CE6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242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49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62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B6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18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9C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5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EF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F8B7">
                  <w:pPr>
                    <w:rPr>
                      <w:rFonts w:hint="eastAsia" w:ascii="黑体" w:hAnsi="黑体" w:eastAsia="黑体" w:cs="黑体"/>
                      <w:i/>
                      <w:iCs/>
                      <w:color w:val="000000"/>
                      <w:sz w:val="18"/>
                      <w:szCs w:val="18"/>
                      <w:u w:val="none"/>
                    </w:rPr>
                  </w:pPr>
                </w:p>
              </w:tc>
            </w:tr>
            <w:tr w14:paraId="7167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3B3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E8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35DDD">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C3D29">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FAD71">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3B94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55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8D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61216">
                  <w:pPr>
                    <w:rPr>
                      <w:rFonts w:hint="eastAsia" w:ascii="黑体" w:hAnsi="黑体" w:eastAsia="黑体" w:cs="黑体"/>
                      <w:i/>
                      <w:iCs/>
                      <w:color w:val="000000"/>
                      <w:sz w:val="18"/>
                      <w:szCs w:val="18"/>
                      <w:u w:val="none"/>
                    </w:rPr>
                  </w:pPr>
                </w:p>
              </w:tc>
            </w:tr>
            <w:tr w14:paraId="2B28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0B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E5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21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27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D1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77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3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A2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FA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4D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40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FD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AE3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68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0A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45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81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F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D3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B78E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AF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74AD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D987A">
                  <w:pPr>
                    <w:jc w:val="center"/>
                    <w:rPr>
                      <w:rFonts w:hint="eastAsia" w:ascii="微软雅黑" w:hAnsi="微软雅黑" w:eastAsia="微软雅黑" w:cs="微软雅黑"/>
                      <w:i/>
                      <w:iCs/>
                      <w:color w:val="000000"/>
                      <w:sz w:val="16"/>
                      <w:szCs w:val="16"/>
                      <w:u w:val="none"/>
                    </w:rPr>
                  </w:pPr>
                </w:p>
              </w:tc>
            </w:tr>
            <w:tr w14:paraId="3F78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117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E4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F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82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B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58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44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03EB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B2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377D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774F3">
                  <w:pPr>
                    <w:jc w:val="center"/>
                    <w:rPr>
                      <w:rFonts w:hint="eastAsia" w:ascii="微软雅黑" w:hAnsi="微软雅黑" w:eastAsia="微软雅黑" w:cs="微软雅黑"/>
                      <w:i/>
                      <w:iCs/>
                      <w:color w:val="000000"/>
                      <w:sz w:val="16"/>
                      <w:szCs w:val="16"/>
                      <w:u w:val="none"/>
                    </w:rPr>
                  </w:pPr>
                </w:p>
              </w:tc>
            </w:tr>
            <w:tr w14:paraId="1FE7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15C3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FB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CD769">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2ED55">
                  <w:pPr>
                    <w:rPr>
                      <w:rFonts w:hint="eastAsia" w:ascii="宋体" w:hAnsi="宋体" w:eastAsia="宋体" w:cs="宋体"/>
                      <w:i w:val="0"/>
                      <w:iCs w:val="0"/>
                      <w:color w:val="000000"/>
                      <w:sz w:val="18"/>
                      <w:szCs w:val="18"/>
                      <w:u w:val="none"/>
                    </w:rPr>
                  </w:pPr>
                </w:p>
              </w:tc>
            </w:tr>
            <w:tr w14:paraId="3958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FE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49E1A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20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5B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0F586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E0B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AB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DE435C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622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5E43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BB88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533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0AE602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825F999">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70E6C02F">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8443D8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D277A0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D238C9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B6ACC4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3EE1835">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11798DB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221190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6C540EF">
                  <w:pPr>
                    <w:rPr>
                      <w:rFonts w:hint="eastAsia" w:ascii="宋体" w:hAnsi="宋体" w:eastAsia="宋体" w:cs="宋体"/>
                      <w:i w:val="0"/>
                      <w:iCs w:val="0"/>
                      <w:color w:val="000000"/>
                      <w:sz w:val="18"/>
                      <w:szCs w:val="18"/>
                      <w:u w:val="none"/>
                    </w:rPr>
                  </w:pPr>
                </w:p>
              </w:tc>
            </w:tr>
            <w:tr w14:paraId="2060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DA9E87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3A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330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B06FE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51172421R000000068092-公务员医疗补助（行政）</w:t>
                  </w:r>
                </w:p>
              </w:tc>
            </w:tr>
            <w:tr w14:paraId="305D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AC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F19F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A0F29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0E8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6B4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9B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531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151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66358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E5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ECF7">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4602">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BC9E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E6EF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23B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C9E2A">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935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A523637">
                  <w:pPr>
                    <w:rPr>
                      <w:rFonts w:hint="eastAsia" w:ascii="宋体" w:hAnsi="宋体" w:eastAsia="宋体" w:cs="宋体"/>
                      <w:i w:val="0"/>
                      <w:iCs w:val="0"/>
                      <w:color w:val="000000"/>
                      <w:sz w:val="18"/>
                      <w:szCs w:val="18"/>
                      <w:u w:val="none"/>
                    </w:rPr>
                  </w:pPr>
                </w:p>
              </w:tc>
            </w:tr>
            <w:tr w14:paraId="30C4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2E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FB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51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DA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C30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E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7F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3C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4A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1B9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715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69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78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1E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5DE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3F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A0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C81E">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2DFF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878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AC74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87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D6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3F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4F3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05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97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73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C254">
                  <w:pPr>
                    <w:rPr>
                      <w:rFonts w:hint="eastAsia" w:ascii="黑体" w:hAnsi="黑体" w:eastAsia="黑体" w:cs="黑体"/>
                      <w:i/>
                      <w:iCs/>
                      <w:color w:val="000000"/>
                      <w:sz w:val="18"/>
                      <w:szCs w:val="18"/>
                      <w:u w:val="none"/>
                    </w:rPr>
                  </w:pPr>
                </w:p>
              </w:tc>
            </w:tr>
            <w:tr w14:paraId="145F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1CBC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5B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A9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DC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734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BD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F9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1F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6E2D">
                  <w:pPr>
                    <w:rPr>
                      <w:rFonts w:hint="eastAsia" w:ascii="黑体" w:hAnsi="黑体" w:eastAsia="黑体" w:cs="黑体"/>
                      <w:i/>
                      <w:iCs/>
                      <w:color w:val="000000"/>
                      <w:sz w:val="18"/>
                      <w:szCs w:val="18"/>
                      <w:u w:val="none"/>
                    </w:rPr>
                  </w:pPr>
                </w:p>
              </w:tc>
            </w:tr>
            <w:tr w14:paraId="48CE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47F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49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75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95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140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3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32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FB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0A2F">
                  <w:pPr>
                    <w:rPr>
                      <w:rFonts w:hint="eastAsia" w:ascii="黑体" w:hAnsi="黑体" w:eastAsia="黑体" w:cs="黑体"/>
                      <w:i/>
                      <w:iCs/>
                      <w:color w:val="000000"/>
                      <w:sz w:val="18"/>
                      <w:szCs w:val="18"/>
                      <w:u w:val="none"/>
                    </w:rPr>
                  </w:pPr>
                </w:p>
              </w:tc>
            </w:tr>
            <w:tr w14:paraId="3437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B7C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5D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D48C0">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C2D3C">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3760F1">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C943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21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7B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D7CA">
                  <w:pPr>
                    <w:rPr>
                      <w:rFonts w:hint="eastAsia" w:ascii="黑体" w:hAnsi="黑体" w:eastAsia="黑体" w:cs="黑体"/>
                      <w:i/>
                      <w:iCs/>
                      <w:color w:val="000000"/>
                      <w:sz w:val="18"/>
                      <w:szCs w:val="18"/>
                      <w:u w:val="none"/>
                    </w:rPr>
                  </w:pPr>
                </w:p>
              </w:tc>
            </w:tr>
            <w:tr w14:paraId="27F6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15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3F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C0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EB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83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1A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7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3D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1F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C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0A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0BC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72D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E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06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42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7F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4F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0E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E0B4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BC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13A8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25A97">
                  <w:pPr>
                    <w:jc w:val="center"/>
                    <w:rPr>
                      <w:rFonts w:hint="eastAsia" w:ascii="微软雅黑" w:hAnsi="微软雅黑" w:eastAsia="微软雅黑" w:cs="微软雅黑"/>
                      <w:i/>
                      <w:iCs/>
                      <w:color w:val="000000"/>
                      <w:sz w:val="16"/>
                      <w:szCs w:val="16"/>
                      <w:u w:val="none"/>
                    </w:rPr>
                  </w:pPr>
                </w:p>
              </w:tc>
            </w:tr>
            <w:tr w14:paraId="23F4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7E2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AE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10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38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0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B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8C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8B00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5A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7B82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A536">
                  <w:pPr>
                    <w:jc w:val="center"/>
                    <w:rPr>
                      <w:rFonts w:hint="eastAsia" w:ascii="微软雅黑" w:hAnsi="微软雅黑" w:eastAsia="微软雅黑" w:cs="微软雅黑"/>
                      <w:i/>
                      <w:iCs/>
                      <w:color w:val="000000"/>
                      <w:sz w:val="16"/>
                      <w:szCs w:val="16"/>
                      <w:u w:val="none"/>
                    </w:rPr>
                  </w:pPr>
                </w:p>
              </w:tc>
            </w:tr>
            <w:tr w14:paraId="5BC0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DDE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4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ADD1F">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A2BE9">
                  <w:pPr>
                    <w:rPr>
                      <w:rFonts w:hint="eastAsia" w:ascii="宋体" w:hAnsi="宋体" w:eastAsia="宋体" w:cs="宋体"/>
                      <w:i w:val="0"/>
                      <w:iCs w:val="0"/>
                      <w:color w:val="000000"/>
                      <w:sz w:val="18"/>
                      <w:szCs w:val="18"/>
                      <w:u w:val="none"/>
                    </w:rPr>
                  </w:pPr>
                </w:p>
              </w:tc>
            </w:tr>
            <w:tr w14:paraId="28BF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2D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33490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03D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15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80181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9EB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0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15DCE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D9D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B5E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7040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28A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6DADDC6">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E7F6B77">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207AF92">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05F7FF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427DFD6">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D4A0015">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8AC07D5">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4B282E5">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2869D1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42F3E98">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60F85A3C">
                  <w:pPr>
                    <w:rPr>
                      <w:rFonts w:hint="eastAsia" w:ascii="宋体" w:hAnsi="宋体" w:eastAsia="宋体" w:cs="宋体"/>
                      <w:i w:val="0"/>
                      <w:iCs w:val="0"/>
                      <w:color w:val="000000"/>
                      <w:sz w:val="18"/>
                      <w:szCs w:val="18"/>
                      <w:u w:val="none"/>
                    </w:rPr>
                  </w:pPr>
                </w:p>
              </w:tc>
            </w:tr>
            <w:tr w14:paraId="15A0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3BDE4F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21A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AC4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B4B6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51172421R000000068095-住房公积金（行政）</w:t>
                  </w:r>
                </w:p>
              </w:tc>
            </w:tr>
            <w:tr w14:paraId="1E21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6B2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74F2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3E66CA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498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2F9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864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E6C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D81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2864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9AF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855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00DD">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5DA4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DD91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E6D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49DB">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D59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59EF1DF">
                  <w:pPr>
                    <w:rPr>
                      <w:rFonts w:hint="eastAsia" w:ascii="宋体" w:hAnsi="宋体" w:eastAsia="宋体" w:cs="宋体"/>
                      <w:i w:val="0"/>
                      <w:iCs w:val="0"/>
                      <w:color w:val="000000"/>
                      <w:sz w:val="18"/>
                      <w:szCs w:val="18"/>
                      <w:u w:val="none"/>
                    </w:rPr>
                  </w:pPr>
                </w:p>
              </w:tc>
            </w:tr>
            <w:tr w14:paraId="7C81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C0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DE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0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72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2B8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A3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C4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2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0C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B3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981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D1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CF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DF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317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D9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DA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FD1F1">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33A8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68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DC2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1F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5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7E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87A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3E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D0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37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999F">
                  <w:pPr>
                    <w:rPr>
                      <w:rFonts w:hint="eastAsia" w:ascii="黑体" w:hAnsi="黑体" w:eastAsia="黑体" w:cs="黑体"/>
                      <w:i/>
                      <w:iCs/>
                      <w:color w:val="000000"/>
                      <w:sz w:val="18"/>
                      <w:szCs w:val="18"/>
                      <w:u w:val="none"/>
                    </w:rPr>
                  </w:pPr>
                </w:p>
              </w:tc>
            </w:tr>
            <w:tr w14:paraId="674F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018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A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59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D4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2C5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BF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F9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18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4613">
                  <w:pPr>
                    <w:rPr>
                      <w:rFonts w:hint="eastAsia" w:ascii="黑体" w:hAnsi="黑体" w:eastAsia="黑体" w:cs="黑体"/>
                      <w:i/>
                      <w:iCs/>
                      <w:color w:val="000000"/>
                      <w:sz w:val="18"/>
                      <w:szCs w:val="18"/>
                      <w:u w:val="none"/>
                    </w:rPr>
                  </w:pPr>
                </w:p>
              </w:tc>
            </w:tr>
            <w:tr w14:paraId="5998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B2F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BA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76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DF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6C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F5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11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FB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198C">
                  <w:pPr>
                    <w:rPr>
                      <w:rFonts w:hint="eastAsia" w:ascii="黑体" w:hAnsi="黑体" w:eastAsia="黑体" w:cs="黑体"/>
                      <w:i/>
                      <w:iCs/>
                      <w:color w:val="000000"/>
                      <w:sz w:val="18"/>
                      <w:szCs w:val="18"/>
                      <w:u w:val="none"/>
                    </w:rPr>
                  </w:pPr>
                </w:p>
              </w:tc>
            </w:tr>
            <w:tr w14:paraId="3F76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B26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5E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4F59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8536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51382">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2976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A7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E9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B20A">
                  <w:pPr>
                    <w:rPr>
                      <w:rFonts w:hint="eastAsia" w:ascii="黑体" w:hAnsi="黑体" w:eastAsia="黑体" w:cs="黑体"/>
                      <w:i/>
                      <w:iCs/>
                      <w:color w:val="000000"/>
                      <w:sz w:val="18"/>
                      <w:szCs w:val="18"/>
                      <w:u w:val="none"/>
                    </w:rPr>
                  </w:pPr>
                </w:p>
              </w:tc>
            </w:tr>
            <w:tr w14:paraId="4C5E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A0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0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A6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4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6A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2D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4F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85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A6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0B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D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45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6754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F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F3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5B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DD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6C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0E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3334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D1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944F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0C12">
                  <w:pPr>
                    <w:jc w:val="center"/>
                    <w:rPr>
                      <w:rFonts w:hint="eastAsia" w:ascii="微软雅黑" w:hAnsi="微软雅黑" w:eastAsia="微软雅黑" w:cs="微软雅黑"/>
                      <w:i/>
                      <w:iCs/>
                      <w:color w:val="000000"/>
                      <w:sz w:val="16"/>
                      <w:szCs w:val="16"/>
                      <w:u w:val="none"/>
                    </w:rPr>
                  </w:pPr>
                </w:p>
              </w:tc>
            </w:tr>
            <w:tr w14:paraId="3073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D5FE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86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84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6A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CC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0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C2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4268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8B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7783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947F2">
                  <w:pPr>
                    <w:jc w:val="center"/>
                    <w:rPr>
                      <w:rFonts w:hint="eastAsia" w:ascii="微软雅黑" w:hAnsi="微软雅黑" w:eastAsia="微软雅黑" w:cs="微软雅黑"/>
                      <w:i/>
                      <w:iCs/>
                      <w:color w:val="000000"/>
                      <w:sz w:val="16"/>
                      <w:szCs w:val="16"/>
                      <w:u w:val="none"/>
                    </w:rPr>
                  </w:pPr>
                </w:p>
              </w:tc>
            </w:tr>
            <w:tr w14:paraId="4F24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5092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DA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4D180">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7A9CF">
                  <w:pPr>
                    <w:rPr>
                      <w:rFonts w:hint="eastAsia" w:ascii="宋体" w:hAnsi="宋体" w:eastAsia="宋体" w:cs="宋体"/>
                      <w:i w:val="0"/>
                      <w:iCs w:val="0"/>
                      <w:color w:val="000000"/>
                      <w:sz w:val="18"/>
                      <w:szCs w:val="18"/>
                      <w:u w:val="none"/>
                    </w:rPr>
                  </w:pPr>
                </w:p>
              </w:tc>
            </w:tr>
            <w:tr w14:paraId="62A3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D4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3705A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724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0D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443DF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509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02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D5719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A1E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8944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2D12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622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6EF0E0C">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AED0EB1">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CE5F64B">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323A76F2">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7A600FE">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C71081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3E57704">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83B33ED">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D91303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F1FDE0B">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1F93062">
                  <w:pPr>
                    <w:rPr>
                      <w:rFonts w:hint="eastAsia" w:ascii="宋体" w:hAnsi="宋体" w:eastAsia="宋体" w:cs="宋体"/>
                      <w:i w:val="0"/>
                      <w:iCs w:val="0"/>
                      <w:color w:val="000000"/>
                      <w:sz w:val="18"/>
                      <w:szCs w:val="18"/>
                      <w:u w:val="none"/>
                    </w:rPr>
                  </w:pPr>
                </w:p>
              </w:tc>
            </w:tr>
            <w:tr w14:paraId="1ACC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082075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64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DB7C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B68CA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0FF2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AB5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B4CD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47EE6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102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AFE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C6F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1F1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26C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516EA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35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B5D74">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092E">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F346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5C22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82B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585A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B1A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D0142F">
                  <w:pPr>
                    <w:rPr>
                      <w:rFonts w:hint="eastAsia" w:ascii="宋体" w:hAnsi="宋体" w:eastAsia="宋体" w:cs="宋体"/>
                      <w:i w:val="0"/>
                      <w:iCs w:val="0"/>
                      <w:color w:val="000000"/>
                      <w:sz w:val="18"/>
                      <w:szCs w:val="18"/>
                      <w:u w:val="none"/>
                    </w:rPr>
                  </w:pPr>
                </w:p>
              </w:tc>
            </w:tr>
            <w:tr w14:paraId="7391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BF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F3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19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5F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2EA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4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CE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4E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FC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AA7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3B8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3E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D0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502.25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A5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502.14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B5E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502.14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A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F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C2D74">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C4E2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BA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BFE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B5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5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502.25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08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502.14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095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502.14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3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E4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4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33F6">
                  <w:pPr>
                    <w:rPr>
                      <w:rFonts w:hint="eastAsia" w:ascii="黑体" w:hAnsi="黑体" w:eastAsia="黑体" w:cs="黑体"/>
                      <w:i/>
                      <w:iCs/>
                      <w:color w:val="000000"/>
                      <w:sz w:val="18"/>
                      <w:szCs w:val="18"/>
                      <w:u w:val="none"/>
                    </w:rPr>
                  </w:pPr>
                </w:p>
              </w:tc>
            </w:tr>
            <w:tr w14:paraId="1949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A0A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1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48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AE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FD4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3B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B8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88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5496">
                  <w:pPr>
                    <w:rPr>
                      <w:rFonts w:hint="eastAsia" w:ascii="黑体" w:hAnsi="黑体" w:eastAsia="黑体" w:cs="黑体"/>
                      <w:i/>
                      <w:iCs/>
                      <w:color w:val="000000"/>
                      <w:sz w:val="18"/>
                      <w:szCs w:val="18"/>
                      <w:u w:val="none"/>
                    </w:rPr>
                  </w:pPr>
                </w:p>
              </w:tc>
            </w:tr>
            <w:tr w14:paraId="4B29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000C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4F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9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F6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D2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A4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AC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7F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D8F29">
                  <w:pPr>
                    <w:rPr>
                      <w:rFonts w:hint="eastAsia" w:ascii="黑体" w:hAnsi="黑体" w:eastAsia="黑体" w:cs="黑体"/>
                      <w:i/>
                      <w:iCs/>
                      <w:color w:val="000000"/>
                      <w:sz w:val="18"/>
                      <w:szCs w:val="18"/>
                      <w:u w:val="none"/>
                    </w:rPr>
                  </w:pPr>
                </w:p>
              </w:tc>
            </w:tr>
            <w:tr w14:paraId="5434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ADE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F6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CD72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659B7">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D951E">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80E9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E7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D3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A381">
                  <w:pPr>
                    <w:rPr>
                      <w:rFonts w:hint="eastAsia" w:ascii="黑体" w:hAnsi="黑体" w:eastAsia="黑体" w:cs="黑体"/>
                      <w:i/>
                      <w:iCs/>
                      <w:color w:val="000000"/>
                      <w:sz w:val="18"/>
                      <w:szCs w:val="18"/>
                      <w:u w:val="none"/>
                    </w:rPr>
                  </w:pPr>
                </w:p>
              </w:tc>
            </w:tr>
            <w:tr w14:paraId="7D9E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AE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AF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D7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2A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33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B9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5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0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CC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B8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43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3B4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E184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A1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E8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B8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04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DA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7A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2803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88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7643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163C9">
                  <w:pPr>
                    <w:jc w:val="center"/>
                    <w:rPr>
                      <w:rFonts w:hint="eastAsia" w:ascii="微软雅黑" w:hAnsi="微软雅黑" w:eastAsia="微软雅黑" w:cs="微软雅黑"/>
                      <w:i/>
                      <w:iCs/>
                      <w:color w:val="000000"/>
                      <w:sz w:val="16"/>
                      <w:szCs w:val="16"/>
                      <w:u w:val="none"/>
                    </w:rPr>
                  </w:pPr>
                </w:p>
              </w:tc>
            </w:tr>
            <w:tr w14:paraId="7865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980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A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9D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A8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2B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8D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FA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441D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BB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08A9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D3816">
                  <w:pPr>
                    <w:jc w:val="center"/>
                    <w:rPr>
                      <w:rFonts w:hint="eastAsia" w:ascii="微软雅黑" w:hAnsi="微软雅黑" w:eastAsia="微软雅黑" w:cs="微软雅黑"/>
                      <w:i/>
                      <w:iCs/>
                      <w:color w:val="000000"/>
                      <w:sz w:val="16"/>
                      <w:szCs w:val="16"/>
                      <w:u w:val="none"/>
                    </w:rPr>
                  </w:pPr>
                </w:p>
              </w:tc>
            </w:tr>
            <w:tr w14:paraId="5240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EABF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14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0ADA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9A8D2">
                  <w:pPr>
                    <w:rPr>
                      <w:rFonts w:hint="eastAsia" w:ascii="宋体" w:hAnsi="宋体" w:eastAsia="宋体" w:cs="宋体"/>
                      <w:i w:val="0"/>
                      <w:iCs w:val="0"/>
                      <w:color w:val="000000"/>
                      <w:sz w:val="18"/>
                      <w:szCs w:val="18"/>
                      <w:u w:val="none"/>
                    </w:rPr>
                  </w:pPr>
                </w:p>
              </w:tc>
            </w:tr>
            <w:tr w14:paraId="1322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A5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7EDEF1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14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7A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2D59F8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E04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CF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A17EB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A1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A32D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E67E6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587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66F282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696A8AED">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051432D5">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5F92B1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81E042D">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6018D41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B742CA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E60B07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176547AF">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586D41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6CC4437C">
                  <w:pPr>
                    <w:rPr>
                      <w:rFonts w:hint="eastAsia" w:ascii="宋体" w:hAnsi="宋体" w:eastAsia="宋体" w:cs="宋体"/>
                      <w:i w:val="0"/>
                      <w:iCs w:val="0"/>
                      <w:color w:val="000000"/>
                      <w:sz w:val="18"/>
                      <w:szCs w:val="18"/>
                      <w:u w:val="none"/>
                    </w:rPr>
                  </w:pPr>
                </w:p>
              </w:tc>
            </w:tr>
            <w:tr w14:paraId="56A5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28A316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F2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7CD2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080F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5507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AE2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092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13B4C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58F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D54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37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6E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736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7282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C14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B447D">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73F95">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3619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4421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3E2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A3B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081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E92FB51">
                  <w:pPr>
                    <w:rPr>
                      <w:rFonts w:hint="eastAsia" w:ascii="宋体" w:hAnsi="宋体" w:eastAsia="宋体" w:cs="宋体"/>
                      <w:i w:val="0"/>
                      <w:iCs w:val="0"/>
                      <w:color w:val="000000"/>
                      <w:sz w:val="18"/>
                      <w:szCs w:val="18"/>
                      <w:u w:val="none"/>
                    </w:rPr>
                  </w:pPr>
                </w:p>
              </w:tc>
            </w:tr>
            <w:tr w14:paraId="478B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64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6B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F0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9C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5B2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5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E4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F9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A4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6AB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3CB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3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74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80.36</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22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E08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61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7D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244D5">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FFC2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AB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A40A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3C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0E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80.36</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2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147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DB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8D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3F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B0AD5">
                  <w:pPr>
                    <w:rPr>
                      <w:rFonts w:hint="eastAsia" w:ascii="黑体" w:hAnsi="黑体" w:eastAsia="黑体" w:cs="黑体"/>
                      <w:i/>
                      <w:iCs/>
                      <w:color w:val="000000"/>
                      <w:sz w:val="18"/>
                      <w:szCs w:val="18"/>
                      <w:u w:val="none"/>
                    </w:rPr>
                  </w:pPr>
                </w:p>
              </w:tc>
            </w:tr>
            <w:tr w14:paraId="2FFC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DF7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81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8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9F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86C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72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F8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F0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77A6">
                  <w:pPr>
                    <w:rPr>
                      <w:rFonts w:hint="eastAsia" w:ascii="黑体" w:hAnsi="黑体" w:eastAsia="黑体" w:cs="黑体"/>
                      <w:i/>
                      <w:iCs/>
                      <w:color w:val="000000"/>
                      <w:sz w:val="18"/>
                      <w:szCs w:val="18"/>
                      <w:u w:val="none"/>
                    </w:rPr>
                  </w:pPr>
                </w:p>
              </w:tc>
            </w:tr>
            <w:tr w14:paraId="496D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4B1E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4E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0B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90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27B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A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24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49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FB95">
                  <w:pPr>
                    <w:rPr>
                      <w:rFonts w:hint="eastAsia" w:ascii="黑体" w:hAnsi="黑体" w:eastAsia="黑体" w:cs="黑体"/>
                      <w:i/>
                      <w:iCs/>
                      <w:color w:val="000000"/>
                      <w:sz w:val="18"/>
                      <w:szCs w:val="18"/>
                      <w:u w:val="none"/>
                    </w:rPr>
                  </w:pPr>
                </w:p>
              </w:tc>
            </w:tr>
            <w:tr w14:paraId="46F2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6ED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D6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7332B">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26E4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BC29E7">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003D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04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F3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0BF0">
                  <w:pPr>
                    <w:rPr>
                      <w:rFonts w:hint="eastAsia" w:ascii="黑体" w:hAnsi="黑体" w:eastAsia="黑体" w:cs="黑体"/>
                      <w:i/>
                      <w:iCs/>
                      <w:color w:val="000000"/>
                      <w:sz w:val="18"/>
                      <w:szCs w:val="18"/>
                      <w:u w:val="none"/>
                    </w:rPr>
                  </w:pPr>
                </w:p>
              </w:tc>
            </w:tr>
            <w:tr w14:paraId="3BD5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47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3A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37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B2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52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7F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3C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1D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E0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7C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E5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0FB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F3D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9F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D5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C4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36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AB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FB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F4B4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AE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E3AC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2618E">
                  <w:pPr>
                    <w:jc w:val="center"/>
                    <w:rPr>
                      <w:rFonts w:hint="eastAsia" w:ascii="微软雅黑" w:hAnsi="微软雅黑" w:eastAsia="微软雅黑" w:cs="微软雅黑"/>
                      <w:i/>
                      <w:iCs/>
                      <w:color w:val="000000"/>
                      <w:sz w:val="16"/>
                      <w:szCs w:val="16"/>
                      <w:u w:val="none"/>
                    </w:rPr>
                  </w:pPr>
                </w:p>
              </w:tc>
            </w:tr>
            <w:tr w14:paraId="3D6C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FAC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80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8F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CF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AD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54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66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3FB1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EB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AFA6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55221">
                  <w:pPr>
                    <w:jc w:val="center"/>
                    <w:rPr>
                      <w:rFonts w:hint="eastAsia" w:ascii="微软雅黑" w:hAnsi="微软雅黑" w:eastAsia="微软雅黑" w:cs="微软雅黑"/>
                      <w:i/>
                      <w:iCs/>
                      <w:color w:val="000000"/>
                      <w:sz w:val="16"/>
                      <w:szCs w:val="16"/>
                      <w:u w:val="none"/>
                    </w:rPr>
                  </w:pPr>
                </w:p>
              </w:tc>
            </w:tr>
            <w:tr w14:paraId="1FF4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9114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02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B7F52">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7F026">
                  <w:pPr>
                    <w:rPr>
                      <w:rFonts w:hint="eastAsia" w:ascii="宋体" w:hAnsi="宋体" w:eastAsia="宋体" w:cs="宋体"/>
                      <w:i w:val="0"/>
                      <w:iCs w:val="0"/>
                      <w:color w:val="000000"/>
                      <w:sz w:val="18"/>
                      <w:szCs w:val="18"/>
                      <w:u w:val="none"/>
                    </w:rPr>
                  </w:pPr>
                </w:p>
              </w:tc>
            </w:tr>
            <w:tr w14:paraId="7578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DA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8B86F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1CE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2E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D6F0A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DCA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02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D3D70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185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06E7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89EE1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F8D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935EAF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96EC73B">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3461395C">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3517A88A">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B617975">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A74C2B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4C14AAE">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A18081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9978FD0">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5027A39">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73417C4">
                  <w:pPr>
                    <w:rPr>
                      <w:rFonts w:hint="eastAsia" w:ascii="宋体" w:hAnsi="宋体" w:eastAsia="宋体" w:cs="宋体"/>
                      <w:i w:val="0"/>
                      <w:iCs w:val="0"/>
                      <w:color w:val="000000"/>
                      <w:sz w:val="18"/>
                      <w:szCs w:val="18"/>
                      <w:u w:val="none"/>
                    </w:rPr>
                  </w:pPr>
                </w:p>
              </w:tc>
            </w:tr>
            <w:tr w14:paraId="7772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07F732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99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D4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42AA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0336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0ED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867A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62E0E1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60D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7BD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E7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B35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FC6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8F0D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5CF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DB2E">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C30A1">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899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A5CB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D1F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E4F6">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17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A103D6C">
                  <w:pPr>
                    <w:rPr>
                      <w:rFonts w:hint="eastAsia" w:ascii="宋体" w:hAnsi="宋体" w:eastAsia="宋体" w:cs="宋体"/>
                      <w:i w:val="0"/>
                      <w:iCs w:val="0"/>
                      <w:color w:val="000000"/>
                      <w:sz w:val="18"/>
                      <w:szCs w:val="18"/>
                      <w:u w:val="none"/>
                    </w:rPr>
                  </w:pPr>
                </w:p>
              </w:tc>
            </w:tr>
            <w:tr w14:paraId="2E4F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0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4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70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F0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665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D6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57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FE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82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77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692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54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F8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25.46</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9E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25.46</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3CF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8C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59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09D67">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8477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94A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163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8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38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25.46</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5D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25.46</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ED5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5B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F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89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D871">
                  <w:pPr>
                    <w:rPr>
                      <w:rFonts w:hint="eastAsia" w:ascii="黑体" w:hAnsi="黑体" w:eastAsia="黑体" w:cs="黑体"/>
                      <w:i/>
                      <w:iCs/>
                      <w:color w:val="000000"/>
                      <w:sz w:val="18"/>
                      <w:szCs w:val="18"/>
                      <w:u w:val="none"/>
                    </w:rPr>
                  </w:pPr>
                </w:p>
              </w:tc>
            </w:tr>
            <w:tr w14:paraId="2F8C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DE4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EA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6B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28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2B2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C4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B0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5F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CE250">
                  <w:pPr>
                    <w:rPr>
                      <w:rFonts w:hint="eastAsia" w:ascii="黑体" w:hAnsi="黑体" w:eastAsia="黑体" w:cs="黑体"/>
                      <w:i/>
                      <w:iCs/>
                      <w:color w:val="000000"/>
                      <w:sz w:val="18"/>
                      <w:szCs w:val="18"/>
                      <w:u w:val="none"/>
                    </w:rPr>
                  </w:pPr>
                </w:p>
              </w:tc>
            </w:tr>
            <w:tr w14:paraId="0ABA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6D9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C1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28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73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CB6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EF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FE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FE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53735">
                  <w:pPr>
                    <w:rPr>
                      <w:rFonts w:hint="eastAsia" w:ascii="黑体" w:hAnsi="黑体" w:eastAsia="黑体" w:cs="黑体"/>
                      <w:i/>
                      <w:iCs/>
                      <w:color w:val="000000"/>
                      <w:sz w:val="18"/>
                      <w:szCs w:val="18"/>
                      <w:u w:val="none"/>
                    </w:rPr>
                  </w:pPr>
                </w:p>
              </w:tc>
            </w:tr>
            <w:tr w14:paraId="0261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82F1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F9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58F0A">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0F84F">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B105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6CFB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9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FD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D33A">
                  <w:pPr>
                    <w:rPr>
                      <w:rFonts w:hint="eastAsia" w:ascii="黑体" w:hAnsi="黑体" w:eastAsia="黑体" w:cs="黑体"/>
                      <w:i/>
                      <w:iCs/>
                      <w:color w:val="000000"/>
                      <w:sz w:val="18"/>
                      <w:szCs w:val="18"/>
                      <w:u w:val="none"/>
                    </w:rPr>
                  </w:pPr>
                </w:p>
              </w:tc>
            </w:tr>
            <w:tr w14:paraId="4EA5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BE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C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9D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44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DF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0F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E6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14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5A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35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A8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8C2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38DC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07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DD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53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2F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E8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21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64DB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A9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7D94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C102C">
                  <w:pPr>
                    <w:jc w:val="center"/>
                    <w:rPr>
                      <w:rFonts w:hint="eastAsia" w:ascii="微软雅黑" w:hAnsi="微软雅黑" w:eastAsia="微软雅黑" w:cs="微软雅黑"/>
                      <w:i/>
                      <w:iCs/>
                      <w:color w:val="000000"/>
                      <w:sz w:val="16"/>
                      <w:szCs w:val="16"/>
                      <w:u w:val="none"/>
                    </w:rPr>
                  </w:pPr>
                </w:p>
              </w:tc>
            </w:tr>
            <w:tr w14:paraId="3EF7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A9F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DF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2E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44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8D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4C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1C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C578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24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E053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BB48E">
                  <w:pPr>
                    <w:jc w:val="center"/>
                    <w:rPr>
                      <w:rFonts w:hint="eastAsia" w:ascii="微软雅黑" w:hAnsi="微软雅黑" w:eastAsia="微软雅黑" w:cs="微软雅黑"/>
                      <w:i/>
                      <w:iCs/>
                      <w:color w:val="000000"/>
                      <w:sz w:val="16"/>
                      <w:szCs w:val="16"/>
                      <w:u w:val="none"/>
                    </w:rPr>
                  </w:pPr>
                </w:p>
              </w:tc>
            </w:tr>
            <w:tr w14:paraId="03D6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33D7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40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15282">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09E18">
                  <w:pPr>
                    <w:rPr>
                      <w:rFonts w:hint="eastAsia" w:ascii="宋体" w:hAnsi="宋体" w:eastAsia="宋体" w:cs="宋体"/>
                      <w:i w:val="0"/>
                      <w:iCs w:val="0"/>
                      <w:color w:val="000000"/>
                      <w:sz w:val="18"/>
                      <w:szCs w:val="18"/>
                      <w:u w:val="none"/>
                    </w:rPr>
                  </w:pPr>
                </w:p>
              </w:tc>
            </w:tr>
            <w:tr w14:paraId="6E59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DE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71881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66A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1C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143F5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2EC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A6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6DFAA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940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4ACC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CB5C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DF0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7F227AE">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85C3060">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FB82D1B">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F2A0222">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F35334A">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02A9F98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E2CBE70">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6666DDBB">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8D1650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9D91393">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67F4F82">
                  <w:pPr>
                    <w:rPr>
                      <w:rFonts w:hint="eastAsia" w:ascii="宋体" w:hAnsi="宋体" w:eastAsia="宋体" w:cs="宋体"/>
                      <w:i w:val="0"/>
                      <w:iCs w:val="0"/>
                      <w:color w:val="000000"/>
                      <w:sz w:val="18"/>
                      <w:szCs w:val="18"/>
                      <w:u w:val="none"/>
                    </w:rPr>
                  </w:pPr>
                </w:p>
              </w:tc>
            </w:tr>
            <w:tr w14:paraId="7A07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5DAA31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F18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DD12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395C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2F94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FA9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FF3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B1E23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F09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FF1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D83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DB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FD2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338A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9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90315">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5F26">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0BE0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D98A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344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2581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89A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6C7DAE4">
                  <w:pPr>
                    <w:rPr>
                      <w:rFonts w:hint="eastAsia" w:ascii="宋体" w:hAnsi="宋体" w:eastAsia="宋体" w:cs="宋体"/>
                      <w:i w:val="0"/>
                      <w:iCs w:val="0"/>
                      <w:color w:val="000000"/>
                      <w:sz w:val="18"/>
                      <w:szCs w:val="18"/>
                      <w:u w:val="none"/>
                    </w:rPr>
                  </w:pPr>
                </w:p>
              </w:tc>
            </w:tr>
            <w:tr w14:paraId="78EC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9A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FB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1C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9F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9C3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DF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9A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FE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EC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12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884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CE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7A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4E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EFF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3D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D6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C8735">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7E9E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28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A71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69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E0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C0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C96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A3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F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5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A208">
                  <w:pPr>
                    <w:rPr>
                      <w:rFonts w:hint="eastAsia" w:ascii="黑体" w:hAnsi="黑体" w:eastAsia="黑体" w:cs="黑体"/>
                      <w:i/>
                      <w:iCs/>
                      <w:color w:val="000000"/>
                      <w:sz w:val="18"/>
                      <w:szCs w:val="18"/>
                      <w:u w:val="none"/>
                    </w:rPr>
                  </w:pPr>
                </w:p>
              </w:tc>
            </w:tr>
            <w:tr w14:paraId="3AB4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F1B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84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B5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EC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0D8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8B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F0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43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68C4">
                  <w:pPr>
                    <w:rPr>
                      <w:rFonts w:hint="eastAsia" w:ascii="黑体" w:hAnsi="黑体" w:eastAsia="黑体" w:cs="黑体"/>
                      <w:i/>
                      <w:iCs/>
                      <w:color w:val="000000"/>
                      <w:sz w:val="18"/>
                      <w:szCs w:val="18"/>
                      <w:u w:val="none"/>
                    </w:rPr>
                  </w:pPr>
                </w:p>
              </w:tc>
            </w:tr>
            <w:tr w14:paraId="637B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ED9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00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48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26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4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15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40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B7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34588">
                  <w:pPr>
                    <w:rPr>
                      <w:rFonts w:hint="eastAsia" w:ascii="黑体" w:hAnsi="黑体" w:eastAsia="黑体" w:cs="黑体"/>
                      <w:i/>
                      <w:iCs/>
                      <w:color w:val="000000"/>
                      <w:sz w:val="18"/>
                      <w:szCs w:val="18"/>
                      <w:u w:val="none"/>
                    </w:rPr>
                  </w:pPr>
                </w:p>
              </w:tc>
            </w:tr>
            <w:tr w14:paraId="145A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1E77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AF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DFFC7">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6993D">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F90F49">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C176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0B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DB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A40F">
                  <w:pPr>
                    <w:rPr>
                      <w:rFonts w:hint="eastAsia" w:ascii="黑体" w:hAnsi="黑体" w:eastAsia="黑体" w:cs="黑体"/>
                      <w:i/>
                      <w:iCs/>
                      <w:color w:val="000000"/>
                      <w:sz w:val="18"/>
                      <w:szCs w:val="18"/>
                      <w:u w:val="none"/>
                    </w:rPr>
                  </w:pPr>
                </w:p>
              </w:tc>
            </w:tr>
            <w:tr w14:paraId="5D8B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CE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32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85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F0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8E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6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D2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2B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F0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55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78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EA4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352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45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C0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30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BD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27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4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5FA6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4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1340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E7322">
                  <w:pPr>
                    <w:jc w:val="center"/>
                    <w:rPr>
                      <w:rFonts w:hint="eastAsia" w:ascii="微软雅黑" w:hAnsi="微软雅黑" w:eastAsia="微软雅黑" w:cs="微软雅黑"/>
                      <w:i/>
                      <w:iCs/>
                      <w:color w:val="000000"/>
                      <w:sz w:val="16"/>
                      <w:szCs w:val="16"/>
                      <w:u w:val="none"/>
                    </w:rPr>
                  </w:pPr>
                </w:p>
              </w:tc>
            </w:tr>
            <w:tr w14:paraId="077A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642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25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63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0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7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BB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37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2C42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C6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DAD0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2C34F">
                  <w:pPr>
                    <w:jc w:val="center"/>
                    <w:rPr>
                      <w:rFonts w:hint="eastAsia" w:ascii="微软雅黑" w:hAnsi="微软雅黑" w:eastAsia="微软雅黑" w:cs="微软雅黑"/>
                      <w:i/>
                      <w:iCs/>
                      <w:color w:val="000000"/>
                      <w:sz w:val="16"/>
                      <w:szCs w:val="16"/>
                      <w:u w:val="none"/>
                    </w:rPr>
                  </w:pPr>
                </w:p>
              </w:tc>
            </w:tr>
            <w:tr w14:paraId="0D19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9C6E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F4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9298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05DAE">
                  <w:pPr>
                    <w:rPr>
                      <w:rFonts w:hint="eastAsia" w:ascii="宋体" w:hAnsi="宋体" w:eastAsia="宋体" w:cs="宋体"/>
                      <w:i w:val="0"/>
                      <w:iCs w:val="0"/>
                      <w:color w:val="000000"/>
                      <w:sz w:val="18"/>
                      <w:szCs w:val="18"/>
                      <w:u w:val="none"/>
                    </w:rPr>
                  </w:pPr>
                </w:p>
              </w:tc>
            </w:tr>
            <w:tr w14:paraId="4C2B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84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7E7CF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BC4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CE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A02931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D44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E5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F792F4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1CC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57CE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36E2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83C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763C300D">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D6DB635">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DB12C8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DD576E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3BEF137">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5B7D0D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2A4C176">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3639369">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69F656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07386F6">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06BF419">
                  <w:pPr>
                    <w:rPr>
                      <w:rFonts w:hint="eastAsia" w:ascii="宋体" w:hAnsi="宋体" w:eastAsia="宋体" w:cs="宋体"/>
                      <w:i w:val="0"/>
                      <w:iCs w:val="0"/>
                      <w:color w:val="000000"/>
                      <w:sz w:val="18"/>
                      <w:szCs w:val="18"/>
                      <w:u w:val="none"/>
                    </w:rPr>
                  </w:pPr>
                </w:p>
              </w:tc>
            </w:tr>
            <w:tr w14:paraId="70C9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66559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FB2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5F0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CA62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7D24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856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E79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C560A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AEA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634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124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A3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742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1548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D0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0CE8">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AC30B">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A973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565E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0AE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CA6F">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1D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C0D500B">
                  <w:pPr>
                    <w:rPr>
                      <w:rFonts w:hint="eastAsia" w:ascii="宋体" w:hAnsi="宋体" w:eastAsia="宋体" w:cs="宋体"/>
                      <w:i w:val="0"/>
                      <w:iCs w:val="0"/>
                      <w:color w:val="000000"/>
                      <w:sz w:val="18"/>
                      <w:szCs w:val="18"/>
                      <w:u w:val="none"/>
                    </w:rPr>
                  </w:pPr>
                </w:p>
              </w:tc>
            </w:tr>
            <w:tr w14:paraId="3CB4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9D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9E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8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A3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D5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30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D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4F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1F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3E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B877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BD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44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60.27</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5B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56.17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F65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56.17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2C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55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0F19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7A78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BB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FDA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E6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9A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60.27</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6C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56.17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A2B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56.17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BF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DC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8F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E2E8">
                  <w:pPr>
                    <w:rPr>
                      <w:rFonts w:hint="eastAsia" w:ascii="黑体" w:hAnsi="黑体" w:eastAsia="黑体" w:cs="黑体"/>
                      <w:i/>
                      <w:iCs/>
                      <w:color w:val="000000"/>
                      <w:sz w:val="18"/>
                      <w:szCs w:val="18"/>
                      <w:u w:val="none"/>
                    </w:rPr>
                  </w:pPr>
                </w:p>
              </w:tc>
            </w:tr>
            <w:tr w14:paraId="1471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BE4C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4C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44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E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454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5E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F8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18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FEC7">
                  <w:pPr>
                    <w:rPr>
                      <w:rFonts w:hint="eastAsia" w:ascii="黑体" w:hAnsi="黑体" w:eastAsia="黑体" w:cs="黑体"/>
                      <w:i/>
                      <w:iCs/>
                      <w:color w:val="000000"/>
                      <w:sz w:val="18"/>
                      <w:szCs w:val="18"/>
                      <w:u w:val="none"/>
                    </w:rPr>
                  </w:pPr>
                </w:p>
              </w:tc>
            </w:tr>
            <w:tr w14:paraId="73C9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8E82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4E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C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FF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C8D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F4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66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0A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26BAF">
                  <w:pPr>
                    <w:rPr>
                      <w:rFonts w:hint="eastAsia" w:ascii="黑体" w:hAnsi="黑体" w:eastAsia="黑体" w:cs="黑体"/>
                      <w:i/>
                      <w:iCs/>
                      <w:color w:val="000000"/>
                      <w:sz w:val="18"/>
                      <w:szCs w:val="18"/>
                      <w:u w:val="none"/>
                    </w:rPr>
                  </w:pPr>
                </w:p>
              </w:tc>
            </w:tr>
            <w:tr w14:paraId="32AF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3D5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5E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41CFF">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1D12D">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CBD0C0">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3F29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CC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1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7FF8">
                  <w:pPr>
                    <w:rPr>
                      <w:rFonts w:hint="eastAsia" w:ascii="黑体" w:hAnsi="黑体" w:eastAsia="黑体" w:cs="黑体"/>
                      <w:i/>
                      <w:iCs/>
                      <w:color w:val="000000"/>
                      <w:sz w:val="18"/>
                      <w:szCs w:val="18"/>
                      <w:u w:val="none"/>
                    </w:rPr>
                  </w:pPr>
                </w:p>
              </w:tc>
            </w:tr>
            <w:tr w14:paraId="2E23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A5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90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5E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1F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D1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D1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A3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89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EA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B3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23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28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B24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A0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31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1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9F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7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F4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0B4C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D2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5515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55BA0">
                  <w:pPr>
                    <w:jc w:val="center"/>
                    <w:rPr>
                      <w:rFonts w:hint="eastAsia" w:ascii="微软雅黑" w:hAnsi="微软雅黑" w:eastAsia="微软雅黑" w:cs="微软雅黑"/>
                      <w:i/>
                      <w:iCs/>
                      <w:color w:val="000000"/>
                      <w:sz w:val="16"/>
                      <w:szCs w:val="16"/>
                      <w:u w:val="none"/>
                    </w:rPr>
                  </w:pPr>
                </w:p>
              </w:tc>
            </w:tr>
            <w:tr w14:paraId="697F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4F01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71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F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74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97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AC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57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388B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B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AA1F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1E453">
                  <w:pPr>
                    <w:jc w:val="center"/>
                    <w:rPr>
                      <w:rFonts w:hint="eastAsia" w:ascii="微软雅黑" w:hAnsi="微软雅黑" w:eastAsia="微软雅黑" w:cs="微软雅黑"/>
                      <w:i/>
                      <w:iCs/>
                      <w:color w:val="000000"/>
                      <w:sz w:val="16"/>
                      <w:szCs w:val="16"/>
                      <w:u w:val="none"/>
                    </w:rPr>
                  </w:pPr>
                </w:p>
              </w:tc>
            </w:tr>
            <w:tr w14:paraId="467D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221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9F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026C8">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F514">
                  <w:pPr>
                    <w:rPr>
                      <w:rFonts w:hint="eastAsia" w:ascii="宋体" w:hAnsi="宋体" w:eastAsia="宋体" w:cs="宋体"/>
                      <w:i w:val="0"/>
                      <w:iCs w:val="0"/>
                      <w:color w:val="000000"/>
                      <w:sz w:val="18"/>
                      <w:szCs w:val="18"/>
                      <w:u w:val="none"/>
                    </w:rPr>
                  </w:pPr>
                </w:p>
              </w:tc>
            </w:tr>
            <w:tr w14:paraId="3586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76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E43AF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CB8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27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E3547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AA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45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98E1C2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3C1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05462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12558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CFF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D93B2CB">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2780AAE">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D30881A">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612A43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936E66A">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877C87B">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4FE8FA1">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1660B2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0FBB31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51C71B70">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F84A0A6">
                  <w:pPr>
                    <w:rPr>
                      <w:rFonts w:hint="eastAsia" w:ascii="宋体" w:hAnsi="宋体" w:eastAsia="宋体" w:cs="宋体"/>
                      <w:i w:val="0"/>
                      <w:iCs w:val="0"/>
                      <w:color w:val="000000"/>
                      <w:sz w:val="18"/>
                      <w:szCs w:val="18"/>
                      <w:u w:val="none"/>
                    </w:rPr>
                  </w:pPr>
                </w:p>
              </w:tc>
            </w:tr>
            <w:tr w14:paraId="5DB7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35BA21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9A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48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70FDE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51172421Y000000067515-县级单位定额公用经费（行政）</w:t>
                  </w:r>
                </w:p>
              </w:tc>
            </w:tr>
            <w:tr w14:paraId="60F4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67F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A73B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34FEE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DF3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F9E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E6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CE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692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F3B57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22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0C90">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EB04">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38FF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16D9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E00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2E50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F7A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4345A2">
                  <w:pPr>
                    <w:rPr>
                      <w:rFonts w:hint="eastAsia" w:ascii="宋体" w:hAnsi="宋体" w:eastAsia="宋体" w:cs="宋体"/>
                      <w:i w:val="0"/>
                      <w:iCs w:val="0"/>
                      <w:color w:val="000000"/>
                      <w:sz w:val="18"/>
                      <w:szCs w:val="18"/>
                      <w:u w:val="none"/>
                    </w:rPr>
                  </w:pPr>
                </w:p>
              </w:tc>
            </w:tr>
            <w:tr w14:paraId="3F43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3D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C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F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FC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B17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2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E0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D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3D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EAF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9A4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F4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00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34.80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00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BC7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25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A3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35D3C">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9CB6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E4D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A22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08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F0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34.80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D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1C0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31.91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11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AA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B7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5CD7">
                  <w:pPr>
                    <w:rPr>
                      <w:rFonts w:hint="eastAsia" w:ascii="黑体" w:hAnsi="黑体" w:eastAsia="黑体" w:cs="黑体"/>
                      <w:i/>
                      <w:iCs/>
                      <w:color w:val="000000"/>
                      <w:sz w:val="18"/>
                      <w:szCs w:val="18"/>
                      <w:u w:val="none"/>
                    </w:rPr>
                  </w:pPr>
                </w:p>
              </w:tc>
            </w:tr>
            <w:tr w14:paraId="7A3E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B0EA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99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24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1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A84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0B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C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4A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4BE4">
                  <w:pPr>
                    <w:rPr>
                      <w:rFonts w:hint="eastAsia" w:ascii="黑体" w:hAnsi="黑体" w:eastAsia="黑体" w:cs="黑体"/>
                      <w:i/>
                      <w:iCs/>
                      <w:color w:val="000000"/>
                      <w:sz w:val="18"/>
                      <w:szCs w:val="18"/>
                      <w:u w:val="none"/>
                    </w:rPr>
                  </w:pPr>
                </w:p>
              </w:tc>
            </w:tr>
            <w:tr w14:paraId="471E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B75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2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7E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22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12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E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BF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5D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9CE4">
                  <w:pPr>
                    <w:rPr>
                      <w:rFonts w:hint="eastAsia" w:ascii="黑体" w:hAnsi="黑体" w:eastAsia="黑体" w:cs="黑体"/>
                      <w:i/>
                      <w:iCs/>
                      <w:color w:val="000000"/>
                      <w:sz w:val="18"/>
                      <w:szCs w:val="18"/>
                      <w:u w:val="none"/>
                    </w:rPr>
                  </w:pPr>
                </w:p>
              </w:tc>
            </w:tr>
            <w:tr w14:paraId="5CFE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620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55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47F42">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B395A">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5500E9">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C185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56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C2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60F1">
                  <w:pPr>
                    <w:rPr>
                      <w:rFonts w:hint="eastAsia" w:ascii="黑体" w:hAnsi="黑体" w:eastAsia="黑体" w:cs="黑体"/>
                      <w:i/>
                      <w:iCs/>
                      <w:color w:val="000000"/>
                      <w:sz w:val="18"/>
                      <w:szCs w:val="18"/>
                      <w:u w:val="none"/>
                    </w:rPr>
                  </w:pPr>
                </w:p>
              </w:tc>
            </w:tr>
            <w:tr w14:paraId="6B4C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D2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0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1D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68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6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C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53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E7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E0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5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E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16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DEB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1D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97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5D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50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B9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3C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86E9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5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D237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695D2">
                  <w:pPr>
                    <w:jc w:val="center"/>
                    <w:rPr>
                      <w:rFonts w:hint="eastAsia" w:ascii="微软雅黑" w:hAnsi="微软雅黑" w:eastAsia="微软雅黑" w:cs="微软雅黑"/>
                      <w:i/>
                      <w:iCs/>
                      <w:color w:val="000000"/>
                      <w:sz w:val="16"/>
                      <w:szCs w:val="16"/>
                      <w:u w:val="none"/>
                    </w:rPr>
                  </w:pPr>
                </w:p>
              </w:tc>
            </w:tr>
            <w:tr w14:paraId="154A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AD4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929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97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79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08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96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DC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F03A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05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92F1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19BFD">
                  <w:pPr>
                    <w:jc w:val="center"/>
                    <w:rPr>
                      <w:rFonts w:hint="eastAsia" w:ascii="微软雅黑" w:hAnsi="微软雅黑" w:eastAsia="微软雅黑" w:cs="微软雅黑"/>
                      <w:i/>
                      <w:iCs/>
                      <w:color w:val="000000"/>
                      <w:sz w:val="16"/>
                      <w:szCs w:val="16"/>
                      <w:u w:val="none"/>
                    </w:rPr>
                  </w:pPr>
                </w:p>
              </w:tc>
            </w:tr>
            <w:tr w14:paraId="7F05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26E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3D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A1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15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60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2B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B2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6618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3C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68B5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CA597">
                  <w:pPr>
                    <w:jc w:val="center"/>
                    <w:rPr>
                      <w:rFonts w:hint="eastAsia" w:ascii="微软雅黑" w:hAnsi="微软雅黑" w:eastAsia="微软雅黑" w:cs="微软雅黑"/>
                      <w:i/>
                      <w:iCs/>
                      <w:color w:val="000000"/>
                      <w:sz w:val="16"/>
                      <w:szCs w:val="16"/>
                      <w:u w:val="none"/>
                    </w:rPr>
                  </w:pPr>
                </w:p>
              </w:tc>
            </w:tr>
            <w:tr w14:paraId="683F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C8A2E">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BA5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77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7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2C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2D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A6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0AB6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5A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D5C3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D8449">
                  <w:pPr>
                    <w:jc w:val="center"/>
                    <w:rPr>
                      <w:rFonts w:hint="eastAsia" w:ascii="微软雅黑" w:hAnsi="微软雅黑" w:eastAsia="微软雅黑" w:cs="微软雅黑"/>
                      <w:i/>
                      <w:iCs/>
                      <w:color w:val="000000"/>
                      <w:sz w:val="16"/>
                      <w:szCs w:val="16"/>
                      <w:u w:val="none"/>
                    </w:rPr>
                  </w:pPr>
                </w:p>
              </w:tc>
            </w:tr>
            <w:tr w14:paraId="114D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1E95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34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DAF9C">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05368">
                  <w:pPr>
                    <w:rPr>
                      <w:rFonts w:hint="eastAsia" w:ascii="宋体" w:hAnsi="宋体" w:eastAsia="宋体" w:cs="宋体"/>
                      <w:i w:val="0"/>
                      <w:iCs w:val="0"/>
                      <w:color w:val="000000"/>
                      <w:sz w:val="18"/>
                      <w:szCs w:val="18"/>
                      <w:u w:val="none"/>
                    </w:rPr>
                  </w:pPr>
                </w:p>
              </w:tc>
            </w:tr>
            <w:tr w14:paraId="11DB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35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E4B35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A6D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33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34E9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1AD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11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54CDB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402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3E38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4CFC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B1D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011EC1E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08A4066">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EC8F94B">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35F8F130">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8DCDDF9">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0CFD3B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5F6360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736ED33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C84F8C1">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178B641">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2DE299F">
                  <w:pPr>
                    <w:rPr>
                      <w:rFonts w:hint="eastAsia" w:ascii="宋体" w:hAnsi="宋体" w:eastAsia="宋体" w:cs="宋体"/>
                      <w:i w:val="0"/>
                      <w:iCs w:val="0"/>
                      <w:color w:val="000000"/>
                      <w:sz w:val="18"/>
                      <w:szCs w:val="18"/>
                      <w:u w:val="none"/>
                    </w:rPr>
                  </w:pPr>
                </w:p>
              </w:tc>
            </w:tr>
            <w:tr w14:paraId="493E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4918BC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279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027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64884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51172421Y000000067517-县级单位定额公用经费（事业）</w:t>
                  </w:r>
                </w:p>
              </w:tc>
            </w:tr>
            <w:tr w14:paraId="022E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30C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AA59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F5797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B54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7416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3F6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B5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038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AD1E2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C4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1DEC">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382E">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7D7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DEA1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564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7B5E1">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A47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43553E">
                  <w:pPr>
                    <w:rPr>
                      <w:rFonts w:hint="eastAsia" w:ascii="宋体" w:hAnsi="宋体" w:eastAsia="宋体" w:cs="宋体"/>
                      <w:i w:val="0"/>
                      <w:iCs w:val="0"/>
                      <w:color w:val="000000"/>
                      <w:sz w:val="18"/>
                      <w:szCs w:val="18"/>
                      <w:u w:val="none"/>
                    </w:rPr>
                  </w:pPr>
                </w:p>
              </w:tc>
            </w:tr>
            <w:tr w14:paraId="6163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4B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E4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E6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43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29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24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BB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3F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DF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A8C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BF9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DF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E3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9B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0C2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93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F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DDFFC">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16B2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717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862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44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04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90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146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F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E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8A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9A7C8">
                  <w:pPr>
                    <w:rPr>
                      <w:rFonts w:hint="eastAsia" w:ascii="黑体" w:hAnsi="黑体" w:eastAsia="黑体" w:cs="黑体"/>
                      <w:i/>
                      <w:iCs/>
                      <w:color w:val="000000"/>
                      <w:sz w:val="18"/>
                      <w:szCs w:val="18"/>
                      <w:u w:val="none"/>
                    </w:rPr>
                  </w:pPr>
                </w:p>
              </w:tc>
            </w:tr>
            <w:tr w14:paraId="5CE6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164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33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12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CB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3DE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C1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7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C8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9B961">
                  <w:pPr>
                    <w:rPr>
                      <w:rFonts w:hint="eastAsia" w:ascii="黑体" w:hAnsi="黑体" w:eastAsia="黑体" w:cs="黑体"/>
                      <w:i/>
                      <w:iCs/>
                      <w:color w:val="000000"/>
                      <w:sz w:val="18"/>
                      <w:szCs w:val="18"/>
                      <w:u w:val="none"/>
                    </w:rPr>
                  </w:pPr>
                </w:p>
              </w:tc>
            </w:tr>
            <w:tr w14:paraId="1505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DB7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E6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6E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64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376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BD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A1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4D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7B3C">
                  <w:pPr>
                    <w:rPr>
                      <w:rFonts w:hint="eastAsia" w:ascii="黑体" w:hAnsi="黑体" w:eastAsia="黑体" w:cs="黑体"/>
                      <w:i/>
                      <w:iCs/>
                      <w:color w:val="000000"/>
                      <w:sz w:val="18"/>
                      <w:szCs w:val="18"/>
                      <w:u w:val="none"/>
                    </w:rPr>
                  </w:pPr>
                </w:p>
              </w:tc>
            </w:tr>
            <w:tr w14:paraId="5C0B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9D3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B0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8CDDA">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53DE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8A57C7">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A38A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BC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EE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308D">
                  <w:pPr>
                    <w:rPr>
                      <w:rFonts w:hint="eastAsia" w:ascii="黑体" w:hAnsi="黑体" w:eastAsia="黑体" w:cs="黑体"/>
                      <w:i/>
                      <w:iCs/>
                      <w:color w:val="000000"/>
                      <w:sz w:val="18"/>
                      <w:szCs w:val="18"/>
                      <w:u w:val="none"/>
                    </w:rPr>
                  </w:pPr>
                </w:p>
              </w:tc>
            </w:tr>
            <w:tr w14:paraId="2BB3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7E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40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31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A7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32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31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8D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0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59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0D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63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BC7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8585">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A8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E5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74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B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66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4F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1346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FE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4E48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16966">
                  <w:pPr>
                    <w:jc w:val="center"/>
                    <w:rPr>
                      <w:rFonts w:hint="eastAsia" w:ascii="微软雅黑" w:hAnsi="微软雅黑" w:eastAsia="微软雅黑" w:cs="微软雅黑"/>
                      <w:i/>
                      <w:iCs/>
                      <w:color w:val="000000"/>
                      <w:sz w:val="16"/>
                      <w:szCs w:val="16"/>
                      <w:u w:val="none"/>
                    </w:rPr>
                  </w:pPr>
                </w:p>
              </w:tc>
            </w:tr>
            <w:tr w14:paraId="3CB9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230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9AF5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A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7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4C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DD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D9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83E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FF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2046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9B178">
                  <w:pPr>
                    <w:jc w:val="center"/>
                    <w:rPr>
                      <w:rFonts w:hint="eastAsia" w:ascii="微软雅黑" w:hAnsi="微软雅黑" w:eastAsia="微软雅黑" w:cs="微软雅黑"/>
                      <w:i/>
                      <w:iCs/>
                      <w:color w:val="000000"/>
                      <w:sz w:val="16"/>
                      <w:szCs w:val="16"/>
                      <w:u w:val="none"/>
                    </w:rPr>
                  </w:pPr>
                </w:p>
              </w:tc>
            </w:tr>
            <w:tr w14:paraId="141C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9305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A9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4E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8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DC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6C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D0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176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D7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F74A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3FCA">
                  <w:pPr>
                    <w:jc w:val="center"/>
                    <w:rPr>
                      <w:rFonts w:hint="eastAsia" w:ascii="微软雅黑" w:hAnsi="微软雅黑" w:eastAsia="微软雅黑" w:cs="微软雅黑"/>
                      <w:i/>
                      <w:iCs/>
                      <w:color w:val="000000"/>
                      <w:sz w:val="16"/>
                      <w:szCs w:val="16"/>
                      <w:u w:val="none"/>
                    </w:rPr>
                  </w:pPr>
                </w:p>
              </w:tc>
            </w:tr>
            <w:tr w14:paraId="0294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BE1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B417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8C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3D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22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C3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07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E1DC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29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D945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49BE6">
                  <w:pPr>
                    <w:jc w:val="center"/>
                    <w:rPr>
                      <w:rFonts w:hint="eastAsia" w:ascii="微软雅黑" w:hAnsi="微软雅黑" w:eastAsia="微软雅黑" w:cs="微软雅黑"/>
                      <w:i/>
                      <w:iCs/>
                      <w:color w:val="000000"/>
                      <w:sz w:val="16"/>
                      <w:szCs w:val="16"/>
                      <w:u w:val="none"/>
                    </w:rPr>
                  </w:pPr>
                </w:p>
              </w:tc>
            </w:tr>
            <w:tr w14:paraId="75F4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E8C5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09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C3E7">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3168A">
                  <w:pPr>
                    <w:rPr>
                      <w:rFonts w:hint="eastAsia" w:ascii="宋体" w:hAnsi="宋体" w:eastAsia="宋体" w:cs="宋体"/>
                      <w:i w:val="0"/>
                      <w:iCs w:val="0"/>
                      <w:color w:val="000000"/>
                      <w:sz w:val="18"/>
                      <w:szCs w:val="18"/>
                      <w:u w:val="none"/>
                    </w:rPr>
                  </w:pPr>
                </w:p>
              </w:tc>
            </w:tr>
            <w:tr w14:paraId="4508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F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D70EA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310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4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858A1F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F17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22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193BF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DF0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DFE0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AB643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3BE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6CA1A6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4030A1C2">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7D70991D">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48659D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BB4E7A3">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6A453A5">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593928E">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7C2E5DA9">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C3CA53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5F32FB9">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7E0C305">
                  <w:pPr>
                    <w:rPr>
                      <w:rFonts w:hint="eastAsia" w:ascii="宋体" w:hAnsi="宋体" w:eastAsia="宋体" w:cs="宋体"/>
                      <w:i w:val="0"/>
                      <w:iCs w:val="0"/>
                      <w:color w:val="000000"/>
                      <w:sz w:val="18"/>
                      <w:szCs w:val="18"/>
                      <w:u w:val="none"/>
                    </w:rPr>
                  </w:pPr>
                </w:p>
              </w:tc>
            </w:tr>
            <w:tr w14:paraId="0105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BED38A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32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0C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BDE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1501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814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28B8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1D9222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8C7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C03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63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ABF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33C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A7537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0C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0124">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2BC8">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63D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DFED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375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6DC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C1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DCA3298">
                  <w:pPr>
                    <w:rPr>
                      <w:rFonts w:hint="eastAsia" w:ascii="宋体" w:hAnsi="宋体" w:eastAsia="宋体" w:cs="宋体"/>
                      <w:i w:val="0"/>
                      <w:iCs w:val="0"/>
                      <w:color w:val="000000"/>
                      <w:sz w:val="18"/>
                      <w:szCs w:val="18"/>
                      <w:u w:val="none"/>
                    </w:rPr>
                  </w:pPr>
                </w:p>
              </w:tc>
            </w:tr>
            <w:tr w14:paraId="2561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AC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50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D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72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670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E0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A0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90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8C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4A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6CF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50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73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D8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27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46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24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9CA8B">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554D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3BD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3B34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2D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F5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1B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215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A8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AC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37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160E">
                  <w:pPr>
                    <w:rPr>
                      <w:rFonts w:hint="eastAsia" w:ascii="黑体" w:hAnsi="黑体" w:eastAsia="黑体" w:cs="黑体"/>
                      <w:i/>
                      <w:iCs/>
                      <w:color w:val="000000"/>
                      <w:sz w:val="18"/>
                      <w:szCs w:val="18"/>
                      <w:u w:val="none"/>
                    </w:rPr>
                  </w:pPr>
                </w:p>
              </w:tc>
            </w:tr>
            <w:tr w14:paraId="02FF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20E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5A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D0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20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F1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26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87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44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DE5B">
                  <w:pPr>
                    <w:rPr>
                      <w:rFonts w:hint="eastAsia" w:ascii="黑体" w:hAnsi="黑体" w:eastAsia="黑体" w:cs="黑体"/>
                      <w:i/>
                      <w:iCs/>
                      <w:color w:val="000000"/>
                      <w:sz w:val="18"/>
                      <w:szCs w:val="18"/>
                      <w:u w:val="none"/>
                    </w:rPr>
                  </w:pPr>
                </w:p>
              </w:tc>
            </w:tr>
            <w:tr w14:paraId="208C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FC6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64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2C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D9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38D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D8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67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8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D39C">
                  <w:pPr>
                    <w:rPr>
                      <w:rFonts w:hint="eastAsia" w:ascii="黑体" w:hAnsi="黑体" w:eastAsia="黑体" w:cs="黑体"/>
                      <w:i/>
                      <w:iCs/>
                      <w:color w:val="000000"/>
                      <w:sz w:val="18"/>
                      <w:szCs w:val="18"/>
                      <w:u w:val="none"/>
                    </w:rPr>
                  </w:pPr>
                </w:p>
              </w:tc>
            </w:tr>
            <w:tr w14:paraId="3C6B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077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F0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B9E84">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34572">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CFEE08">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729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60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47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5570A">
                  <w:pPr>
                    <w:rPr>
                      <w:rFonts w:hint="eastAsia" w:ascii="黑体" w:hAnsi="黑体" w:eastAsia="黑体" w:cs="黑体"/>
                      <w:i/>
                      <w:iCs/>
                      <w:color w:val="000000"/>
                      <w:sz w:val="18"/>
                      <w:szCs w:val="18"/>
                      <w:u w:val="none"/>
                    </w:rPr>
                  </w:pPr>
                </w:p>
              </w:tc>
            </w:tr>
            <w:tr w14:paraId="3737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8D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8A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22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B4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F7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2C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1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8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C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26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E1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EFC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AF21B">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3D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2F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0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3B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55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A4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9C4E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84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497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CBE09">
                  <w:pPr>
                    <w:jc w:val="center"/>
                    <w:rPr>
                      <w:rFonts w:hint="eastAsia" w:ascii="微软雅黑" w:hAnsi="微软雅黑" w:eastAsia="微软雅黑" w:cs="微软雅黑"/>
                      <w:i/>
                      <w:iCs/>
                      <w:color w:val="000000"/>
                      <w:sz w:val="16"/>
                      <w:szCs w:val="16"/>
                      <w:u w:val="none"/>
                    </w:rPr>
                  </w:pPr>
                </w:p>
              </w:tc>
            </w:tr>
            <w:tr w14:paraId="6EA7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9EF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6652">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6F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5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AF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61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B3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4093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14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CDDB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FE470">
                  <w:pPr>
                    <w:jc w:val="center"/>
                    <w:rPr>
                      <w:rFonts w:hint="eastAsia" w:ascii="微软雅黑" w:hAnsi="微软雅黑" w:eastAsia="微软雅黑" w:cs="微软雅黑"/>
                      <w:i/>
                      <w:iCs/>
                      <w:color w:val="000000"/>
                      <w:sz w:val="16"/>
                      <w:szCs w:val="16"/>
                      <w:u w:val="none"/>
                    </w:rPr>
                  </w:pPr>
                </w:p>
              </w:tc>
            </w:tr>
            <w:tr w14:paraId="5765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914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36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4C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F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E0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1F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E8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F57C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B6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B05F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871B1">
                  <w:pPr>
                    <w:jc w:val="center"/>
                    <w:rPr>
                      <w:rFonts w:hint="eastAsia" w:ascii="微软雅黑" w:hAnsi="微软雅黑" w:eastAsia="微软雅黑" w:cs="微软雅黑"/>
                      <w:i/>
                      <w:iCs/>
                      <w:color w:val="000000"/>
                      <w:sz w:val="16"/>
                      <w:szCs w:val="16"/>
                      <w:u w:val="none"/>
                    </w:rPr>
                  </w:pPr>
                </w:p>
              </w:tc>
            </w:tr>
            <w:tr w14:paraId="30FA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1E85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01C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B9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6A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5E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8A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D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199E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CB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45D3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5D91E">
                  <w:pPr>
                    <w:jc w:val="center"/>
                    <w:rPr>
                      <w:rFonts w:hint="eastAsia" w:ascii="微软雅黑" w:hAnsi="微软雅黑" w:eastAsia="微软雅黑" w:cs="微软雅黑"/>
                      <w:i/>
                      <w:iCs/>
                      <w:color w:val="000000"/>
                      <w:sz w:val="16"/>
                      <w:szCs w:val="16"/>
                      <w:u w:val="none"/>
                    </w:rPr>
                  </w:pPr>
                </w:p>
              </w:tc>
            </w:tr>
            <w:tr w14:paraId="1807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B7F2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AE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930F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6D72">
                  <w:pPr>
                    <w:rPr>
                      <w:rFonts w:hint="eastAsia" w:ascii="宋体" w:hAnsi="宋体" w:eastAsia="宋体" w:cs="宋体"/>
                      <w:i w:val="0"/>
                      <w:iCs w:val="0"/>
                      <w:color w:val="000000"/>
                      <w:sz w:val="18"/>
                      <w:szCs w:val="18"/>
                      <w:u w:val="none"/>
                    </w:rPr>
                  </w:pPr>
                </w:p>
              </w:tc>
            </w:tr>
            <w:tr w14:paraId="2DC0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11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F8FFE4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C1B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B6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FE57E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91C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1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1ABA47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4E7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F3F5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F2002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A83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A4D5872">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30CE000">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1F4F5FE">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C165C60">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067D70C">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4EFB31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EA96BC6">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21BFE60">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4BD52A55">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6A135EF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0B54E8A">
                  <w:pPr>
                    <w:rPr>
                      <w:rFonts w:hint="eastAsia" w:ascii="宋体" w:hAnsi="宋体" w:eastAsia="宋体" w:cs="宋体"/>
                      <w:i w:val="0"/>
                      <w:iCs w:val="0"/>
                      <w:color w:val="000000"/>
                      <w:sz w:val="18"/>
                      <w:szCs w:val="18"/>
                      <w:u w:val="none"/>
                    </w:rPr>
                  </w:pPr>
                </w:p>
              </w:tc>
            </w:tr>
            <w:tr w14:paraId="791C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2618970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36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90DE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F3DBB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4D79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C715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DD56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5460F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D4E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B1B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2A6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978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56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4243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17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94DD">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C32C">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EC3F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D26D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750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55FD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07F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578AF85">
                  <w:pPr>
                    <w:rPr>
                      <w:rFonts w:hint="eastAsia" w:ascii="宋体" w:hAnsi="宋体" w:eastAsia="宋体" w:cs="宋体"/>
                      <w:i w:val="0"/>
                      <w:iCs w:val="0"/>
                      <w:color w:val="000000"/>
                      <w:sz w:val="18"/>
                      <w:szCs w:val="18"/>
                      <w:u w:val="none"/>
                    </w:rPr>
                  </w:pPr>
                </w:p>
              </w:tc>
            </w:tr>
            <w:tr w14:paraId="313F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DB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93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24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D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549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A1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B0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91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0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E1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2FB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FF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19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97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863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F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78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EAAFD">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522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C9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EE1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A9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37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8C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D4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54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5A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05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D779">
                  <w:pPr>
                    <w:rPr>
                      <w:rFonts w:hint="eastAsia" w:ascii="黑体" w:hAnsi="黑体" w:eastAsia="黑体" w:cs="黑体"/>
                      <w:i/>
                      <w:iCs/>
                      <w:color w:val="000000"/>
                      <w:sz w:val="18"/>
                      <w:szCs w:val="18"/>
                      <w:u w:val="none"/>
                    </w:rPr>
                  </w:pPr>
                </w:p>
              </w:tc>
            </w:tr>
            <w:tr w14:paraId="59D0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A8D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4F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45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5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649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6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26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CF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46A2">
                  <w:pPr>
                    <w:rPr>
                      <w:rFonts w:hint="eastAsia" w:ascii="黑体" w:hAnsi="黑体" w:eastAsia="黑体" w:cs="黑体"/>
                      <w:i/>
                      <w:iCs/>
                      <w:color w:val="000000"/>
                      <w:sz w:val="18"/>
                      <w:szCs w:val="18"/>
                      <w:u w:val="none"/>
                    </w:rPr>
                  </w:pPr>
                </w:p>
              </w:tc>
            </w:tr>
            <w:tr w14:paraId="3727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0081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A0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ED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52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A62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C8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04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C1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73B3">
                  <w:pPr>
                    <w:rPr>
                      <w:rFonts w:hint="eastAsia" w:ascii="黑体" w:hAnsi="黑体" w:eastAsia="黑体" w:cs="黑体"/>
                      <w:i/>
                      <w:iCs/>
                      <w:color w:val="000000"/>
                      <w:sz w:val="18"/>
                      <w:szCs w:val="18"/>
                      <w:u w:val="none"/>
                    </w:rPr>
                  </w:pPr>
                </w:p>
              </w:tc>
            </w:tr>
            <w:tr w14:paraId="396E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8DF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4B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6BCC8">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C4F82">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F85057">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EAF2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B4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A4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EEB3">
                  <w:pPr>
                    <w:rPr>
                      <w:rFonts w:hint="eastAsia" w:ascii="黑体" w:hAnsi="黑体" w:eastAsia="黑体" w:cs="黑体"/>
                      <w:i/>
                      <w:iCs/>
                      <w:color w:val="000000"/>
                      <w:sz w:val="18"/>
                      <w:szCs w:val="18"/>
                      <w:u w:val="none"/>
                    </w:rPr>
                  </w:pPr>
                </w:p>
              </w:tc>
            </w:tr>
            <w:tr w14:paraId="2CD1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E2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19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74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72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F4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9D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61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F1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0D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04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43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DCA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905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45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D0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12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86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7E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E3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895E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F0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55EC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A608">
                  <w:pPr>
                    <w:jc w:val="center"/>
                    <w:rPr>
                      <w:rFonts w:hint="eastAsia" w:ascii="微软雅黑" w:hAnsi="微软雅黑" w:eastAsia="微软雅黑" w:cs="微软雅黑"/>
                      <w:i/>
                      <w:iCs/>
                      <w:color w:val="000000"/>
                      <w:sz w:val="16"/>
                      <w:szCs w:val="16"/>
                      <w:u w:val="none"/>
                    </w:rPr>
                  </w:pPr>
                </w:p>
              </w:tc>
            </w:tr>
            <w:tr w14:paraId="46AC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B26A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070AC">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BA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AF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65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DF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C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9F37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9F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D428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24FC8">
                  <w:pPr>
                    <w:jc w:val="center"/>
                    <w:rPr>
                      <w:rFonts w:hint="eastAsia" w:ascii="微软雅黑" w:hAnsi="微软雅黑" w:eastAsia="微软雅黑" w:cs="微软雅黑"/>
                      <w:i/>
                      <w:iCs/>
                      <w:color w:val="000000"/>
                      <w:sz w:val="16"/>
                      <w:szCs w:val="16"/>
                      <w:u w:val="none"/>
                    </w:rPr>
                  </w:pPr>
                </w:p>
              </w:tc>
            </w:tr>
            <w:tr w14:paraId="50E8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0122B">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57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CF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A3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B9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82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10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A1E6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5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A00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8DC2F">
                  <w:pPr>
                    <w:jc w:val="center"/>
                    <w:rPr>
                      <w:rFonts w:hint="eastAsia" w:ascii="微软雅黑" w:hAnsi="微软雅黑" w:eastAsia="微软雅黑" w:cs="微软雅黑"/>
                      <w:i/>
                      <w:iCs/>
                      <w:color w:val="000000"/>
                      <w:sz w:val="16"/>
                      <w:szCs w:val="16"/>
                      <w:u w:val="none"/>
                    </w:rPr>
                  </w:pPr>
                </w:p>
              </w:tc>
            </w:tr>
            <w:tr w14:paraId="09FC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39A7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273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23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5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66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2F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5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0DB7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B5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23C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412B3">
                  <w:pPr>
                    <w:jc w:val="center"/>
                    <w:rPr>
                      <w:rFonts w:hint="eastAsia" w:ascii="微软雅黑" w:hAnsi="微软雅黑" w:eastAsia="微软雅黑" w:cs="微软雅黑"/>
                      <w:i/>
                      <w:iCs/>
                      <w:color w:val="000000"/>
                      <w:sz w:val="16"/>
                      <w:szCs w:val="16"/>
                      <w:u w:val="none"/>
                    </w:rPr>
                  </w:pPr>
                </w:p>
              </w:tc>
            </w:tr>
            <w:tr w14:paraId="070D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433A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1A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8D3B1">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AE3E0">
                  <w:pPr>
                    <w:rPr>
                      <w:rFonts w:hint="eastAsia" w:ascii="宋体" w:hAnsi="宋体" w:eastAsia="宋体" w:cs="宋体"/>
                      <w:i w:val="0"/>
                      <w:iCs w:val="0"/>
                      <w:color w:val="000000"/>
                      <w:sz w:val="18"/>
                      <w:szCs w:val="18"/>
                      <w:u w:val="none"/>
                    </w:rPr>
                  </w:pPr>
                </w:p>
              </w:tc>
            </w:tr>
            <w:tr w14:paraId="285F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2A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9EF4A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25C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D0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EA653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5E2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37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12ED99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DEC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CF80A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46FFB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120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E5AD452">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169E1E1">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485B924">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2228BC5">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2F674D0">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0BE034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D55F415">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5279190">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A88F63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8D623F5">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37759ACD">
                  <w:pPr>
                    <w:rPr>
                      <w:rFonts w:hint="eastAsia" w:ascii="宋体" w:hAnsi="宋体" w:eastAsia="宋体" w:cs="宋体"/>
                      <w:i w:val="0"/>
                      <w:iCs w:val="0"/>
                      <w:color w:val="000000"/>
                      <w:sz w:val="18"/>
                      <w:szCs w:val="18"/>
                      <w:u w:val="none"/>
                    </w:rPr>
                  </w:pPr>
                </w:p>
              </w:tc>
            </w:tr>
            <w:tr w14:paraId="0CDF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A716CE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9C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97E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4161E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65A3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F74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F73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4EE79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2BE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CAC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6C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DC3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9E5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98C5A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85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2A1C3">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4799E">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68B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99C1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B0F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077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46B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3826F2F">
                  <w:pPr>
                    <w:rPr>
                      <w:rFonts w:hint="eastAsia" w:ascii="宋体" w:hAnsi="宋体" w:eastAsia="宋体" w:cs="宋体"/>
                      <w:i w:val="0"/>
                      <w:iCs w:val="0"/>
                      <w:color w:val="000000"/>
                      <w:sz w:val="18"/>
                      <w:szCs w:val="18"/>
                      <w:u w:val="none"/>
                    </w:rPr>
                  </w:pPr>
                </w:p>
              </w:tc>
            </w:tr>
            <w:tr w14:paraId="6D42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01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00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07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56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54B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29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D8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E1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1F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916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04C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5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EE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5B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A42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F2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B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EC187">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42B0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E9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EAA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22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13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C2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992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6B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A7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0D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BAC4">
                  <w:pPr>
                    <w:rPr>
                      <w:rFonts w:hint="eastAsia" w:ascii="黑体" w:hAnsi="黑体" w:eastAsia="黑体" w:cs="黑体"/>
                      <w:i/>
                      <w:iCs/>
                      <w:color w:val="000000"/>
                      <w:sz w:val="18"/>
                      <w:szCs w:val="18"/>
                      <w:u w:val="none"/>
                    </w:rPr>
                  </w:pPr>
                </w:p>
              </w:tc>
            </w:tr>
            <w:tr w14:paraId="3F9B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06D6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80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43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1A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B6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33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0F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5C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481A">
                  <w:pPr>
                    <w:rPr>
                      <w:rFonts w:hint="eastAsia" w:ascii="黑体" w:hAnsi="黑体" w:eastAsia="黑体" w:cs="黑体"/>
                      <w:i/>
                      <w:iCs/>
                      <w:color w:val="000000"/>
                      <w:sz w:val="18"/>
                      <w:szCs w:val="18"/>
                      <w:u w:val="none"/>
                    </w:rPr>
                  </w:pPr>
                </w:p>
              </w:tc>
            </w:tr>
            <w:tr w14:paraId="76C4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0BC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B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3D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A5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BEE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31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9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42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5C6F">
                  <w:pPr>
                    <w:rPr>
                      <w:rFonts w:hint="eastAsia" w:ascii="黑体" w:hAnsi="黑体" w:eastAsia="黑体" w:cs="黑体"/>
                      <w:i/>
                      <w:iCs/>
                      <w:color w:val="000000"/>
                      <w:sz w:val="18"/>
                      <w:szCs w:val="18"/>
                      <w:u w:val="none"/>
                    </w:rPr>
                  </w:pPr>
                </w:p>
              </w:tc>
            </w:tr>
            <w:tr w14:paraId="506A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E61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E2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5DA1B">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9F75E">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03A540">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86E4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16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F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5AD4">
                  <w:pPr>
                    <w:rPr>
                      <w:rFonts w:hint="eastAsia" w:ascii="黑体" w:hAnsi="黑体" w:eastAsia="黑体" w:cs="黑体"/>
                      <w:i/>
                      <w:iCs/>
                      <w:color w:val="000000"/>
                      <w:sz w:val="18"/>
                      <w:szCs w:val="18"/>
                      <w:u w:val="none"/>
                    </w:rPr>
                  </w:pPr>
                </w:p>
              </w:tc>
            </w:tr>
            <w:tr w14:paraId="1E10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39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4F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E6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E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94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0C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A5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0E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93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F9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46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7C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0270">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E1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51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8A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15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DF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9E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CBC2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A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01DC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CF05">
                  <w:pPr>
                    <w:jc w:val="center"/>
                    <w:rPr>
                      <w:rFonts w:hint="eastAsia" w:ascii="微软雅黑" w:hAnsi="微软雅黑" w:eastAsia="微软雅黑" w:cs="微软雅黑"/>
                      <w:i/>
                      <w:iCs/>
                      <w:color w:val="000000"/>
                      <w:sz w:val="16"/>
                      <w:szCs w:val="16"/>
                      <w:u w:val="none"/>
                    </w:rPr>
                  </w:pPr>
                </w:p>
              </w:tc>
            </w:tr>
            <w:tr w14:paraId="3A2E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40C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8077">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0C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C8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C9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8E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40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8515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B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392B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669BB">
                  <w:pPr>
                    <w:jc w:val="center"/>
                    <w:rPr>
                      <w:rFonts w:hint="eastAsia" w:ascii="微软雅黑" w:hAnsi="微软雅黑" w:eastAsia="微软雅黑" w:cs="微软雅黑"/>
                      <w:i/>
                      <w:iCs/>
                      <w:color w:val="000000"/>
                      <w:sz w:val="16"/>
                      <w:szCs w:val="16"/>
                      <w:u w:val="none"/>
                    </w:rPr>
                  </w:pPr>
                </w:p>
              </w:tc>
            </w:tr>
            <w:tr w14:paraId="6D8F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F9E77">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1D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43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F5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99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FA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6B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40D7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11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6872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B769C">
                  <w:pPr>
                    <w:jc w:val="center"/>
                    <w:rPr>
                      <w:rFonts w:hint="eastAsia" w:ascii="微软雅黑" w:hAnsi="微软雅黑" w:eastAsia="微软雅黑" w:cs="微软雅黑"/>
                      <w:i/>
                      <w:iCs/>
                      <w:color w:val="000000"/>
                      <w:sz w:val="16"/>
                      <w:szCs w:val="16"/>
                      <w:u w:val="none"/>
                    </w:rPr>
                  </w:pPr>
                </w:p>
              </w:tc>
            </w:tr>
            <w:tr w14:paraId="7021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C550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2251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D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0C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7A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77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5E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ED97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9A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D49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08C1F">
                  <w:pPr>
                    <w:jc w:val="center"/>
                    <w:rPr>
                      <w:rFonts w:hint="eastAsia" w:ascii="微软雅黑" w:hAnsi="微软雅黑" w:eastAsia="微软雅黑" w:cs="微软雅黑"/>
                      <w:i/>
                      <w:iCs/>
                      <w:color w:val="000000"/>
                      <w:sz w:val="16"/>
                      <w:szCs w:val="16"/>
                      <w:u w:val="none"/>
                    </w:rPr>
                  </w:pPr>
                </w:p>
              </w:tc>
            </w:tr>
            <w:tr w14:paraId="2D05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2A31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7E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653FB">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17534">
                  <w:pPr>
                    <w:rPr>
                      <w:rFonts w:hint="eastAsia" w:ascii="宋体" w:hAnsi="宋体" w:eastAsia="宋体" w:cs="宋体"/>
                      <w:i w:val="0"/>
                      <w:iCs w:val="0"/>
                      <w:color w:val="000000"/>
                      <w:sz w:val="18"/>
                      <w:szCs w:val="18"/>
                      <w:u w:val="none"/>
                    </w:rPr>
                  </w:pPr>
                </w:p>
              </w:tc>
            </w:tr>
            <w:tr w14:paraId="1AF0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BF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6E5CB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C02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A4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4AC8A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C1E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7E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C0469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56D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9B84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5131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F16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C09BE2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1C990FA5">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1E8438B">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5147D3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87B8760">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C1C39C2">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E397B25">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04690A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73A0D35">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EC1EB27">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342A6642">
                  <w:pPr>
                    <w:rPr>
                      <w:rFonts w:hint="eastAsia" w:ascii="宋体" w:hAnsi="宋体" w:eastAsia="宋体" w:cs="宋体"/>
                      <w:i w:val="0"/>
                      <w:iCs w:val="0"/>
                      <w:color w:val="000000"/>
                      <w:sz w:val="18"/>
                      <w:szCs w:val="18"/>
                      <w:u w:val="none"/>
                    </w:rPr>
                  </w:pPr>
                </w:p>
              </w:tc>
            </w:tr>
            <w:tr w14:paraId="2809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B0C786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6E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F07E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B59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7FF3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10D0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2C01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80BBB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8F4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2440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3F3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ACD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0DF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E1BE2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84A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61B0">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E61A">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9704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6580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FC4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9307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A14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00418B">
                  <w:pPr>
                    <w:rPr>
                      <w:rFonts w:hint="eastAsia" w:ascii="宋体" w:hAnsi="宋体" w:eastAsia="宋体" w:cs="宋体"/>
                      <w:i w:val="0"/>
                      <w:iCs w:val="0"/>
                      <w:color w:val="000000"/>
                      <w:sz w:val="18"/>
                      <w:szCs w:val="18"/>
                      <w:u w:val="none"/>
                    </w:rPr>
                  </w:pPr>
                </w:p>
              </w:tc>
            </w:tr>
            <w:tr w14:paraId="32B5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48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81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4D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D6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6FD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AE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D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26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72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ED0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59C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20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E1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75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655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32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C7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F54B3">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9A3D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493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702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F7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73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20.38</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11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AC8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F5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1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EB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68B3">
                  <w:pPr>
                    <w:rPr>
                      <w:rFonts w:hint="eastAsia" w:ascii="黑体" w:hAnsi="黑体" w:eastAsia="黑体" w:cs="黑体"/>
                      <w:i/>
                      <w:iCs/>
                      <w:color w:val="000000"/>
                      <w:sz w:val="18"/>
                      <w:szCs w:val="18"/>
                      <w:u w:val="none"/>
                    </w:rPr>
                  </w:pPr>
                </w:p>
              </w:tc>
            </w:tr>
            <w:tr w14:paraId="56F9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8EF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4C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2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C4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96A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15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7E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8A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178B">
                  <w:pPr>
                    <w:rPr>
                      <w:rFonts w:hint="eastAsia" w:ascii="黑体" w:hAnsi="黑体" w:eastAsia="黑体" w:cs="黑体"/>
                      <w:i/>
                      <w:iCs/>
                      <w:color w:val="000000"/>
                      <w:sz w:val="18"/>
                      <w:szCs w:val="18"/>
                      <w:u w:val="none"/>
                    </w:rPr>
                  </w:pPr>
                </w:p>
              </w:tc>
            </w:tr>
            <w:tr w14:paraId="23B4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5A87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4A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AD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F2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99A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9A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27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DB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87DA">
                  <w:pPr>
                    <w:rPr>
                      <w:rFonts w:hint="eastAsia" w:ascii="黑体" w:hAnsi="黑体" w:eastAsia="黑体" w:cs="黑体"/>
                      <w:i/>
                      <w:iCs/>
                      <w:color w:val="000000"/>
                      <w:sz w:val="18"/>
                      <w:szCs w:val="18"/>
                      <w:u w:val="none"/>
                    </w:rPr>
                  </w:pPr>
                </w:p>
              </w:tc>
            </w:tr>
            <w:tr w14:paraId="1D2E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BB5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C3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CF78D">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D214B">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C7D6BE">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2D26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AC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80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D400">
                  <w:pPr>
                    <w:rPr>
                      <w:rFonts w:hint="eastAsia" w:ascii="黑体" w:hAnsi="黑体" w:eastAsia="黑体" w:cs="黑体"/>
                      <w:i/>
                      <w:iCs/>
                      <w:color w:val="000000"/>
                      <w:sz w:val="18"/>
                      <w:szCs w:val="18"/>
                      <w:u w:val="none"/>
                    </w:rPr>
                  </w:pPr>
                </w:p>
              </w:tc>
            </w:tr>
            <w:tr w14:paraId="23D0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5E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E5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D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82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93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D3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3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2D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C8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A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B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F2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8517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4F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AF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9C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A6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61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C2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4233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82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854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5BA0">
                  <w:pPr>
                    <w:jc w:val="center"/>
                    <w:rPr>
                      <w:rFonts w:hint="eastAsia" w:ascii="微软雅黑" w:hAnsi="微软雅黑" w:eastAsia="微软雅黑" w:cs="微软雅黑"/>
                      <w:i/>
                      <w:iCs/>
                      <w:color w:val="000000"/>
                      <w:sz w:val="16"/>
                      <w:szCs w:val="16"/>
                      <w:u w:val="none"/>
                    </w:rPr>
                  </w:pPr>
                </w:p>
              </w:tc>
            </w:tr>
            <w:tr w14:paraId="094B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88A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87E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BD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D7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B2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D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32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7EF3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FA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0B1C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F49C">
                  <w:pPr>
                    <w:jc w:val="center"/>
                    <w:rPr>
                      <w:rFonts w:hint="eastAsia" w:ascii="微软雅黑" w:hAnsi="微软雅黑" w:eastAsia="微软雅黑" w:cs="微软雅黑"/>
                      <w:i/>
                      <w:iCs/>
                      <w:color w:val="000000"/>
                      <w:sz w:val="16"/>
                      <w:szCs w:val="16"/>
                      <w:u w:val="none"/>
                    </w:rPr>
                  </w:pPr>
                </w:p>
              </w:tc>
            </w:tr>
            <w:tr w14:paraId="579E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B9874">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79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1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18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F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41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BA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4EFE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3A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E28A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74862">
                  <w:pPr>
                    <w:jc w:val="center"/>
                    <w:rPr>
                      <w:rFonts w:hint="eastAsia" w:ascii="微软雅黑" w:hAnsi="微软雅黑" w:eastAsia="微软雅黑" w:cs="微软雅黑"/>
                      <w:i/>
                      <w:iCs/>
                      <w:color w:val="000000"/>
                      <w:sz w:val="16"/>
                      <w:szCs w:val="16"/>
                      <w:u w:val="none"/>
                    </w:rPr>
                  </w:pPr>
                </w:p>
              </w:tc>
            </w:tr>
            <w:tr w14:paraId="1AE5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A224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76A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7F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3B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90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70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5A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50C3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1E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C8A1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372DE">
                  <w:pPr>
                    <w:jc w:val="center"/>
                    <w:rPr>
                      <w:rFonts w:hint="eastAsia" w:ascii="微软雅黑" w:hAnsi="微软雅黑" w:eastAsia="微软雅黑" w:cs="微软雅黑"/>
                      <w:i/>
                      <w:iCs/>
                      <w:color w:val="000000"/>
                      <w:sz w:val="16"/>
                      <w:szCs w:val="16"/>
                      <w:u w:val="none"/>
                    </w:rPr>
                  </w:pPr>
                </w:p>
              </w:tc>
            </w:tr>
            <w:tr w14:paraId="73E4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25C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43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BBB87">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016A0">
                  <w:pPr>
                    <w:rPr>
                      <w:rFonts w:hint="eastAsia" w:ascii="宋体" w:hAnsi="宋体" w:eastAsia="宋体" w:cs="宋体"/>
                      <w:i w:val="0"/>
                      <w:iCs w:val="0"/>
                      <w:color w:val="000000"/>
                      <w:sz w:val="18"/>
                      <w:szCs w:val="18"/>
                      <w:u w:val="none"/>
                    </w:rPr>
                  </w:pPr>
                </w:p>
              </w:tc>
            </w:tr>
            <w:tr w14:paraId="35BB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41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395CC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061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CF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3978E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545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95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9909C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195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44F8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464294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69C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2B810C1">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7354966">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23F0527">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D7D1670">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30AC9B5">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C5033D6">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600098E">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6CCAB90">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941559E">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9264F10">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BD32E5E">
                  <w:pPr>
                    <w:rPr>
                      <w:rFonts w:hint="eastAsia" w:ascii="宋体" w:hAnsi="宋体" w:eastAsia="宋体" w:cs="宋体"/>
                      <w:i w:val="0"/>
                      <w:iCs w:val="0"/>
                      <w:color w:val="000000"/>
                      <w:sz w:val="18"/>
                      <w:szCs w:val="18"/>
                      <w:u w:val="none"/>
                    </w:rPr>
                  </w:pPr>
                </w:p>
              </w:tc>
            </w:tr>
            <w:tr w14:paraId="4C06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C223D0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2A4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AFA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F441C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51172421Y000000067539-公务交通补贴</w:t>
                  </w:r>
                </w:p>
              </w:tc>
            </w:tr>
            <w:tr w14:paraId="7DD5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8A9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FE68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B3B41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719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A0F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A2D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DAF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08B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2A02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47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E06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6EAE">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60B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B4A3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4C5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E4B7">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866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643D648">
                  <w:pPr>
                    <w:rPr>
                      <w:rFonts w:hint="eastAsia" w:ascii="宋体" w:hAnsi="宋体" w:eastAsia="宋体" w:cs="宋体"/>
                      <w:i w:val="0"/>
                      <w:iCs w:val="0"/>
                      <w:color w:val="000000"/>
                      <w:sz w:val="18"/>
                      <w:szCs w:val="18"/>
                      <w:u w:val="none"/>
                    </w:rPr>
                  </w:pPr>
                </w:p>
              </w:tc>
            </w:tr>
            <w:tr w14:paraId="1219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CB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6B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E6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AB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D99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7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88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1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A8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A9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DBB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5A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F5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3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9B6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34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26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A1ABC">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2675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26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521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C1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F1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22.30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14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C64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08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32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1E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1775E">
                  <w:pPr>
                    <w:rPr>
                      <w:rFonts w:hint="eastAsia" w:ascii="黑体" w:hAnsi="黑体" w:eastAsia="黑体" w:cs="黑体"/>
                      <w:i/>
                      <w:iCs/>
                      <w:color w:val="000000"/>
                      <w:sz w:val="18"/>
                      <w:szCs w:val="18"/>
                      <w:u w:val="none"/>
                    </w:rPr>
                  </w:pPr>
                </w:p>
              </w:tc>
            </w:tr>
            <w:tr w14:paraId="698C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A6E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7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44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5A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A60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67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64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EC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224C2">
                  <w:pPr>
                    <w:rPr>
                      <w:rFonts w:hint="eastAsia" w:ascii="黑体" w:hAnsi="黑体" w:eastAsia="黑体" w:cs="黑体"/>
                      <w:i/>
                      <w:iCs/>
                      <w:color w:val="000000"/>
                      <w:sz w:val="18"/>
                      <w:szCs w:val="18"/>
                      <w:u w:val="none"/>
                    </w:rPr>
                  </w:pPr>
                </w:p>
              </w:tc>
            </w:tr>
            <w:tr w14:paraId="64C1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1658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FB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5B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91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0A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9B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67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99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5E6A">
                  <w:pPr>
                    <w:rPr>
                      <w:rFonts w:hint="eastAsia" w:ascii="黑体" w:hAnsi="黑体" w:eastAsia="黑体" w:cs="黑体"/>
                      <w:i/>
                      <w:iCs/>
                      <w:color w:val="000000"/>
                      <w:sz w:val="18"/>
                      <w:szCs w:val="18"/>
                      <w:u w:val="none"/>
                    </w:rPr>
                  </w:pPr>
                </w:p>
              </w:tc>
            </w:tr>
            <w:tr w14:paraId="4729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362E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7F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997F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677B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386EAE">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2DAB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84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D0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E2CFD">
                  <w:pPr>
                    <w:rPr>
                      <w:rFonts w:hint="eastAsia" w:ascii="黑体" w:hAnsi="黑体" w:eastAsia="黑体" w:cs="黑体"/>
                      <w:i/>
                      <w:iCs/>
                      <w:color w:val="000000"/>
                      <w:sz w:val="18"/>
                      <w:szCs w:val="18"/>
                      <w:u w:val="none"/>
                    </w:rPr>
                  </w:pPr>
                </w:p>
              </w:tc>
            </w:tr>
            <w:tr w14:paraId="24B0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8C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78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22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3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DB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B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F5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8B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54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12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27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FD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34D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5C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A5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05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DF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61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34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BCF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78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638C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52AB4">
                  <w:pPr>
                    <w:jc w:val="center"/>
                    <w:rPr>
                      <w:rFonts w:hint="eastAsia" w:ascii="微软雅黑" w:hAnsi="微软雅黑" w:eastAsia="微软雅黑" w:cs="微软雅黑"/>
                      <w:i/>
                      <w:iCs/>
                      <w:color w:val="000000"/>
                      <w:sz w:val="16"/>
                      <w:szCs w:val="16"/>
                      <w:u w:val="none"/>
                    </w:rPr>
                  </w:pPr>
                </w:p>
              </w:tc>
            </w:tr>
            <w:tr w14:paraId="5644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B19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A78A">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95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FF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B2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4A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A8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1052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E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BD7E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8C179">
                  <w:pPr>
                    <w:jc w:val="center"/>
                    <w:rPr>
                      <w:rFonts w:hint="eastAsia" w:ascii="微软雅黑" w:hAnsi="微软雅黑" w:eastAsia="微软雅黑" w:cs="微软雅黑"/>
                      <w:i/>
                      <w:iCs/>
                      <w:color w:val="000000"/>
                      <w:sz w:val="16"/>
                      <w:szCs w:val="16"/>
                      <w:u w:val="none"/>
                    </w:rPr>
                  </w:pPr>
                </w:p>
              </w:tc>
            </w:tr>
            <w:tr w14:paraId="165E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15F3">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B5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FA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6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E6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2B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20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CE69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61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8C7E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C2963">
                  <w:pPr>
                    <w:jc w:val="center"/>
                    <w:rPr>
                      <w:rFonts w:hint="eastAsia" w:ascii="微软雅黑" w:hAnsi="微软雅黑" w:eastAsia="微软雅黑" w:cs="微软雅黑"/>
                      <w:i/>
                      <w:iCs/>
                      <w:color w:val="000000"/>
                      <w:sz w:val="16"/>
                      <w:szCs w:val="16"/>
                      <w:u w:val="none"/>
                    </w:rPr>
                  </w:pPr>
                </w:p>
              </w:tc>
            </w:tr>
            <w:tr w14:paraId="19E9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4E9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D10C">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B1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90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6C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E7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41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6D3A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71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BA03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2A041">
                  <w:pPr>
                    <w:jc w:val="center"/>
                    <w:rPr>
                      <w:rFonts w:hint="eastAsia" w:ascii="微软雅黑" w:hAnsi="微软雅黑" w:eastAsia="微软雅黑" w:cs="微软雅黑"/>
                      <w:i/>
                      <w:iCs/>
                      <w:color w:val="000000"/>
                      <w:sz w:val="16"/>
                      <w:szCs w:val="16"/>
                      <w:u w:val="none"/>
                    </w:rPr>
                  </w:pPr>
                </w:p>
              </w:tc>
            </w:tr>
            <w:tr w14:paraId="0C8B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4AA9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CD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134F9">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0C5D8">
                  <w:pPr>
                    <w:rPr>
                      <w:rFonts w:hint="eastAsia" w:ascii="宋体" w:hAnsi="宋体" w:eastAsia="宋体" w:cs="宋体"/>
                      <w:i w:val="0"/>
                      <w:iCs w:val="0"/>
                      <w:color w:val="000000"/>
                      <w:sz w:val="18"/>
                      <w:szCs w:val="18"/>
                      <w:u w:val="none"/>
                    </w:rPr>
                  </w:pPr>
                </w:p>
              </w:tc>
            </w:tr>
            <w:tr w14:paraId="45ED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A0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640D1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76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7E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598CC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E41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D2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24905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475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1C53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3BB2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D6D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DFD8086">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EC88FFB">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7BDDCED3">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7630A7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3CD35A8">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6A9CC8B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E1A2C89">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0DC2806">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DD174D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25C65C2F">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A2F5983">
                  <w:pPr>
                    <w:rPr>
                      <w:rFonts w:hint="eastAsia" w:ascii="宋体" w:hAnsi="宋体" w:eastAsia="宋体" w:cs="宋体"/>
                      <w:i w:val="0"/>
                      <w:iCs w:val="0"/>
                      <w:color w:val="000000"/>
                      <w:sz w:val="18"/>
                      <w:szCs w:val="18"/>
                      <w:u w:val="none"/>
                    </w:rPr>
                  </w:pPr>
                </w:p>
              </w:tc>
            </w:tr>
            <w:tr w14:paraId="5A13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2D3D969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AA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ACB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D54DB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602B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5F37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8FE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85BE2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B01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54E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58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C3A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59D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098C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B2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2B6C">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D48D">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649D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CF5A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BD7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D12A">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1C1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8344E09">
                  <w:pPr>
                    <w:rPr>
                      <w:rFonts w:hint="eastAsia" w:ascii="宋体" w:hAnsi="宋体" w:eastAsia="宋体" w:cs="宋体"/>
                      <w:i w:val="0"/>
                      <w:iCs w:val="0"/>
                      <w:color w:val="000000"/>
                      <w:sz w:val="18"/>
                      <w:szCs w:val="18"/>
                      <w:u w:val="none"/>
                    </w:rPr>
                  </w:pPr>
                </w:p>
              </w:tc>
            </w:tr>
            <w:tr w14:paraId="0073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0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98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3A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7E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79C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6B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0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F0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80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42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554F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04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2A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6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475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40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03D6A">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427E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4DC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E43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E0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30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87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676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D8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7E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91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5733">
                  <w:pPr>
                    <w:rPr>
                      <w:rFonts w:hint="eastAsia" w:ascii="黑体" w:hAnsi="黑体" w:eastAsia="黑体" w:cs="黑体"/>
                      <w:i/>
                      <w:iCs/>
                      <w:color w:val="000000"/>
                      <w:sz w:val="18"/>
                      <w:szCs w:val="18"/>
                      <w:u w:val="none"/>
                    </w:rPr>
                  </w:pPr>
                </w:p>
              </w:tc>
            </w:tr>
            <w:tr w14:paraId="1FE6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77C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BA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18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77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FCF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8B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2A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AF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E32D">
                  <w:pPr>
                    <w:rPr>
                      <w:rFonts w:hint="eastAsia" w:ascii="黑体" w:hAnsi="黑体" w:eastAsia="黑体" w:cs="黑体"/>
                      <w:i/>
                      <w:iCs/>
                      <w:color w:val="000000"/>
                      <w:sz w:val="18"/>
                      <w:szCs w:val="18"/>
                      <w:u w:val="none"/>
                    </w:rPr>
                  </w:pPr>
                </w:p>
              </w:tc>
            </w:tr>
            <w:tr w14:paraId="5573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CA4D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C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36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90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5E3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F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38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A7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523BA">
                  <w:pPr>
                    <w:rPr>
                      <w:rFonts w:hint="eastAsia" w:ascii="黑体" w:hAnsi="黑体" w:eastAsia="黑体" w:cs="黑体"/>
                      <w:i/>
                      <w:iCs/>
                      <w:color w:val="000000"/>
                      <w:sz w:val="18"/>
                      <w:szCs w:val="18"/>
                      <w:u w:val="none"/>
                    </w:rPr>
                  </w:pPr>
                </w:p>
              </w:tc>
            </w:tr>
            <w:tr w14:paraId="577A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864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E1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E641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A440C">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A375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8E47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3D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76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8C8A">
                  <w:pPr>
                    <w:rPr>
                      <w:rFonts w:hint="eastAsia" w:ascii="黑体" w:hAnsi="黑体" w:eastAsia="黑体" w:cs="黑体"/>
                      <w:i/>
                      <w:iCs/>
                      <w:color w:val="000000"/>
                      <w:sz w:val="18"/>
                      <w:szCs w:val="18"/>
                      <w:u w:val="none"/>
                    </w:rPr>
                  </w:pPr>
                </w:p>
              </w:tc>
            </w:tr>
            <w:tr w14:paraId="22DA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04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3B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18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A1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B8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4E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1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82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7A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B7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E8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44E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8B5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1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F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B3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E0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FD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12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6633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69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02BD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8C256">
                  <w:pPr>
                    <w:jc w:val="center"/>
                    <w:rPr>
                      <w:rFonts w:hint="eastAsia" w:ascii="微软雅黑" w:hAnsi="微软雅黑" w:eastAsia="微软雅黑" w:cs="微软雅黑"/>
                      <w:i/>
                      <w:iCs/>
                      <w:color w:val="000000"/>
                      <w:sz w:val="16"/>
                      <w:szCs w:val="16"/>
                      <w:u w:val="none"/>
                    </w:rPr>
                  </w:pPr>
                </w:p>
              </w:tc>
            </w:tr>
            <w:tr w14:paraId="1578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E7F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8B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CD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0C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B4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7A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25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10E9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38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6B37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20549">
                  <w:pPr>
                    <w:jc w:val="center"/>
                    <w:rPr>
                      <w:rFonts w:hint="eastAsia" w:ascii="微软雅黑" w:hAnsi="微软雅黑" w:eastAsia="微软雅黑" w:cs="微软雅黑"/>
                      <w:i/>
                      <w:iCs/>
                      <w:color w:val="000000"/>
                      <w:sz w:val="16"/>
                      <w:szCs w:val="16"/>
                      <w:u w:val="none"/>
                    </w:rPr>
                  </w:pPr>
                </w:p>
              </w:tc>
            </w:tr>
            <w:tr w14:paraId="1634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632D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B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5A416">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00713">
                  <w:pPr>
                    <w:rPr>
                      <w:rFonts w:hint="eastAsia" w:ascii="宋体" w:hAnsi="宋体" w:eastAsia="宋体" w:cs="宋体"/>
                      <w:i w:val="0"/>
                      <w:iCs w:val="0"/>
                      <w:color w:val="000000"/>
                      <w:sz w:val="18"/>
                      <w:szCs w:val="18"/>
                      <w:u w:val="none"/>
                    </w:rPr>
                  </w:pPr>
                </w:p>
              </w:tc>
            </w:tr>
            <w:tr w14:paraId="3DAA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05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59771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889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A9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1A009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E9C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F9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AF1AB3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AA0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7DF99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574A31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A29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CA7445B">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6560F3FA">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D7030F3">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AA1271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0F09F33">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158C42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7AC03F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821C7C6">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E82A1D4">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63F73E0">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3D105CD7">
                  <w:pPr>
                    <w:rPr>
                      <w:rFonts w:hint="eastAsia" w:ascii="宋体" w:hAnsi="宋体" w:eastAsia="宋体" w:cs="宋体"/>
                      <w:i w:val="0"/>
                      <w:iCs w:val="0"/>
                      <w:color w:val="000000"/>
                      <w:sz w:val="18"/>
                      <w:szCs w:val="18"/>
                      <w:u w:val="none"/>
                    </w:rPr>
                  </w:pPr>
                </w:p>
              </w:tc>
            </w:tr>
            <w:tr w14:paraId="091F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3DD72E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777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240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A3F90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06A0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5BE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C36D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328FE3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FB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36E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D06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CDF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513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0FE25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F4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8ED95">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51D61">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2673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CAC2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031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C0E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75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C0F251">
                  <w:pPr>
                    <w:rPr>
                      <w:rFonts w:hint="eastAsia" w:ascii="宋体" w:hAnsi="宋体" w:eastAsia="宋体" w:cs="宋体"/>
                      <w:i w:val="0"/>
                      <w:iCs w:val="0"/>
                      <w:color w:val="000000"/>
                      <w:sz w:val="18"/>
                      <w:szCs w:val="18"/>
                      <w:u w:val="none"/>
                    </w:rPr>
                  </w:pPr>
                </w:p>
              </w:tc>
            </w:tr>
            <w:tr w14:paraId="5E9A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78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DA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B3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2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8A1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C9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B6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CE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09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FC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1D8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AD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D5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F1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8.06</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ABE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C6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05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22E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3CA6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FD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91F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74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95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55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8.06</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BF0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8.06</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0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70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99E10">
                  <w:pPr>
                    <w:rPr>
                      <w:rFonts w:hint="eastAsia" w:ascii="黑体" w:hAnsi="黑体" w:eastAsia="黑体" w:cs="黑体"/>
                      <w:i/>
                      <w:iCs/>
                      <w:color w:val="000000"/>
                      <w:sz w:val="18"/>
                      <w:szCs w:val="18"/>
                      <w:u w:val="none"/>
                    </w:rPr>
                  </w:pPr>
                </w:p>
              </w:tc>
            </w:tr>
            <w:tr w14:paraId="68B3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DA0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02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DB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41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D7B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71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4E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F1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C206">
                  <w:pPr>
                    <w:rPr>
                      <w:rFonts w:hint="eastAsia" w:ascii="黑体" w:hAnsi="黑体" w:eastAsia="黑体" w:cs="黑体"/>
                      <w:i/>
                      <w:iCs/>
                      <w:color w:val="000000"/>
                      <w:sz w:val="18"/>
                      <w:szCs w:val="18"/>
                      <w:u w:val="none"/>
                    </w:rPr>
                  </w:pPr>
                </w:p>
              </w:tc>
            </w:tr>
            <w:tr w14:paraId="3292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308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70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C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55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A36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87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69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12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10C5">
                  <w:pPr>
                    <w:rPr>
                      <w:rFonts w:hint="eastAsia" w:ascii="黑体" w:hAnsi="黑体" w:eastAsia="黑体" w:cs="黑体"/>
                      <w:i/>
                      <w:iCs/>
                      <w:color w:val="000000"/>
                      <w:sz w:val="18"/>
                      <w:szCs w:val="18"/>
                      <w:u w:val="none"/>
                    </w:rPr>
                  </w:pPr>
                </w:p>
              </w:tc>
            </w:tr>
            <w:tr w14:paraId="7B66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CA3A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68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9BCCF">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DB88F">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53719F">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F43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75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1D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80DB">
                  <w:pPr>
                    <w:rPr>
                      <w:rFonts w:hint="eastAsia" w:ascii="黑体" w:hAnsi="黑体" w:eastAsia="黑体" w:cs="黑体"/>
                      <w:i/>
                      <w:iCs/>
                      <w:color w:val="000000"/>
                      <w:sz w:val="18"/>
                      <w:szCs w:val="18"/>
                      <w:u w:val="none"/>
                    </w:rPr>
                  </w:pPr>
                </w:p>
              </w:tc>
            </w:tr>
            <w:tr w14:paraId="69E9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E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00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8C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9F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51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C3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C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F7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74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6F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48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526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BD5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2B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D7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BB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84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F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2F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4853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7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372E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138F">
                  <w:pPr>
                    <w:jc w:val="center"/>
                    <w:rPr>
                      <w:rFonts w:hint="eastAsia" w:ascii="微软雅黑" w:hAnsi="微软雅黑" w:eastAsia="微软雅黑" w:cs="微软雅黑"/>
                      <w:i/>
                      <w:iCs/>
                      <w:color w:val="000000"/>
                      <w:sz w:val="16"/>
                      <w:szCs w:val="16"/>
                      <w:u w:val="none"/>
                    </w:rPr>
                  </w:pPr>
                </w:p>
              </w:tc>
            </w:tr>
            <w:tr w14:paraId="4D42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406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810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AE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99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76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25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B5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A24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B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D43E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85847">
                  <w:pPr>
                    <w:jc w:val="center"/>
                    <w:rPr>
                      <w:rFonts w:hint="eastAsia" w:ascii="微软雅黑" w:hAnsi="微软雅黑" w:eastAsia="微软雅黑" w:cs="微软雅黑"/>
                      <w:i/>
                      <w:iCs/>
                      <w:color w:val="000000"/>
                      <w:sz w:val="16"/>
                      <w:szCs w:val="16"/>
                      <w:u w:val="none"/>
                    </w:rPr>
                  </w:pPr>
                </w:p>
              </w:tc>
            </w:tr>
            <w:tr w14:paraId="08AF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515C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49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ED7A9">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F6D97">
                  <w:pPr>
                    <w:rPr>
                      <w:rFonts w:hint="eastAsia" w:ascii="宋体" w:hAnsi="宋体" w:eastAsia="宋体" w:cs="宋体"/>
                      <w:i w:val="0"/>
                      <w:iCs w:val="0"/>
                      <w:color w:val="000000"/>
                      <w:sz w:val="18"/>
                      <w:szCs w:val="18"/>
                      <w:u w:val="none"/>
                    </w:rPr>
                  </w:pPr>
                </w:p>
              </w:tc>
            </w:tr>
            <w:tr w14:paraId="2045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75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5ED5E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73C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8D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15659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BD1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40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8C5C5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83B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CB50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0575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D08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B49DB0E">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67C664AB">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FFEBB6D">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A560CC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CE71A82">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4301AD5">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77D115A">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7F47A6F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8E67020">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1C579B0">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28D188D">
                  <w:pPr>
                    <w:rPr>
                      <w:rFonts w:hint="eastAsia" w:ascii="宋体" w:hAnsi="宋体" w:eastAsia="宋体" w:cs="宋体"/>
                      <w:i w:val="0"/>
                      <w:iCs w:val="0"/>
                      <w:color w:val="000000"/>
                      <w:sz w:val="18"/>
                      <w:szCs w:val="18"/>
                      <w:u w:val="none"/>
                    </w:rPr>
                  </w:pPr>
                </w:p>
              </w:tc>
            </w:tr>
            <w:tr w14:paraId="3DB2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09C051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B43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ED4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C771D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51172422R000006094371-职业年金（行政）</w:t>
                  </w:r>
                </w:p>
              </w:tc>
            </w:tr>
            <w:tr w14:paraId="3FF0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7551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3E97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6C5017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1E8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2C2B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830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C2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DA7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048B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4A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22F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2152">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38D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D551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530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8B87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7B6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011C0B">
                  <w:pPr>
                    <w:rPr>
                      <w:rFonts w:hint="eastAsia" w:ascii="宋体" w:hAnsi="宋体" w:eastAsia="宋体" w:cs="宋体"/>
                      <w:i w:val="0"/>
                      <w:iCs w:val="0"/>
                      <w:color w:val="000000"/>
                      <w:sz w:val="18"/>
                      <w:szCs w:val="18"/>
                      <w:u w:val="none"/>
                    </w:rPr>
                  </w:pPr>
                </w:p>
              </w:tc>
            </w:tr>
            <w:tr w14:paraId="2818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10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02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72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5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041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27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46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B8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D1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09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91C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4B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F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B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86B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02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7F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0091E">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F88C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D3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C10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B8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3E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C5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EE4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7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4A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91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09E1">
                  <w:pPr>
                    <w:rPr>
                      <w:rFonts w:hint="eastAsia" w:ascii="黑体" w:hAnsi="黑体" w:eastAsia="黑体" w:cs="黑体"/>
                      <w:i/>
                      <w:iCs/>
                      <w:color w:val="000000"/>
                      <w:sz w:val="18"/>
                      <w:szCs w:val="18"/>
                      <w:u w:val="none"/>
                    </w:rPr>
                  </w:pPr>
                </w:p>
              </w:tc>
            </w:tr>
            <w:tr w14:paraId="06CE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807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D0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37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AB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0DD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D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F5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B8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26A6">
                  <w:pPr>
                    <w:rPr>
                      <w:rFonts w:hint="eastAsia" w:ascii="黑体" w:hAnsi="黑体" w:eastAsia="黑体" w:cs="黑体"/>
                      <w:i/>
                      <w:iCs/>
                      <w:color w:val="000000"/>
                      <w:sz w:val="18"/>
                      <w:szCs w:val="18"/>
                      <w:u w:val="none"/>
                    </w:rPr>
                  </w:pPr>
                </w:p>
              </w:tc>
            </w:tr>
            <w:tr w14:paraId="105C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7A0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8D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F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3B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2D6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DB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AC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E7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5386">
                  <w:pPr>
                    <w:rPr>
                      <w:rFonts w:hint="eastAsia" w:ascii="黑体" w:hAnsi="黑体" w:eastAsia="黑体" w:cs="黑体"/>
                      <w:i/>
                      <w:iCs/>
                      <w:color w:val="000000"/>
                      <w:sz w:val="18"/>
                      <w:szCs w:val="18"/>
                      <w:u w:val="none"/>
                    </w:rPr>
                  </w:pPr>
                </w:p>
              </w:tc>
            </w:tr>
            <w:tr w14:paraId="6D4F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DD0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47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A329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7F7B">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8E641A">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8A2F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03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F9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10A7">
                  <w:pPr>
                    <w:rPr>
                      <w:rFonts w:hint="eastAsia" w:ascii="黑体" w:hAnsi="黑体" w:eastAsia="黑体" w:cs="黑体"/>
                      <w:i/>
                      <w:iCs/>
                      <w:color w:val="000000"/>
                      <w:sz w:val="18"/>
                      <w:szCs w:val="18"/>
                      <w:u w:val="none"/>
                    </w:rPr>
                  </w:pPr>
                </w:p>
              </w:tc>
            </w:tr>
            <w:tr w14:paraId="69F2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CC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C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A8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9B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5F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16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0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F8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CA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C6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D5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08C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F6B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E9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85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C6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BF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A8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54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67C0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50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2C22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7391E">
                  <w:pPr>
                    <w:jc w:val="center"/>
                    <w:rPr>
                      <w:rFonts w:hint="eastAsia" w:ascii="微软雅黑" w:hAnsi="微软雅黑" w:eastAsia="微软雅黑" w:cs="微软雅黑"/>
                      <w:i/>
                      <w:iCs/>
                      <w:color w:val="000000"/>
                      <w:sz w:val="16"/>
                      <w:szCs w:val="16"/>
                      <w:u w:val="none"/>
                    </w:rPr>
                  </w:pPr>
                </w:p>
              </w:tc>
            </w:tr>
            <w:tr w14:paraId="7960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17A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9B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74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6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52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E5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CC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07A2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D0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17C9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210E3">
                  <w:pPr>
                    <w:jc w:val="center"/>
                    <w:rPr>
                      <w:rFonts w:hint="eastAsia" w:ascii="微软雅黑" w:hAnsi="微软雅黑" w:eastAsia="微软雅黑" w:cs="微软雅黑"/>
                      <w:i/>
                      <w:iCs/>
                      <w:color w:val="000000"/>
                      <w:sz w:val="16"/>
                      <w:szCs w:val="16"/>
                      <w:u w:val="none"/>
                    </w:rPr>
                  </w:pPr>
                </w:p>
              </w:tc>
            </w:tr>
            <w:tr w14:paraId="6550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C213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53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9D88C">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7D5BE">
                  <w:pPr>
                    <w:rPr>
                      <w:rFonts w:hint="eastAsia" w:ascii="宋体" w:hAnsi="宋体" w:eastAsia="宋体" w:cs="宋体"/>
                      <w:i w:val="0"/>
                      <w:iCs w:val="0"/>
                      <w:color w:val="000000"/>
                      <w:sz w:val="18"/>
                      <w:szCs w:val="18"/>
                      <w:u w:val="none"/>
                    </w:rPr>
                  </w:pPr>
                </w:p>
              </w:tc>
            </w:tr>
            <w:tr w14:paraId="2FD0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18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AB750D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A14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50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F3C4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F88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74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893DEC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103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D189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988D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300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6CACE78">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5BEB703">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9274D5A">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46EB29B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3AED24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8A563B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2186819">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3E57BFE">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4CD3D74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97A4DB2">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6DC1A2F5">
                  <w:pPr>
                    <w:rPr>
                      <w:rFonts w:hint="eastAsia" w:ascii="宋体" w:hAnsi="宋体" w:eastAsia="宋体" w:cs="宋体"/>
                      <w:i w:val="0"/>
                      <w:iCs w:val="0"/>
                      <w:color w:val="000000"/>
                      <w:sz w:val="18"/>
                      <w:szCs w:val="18"/>
                      <w:u w:val="none"/>
                    </w:rPr>
                  </w:pPr>
                </w:p>
              </w:tc>
            </w:tr>
            <w:tr w14:paraId="1012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B74309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95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519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C9F3A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51172422T000000322546-老年体协活动费</w:t>
                  </w:r>
                </w:p>
              </w:tc>
            </w:tr>
            <w:tr w14:paraId="372A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E939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3F9C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FB6FC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214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C40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A14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C69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A16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27EFF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EBB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CAA6">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B594">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1C59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开展太极拳剑、柔力球、健身球、健身操等健身项目推广培训12次；举行健身展演和各种健身比赛活动6次；添置设备及对活动阵地维护修正，保障全县老年人健身活动正常开展。</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C709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027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F72A4">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D02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BAF0EF3">
                  <w:pPr>
                    <w:rPr>
                      <w:rFonts w:hint="eastAsia" w:ascii="宋体" w:hAnsi="宋体" w:eastAsia="宋体" w:cs="宋体"/>
                      <w:i w:val="0"/>
                      <w:iCs w:val="0"/>
                      <w:color w:val="000000"/>
                      <w:sz w:val="18"/>
                      <w:szCs w:val="18"/>
                      <w:u w:val="none"/>
                    </w:rPr>
                  </w:pPr>
                </w:p>
              </w:tc>
            </w:tr>
            <w:tr w14:paraId="0002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97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1F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6E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97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228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25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E7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D6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83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69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6EE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E2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6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D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637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CA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6E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64A47">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E4B5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C7C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4351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5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EB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27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744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A1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22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A9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2FD1">
                  <w:pPr>
                    <w:rPr>
                      <w:rFonts w:hint="eastAsia" w:ascii="黑体" w:hAnsi="黑体" w:eastAsia="黑体" w:cs="黑体"/>
                      <w:i/>
                      <w:iCs/>
                      <w:color w:val="000000"/>
                      <w:sz w:val="18"/>
                      <w:szCs w:val="18"/>
                      <w:u w:val="none"/>
                    </w:rPr>
                  </w:pPr>
                </w:p>
              </w:tc>
            </w:tr>
            <w:tr w14:paraId="43C5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3E1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8D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F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F2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E00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44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D6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5C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E3A8">
                  <w:pPr>
                    <w:rPr>
                      <w:rFonts w:hint="eastAsia" w:ascii="黑体" w:hAnsi="黑体" w:eastAsia="黑体" w:cs="黑体"/>
                      <w:i/>
                      <w:iCs/>
                      <w:color w:val="000000"/>
                      <w:sz w:val="18"/>
                      <w:szCs w:val="18"/>
                      <w:u w:val="none"/>
                    </w:rPr>
                  </w:pPr>
                </w:p>
              </w:tc>
            </w:tr>
            <w:tr w14:paraId="2913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DD1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B5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E9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6E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685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2D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15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7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C906E">
                  <w:pPr>
                    <w:rPr>
                      <w:rFonts w:hint="eastAsia" w:ascii="黑体" w:hAnsi="黑体" w:eastAsia="黑体" w:cs="黑体"/>
                      <w:i/>
                      <w:iCs/>
                      <w:color w:val="000000"/>
                      <w:sz w:val="18"/>
                      <w:szCs w:val="18"/>
                      <w:u w:val="none"/>
                    </w:rPr>
                  </w:pPr>
                </w:p>
              </w:tc>
            </w:tr>
            <w:tr w14:paraId="0DAF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1432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2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F327E">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FACE3">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CFABAA">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0A2D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22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D7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561BC">
                  <w:pPr>
                    <w:rPr>
                      <w:rFonts w:hint="eastAsia" w:ascii="黑体" w:hAnsi="黑体" w:eastAsia="黑体" w:cs="黑体"/>
                      <w:i/>
                      <w:iCs/>
                      <w:color w:val="000000"/>
                      <w:sz w:val="18"/>
                      <w:szCs w:val="18"/>
                      <w:u w:val="none"/>
                    </w:rPr>
                  </w:pPr>
                </w:p>
              </w:tc>
            </w:tr>
            <w:tr w14:paraId="6D2D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3B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50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56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62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F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5E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3A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7E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F6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6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FB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3F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1143">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A3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AF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FA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开展太极拳剑、柔力球、健身球、健身操等健身项目推广培训</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BA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21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00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311B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4B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FBE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BA62D">
                  <w:pPr>
                    <w:jc w:val="center"/>
                    <w:rPr>
                      <w:rFonts w:hint="eastAsia" w:ascii="微软雅黑" w:hAnsi="微软雅黑" w:eastAsia="微软雅黑" w:cs="微软雅黑"/>
                      <w:i/>
                      <w:iCs/>
                      <w:color w:val="000000"/>
                      <w:sz w:val="16"/>
                      <w:szCs w:val="16"/>
                      <w:u w:val="none"/>
                    </w:rPr>
                  </w:pPr>
                </w:p>
              </w:tc>
            </w:tr>
            <w:tr w14:paraId="612A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858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0727F">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C030">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F2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举行健身展演和各种健身比赛活动</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23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49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49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14AE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AF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8CA6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396BC">
                  <w:pPr>
                    <w:jc w:val="center"/>
                    <w:rPr>
                      <w:rFonts w:hint="eastAsia" w:ascii="微软雅黑" w:hAnsi="微软雅黑" w:eastAsia="微软雅黑" w:cs="微软雅黑"/>
                      <w:i/>
                      <w:iCs/>
                      <w:color w:val="000000"/>
                      <w:sz w:val="16"/>
                      <w:szCs w:val="16"/>
                      <w:u w:val="none"/>
                    </w:rPr>
                  </w:pPr>
                </w:p>
              </w:tc>
            </w:tr>
            <w:tr w14:paraId="0864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5A4E">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C4FC">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7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93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培训、活动举办任务成功率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E9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9B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74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2FD4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75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EF7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B2ADB">
                  <w:pPr>
                    <w:jc w:val="center"/>
                    <w:rPr>
                      <w:rFonts w:hint="eastAsia" w:ascii="微软雅黑" w:hAnsi="微软雅黑" w:eastAsia="微软雅黑" w:cs="微软雅黑"/>
                      <w:i/>
                      <w:iCs/>
                      <w:color w:val="000000"/>
                      <w:sz w:val="16"/>
                      <w:szCs w:val="16"/>
                      <w:u w:val="none"/>
                    </w:rPr>
                  </w:pPr>
                </w:p>
              </w:tc>
            </w:tr>
            <w:tr w14:paraId="36D7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61F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DC3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FA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8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培训、活动举办计划完成及时率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52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D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4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19F0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39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52B4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793F4">
                  <w:pPr>
                    <w:jc w:val="center"/>
                    <w:rPr>
                      <w:rFonts w:hint="eastAsia" w:ascii="微软雅黑" w:hAnsi="微软雅黑" w:eastAsia="微软雅黑" w:cs="微软雅黑"/>
                      <w:i/>
                      <w:iCs/>
                      <w:color w:val="000000"/>
                      <w:sz w:val="16"/>
                      <w:szCs w:val="16"/>
                      <w:u w:val="none"/>
                    </w:rPr>
                  </w:pPr>
                </w:p>
              </w:tc>
            </w:tr>
            <w:tr w14:paraId="4A43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4D6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63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E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9D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对老年体育健身运动的促进程度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C6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73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D1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7096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A7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AF18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CF592">
                  <w:pPr>
                    <w:jc w:val="center"/>
                    <w:rPr>
                      <w:rFonts w:hint="eastAsia" w:ascii="微软雅黑" w:hAnsi="微软雅黑" w:eastAsia="微软雅黑" w:cs="微软雅黑"/>
                      <w:i/>
                      <w:iCs/>
                      <w:color w:val="000000"/>
                      <w:sz w:val="16"/>
                      <w:szCs w:val="16"/>
                      <w:u w:val="none"/>
                    </w:rPr>
                  </w:pPr>
                </w:p>
              </w:tc>
            </w:tr>
            <w:tr w14:paraId="37F5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4BDC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669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5E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02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对老年体育事业可持续发展的影响程度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58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9A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A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B8F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C1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696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01575">
                  <w:pPr>
                    <w:jc w:val="center"/>
                    <w:rPr>
                      <w:rFonts w:hint="eastAsia" w:ascii="微软雅黑" w:hAnsi="微软雅黑" w:eastAsia="微软雅黑" w:cs="微软雅黑"/>
                      <w:i/>
                      <w:iCs/>
                      <w:color w:val="000000"/>
                      <w:sz w:val="16"/>
                      <w:szCs w:val="16"/>
                      <w:u w:val="none"/>
                    </w:rPr>
                  </w:pPr>
                </w:p>
              </w:tc>
            </w:tr>
            <w:tr w14:paraId="0F23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520A">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EA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9E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FF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活动参与人员满意度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7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B2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40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C86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BB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1D14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EAFE3">
                  <w:pPr>
                    <w:jc w:val="center"/>
                    <w:rPr>
                      <w:rFonts w:hint="eastAsia" w:ascii="微软雅黑" w:hAnsi="微软雅黑" w:eastAsia="微软雅黑" w:cs="微软雅黑"/>
                      <w:i/>
                      <w:iCs/>
                      <w:color w:val="000000"/>
                      <w:sz w:val="16"/>
                      <w:szCs w:val="16"/>
                      <w:u w:val="none"/>
                    </w:rPr>
                  </w:pPr>
                </w:p>
              </w:tc>
            </w:tr>
            <w:tr w14:paraId="2A42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DB5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081B">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4C4D">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91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培训人员对培训的满意度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81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58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9A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2952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7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778C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3A4E0">
                  <w:pPr>
                    <w:jc w:val="center"/>
                    <w:rPr>
                      <w:rFonts w:hint="eastAsia" w:ascii="微软雅黑" w:hAnsi="微软雅黑" w:eastAsia="微软雅黑" w:cs="微软雅黑"/>
                      <w:i/>
                      <w:iCs/>
                      <w:color w:val="000000"/>
                      <w:sz w:val="16"/>
                      <w:szCs w:val="16"/>
                      <w:u w:val="none"/>
                    </w:rPr>
                  </w:pPr>
                </w:p>
              </w:tc>
            </w:tr>
            <w:tr w14:paraId="7C02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7236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3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2B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E4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各种项目培训费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2F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EA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7F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AB4C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8D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37E4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A192">
                  <w:pPr>
                    <w:jc w:val="center"/>
                    <w:rPr>
                      <w:rFonts w:hint="eastAsia" w:ascii="微软雅黑" w:hAnsi="微软雅黑" w:eastAsia="微软雅黑" w:cs="微软雅黑"/>
                      <w:i/>
                      <w:iCs/>
                      <w:color w:val="000000"/>
                      <w:sz w:val="16"/>
                      <w:szCs w:val="16"/>
                      <w:u w:val="none"/>
                    </w:rPr>
                  </w:pPr>
                </w:p>
              </w:tc>
            </w:tr>
            <w:tr w14:paraId="6E31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2B0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7987">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F1B11">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2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健身设施添置及维修费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0A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E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8D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070C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15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F75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41ED6">
                  <w:pPr>
                    <w:jc w:val="center"/>
                    <w:rPr>
                      <w:rFonts w:hint="eastAsia" w:ascii="微软雅黑" w:hAnsi="微软雅黑" w:eastAsia="微软雅黑" w:cs="微软雅黑"/>
                      <w:i/>
                      <w:iCs/>
                      <w:color w:val="000000"/>
                      <w:sz w:val="16"/>
                      <w:szCs w:val="16"/>
                      <w:u w:val="none"/>
                    </w:rPr>
                  </w:pPr>
                </w:p>
              </w:tc>
            </w:tr>
            <w:tr w14:paraId="6FC3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F509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4878">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DDEE">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AF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办公、水电费及差旅费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44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D1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74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A640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13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294A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E42D3">
                  <w:pPr>
                    <w:jc w:val="center"/>
                    <w:rPr>
                      <w:rFonts w:hint="eastAsia" w:ascii="微软雅黑" w:hAnsi="微软雅黑" w:eastAsia="微软雅黑" w:cs="微软雅黑"/>
                      <w:i/>
                      <w:iCs/>
                      <w:color w:val="000000"/>
                      <w:sz w:val="16"/>
                      <w:szCs w:val="16"/>
                      <w:u w:val="none"/>
                    </w:rPr>
                  </w:pPr>
                </w:p>
              </w:tc>
            </w:tr>
            <w:tr w14:paraId="1DE3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7F14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E5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4420C">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026E4">
                  <w:pPr>
                    <w:rPr>
                      <w:rFonts w:hint="eastAsia" w:ascii="宋体" w:hAnsi="宋体" w:eastAsia="宋体" w:cs="宋体"/>
                      <w:i w:val="0"/>
                      <w:iCs w:val="0"/>
                      <w:color w:val="000000"/>
                      <w:sz w:val="18"/>
                      <w:szCs w:val="18"/>
                      <w:u w:val="none"/>
                    </w:rPr>
                  </w:pPr>
                </w:p>
              </w:tc>
            </w:tr>
            <w:tr w14:paraId="350C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F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4147F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F08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6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D7E18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07A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49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87A98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931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D607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28685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993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D4F2FF2">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35412AF">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02EB6AD1">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5C35C98">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BC9D07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E424F1A">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05CBA90">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1C127DA">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BCD4224">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5394CAF">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0013888">
                  <w:pPr>
                    <w:rPr>
                      <w:rFonts w:hint="eastAsia" w:ascii="宋体" w:hAnsi="宋体" w:eastAsia="宋体" w:cs="宋体"/>
                      <w:i w:val="0"/>
                      <w:iCs w:val="0"/>
                      <w:color w:val="000000"/>
                      <w:sz w:val="18"/>
                      <w:szCs w:val="18"/>
                      <w:u w:val="none"/>
                    </w:rPr>
                  </w:pPr>
                </w:p>
              </w:tc>
            </w:tr>
            <w:tr w14:paraId="2BA5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C88A98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3A3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8B1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2C6F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51172422T000005485506-社会足球场运维费</w:t>
                  </w:r>
                </w:p>
              </w:tc>
            </w:tr>
            <w:tr w14:paraId="3CB3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BFA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6DE3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342F3A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7C5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DEC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701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B8D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1DA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418E2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F68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A01BE">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0B54">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9154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充分发挥项目资金作用，确保社会足球场面向群众免费开放，全年免费开放时间360天，做好场地运行维护。推动全民健身活动的开展，提高人民群众的健康意识，满足广大人民群众日益增长的体育锻炼需求。</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E730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4A1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55725">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6D0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9151D6E">
                  <w:pPr>
                    <w:rPr>
                      <w:rFonts w:hint="eastAsia" w:ascii="宋体" w:hAnsi="宋体" w:eastAsia="宋体" w:cs="宋体"/>
                      <w:i w:val="0"/>
                      <w:iCs w:val="0"/>
                      <w:color w:val="000000"/>
                      <w:sz w:val="18"/>
                      <w:szCs w:val="18"/>
                      <w:u w:val="none"/>
                    </w:rPr>
                  </w:pPr>
                </w:p>
              </w:tc>
            </w:tr>
            <w:tr w14:paraId="2DEE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A0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CD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E5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6E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0ED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80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A3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75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6D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CF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EC5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6D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6C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B1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2F0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91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4A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CA1DF">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F47F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3DD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848C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4C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FB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57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866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B6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CE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C6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35E2">
                  <w:pPr>
                    <w:rPr>
                      <w:rFonts w:hint="eastAsia" w:ascii="黑体" w:hAnsi="黑体" w:eastAsia="黑体" w:cs="黑体"/>
                      <w:i/>
                      <w:iCs/>
                      <w:color w:val="000000"/>
                      <w:sz w:val="18"/>
                      <w:szCs w:val="18"/>
                      <w:u w:val="none"/>
                    </w:rPr>
                  </w:pPr>
                </w:p>
              </w:tc>
            </w:tr>
            <w:tr w14:paraId="4162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8D9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B2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21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40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E6E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0A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3D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B4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0D10D">
                  <w:pPr>
                    <w:rPr>
                      <w:rFonts w:hint="eastAsia" w:ascii="黑体" w:hAnsi="黑体" w:eastAsia="黑体" w:cs="黑体"/>
                      <w:i/>
                      <w:iCs/>
                      <w:color w:val="000000"/>
                      <w:sz w:val="18"/>
                      <w:szCs w:val="18"/>
                      <w:u w:val="none"/>
                    </w:rPr>
                  </w:pPr>
                </w:p>
              </w:tc>
            </w:tr>
            <w:tr w14:paraId="02D7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A51B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91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4B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FB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FA1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11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64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B0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107D">
                  <w:pPr>
                    <w:rPr>
                      <w:rFonts w:hint="eastAsia" w:ascii="黑体" w:hAnsi="黑体" w:eastAsia="黑体" w:cs="黑体"/>
                      <w:i/>
                      <w:iCs/>
                      <w:color w:val="000000"/>
                      <w:sz w:val="18"/>
                      <w:szCs w:val="18"/>
                      <w:u w:val="none"/>
                    </w:rPr>
                  </w:pPr>
                </w:p>
              </w:tc>
            </w:tr>
            <w:tr w14:paraId="1D15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0E2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84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FEF5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5A53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3ED782">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7441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5A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C6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16DD">
                  <w:pPr>
                    <w:rPr>
                      <w:rFonts w:hint="eastAsia" w:ascii="黑体" w:hAnsi="黑体" w:eastAsia="黑体" w:cs="黑体"/>
                      <w:i/>
                      <w:iCs/>
                      <w:color w:val="000000"/>
                      <w:sz w:val="18"/>
                      <w:szCs w:val="18"/>
                      <w:u w:val="none"/>
                    </w:rPr>
                  </w:pPr>
                </w:p>
              </w:tc>
            </w:tr>
            <w:tr w14:paraId="52A5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76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5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1B1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72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FB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6B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E5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2D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76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5B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F3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41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8BCB">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13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23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6C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足球场免费开放场地数量</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05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B0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B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F214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9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4CB1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15D22">
                  <w:pPr>
                    <w:jc w:val="center"/>
                    <w:rPr>
                      <w:rFonts w:hint="eastAsia" w:ascii="微软雅黑" w:hAnsi="微软雅黑" w:eastAsia="微软雅黑" w:cs="微软雅黑"/>
                      <w:i/>
                      <w:iCs/>
                      <w:color w:val="000000"/>
                      <w:sz w:val="16"/>
                      <w:szCs w:val="16"/>
                      <w:u w:val="none"/>
                    </w:rPr>
                  </w:pPr>
                </w:p>
              </w:tc>
            </w:tr>
            <w:tr w14:paraId="19EA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A17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8B5D">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DE10">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BF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足球场地免费开放时长</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3E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8A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E8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F553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7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C2E5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35A06">
                  <w:pPr>
                    <w:jc w:val="center"/>
                    <w:rPr>
                      <w:rFonts w:hint="eastAsia" w:ascii="微软雅黑" w:hAnsi="微软雅黑" w:eastAsia="微软雅黑" w:cs="微软雅黑"/>
                      <w:i/>
                      <w:iCs/>
                      <w:color w:val="000000"/>
                      <w:sz w:val="16"/>
                      <w:szCs w:val="16"/>
                      <w:u w:val="none"/>
                    </w:rPr>
                  </w:pPr>
                </w:p>
              </w:tc>
            </w:tr>
            <w:tr w14:paraId="5515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9D0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7D6B">
                  <w:pPr>
                    <w:jc w:val="center"/>
                    <w:rPr>
                      <w:rFonts w:hint="eastAsia" w:ascii="宋体" w:hAnsi="宋体" w:eastAsia="宋体" w:cs="宋体"/>
                      <w:i w:val="0"/>
                      <w:iCs w:val="0"/>
                      <w:color w:val="000000"/>
                      <w:sz w:val="18"/>
                      <w:szCs w:val="18"/>
                      <w:u w:val="none"/>
                    </w:rPr>
                  </w:pP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9D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90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场地维护率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40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64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7B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C5E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E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A5EE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27F3C">
                  <w:pPr>
                    <w:jc w:val="center"/>
                    <w:rPr>
                      <w:rFonts w:hint="eastAsia" w:ascii="微软雅黑" w:hAnsi="微软雅黑" w:eastAsia="微软雅黑" w:cs="微软雅黑"/>
                      <w:i/>
                      <w:iCs/>
                      <w:color w:val="000000"/>
                      <w:sz w:val="16"/>
                      <w:szCs w:val="16"/>
                      <w:u w:val="none"/>
                    </w:rPr>
                  </w:pPr>
                </w:p>
              </w:tc>
            </w:tr>
            <w:tr w14:paraId="605D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71AF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5797">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1A2B">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F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场地免费开放到位率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0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90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1C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5998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82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436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7FB33">
                  <w:pPr>
                    <w:jc w:val="center"/>
                    <w:rPr>
                      <w:rFonts w:hint="eastAsia" w:ascii="微软雅黑" w:hAnsi="微软雅黑" w:eastAsia="微软雅黑" w:cs="微软雅黑"/>
                      <w:i/>
                      <w:iCs/>
                      <w:color w:val="000000"/>
                      <w:sz w:val="16"/>
                      <w:szCs w:val="16"/>
                      <w:u w:val="none"/>
                    </w:rPr>
                  </w:pPr>
                </w:p>
              </w:tc>
            </w:tr>
            <w:tr w14:paraId="7EC6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8F6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F13A">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AD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7F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场馆免费开放任务完成率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B8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26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2C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797B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20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E31E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CCED3">
                  <w:pPr>
                    <w:jc w:val="center"/>
                    <w:rPr>
                      <w:rFonts w:hint="eastAsia" w:ascii="微软雅黑" w:hAnsi="微软雅黑" w:eastAsia="微软雅黑" w:cs="微软雅黑"/>
                      <w:i/>
                      <w:iCs/>
                      <w:color w:val="000000"/>
                      <w:sz w:val="16"/>
                      <w:szCs w:val="16"/>
                      <w:u w:val="none"/>
                    </w:rPr>
                  </w:pPr>
                </w:p>
              </w:tc>
            </w:tr>
            <w:tr w14:paraId="3EDF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23B3">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F3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55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50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公共体育设施使用人次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DD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DC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7B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28F9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96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F550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C13CD">
                  <w:pPr>
                    <w:jc w:val="center"/>
                    <w:rPr>
                      <w:rFonts w:hint="eastAsia" w:ascii="微软雅黑" w:hAnsi="微软雅黑" w:eastAsia="微软雅黑" w:cs="微软雅黑"/>
                      <w:i/>
                      <w:iCs/>
                      <w:color w:val="000000"/>
                      <w:sz w:val="16"/>
                      <w:szCs w:val="16"/>
                      <w:u w:val="none"/>
                    </w:rPr>
                  </w:pPr>
                </w:p>
              </w:tc>
            </w:tr>
            <w:tr w14:paraId="1422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BFB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5880">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0B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CC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对体育事业可持续发展的影响程度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57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BF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B0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884C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A4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7D43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F8B1F">
                  <w:pPr>
                    <w:jc w:val="center"/>
                    <w:rPr>
                      <w:rFonts w:hint="eastAsia" w:ascii="微软雅黑" w:hAnsi="微软雅黑" w:eastAsia="微软雅黑" w:cs="微软雅黑"/>
                      <w:i/>
                      <w:iCs/>
                      <w:color w:val="000000"/>
                      <w:sz w:val="16"/>
                      <w:szCs w:val="16"/>
                      <w:u w:val="none"/>
                    </w:rPr>
                  </w:pPr>
                </w:p>
              </w:tc>
            </w:tr>
            <w:tr w14:paraId="3F9F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34BA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D1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6C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0B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03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71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FA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5E41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6B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86AF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0A9C0">
                  <w:pPr>
                    <w:jc w:val="center"/>
                    <w:rPr>
                      <w:rFonts w:hint="eastAsia" w:ascii="微软雅黑" w:hAnsi="微软雅黑" w:eastAsia="微软雅黑" w:cs="微软雅黑"/>
                      <w:i/>
                      <w:iCs/>
                      <w:color w:val="000000"/>
                      <w:sz w:val="16"/>
                      <w:szCs w:val="16"/>
                      <w:u w:val="none"/>
                    </w:rPr>
                  </w:pPr>
                </w:p>
              </w:tc>
            </w:tr>
            <w:tr w14:paraId="35B2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D02B">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B1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B5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AA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场地免费开放保障费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49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1C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A6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2255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64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7CC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25C76">
                  <w:pPr>
                    <w:jc w:val="center"/>
                    <w:rPr>
                      <w:rFonts w:hint="eastAsia" w:ascii="微软雅黑" w:hAnsi="微软雅黑" w:eastAsia="微软雅黑" w:cs="微软雅黑"/>
                      <w:i/>
                      <w:iCs/>
                      <w:color w:val="000000"/>
                      <w:sz w:val="16"/>
                      <w:szCs w:val="16"/>
                      <w:u w:val="none"/>
                    </w:rPr>
                  </w:pPr>
                </w:p>
              </w:tc>
            </w:tr>
            <w:tr w14:paraId="2544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7E0FC">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4A00">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9CD63">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03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每片场地维护资金</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0A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DF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3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039F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A4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4765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0E2CD">
                  <w:pPr>
                    <w:jc w:val="center"/>
                    <w:rPr>
                      <w:rFonts w:hint="eastAsia" w:ascii="微软雅黑" w:hAnsi="微软雅黑" w:eastAsia="微软雅黑" w:cs="微软雅黑"/>
                      <w:i/>
                      <w:iCs/>
                      <w:color w:val="000000"/>
                      <w:sz w:val="16"/>
                      <w:szCs w:val="16"/>
                      <w:u w:val="none"/>
                    </w:rPr>
                  </w:pPr>
                </w:p>
              </w:tc>
            </w:tr>
            <w:tr w14:paraId="3FF6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DBA8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AB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4EBAC">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9DC20">
                  <w:pPr>
                    <w:rPr>
                      <w:rFonts w:hint="eastAsia" w:ascii="宋体" w:hAnsi="宋体" w:eastAsia="宋体" w:cs="宋体"/>
                      <w:i w:val="0"/>
                      <w:iCs w:val="0"/>
                      <w:color w:val="000000"/>
                      <w:sz w:val="18"/>
                      <w:szCs w:val="18"/>
                      <w:u w:val="none"/>
                    </w:rPr>
                  </w:pPr>
                </w:p>
              </w:tc>
            </w:tr>
            <w:tr w14:paraId="6597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17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16CA2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B3D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21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6B3DF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C05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D9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8B41F4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37A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4920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6D571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B65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5E814BB">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F57A419">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D3CAA9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11FA09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175F951">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60109A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09A28B5">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36E639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B35C1D7">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260E2EA">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170AB68">
                  <w:pPr>
                    <w:rPr>
                      <w:rFonts w:hint="eastAsia" w:ascii="宋体" w:hAnsi="宋体" w:eastAsia="宋体" w:cs="宋体"/>
                      <w:i w:val="0"/>
                      <w:iCs w:val="0"/>
                      <w:color w:val="000000"/>
                      <w:sz w:val="18"/>
                      <w:szCs w:val="18"/>
                      <w:u w:val="none"/>
                    </w:rPr>
                  </w:pPr>
                </w:p>
              </w:tc>
            </w:tr>
            <w:tr w14:paraId="715E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50729A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0E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D82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43106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51172422T000005485552-罗城寨、高观寨广播及发射台运行维护费</w:t>
                  </w:r>
                </w:p>
              </w:tc>
            </w:tr>
            <w:tr w14:paraId="1883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7A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DC9A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1CCF99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302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2F3B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25B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E85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0D7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35164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05F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2A2A8">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D785">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91D1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大竹县罗城转播台传输信号系统升级改造以及高观寨转播台、罗城转播台设备运行维护费用</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1FA5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309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2C05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1A1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24E35B9">
                  <w:pPr>
                    <w:rPr>
                      <w:rFonts w:hint="eastAsia" w:ascii="宋体" w:hAnsi="宋体" w:eastAsia="宋体" w:cs="宋体"/>
                      <w:i w:val="0"/>
                      <w:iCs w:val="0"/>
                      <w:color w:val="000000"/>
                      <w:sz w:val="18"/>
                      <w:szCs w:val="18"/>
                      <w:u w:val="none"/>
                    </w:rPr>
                  </w:pPr>
                </w:p>
              </w:tc>
            </w:tr>
            <w:tr w14:paraId="6048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3F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33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EC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2E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46D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38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81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CD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51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40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C379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7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B9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45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F9A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6C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CF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BBAD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9AA8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E5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87F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23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B5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46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CEB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19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CD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1C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33CE">
                  <w:pPr>
                    <w:rPr>
                      <w:rFonts w:hint="eastAsia" w:ascii="黑体" w:hAnsi="黑体" w:eastAsia="黑体" w:cs="黑体"/>
                      <w:i/>
                      <w:iCs/>
                      <w:color w:val="000000"/>
                      <w:sz w:val="18"/>
                      <w:szCs w:val="18"/>
                      <w:u w:val="none"/>
                    </w:rPr>
                  </w:pPr>
                </w:p>
              </w:tc>
            </w:tr>
            <w:tr w14:paraId="1AFC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5A92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B9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EE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E9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E42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1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02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F5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C531">
                  <w:pPr>
                    <w:rPr>
                      <w:rFonts w:hint="eastAsia" w:ascii="黑体" w:hAnsi="黑体" w:eastAsia="黑体" w:cs="黑体"/>
                      <w:i/>
                      <w:iCs/>
                      <w:color w:val="000000"/>
                      <w:sz w:val="18"/>
                      <w:szCs w:val="18"/>
                      <w:u w:val="none"/>
                    </w:rPr>
                  </w:pPr>
                </w:p>
              </w:tc>
            </w:tr>
            <w:tr w14:paraId="1CF1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C5D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1E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6F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4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66A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84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40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39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BBA1">
                  <w:pPr>
                    <w:rPr>
                      <w:rFonts w:hint="eastAsia" w:ascii="黑体" w:hAnsi="黑体" w:eastAsia="黑体" w:cs="黑体"/>
                      <w:i/>
                      <w:iCs/>
                      <w:color w:val="000000"/>
                      <w:sz w:val="18"/>
                      <w:szCs w:val="18"/>
                      <w:u w:val="none"/>
                    </w:rPr>
                  </w:pPr>
                </w:p>
              </w:tc>
            </w:tr>
            <w:tr w14:paraId="27A9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BAF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A7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81ED8">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8523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389E7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FC6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51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44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FC3E">
                  <w:pPr>
                    <w:rPr>
                      <w:rFonts w:hint="eastAsia" w:ascii="黑体" w:hAnsi="黑体" w:eastAsia="黑体" w:cs="黑体"/>
                      <w:i/>
                      <w:iCs/>
                      <w:color w:val="000000"/>
                      <w:sz w:val="18"/>
                      <w:szCs w:val="18"/>
                      <w:u w:val="none"/>
                    </w:rPr>
                  </w:pPr>
                </w:p>
              </w:tc>
            </w:tr>
            <w:tr w14:paraId="55F3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2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FD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C4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06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D1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56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8C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11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87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5B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76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9F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57A1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8E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1F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E0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广播电视安全运行</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7B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A8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E6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931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7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26A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404C3">
                  <w:pPr>
                    <w:jc w:val="center"/>
                    <w:rPr>
                      <w:rFonts w:hint="eastAsia" w:ascii="微软雅黑" w:hAnsi="微软雅黑" w:eastAsia="微软雅黑" w:cs="微软雅黑"/>
                      <w:i/>
                      <w:iCs/>
                      <w:color w:val="000000"/>
                      <w:sz w:val="16"/>
                      <w:szCs w:val="16"/>
                      <w:u w:val="none"/>
                    </w:rPr>
                  </w:pPr>
                </w:p>
              </w:tc>
            </w:tr>
            <w:tr w14:paraId="364F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87C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9109">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C4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EC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确保广播电视安全播出</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11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EE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90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BF8D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A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721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94D49">
                  <w:pPr>
                    <w:jc w:val="center"/>
                    <w:rPr>
                      <w:rFonts w:hint="eastAsia" w:ascii="微软雅黑" w:hAnsi="微软雅黑" w:eastAsia="微软雅黑" w:cs="微软雅黑"/>
                      <w:i/>
                      <w:iCs/>
                      <w:color w:val="000000"/>
                      <w:sz w:val="16"/>
                      <w:szCs w:val="16"/>
                      <w:u w:val="none"/>
                    </w:rPr>
                  </w:pPr>
                </w:p>
              </w:tc>
            </w:tr>
            <w:tr w14:paraId="0540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0BA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10B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6D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EE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完成广播电视安全播出率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6D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19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01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763E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C3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9C17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0C949">
                  <w:pPr>
                    <w:jc w:val="center"/>
                    <w:rPr>
                      <w:rFonts w:hint="eastAsia" w:ascii="微软雅黑" w:hAnsi="微软雅黑" w:eastAsia="微软雅黑" w:cs="微软雅黑"/>
                      <w:i/>
                      <w:iCs/>
                      <w:color w:val="000000"/>
                      <w:sz w:val="16"/>
                      <w:szCs w:val="16"/>
                      <w:u w:val="none"/>
                    </w:rPr>
                  </w:pPr>
                </w:p>
              </w:tc>
            </w:tr>
            <w:tr w14:paraId="433E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89B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68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B0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89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达到全县广播覆盖率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AE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47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1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9BA9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F3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0902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D8E0">
                  <w:pPr>
                    <w:jc w:val="center"/>
                    <w:rPr>
                      <w:rFonts w:hint="eastAsia" w:ascii="微软雅黑" w:hAnsi="微软雅黑" w:eastAsia="微软雅黑" w:cs="微软雅黑"/>
                      <w:i/>
                      <w:iCs/>
                      <w:color w:val="000000"/>
                      <w:sz w:val="16"/>
                      <w:szCs w:val="16"/>
                      <w:u w:val="none"/>
                    </w:rPr>
                  </w:pPr>
                </w:p>
              </w:tc>
            </w:tr>
            <w:tr w14:paraId="54AB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252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33D4">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87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58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广播电视公共服务可持续发展</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6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62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B2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24B6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64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003F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92BED">
                  <w:pPr>
                    <w:jc w:val="center"/>
                    <w:rPr>
                      <w:rFonts w:hint="eastAsia" w:ascii="微软雅黑" w:hAnsi="微软雅黑" w:eastAsia="微软雅黑" w:cs="微软雅黑"/>
                      <w:i/>
                      <w:iCs/>
                      <w:color w:val="000000"/>
                      <w:sz w:val="16"/>
                      <w:szCs w:val="16"/>
                      <w:u w:val="none"/>
                    </w:rPr>
                  </w:pPr>
                </w:p>
              </w:tc>
            </w:tr>
            <w:tr w14:paraId="59A8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4D8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FF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19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94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9A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8E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C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1482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CD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A57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F8927">
                  <w:pPr>
                    <w:jc w:val="center"/>
                    <w:rPr>
                      <w:rFonts w:hint="eastAsia" w:ascii="微软雅黑" w:hAnsi="微软雅黑" w:eastAsia="微软雅黑" w:cs="微软雅黑"/>
                      <w:i/>
                      <w:iCs/>
                      <w:color w:val="000000"/>
                      <w:sz w:val="16"/>
                      <w:szCs w:val="16"/>
                      <w:u w:val="none"/>
                    </w:rPr>
                  </w:pPr>
                </w:p>
              </w:tc>
            </w:tr>
            <w:tr w14:paraId="40B3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3625">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75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14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96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广播电视运行维护</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D0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38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69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EF43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6F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43D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D2394">
                  <w:pPr>
                    <w:jc w:val="center"/>
                    <w:rPr>
                      <w:rFonts w:hint="eastAsia" w:ascii="微软雅黑" w:hAnsi="微软雅黑" w:eastAsia="微软雅黑" w:cs="微软雅黑"/>
                      <w:i/>
                      <w:iCs/>
                      <w:color w:val="000000"/>
                      <w:sz w:val="16"/>
                      <w:szCs w:val="16"/>
                      <w:u w:val="none"/>
                    </w:rPr>
                  </w:pPr>
                </w:p>
              </w:tc>
            </w:tr>
            <w:tr w14:paraId="6CAE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3696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8E1A">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3E22">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32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传输信号系统升级改造</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B9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35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5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B47C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45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74AA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155E4">
                  <w:pPr>
                    <w:jc w:val="center"/>
                    <w:rPr>
                      <w:rFonts w:hint="eastAsia" w:ascii="微软雅黑" w:hAnsi="微软雅黑" w:eastAsia="微软雅黑" w:cs="微软雅黑"/>
                      <w:i/>
                      <w:iCs/>
                      <w:color w:val="000000"/>
                      <w:sz w:val="16"/>
                      <w:szCs w:val="16"/>
                      <w:u w:val="none"/>
                    </w:rPr>
                  </w:pPr>
                </w:p>
              </w:tc>
            </w:tr>
            <w:tr w14:paraId="3B81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993A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2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9FCF9">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C3437">
                  <w:pPr>
                    <w:rPr>
                      <w:rFonts w:hint="eastAsia" w:ascii="宋体" w:hAnsi="宋体" w:eastAsia="宋体" w:cs="宋体"/>
                      <w:i w:val="0"/>
                      <w:iCs w:val="0"/>
                      <w:color w:val="000000"/>
                      <w:sz w:val="18"/>
                      <w:szCs w:val="18"/>
                      <w:u w:val="none"/>
                    </w:rPr>
                  </w:pPr>
                </w:p>
              </w:tc>
            </w:tr>
            <w:tr w14:paraId="7420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A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1D03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70C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8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32376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52A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CD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C32CC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A04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2583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994E5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CF6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15CB16C">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2C8B1B2">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C1009BD">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753858B">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E5D5DD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921D09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192C42A">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AF272FB">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66736A6">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2AB7849">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8D55737">
                  <w:pPr>
                    <w:rPr>
                      <w:rFonts w:hint="eastAsia" w:ascii="宋体" w:hAnsi="宋体" w:eastAsia="宋体" w:cs="宋体"/>
                      <w:i w:val="0"/>
                      <w:iCs w:val="0"/>
                      <w:color w:val="000000"/>
                      <w:sz w:val="18"/>
                      <w:szCs w:val="18"/>
                      <w:u w:val="none"/>
                    </w:rPr>
                  </w:pPr>
                </w:p>
              </w:tc>
            </w:tr>
            <w:tr w14:paraId="7DD1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AE8114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1E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608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981E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51172422T000005652361-(存量)社会足球场建设项目前期费用</w:t>
                  </w:r>
                </w:p>
              </w:tc>
            </w:tr>
            <w:tr w14:paraId="2A85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36AD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6294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3FCAB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83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A95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725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46E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57A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FF23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48D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09A36">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1FDF">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923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社会足球场建设</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EF31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A77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2C48">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BAF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ED51BB5">
                  <w:pPr>
                    <w:rPr>
                      <w:rFonts w:hint="eastAsia" w:ascii="宋体" w:hAnsi="宋体" w:eastAsia="宋体" w:cs="宋体"/>
                      <w:i w:val="0"/>
                      <w:iCs w:val="0"/>
                      <w:color w:val="000000"/>
                      <w:sz w:val="18"/>
                      <w:szCs w:val="18"/>
                      <w:u w:val="none"/>
                    </w:rPr>
                  </w:pPr>
                </w:p>
              </w:tc>
            </w:tr>
            <w:tr w14:paraId="7F93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DB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A2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AD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7C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614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4B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47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D9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3F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BE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709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A3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2A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B1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9CA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1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14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9A22C">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84FA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E02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6DB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78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23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B9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07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92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FD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29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26249">
                  <w:pPr>
                    <w:rPr>
                      <w:rFonts w:hint="eastAsia" w:ascii="黑体" w:hAnsi="黑体" w:eastAsia="黑体" w:cs="黑体"/>
                      <w:i/>
                      <w:iCs/>
                      <w:color w:val="000000"/>
                      <w:sz w:val="18"/>
                      <w:szCs w:val="18"/>
                      <w:u w:val="none"/>
                    </w:rPr>
                  </w:pPr>
                </w:p>
              </w:tc>
            </w:tr>
            <w:tr w14:paraId="3EEA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5CA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95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44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10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723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EA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76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38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CEC60">
                  <w:pPr>
                    <w:rPr>
                      <w:rFonts w:hint="eastAsia" w:ascii="黑体" w:hAnsi="黑体" w:eastAsia="黑体" w:cs="黑体"/>
                      <w:i/>
                      <w:iCs/>
                      <w:color w:val="000000"/>
                      <w:sz w:val="18"/>
                      <w:szCs w:val="18"/>
                      <w:u w:val="none"/>
                    </w:rPr>
                  </w:pPr>
                </w:p>
              </w:tc>
            </w:tr>
            <w:tr w14:paraId="5F92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03C5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93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6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8D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C6A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4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30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45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3184">
                  <w:pPr>
                    <w:rPr>
                      <w:rFonts w:hint="eastAsia" w:ascii="黑体" w:hAnsi="黑体" w:eastAsia="黑体" w:cs="黑体"/>
                      <w:i/>
                      <w:iCs/>
                      <w:color w:val="000000"/>
                      <w:sz w:val="18"/>
                      <w:szCs w:val="18"/>
                      <w:u w:val="none"/>
                    </w:rPr>
                  </w:pPr>
                </w:p>
              </w:tc>
            </w:tr>
            <w:tr w14:paraId="5763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5BE8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A2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F0D29">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32CD4">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3108B">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BC50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E8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9F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9EC9">
                  <w:pPr>
                    <w:rPr>
                      <w:rFonts w:hint="eastAsia" w:ascii="黑体" w:hAnsi="黑体" w:eastAsia="黑体" w:cs="黑体"/>
                      <w:i/>
                      <w:iCs/>
                      <w:color w:val="000000"/>
                      <w:sz w:val="18"/>
                      <w:szCs w:val="18"/>
                      <w:u w:val="none"/>
                    </w:rPr>
                  </w:pPr>
                </w:p>
              </w:tc>
            </w:tr>
            <w:tr w14:paraId="61CA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A2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4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F6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8B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8F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A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31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29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9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AA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23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9D8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FC0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AE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6B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B2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社会足球场数量</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E9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42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FC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C76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AB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1813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427FD">
                  <w:pPr>
                    <w:jc w:val="center"/>
                    <w:rPr>
                      <w:rFonts w:hint="eastAsia" w:ascii="微软雅黑" w:hAnsi="微软雅黑" w:eastAsia="微软雅黑" w:cs="微软雅黑"/>
                      <w:i/>
                      <w:iCs/>
                      <w:color w:val="000000"/>
                      <w:sz w:val="16"/>
                      <w:szCs w:val="16"/>
                      <w:u w:val="none"/>
                    </w:rPr>
                  </w:pPr>
                </w:p>
              </w:tc>
            </w:tr>
            <w:tr w14:paraId="4AB5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939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85A4">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C3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A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建设社会足球场</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F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B0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13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C6B9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55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75E0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99719">
                  <w:pPr>
                    <w:jc w:val="center"/>
                    <w:rPr>
                      <w:rFonts w:hint="eastAsia" w:ascii="微软雅黑" w:hAnsi="微软雅黑" w:eastAsia="微软雅黑" w:cs="微软雅黑"/>
                      <w:i/>
                      <w:iCs/>
                      <w:color w:val="000000"/>
                      <w:sz w:val="16"/>
                      <w:szCs w:val="16"/>
                      <w:u w:val="none"/>
                    </w:rPr>
                  </w:pPr>
                </w:p>
              </w:tc>
            </w:tr>
            <w:tr w14:paraId="09F7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B7C5">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3B3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4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3E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完成社会足球场建设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C8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6A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84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A9A3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0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EBDA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ACAC3">
                  <w:pPr>
                    <w:jc w:val="center"/>
                    <w:rPr>
                      <w:rFonts w:hint="eastAsia" w:ascii="微软雅黑" w:hAnsi="微软雅黑" w:eastAsia="微软雅黑" w:cs="微软雅黑"/>
                      <w:i/>
                      <w:iCs/>
                      <w:color w:val="000000"/>
                      <w:sz w:val="16"/>
                      <w:szCs w:val="16"/>
                      <w:u w:val="none"/>
                    </w:rPr>
                  </w:pPr>
                </w:p>
              </w:tc>
            </w:tr>
            <w:tr w14:paraId="3743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EAF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89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D5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94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9A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43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0C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3D09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DC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7141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E639E">
                  <w:pPr>
                    <w:jc w:val="center"/>
                    <w:rPr>
                      <w:rFonts w:hint="eastAsia" w:ascii="微软雅黑" w:hAnsi="微软雅黑" w:eastAsia="微软雅黑" w:cs="微软雅黑"/>
                      <w:i/>
                      <w:iCs/>
                      <w:color w:val="000000"/>
                      <w:sz w:val="16"/>
                      <w:szCs w:val="16"/>
                      <w:u w:val="none"/>
                    </w:rPr>
                  </w:pPr>
                </w:p>
              </w:tc>
            </w:tr>
            <w:tr w14:paraId="1D6C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E67C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37E9">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58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0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社会足球场建设影响度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18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3B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56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D28A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21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0184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CDFE3">
                  <w:pPr>
                    <w:jc w:val="center"/>
                    <w:rPr>
                      <w:rFonts w:hint="eastAsia" w:ascii="微软雅黑" w:hAnsi="微软雅黑" w:eastAsia="微软雅黑" w:cs="微软雅黑"/>
                      <w:i/>
                      <w:iCs/>
                      <w:color w:val="000000"/>
                      <w:sz w:val="16"/>
                      <w:szCs w:val="16"/>
                      <w:u w:val="none"/>
                    </w:rPr>
                  </w:pPr>
                </w:p>
              </w:tc>
            </w:tr>
            <w:tr w14:paraId="4998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86C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4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05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25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59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CD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C4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B368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D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67D0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8ECDB">
                  <w:pPr>
                    <w:jc w:val="center"/>
                    <w:rPr>
                      <w:rFonts w:hint="eastAsia" w:ascii="微软雅黑" w:hAnsi="微软雅黑" w:eastAsia="微软雅黑" w:cs="微软雅黑"/>
                      <w:i/>
                      <w:iCs/>
                      <w:color w:val="000000"/>
                      <w:sz w:val="16"/>
                      <w:szCs w:val="16"/>
                      <w:u w:val="none"/>
                    </w:rPr>
                  </w:pPr>
                </w:p>
              </w:tc>
            </w:tr>
            <w:tr w14:paraId="568C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8913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AC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4AEBA">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823BF">
                  <w:pPr>
                    <w:rPr>
                      <w:rFonts w:hint="eastAsia" w:ascii="宋体" w:hAnsi="宋体" w:eastAsia="宋体" w:cs="宋体"/>
                      <w:i w:val="0"/>
                      <w:iCs w:val="0"/>
                      <w:color w:val="000000"/>
                      <w:sz w:val="18"/>
                      <w:szCs w:val="18"/>
                      <w:u w:val="none"/>
                    </w:rPr>
                  </w:pPr>
                </w:p>
              </w:tc>
            </w:tr>
            <w:tr w14:paraId="388F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57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DDED6B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B8C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66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3F68C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6A1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97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23F81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362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9148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E11FE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A8D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56F92C51">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699219C1">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85F4BAD">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EB1D98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05F5003">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44A3FF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61BD981">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F4EFC73">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4B57EFE">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BD4CE7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5C8E921">
                  <w:pPr>
                    <w:rPr>
                      <w:rFonts w:hint="eastAsia" w:ascii="宋体" w:hAnsi="宋体" w:eastAsia="宋体" w:cs="宋体"/>
                      <w:i w:val="0"/>
                      <w:iCs w:val="0"/>
                      <w:color w:val="000000"/>
                      <w:sz w:val="18"/>
                      <w:szCs w:val="18"/>
                      <w:u w:val="none"/>
                    </w:rPr>
                  </w:pPr>
                </w:p>
              </w:tc>
            </w:tr>
            <w:tr w14:paraId="26A3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7F80EE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C6F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4BE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D7C5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51172422T000005652850-（存量）2020年承办达州市第十六届老年人运动会应付款</w:t>
                  </w:r>
                </w:p>
              </w:tc>
            </w:tr>
            <w:tr w14:paraId="1C66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B00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C782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565CB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D25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C64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79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744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AB1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D096D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B9D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FD18">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A8A3">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6EC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承办达州市第十六届老年人运动会应付款</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482C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DB4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08DC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31C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D32F74D">
                  <w:pPr>
                    <w:rPr>
                      <w:rFonts w:hint="eastAsia" w:ascii="宋体" w:hAnsi="宋体" w:eastAsia="宋体" w:cs="宋体"/>
                      <w:i w:val="0"/>
                      <w:iCs w:val="0"/>
                      <w:color w:val="000000"/>
                      <w:sz w:val="18"/>
                      <w:szCs w:val="18"/>
                      <w:u w:val="none"/>
                    </w:rPr>
                  </w:pPr>
                </w:p>
              </w:tc>
            </w:tr>
            <w:tr w14:paraId="5C1C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17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8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05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B4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75B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BB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88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0C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8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8C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4AD3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8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12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CC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5BD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F2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D0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B47FF">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B571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DC9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9D9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38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66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BB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667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31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CE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06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2A67">
                  <w:pPr>
                    <w:rPr>
                      <w:rFonts w:hint="eastAsia" w:ascii="黑体" w:hAnsi="黑体" w:eastAsia="黑体" w:cs="黑体"/>
                      <w:i/>
                      <w:iCs/>
                      <w:color w:val="000000"/>
                      <w:sz w:val="18"/>
                      <w:szCs w:val="18"/>
                      <w:u w:val="none"/>
                    </w:rPr>
                  </w:pPr>
                </w:p>
              </w:tc>
            </w:tr>
            <w:tr w14:paraId="01B8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243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77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85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1A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61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25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B6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B8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B038">
                  <w:pPr>
                    <w:rPr>
                      <w:rFonts w:hint="eastAsia" w:ascii="黑体" w:hAnsi="黑体" w:eastAsia="黑体" w:cs="黑体"/>
                      <w:i/>
                      <w:iCs/>
                      <w:color w:val="000000"/>
                      <w:sz w:val="18"/>
                      <w:szCs w:val="18"/>
                      <w:u w:val="none"/>
                    </w:rPr>
                  </w:pPr>
                </w:p>
              </w:tc>
            </w:tr>
            <w:tr w14:paraId="3B66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7BE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C5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55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49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2F2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41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C2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43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A992">
                  <w:pPr>
                    <w:rPr>
                      <w:rFonts w:hint="eastAsia" w:ascii="黑体" w:hAnsi="黑体" w:eastAsia="黑体" w:cs="黑体"/>
                      <w:i/>
                      <w:iCs/>
                      <w:color w:val="000000"/>
                      <w:sz w:val="18"/>
                      <w:szCs w:val="18"/>
                      <w:u w:val="none"/>
                    </w:rPr>
                  </w:pPr>
                </w:p>
              </w:tc>
            </w:tr>
            <w:tr w14:paraId="4375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014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00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2A74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34136">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2F0AEB">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F67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28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D6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E80CB">
                  <w:pPr>
                    <w:rPr>
                      <w:rFonts w:hint="eastAsia" w:ascii="黑体" w:hAnsi="黑体" w:eastAsia="黑体" w:cs="黑体"/>
                      <w:i/>
                      <w:iCs/>
                      <w:color w:val="000000"/>
                      <w:sz w:val="18"/>
                      <w:szCs w:val="18"/>
                      <w:u w:val="none"/>
                    </w:rPr>
                  </w:pPr>
                </w:p>
              </w:tc>
            </w:tr>
            <w:tr w14:paraId="76FE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0D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70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8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59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C6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E6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70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4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A2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D5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58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0B5D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59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77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33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承办达州市第十六届老年人运动会</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70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B6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69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0210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A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0AF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7EF6F">
                  <w:pPr>
                    <w:jc w:val="center"/>
                    <w:rPr>
                      <w:rFonts w:hint="eastAsia" w:ascii="微软雅黑" w:hAnsi="微软雅黑" w:eastAsia="微软雅黑" w:cs="微软雅黑"/>
                      <w:i/>
                      <w:iCs/>
                      <w:color w:val="000000"/>
                      <w:sz w:val="16"/>
                      <w:szCs w:val="16"/>
                      <w:u w:val="none"/>
                    </w:rPr>
                  </w:pPr>
                </w:p>
              </w:tc>
            </w:tr>
            <w:tr w14:paraId="0B22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5BA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7D3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16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21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承办达州市第十六届老年人运动会</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8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B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F6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E23B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4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AAE6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684F5">
                  <w:pPr>
                    <w:jc w:val="center"/>
                    <w:rPr>
                      <w:rFonts w:hint="eastAsia" w:ascii="微软雅黑" w:hAnsi="微软雅黑" w:eastAsia="微软雅黑" w:cs="微软雅黑"/>
                      <w:i/>
                      <w:iCs/>
                      <w:color w:val="000000"/>
                      <w:sz w:val="16"/>
                      <w:szCs w:val="16"/>
                      <w:u w:val="none"/>
                    </w:rPr>
                  </w:pPr>
                </w:p>
              </w:tc>
            </w:tr>
            <w:tr w14:paraId="2627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16DB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3E37">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0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F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完成承办达州市第十六届老年人运动会</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BB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28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F6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02A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DA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ED13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BE5FF">
                  <w:pPr>
                    <w:jc w:val="center"/>
                    <w:rPr>
                      <w:rFonts w:hint="eastAsia" w:ascii="微软雅黑" w:hAnsi="微软雅黑" w:eastAsia="微软雅黑" w:cs="微软雅黑"/>
                      <w:i/>
                      <w:iCs/>
                      <w:color w:val="000000"/>
                      <w:sz w:val="16"/>
                      <w:szCs w:val="16"/>
                      <w:u w:val="none"/>
                    </w:rPr>
                  </w:pPr>
                </w:p>
              </w:tc>
            </w:tr>
            <w:tr w14:paraId="458C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017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BA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46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4C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88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AB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31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38CD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A6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F38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3D695">
                  <w:pPr>
                    <w:jc w:val="center"/>
                    <w:rPr>
                      <w:rFonts w:hint="eastAsia" w:ascii="微软雅黑" w:hAnsi="微软雅黑" w:eastAsia="微软雅黑" w:cs="微软雅黑"/>
                      <w:i/>
                      <w:iCs/>
                      <w:color w:val="000000"/>
                      <w:sz w:val="16"/>
                      <w:szCs w:val="16"/>
                      <w:u w:val="none"/>
                    </w:rPr>
                  </w:pPr>
                </w:p>
              </w:tc>
            </w:tr>
            <w:tr w14:paraId="53A0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372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CF75">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95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A9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D6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69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07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685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0F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E76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8CF4">
                  <w:pPr>
                    <w:jc w:val="center"/>
                    <w:rPr>
                      <w:rFonts w:hint="eastAsia" w:ascii="微软雅黑" w:hAnsi="微软雅黑" w:eastAsia="微软雅黑" w:cs="微软雅黑"/>
                      <w:i/>
                      <w:iCs/>
                      <w:color w:val="000000"/>
                      <w:sz w:val="16"/>
                      <w:szCs w:val="16"/>
                      <w:u w:val="none"/>
                    </w:rPr>
                  </w:pPr>
                </w:p>
              </w:tc>
            </w:tr>
            <w:tr w14:paraId="7F5B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7CE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6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A0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11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77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D3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E1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75A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29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4E9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AD69">
                  <w:pPr>
                    <w:jc w:val="center"/>
                    <w:rPr>
                      <w:rFonts w:hint="eastAsia" w:ascii="微软雅黑" w:hAnsi="微软雅黑" w:eastAsia="微软雅黑" w:cs="微软雅黑"/>
                      <w:i/>
                      <w:iCs/>
                      <w:color w:val="000000"/>
                      <w:sz w:val="16"/>
                      <w:szCs w:val="16"/>
                      <w:u w:val="none"/>
                    </w:rPr>
                  </w:pPr>
                </w:p>
              </w:tc>
            </w:tr>
            <w:tr w14:paraId="570E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ECA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8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7D0AB">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CDEF3">
                  <w:pPr>
                    <w:rPr>
                      <w:rFonts w:hint="eastAsia" w:ascii="宋体" w:hAnsi="宋体" w:eastAsia="宋体" w:cs="宋体"/>
                      <w:i w:val="0"/>
                      <w:iCs w:val="0"/>
                      <w:color w:val="000000"/>
                      <w:sz w:val="18"/>
                      <w:szCs w:val="18"/>
                      <w:u w:val="none"/>
                    </w:rPr>
                  </w:pPr>
                </w:p>
              </w:tc>
            </w:tr>
            <w:tr w14:paraId="6FFB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DA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DA57BA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80F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60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9FC823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188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0C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61AEB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340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5084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E26EF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4E7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5A1B30C9">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C1D3A04">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1DC76C8">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74EF29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88728A1">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5F9720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274D24D">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DA9C0DB">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D5A27EF">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83220A3">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3002C3CA">
                  <w:pPr>
                    <w:rPr>
                      <w:rFonts w:hint="eastAsia" w:ascii="宋体" w:hAnsi="宋体" w:eastAsia="宋体" w:cs="宋体"/>
                      <w:i w:val="0"/>
                      <w:iCs w:val="0"/>
                      <w:color w:val="000000"/>
                      <w:sz w:val="18"/>
                      <w:szCs w:val="18"/>
                      <w:u w:val="none"/>
                    </w:rPr>
                  </w:pPr>
                </w:p>
              </w:tc>
            </w:tr>
            <w:tr w14:paraId="4F93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0A558D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E40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AC7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D76F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51172422T000005653159-（存量）户户通运行维护费</w:t>
                  </w:r>
                </w:p>
              </w:tc>
            </w:tr>
            <w:tr w14:paraId="40C3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51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898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215CE8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520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70A6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FF7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929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1D8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6228E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53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C8242">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2C632">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95B9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户户通运行维护</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FD4E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46D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14EB">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3A5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7A67C77">
                  <w:pPr>
                    <w:rPr>
                      <w:rFonts w:hint="eastAsia" w:ascii="宋体" w:hAnsi="宋体" w:eastAsia="宋体" w:cs="宋体"/>
                      <w:i w:val="0"/>
                      <w:iCs w:val="0"/>
                      <w:color w:val="000000"/>
                      <w:sz w:val="18"/>
                      <w:szCs w:val="18"/>
                      <w:u w:val="none"/>
                    </w:rPr>
                  </w:pPr>
                </w:p>
              </w:tc>
            </w:tr>
            <w:tr w14:paraId="4CFD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1C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1A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D1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EB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BB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87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EC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1D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1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7D3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C75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33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C0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EB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CAE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ED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88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BCBC1">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3AB8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46F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DB8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6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93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E9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6F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C4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9B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76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3A78">
                  <w:pPr>
                    <w:rPr>
                      <w:rFonts w:hint="eastAsia" w:ascii="黑体" w:hAnsi="黑体" w:eastAsia="黑体" w:cs="黑体"/>
                      <w:i/>
                      <w:iCs/>
                      <w:color w:val="000000"/>
                      <w:sz w:val="18"/>
                      <w:szCs w:val="18"/>
                      <w:u w:val="none"/>
                    </w:rPr>
                  </w:pPr>
                </w:p>
              </w:tc>
            </w:tr>
            <w:tr w14:paraId="387F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FFF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A1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62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41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E8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F0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1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56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E448">
                  <w:pPr>
                    <w:rPr>
                      <w:rFonts w:hint="eastAsia" w:ascii="黑体" w:hAnsi="黑体" w:eastAsia="黑体" w:cs="黑体"/>
                      <w:i/>
                      <w:iCs/>
                      <w:color w:val="000000"/>
                      <w:sz w:val="18"/>
                      <w:szCs w:val="18"/>
                      <w:u w:val="none"/>
                    </w:rPr>
                  </w:pPr>
                </w:p>
              </w:tc>
            </w:tr>
            <w:tr w14:paraId="28A3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1D2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5E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C2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9D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7A2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68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E3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C8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3535">
                  <w:pPr>
                    <w:rPr>
                      <w:rFonts w:hint="eastAsia" w:ascii="黑体" w:hAnsi="黑体" w:eastAsia="黑体" w:cs="黑体"/>
                      <w:i/>
                      <w:iCs/>
                      <w:color w:val="000000"/>
                      <w:sz w:val="18"/>
                      <w:szCs w:val="18"/>
                      <w:u w:val="none"/>
                    </w:rPr>
                  </w:pPr>
                </w:p>
              </w:tc>
            </w:tr>
            <w:tr w14:paraId="50D5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50AD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0F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F95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F9254">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17B72">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B305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74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78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118D">
                  <w:pPr>
                    <w:rPr>
                      <w:rFonts w:hint="eastAsia" w:ascii="黑体" w:hAnsi="黑体" w:eastAsia="黑体" w:cs="黑体"/>
                      <w:i/>
                      <w:iCs/>
                      <w:color w:val="000000"/>
                      <w:sz w:val="18"/>
                      <w:szCs w:val="18"/>
                      <w:u w:val="none"/>
                    </w:rPr>
                  </w:pPr>
                </w:p>
              </w:tc>
            </w:tr>
            <w:tr w14:paraId="2545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11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7E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52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BD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37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67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31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7C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39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43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15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F48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92A6">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37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3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7A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户户通运行维护</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0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4E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F0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AFF9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BB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FC20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60BE4">
                  <w:pPr>
                    <w:jc w:val="center"/>
                    <w:rPr>
                      <w:rFonts w:hint="eastAsia" w:ascii="微软雅黑" w:hAnsi="微软雅黑" w:eastAsia="微软雅黑" w:cs="微软雅黑"/>
                      <w:i/>
                      <w:iCs/>
                      <w:color w:val="000000"/>
                      <w:sz w:val="16"/>
                      <w:szCs w:val="16"/>
                      <w:u w:val="none"/>
                    </w:rPr>
                  </w:pPr>
                </w:p>
              </w:tc>
            </w:tr>
            <w:tr w14:paraId="2777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A5F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EA26">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F3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9D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户户通运行质量</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2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B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7A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497C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2D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3B55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AD09A">
                  <w:pPr>
                    <w:jc w:val="center"/>
                    <w:rPr>
                      <w:rFonts w:hint="eastAsia" w:ascii="微软雅黑" w:hAnsi="微软雅黑" w:eastAsia="微软雅黑" w:cs="微软雅黑"/>
                      <w:i/>
                      <w:iCs/>
                      <w:color w:val="000000"/>
                      <w:sz w:val="16"/>
                      <w:szCs w:val="16"/>
                      <w:u w:val="none"/>
                    </w:rPr>
                  </w:pPr>
                </w:p>
              </w:tc>
            </w:tr>
            <w:tr w14:paraId="5322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6FC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7747">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E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77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完成户户通运行维护</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A0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A3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B0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E5DF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0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D7E9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65D25">
                  <w:pPr>
                    <w:jc w:val="center"/>
                    <w:rPr>
                      <w:rFonts w:hint="eastAsia" w:ascii="微软雅黑" w:hAnsi="微软雅黑" w:eastAsia="微软雅黑" w:cs="微软雅黑"/>
                      <w:i/>
                      <w:iCs/>
                      <w:color w:val="000000"/>
                      <w:sz w:val="16"/>
                      <w:szCs w:val="16"/>
                      <w:u w:val="none"/>
                    </w:rPr>
                  </w:pPr>
                </w:p>
              </w:tc>
            </w:tr>
            <w:tr w14:paraId="7E9F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61E4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53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DA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F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6B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B0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F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7AB5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F5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755B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E8FAF">
                  <w:pPr>
                    <w:jc w:val="center"/>
                    <w:rPr>
                      <w:rFonts w:hint="eastAsia" w:ascii="微软雅黑" w:hAnsi="微软雅黑" w:eastAsia="微软雅黑" w:cs="微软雅黑"/>
                      <w:i/>
                      <w:iCs/>
                      <w:color w:val="000000"/>
                      <w:sz w:val="16"/>
                      <w:szCs w:val="16"/>
                      <w:u w:val="none"/>
                    </w:rPr>
                  </w:pPr>
                </w:p>
              </w:tc>
            </w:tr>
            <w:tr w14:paraId="1BDE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4D9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B6B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24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D4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3D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8F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85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D84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D8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D84B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BD9A3">
                  <w:pPr>
                    <w:jc w:val="center"/>
                    <w:rPr>
                      <w:rFonts w:hint="eastAsia" w:ascii="微软雅黑" w:hAnsi="微软雅黑" w:eastAsia="微软雅黑" w:cs="微软雅黑"/>
                      <w:i/>
                      <w:iCs/>
                      <w:color w:val="000000"/>
                      <w:sz w:val="16"/>
                      <w:szCs w:val="16"/>
                      <w:u w:val="none"/>
                    </w:rPr>
                  </w:pPr>
                </w:p>
              </w:tc>
            </w:tr>
            <w:tr w14:paraId="4B85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5385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D4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F6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59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0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82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79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0F99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3D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F76D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3D650">
                  <w:pPr>
                    <w:jc w:val="center"/>
                    <w:rPr>
                      <w:rFonts w:hint="eastAsia" w:ascii="微软雅黑" w:hAnsi="微软雅黑" w:eastAsia="微软雅黑" w:cs="微软雅黑"/>
                      <w:i/>
                      <w:iCs/>
                      <w:color w:val="000000"/>
                      <w:sz w:val="16"/>
                      <w:szCs w:val="16"/>
                      <w:u w:val="none"/>
                    </w:rPr>
                  </w:pPr>
                </w:p>
              </w:tc>
            </w:tr>
            <w:tr w14:paraId="72EB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E1DE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C0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F3C2C">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A3B22">
                  <w:pPr>
                    <w:rPr>
                      <w:rFonts w:hint="eastAsia" w:ascii="宋体" w:hAnsi="宋体" w:eastAsia="宋体" w:cs="宋体"/>
                      <w:i w:val="0"/>
                      <w:iCs w:val="0"/>
                      <w:color w:val="000000"/>
                      <w:sz w:val="18"/>
                      <w:szCs w:val="18"/>
                      <w:u w:val="none"/>
                    </w:rPr>
                  </w:pPr>
                </w:p>
              </w:tc>
            </w:tr>
            <w:tr w14:paraId="7D93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5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411ED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5B7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BB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99750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681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16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E37BE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50C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DECC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BBA2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E49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00760DB">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6D2E999">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4CF6B74">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E880B6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F746F45">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3CFDB1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EB7B250">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28ED939">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D03436D">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10C3D47">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65045AB">
                  <w:pPr>
                    <w:rPr>
                      <w:rFonts w:hint="eastAsia" w:ascii="宋体" w:hAnsi="宋体" w:eastAsia="宋体" w:cs="宋体"/>
                      <w:i w:val="0"/>
                      <w:iCs w:val="0"/>
                      <w:color w:val="000000"/>
                      <w:sz w:val="18"/>
                      <w:szCs w:val="18"/>
                      <w:u w:val="none"/>
                    </w:rPr>
                  </w:pPr>
                </w:p>
              </w:tc>
            </w:tr>
            <w:tr w14:paraId="696A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82A5E8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88C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C3D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BD0DB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51172422T000005653472-（存量）广播电视公共服务项目-户户通、村村响公共服务网点运行维护</w:t>
                  </w:r>
                </w:p>
              </w:tc>
            </w:tr>
            <w:tr w14:paraId="5687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A7D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094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73F5D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FB8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699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476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60D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19E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23E2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56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F9DC">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1E7CC">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8B98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广播电视公共服务项目-户户通、村村响公共服务网点运行维护</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BE84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3C3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B0F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D7E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5004FAB">
                  <w:pPr>
                    <w:rPr>
                      <w:rFonts w:hint="eastAsia" w:ascii="宋体" w:hAnsi="宋体" w:eastAsia="宋体" w:cs="宋体"/>
                      <w:i w:val="0"/>
                      <w:iCs w:val="0"/>
                      <w:color w:val="000000"/>
                      <w:sz w:val="18"/>
                      <w:szCs w:val="18"/>
                      <w:u w:val="none"/>
                    </w:rPr>
                  </w:pPr>
                </w:p>
              </w:tc>
            </w:tr>
            <w:tr w14:paraId="24B5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71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6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19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40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E4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46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87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6B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A7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64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733B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0E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2E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E3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DB8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D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32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10E0">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052E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5C8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F45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B5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C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8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629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F7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30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14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041C">
                  <w:pPr>
                    <w:rPr>
                      <w:rFonts w:hint="eastAsia" w:ascii="黑体" w:hAnsi="黑体" w:eastAsia="黑体" w:cs="黑体"/>
                      <w:i/>
                      <w:iCs/>
                      <w:color w:val="000000"/>
                      <w:sz w:val="18"/>
                      <w:szCs w:val="18"/>
                      <w:u w:val="none"/>
                    </w:rPr>
                  </w:pPr>
                </w:p>
              </w:tc>
            </w:tr>
            <w:tr w14:paraId="2AB3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BBF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4A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D0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A2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25B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EE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1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20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32E1">
                  <w:pPr>
                    <w:rPr>
                      <w:rFonts w:hint="eastAsia" w:ascii="黑体" w:hAnsi="黑体" w:eastAsia="黑体" w:cs="黑体"/>
                      <w:i/>
                      <w:iCs/>
                      <w:color w:val="000000"/>
                      <w:sz w:val="18"/>
                      <w:szCs w:val="18"/>
                      <w:u w:val="none"/>
                    </w:rPr>
                  </w:pPr>
                </w:p>
              </w:tc>
            </w:tr>
            <w:tr w14:paraId="19B5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5DF6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1C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B3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70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6C4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BE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AA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50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1843">
                  <w:pPr>
                    <w:rPr>
                      <w:rFonts w:hint="eastAsia" w:ascii="黑体" w:hAnsi="黑体" w:eastAsia="黑体" w:cs="黑体"/>
                      <w:i/>
                      <w:iCs/>
                      <w:color w:val="000000"/>
                      <w:sz w:val="18"/>
                      <w:szCs w:val="18"/>
                      <w:u w:val="none"/>
                    </w:rPr>
                  </w:pPr>
                </w:p>
              </w:tc>
            </w:tr>
            <w:tr w14:paraId="316C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1BE2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61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2617D">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9186">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9E2425">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A70A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6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AE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DFE2">
                  <w:pPr>
                    <w:rPr>
                      <w:rFonts w:hint="eastAsia" w:ascii="黑体" w:hAnsi="黑体" w:eastAsia="黑体" w:cs="黑体"/>
                      <w:i/>
                      <w:iCs/>
                      <w:color w:val="000000"/>
                      <w:sz w:val="18"/>
                      <w:szCs w:val="18"/>
                      <w:u w:val="none"/>
                    </w:rPr>
                  </w:pPr>
                </w:p>
              </w:tc>
            </w:tr>
            <w:tr w14:paraId="2478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3C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7B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A5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5E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60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75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53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CB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7B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24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E8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07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0E31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A5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94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5D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户户通、村村响公共服务网点运行维护</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1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D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F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5612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6C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AB59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E66AA">
                  <w:pPr>
                    <w:jc w:val="center"/>
                    <w:rPr>
                      <w:rFonts w:hint="eastAsia" w:ascii="微软雅黑" w:hAnsi="微软雅黑" w:eastAsia="微软雅黑" w:cs="微软雅黑"/>
                      <w:i/>
                      <w:iCs/>
                      <w:color w:val="000000"/>
                      <w:sz w:val="16"/>
                      <w:szCs w:val="16"/>
                      <w:u w:val="none"/>
                    </w:rPr>
                  </w:pPr>
                </w:p>
              </w:tc>
            </w:tr>
            <w:tr w14:paraId="5667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D8BA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895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DD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11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公共服务网点运行维护质量l</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22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A7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94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D0F3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FB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EE87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4EBC">
                  <w:pPr>
                    <w:jc w:val="center"/>
                    <w:rPr>
                      <w:rFonts w:hint="eastAsia" w:ascii="微软雅黑" w:hAnsi="微软雅黑" w:eastAsia="微软雅黑" w:cs="微软雅黑"/>
                      <w:i/>
                      <w:iCs/>
                      <w:color w:val="000000"/>
                      <w:sz w:val="16"/>
                      <w:szCs w:val="16"/>
                      <w:u w:val="none"/>
                    </w:rPr>
                  </w:pPr>
                </w:p>
              </w:tc>
            </w:tr>
            <w:tr w14:paraId="1B29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5984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5FFF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97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89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完成公共服务网点运行维护</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1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B1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9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8BEC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E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BAF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62318">
                  <w:pPr>
                    <w:jc w:val="center"/>
                    <w:rPr>
                      <w:rFonts w:hint="eastAsia" w:ascii="微软雅黑" w:hAnsi="微软雅黑" w:eastAsia="微软雅黑" w:cs="微软雅黑"/>
                      <w:i/>
                      <w:iCs/>
                      <w:color w:val="000000"/>
                      <w:sz w:val="16"/>
                      <w:szCs w:val="16"/>
                      <w:u w:val="none"/>
                    </w:rPr>
                  </w:pPr>
                </w:p>
              </w:tc>
            </w:tr>
            <w:tr w14:paraId="6970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1839">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C3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2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4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对社会的效益</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99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FF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3B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1158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3F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CC54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BD651">
                  <w:pPr>
                    <w:jc w:val="center"/>
                    <w:rPr>
                      <w:rFonts w:hint="eastAsia" w:ascii="微软雅黑" w:hAnsi="微软雅黑" w:eastAsia="微软雅黑" w:cs="微软雅黑"/>
                      <w:i/>
                      <w:iCs/>
                      <w:color w:val="000000"/>
                      <w:sz w:val="16"/>
                      <w:szCs w:val="16"/>
                      <w:u w:val="none"/>
                    </w:rPr>
                  </w:pPr>
                </w:p>
              </w:tc>
            </w:tr>
            <w:tr w14:paraId="4C7B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65E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C3F7">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3E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E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68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4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1A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E5F8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80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8A65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F4603">
                  <w:pPr>
                    <w:jc w:val="center"/>
                    <w:rPr>
                      <w:rFonts w:hint="eastAsia" w:ascii="微软雅黑" w:hAnsi="微软雅黑" w:eastAsia="微软雅黑" w:cs="微软雅黑"/>
                      <w:i/>
                      <w:iCs/>
                      <w:color w:val="000000"/>
                      <w:sz w:val="16"/>
                      <w:szCs w:val="16"/>
                      <w:u w:val="none"/>
                    </w:rPr>
                  </w:pPr>
                </w:p>
              </w:tc>
            </w:tr>
            <w:tr w14:paraId="3327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9C5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56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7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7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40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D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8A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550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86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7A5D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0AF23">
                  <w:pPr>
                    <w:jc w:val="center"/>
                    <w:rPr>
                      <w:rFonts w:hint="eastAsia" w:ascii="微软雅黑" w:hAnsi="微软雅黑" w:eastAsia="微软雅黑" w:cs="微软雅黑"/>
                      <w:i/>
                      <w:iCs/>
                      <w:color w:val="000000"/>
                      <w:sz w:val="16"/>
                      <w:szCs w:val="16"/>
                      <w:u w:val="none"/>
                    </w:rPr>
                  </w:pPr>
                </w:p>
              </w:tc>
            </w:tr>
            <w:tr w14:paraId="579F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91AC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85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D4204">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FB7E5">
                  <w:pPr>
                    <w:rPr>
                      <w:rFonts w:hint="eastAsia" w:ascii="宋体" w:hAnsi="宋体" w:eastAsia="宋体" w:cs="宋体"/>
                      <w:i w:val="0"/>
                      <w:iCs w:val="0"/>
                      <w:color w:val="000000"/>
                      <w:sz w:val="18"/>
                      <w:szCs w:val="18"/>
                      <w:u w:val="none"/>
                    </w:rPr>
                  </w:pPr>
                </w:p>
              </w:tc>
            </w:tr>
            <w:tr w14:paraId="1EB0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5C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75F8C7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CD0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B0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50E12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256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1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B27EA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911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4DB5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0594A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26E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01A877C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7A78448">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A8EC9DA">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C8469D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DAC865A">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3431C0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2CAAEBE">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9B5AB85">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F87D32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881CE4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CF7141A">
                  <w:pPr>
                    <w:rPr>
                      <w:rFonts w:hint="eastAsia" w:ascii="宋体" w:hAnsi="宋体" w:eastAsia="宋体" w:cs="宋体"/>
                      <w:i w:val="0"/>
                      <w:iCs w:val="0"/>
                      <w:color w:val="000000"/>
                      <w:sz w:val="18"/>
                      <w:szCs w:val="18"/>
                      <w:u w:val="none"/>
                    </w:rPr>
                  </w:pPr>
                </w:p>
              </w:tc>
            </w:tr>
            <w:tr w14:paraId="0B82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2CED8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9F6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7C1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028CA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51172422T000005653670-（存量）2018年农民体育健身工程器材采购项目尾款</w:t>
                  </w:r>
                </w:p>
              </w:tc>
            </w:tr>
            <w:tr w14:paraId="00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4020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E666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D058F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391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2E1A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C90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BF5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8BB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42CF6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EAB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ABBD">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DA9E">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16E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农民体育健身工程器材采购项目</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46ED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2A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1DBA">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8C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1EFA658">
                  <w:pPr>
                    <w:rPr>
                      <w:rFonts w:hint="eastAsia" w:ascii="宋体" w:hAnsi="宋体" w:eastAsia="宋体" w:cs="宋体"/>
                      <w:i w:val="0"/>
                      <w:iCs w:val="0"/>
                      <w:color w:val="000000"/>
                      <w:sz w:val="18"/>
                      <w:szCs w:val="18"/>
                      <w:u w:val="none"/>
                    </w:rPr>
                  </w:pPr>
                </w:p>
              </w:tc>
            </w:tr>
            <w:tr w14:paraId="78EB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4F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4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22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DF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879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96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F7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6A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85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03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5B28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47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62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A2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59D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EC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E4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534F7">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1A65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32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771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AE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22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86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A18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FE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4C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0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3F70E">
                  <w:pPr>
                    <w:rPr>
                      <w:rFonts w:hint="eastAsia" w:ascii="黑体" w:hAnsi="黑体" w:eastAsia="黑体" w:cs="黑体"/>
                      <w:i/>
                      <w:iCs/>
                      <w:color w:val="000000"/>
                      <w:sz w:val="18"/>
                      <w:szCs w:val="18"/>
                      <w:u w:val="none"/>
                    </w:rPr>
                  </w:pPr>
                </w:p>
              </w:tc>
            </w:tr>
            <w:tr w14:paraId="4850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325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D8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6E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F8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33A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18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0B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3C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7E37">
                  <w:pPr>
                    <w:rPr>
                      <w:rFonts w:hint="eastAsia" w:ascii="黑体" w:hAnsi="黑体" w:eastAsia="黑体" w:cs="黑体"/>
                      <w:i/>
                      <w:iCs/>
                      <w:color w:val="000000"/>
                      <w:sz w:val="18"/>
                      <w:szCs w:val="18"/>
                      <w:u w:val="none"/>
                    </w:rPr>
                  </w:pPr>
                </w:p>
              </w:tc>
            </w:tr>
            <w:tr w14:paraId="1172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28E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EF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42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50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96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E8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0A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6D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B4F5">
                  <w:pPr>
                    <w:rPr>
                      <w:rFonts w:hint="eastAsia" w:ascii="黑体" w:hAnsi="黑体" w:eastAsia="黑体" w:cs="黑体"/>
                      <w:i/>
                      <w:iCs/>
                      <w:color w:val="000000"/>
                      <w:sz w:val="18"/>
                      <w:szCs w:val="18"/>
                      <w:u w:val="none"/>
                    </w:rPr>
                  </w:pPr>
                </w:p>
              </w:tc>
            </w:tr>
            <w:tr w14:paraId="64D1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8DB3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C9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819C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62DE">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C7ECB5">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10C4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43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EF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59CC">
                  <w:pPr>
                    <w:rPr>
                      <w:rFonts w:hint="eastAsia" w:ascii="黑体" w:hAnsi="黑体" w:eastAsia="黑体" w:cs="黑体"/>
                      <w:i/>
                      <w:iCs/>
                      <w:color w:val="000000"/>
                      <w:sz w:val="18"/>
                      <w:szCs w:val="18"/>
                      <w:u w:val="none"/>
                    </w:rPr>
                  </w:pPr>
                </w:p>
              </w:tc>
            </w:tr>
            <w:tr w14:paraId="677E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B1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08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A5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CC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F4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03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F9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0F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67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CC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23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A3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2E8D">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FD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9C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06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器材采购项目</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01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37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5E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AB92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7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F353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0B978">
                  <w:pPr>
                    <w:jc w:val="center"/>
                    <w:rPr>
                      <w:rFonts w:hint="eastAsia" w:ascii="微软雅黑" w:hAnsi="微软雅黑" w:eastAsia="微软雅黑" w:cs="微软雅黑"/>
                      <w:i/>
                      <w:iCs/>
                      <w:color w:val="000000"/>
                      <w:sz w:val="16"/>
                      <w:szCs w:val="16"/>
                      <w:u w:val="none"/>
                    </w:rPr>
                  </w:pPr>
                </w:p>
              </w:tc>
            </w:tr>
            <w:tr w14:paraId="4B21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EC2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55D4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62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5B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体育健身工程器材采购</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E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C8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01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1FFB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20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82D2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3C9B7">
                  <w:pPr>
                    <w:jc w:val="center"/>
                    <w:rPr>
                      <w:rFonts w:hint="eastAsia" w:ascii="微软雅黑" w:hAnsi="微软雅黑" w:eastAsia="微软雅黑" w:cs="微软雅黑"/>
                      <w:i/>
                      <w:iCs/>
                      <w:color w:val="000000"/>
                      <w:sz w:val="16"/>
                      <w:szCs w:val="16"/>
                      <w:u w:val="none"/>
                    </w:rPr>
                  </w:pPr>
                </w:p>
              </w:tc>
            </w:tr>
            <w:tr w14:paraId="276C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F76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9FB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E7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21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完成体育健身工程器材采购</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EF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2C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14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0971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E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931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FE2E5">
                  <w:pPr>
                    <w:jc w:val="center"/>
                    <w:rPr>
                      <w:rFonts w:hint="eastAsia" w:ascii="微软雅黑" w:hAnsi="微软雅黑" w:eastAsia="微软雅黑" w:cs="微软雅黑"/>
                      <w:i/>
                      <w:iCs/>
                      <w:color w:val="000000"/>
                      <w:sz w:val="16"/>
                      <w:szCs w:val="16"/>
                      <w:u w:val="none"/>
                    </w:rPr>
                  </w:pPr>
                </w:p>
              </w:tc>
            </w:tr>
            <w:tr w14:paraId="11CB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E3B1">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40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34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61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BE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4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D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3B0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2F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0C2A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B6CE5">
                  <w:pPr>
                    <w:jc w:val="center"/>
                    <w:rPr>
                      <w:rFonts w:hint="eastAsia" w:ascii="微软雅黑" w:hAnsi="微软雅黑" w:eastAsia="微软雅黑" w:cs="微软雅黑"/>
                      <w:i/>
                      <w:iCs/>
                      <w:color w:val="000000"/>
                      <w:sz w:val="16"/>
                      <w:szCs w:val="16"/>
                      <w:u w:val="none"/>
                    </w:rPr>
                  </w:pPr>
                </w:p>
              </w:tc>
            </w:tr>
            <w:tr w14:paraId="2675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2DB5">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C1D9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FD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D4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E7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B3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7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643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F5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9B57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EEEE">
                  <w:pPr>
                    <w:jc w:val="center"/>
                    <w:rPr>
                      <w:rFonts w:hint="eastAsia" w:ascii="微软雅黑" w:hAnsi="微软雅黑" w:eastAsia="微软雅黑" w:cs="微软雅黑"/>
                      <w:i/>
                      <w:iCs/>
                      <w:color w:val="000000"/>
                      <w:sz w:val="16"/>
                      <w:szCs w:val="16"/>
                      <w:u w:val="none"/>
                    </w:rPr>
                  </w:pPr>
                </w:p>
              </w:tc>
            </w:tr>
            <w:tr w14:paraId="59DC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8C8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A9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5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4D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7C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1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D5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B074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50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CD86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AE2AE">
                  <w:pPr>
                    <w:jc w:val="center"/>
                    <w:rPr>
                      <w:rFonts w:hint="eastAsia" w:ascii="微软雅黑" w:hAnsi="微软雅黑" w:eastAsia="微软雅黑" w:cs="微软雅黑"/>
                      <w:i/>
                      <w:iCs/>
                      <w:color w:val="000000"/>
                      <w:sz w:val="16"/>
                      <w:szCs w:val="16"/>
                      <w:u w:val="none"/>
                    </w:rPr>
                  </w:pPr>
                </w:p>
              </w:tc>
            </w:tr>
            <w:tr w14:paraId="0140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D8D5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E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5DC3F">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EB4D9">
                  <w:pPr>
                    <w:rPr>
                      <w:rFonts w:hint="eastAsia" w:ascii="宋体" w:hAnsi="宋体" w:eastAsia="宋体" w:cs="宋体"/>
                      <w:i w:val="0"/>
                      <w:iCs w:val="0"/>
                      <w:color w:val="000000"/>
                      <w:sz w:val="18"/>
                      <w:szCs w:val="18"/>
                      <w:u w:val="none"/>
                    </w:rPr>
                  </w:pPr>
                </w:p>
              </w:tc>
            </w:tr>
            <w:tr w14:paraId="2940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46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AAFC8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101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A0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8EC89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1C5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6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68074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7F7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D40B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72541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341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54A91B7">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5F15181">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1594091">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99570D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10A83B2">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C9BA666">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4C5D243">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7706FEA1">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CF36B6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704C5D6">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BBABE7F">
                  <w:pPr>
                    <w:rPr>
                      <w:rFonts w:hint="eastAsia" w:ascii="宋体" w:hAnsi="宋体" w:eastAsia="宋体" w:cs="宋体"/>
                      <w:i w:val="0"/>
                      <w:iCs w:val="0"/>
                      <w:color w:val="000000"/>
                      <w:sz w:val="18"/>
                      <w:szCs w:val="18"/>
                      <w:u w:val="none"/>
                    </w:rPr>
                  </w:pPr>
                </w:p>
              </w:tc>
            </w:tr>
            <w:tr w14:paraId="7505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00AD0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0C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95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FE748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51172422T000005656085-（存量）公共体育普及工程（第一批）中央预算内投资：荷兰印象足球场建设</w:t>
                  </w:r>
                </w:p>
              </w:tc>
            </w:tr>
            <w:tr w14:paraId="50E0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E339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18AF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7CC40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B7E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FAF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17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470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571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E29E8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8C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360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A0E9">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3DB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公共体育普及工程（第一批）中央预算内投资：荷兰印象足球场建设</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BEAC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C49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6E81D">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FD4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5506966">
                  <w:pPr>
                    <w:rPr>
                      <w:rFonts w:hint="eastAsia" w:ascii="宋体" w:hAnsi="宋体" w:eastAsia="宋体" w:cs="宋体"/>
                      <w:i w:val="0"/>
                      <w:iCs w:val="0"/>
                      <w:color w:val="000000"/>
                      <w:sz w:val="18"/>
                      <w:szCs w:val="18"/>
                      <w:u w:val="none"/>
                    </w:rPr>
                  </w:pPr>
                </w:p>
              </w:tc>
            </w:tr>
            <w:tr w14:paraId="3777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26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88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6A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1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959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71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B7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AB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5E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7B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805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56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DA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7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54B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46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DA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B7CCA">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8D98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E9D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542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A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86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04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251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E9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CC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7C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C378">
                  <w:pPr>
                    <w:rPr>
                      <w:rFonts w:hint="eastAsia" w:ascii="黑体" w:hAnsi="黑体" w:eastAsia="黑体" w:cs="黑体"/>
                      <w:i/>
                      <w:iCs/>
                      <w:color w:val="000000"/>
                      <w:sz w:val="18"/>
                      <w:szCs w:val="18"/>
                      <w:u w:val="none"/>
                    </w:rPr>
                  </w:pPr>
                </w:p>
              </w:tc>
            </w:tr>
            <w:tr w14:paraId="61E0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F21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06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6D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E4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CEB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B9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EF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02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E1FE">
                  <w:pPr>
                    <w:rPr>
                      <w:rFonts w:hint="eastAsia" w:ascii="黑体" w:hAnsi="黑体" w:eastAsia="黑体" w:cs="黑体"/>
                      <w:i/>
                      <w:iCs/>
                      <w:color w:val="000000"/>
                      <w:sz w:val="18"/>
                      <w:szCs w:val="18"/>
                      <w:u w:val="none"/>
                    </w:rPr>
                  </w:pPr>
                </w:p>
              </w:tc>
            </w:tr>
            <w:tr w14:paraId="0EF1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DEE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9D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C9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15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EA3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E3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D0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4A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0EEF">
                  <w:pPr>
                    <w:rPr>
                      <w:rFonts w:hint="eastAsia" w:ascii="黑体" w:hAnsi="黑体" w:eastAsia="黑体" w:cs="黑体"/>
                      <w:i/>
                      <w:iCs/>
                      <w:color w:val="000000"/>
                      <w:sz w:val="18"/>
                      <w:szCs w:val="18"/>
                      <w:u w:val="none"/>
                    </w:rPr>
                  </w:pPr>
                </w:p>
              </w:tc>
            </w:tr>
            <w:tr w14:paraId="53A0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0D0C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71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FF5D">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96AFA">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B7930E">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CCEE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3F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A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6DA4">
                  <w:pPr>
                    <w:rPr>
                      <w:rFonts w:hint="eastAsia" w:ascii="黑体" w:hAnsi="黑体" w:eastAsia="黑体" w:cs="黑体"/>
                      <w:i/>
                      <w:iCs/>
                      <w:color w:val="000000"/>
                      <w:sz w:val="18"/>
                      <w:szCs w:val="18"/>
                      <w:u w:val="none"/>
                    </w:rPr>
                  </w:pPr>
                </w:p>
              </w:tc>
            </w:tr>
            <w:tr w14:paraId="1942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EE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3F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DC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2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DA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CC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3E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1D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32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E1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7B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4F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6CBCC">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56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7F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7A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荷兰印象足球场建设投资</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81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C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8D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4A3F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7C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6C10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08B03">
                  <w:pPr>
                    <w:jc w:val="center"/>
                    <w:rPr>
                      <w:rFonts w:hint="eastAsia" w:ascii="微软雅黑" w:hAnsi="微软雅黑" w:eastAsia="微软雅黑" w:cs="微软雅黑"/>
                      <w:i/>
                      <w:iCs/>
                      <w:color w:val="000000"/>
                      <w:sz w:val="16"/>
                      <w:szCs w:val="16"/>
                      <w:u w:val="none"/>
                    </w:rPr>
                  </w:pPr>
                </w:p>
              </w:tc>
            </w:tr>
            <w:tr w14:paraId="23A0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0766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0C7C">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48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E3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足球场建设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BF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5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FF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FFEE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6C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D691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80502">
                  <w:pPr>
                    <w:jc w:val="center"/>
                    <w:rPr>
                      <w:rFonts w:hint="eastAsia" w:ascii="微软雅黑" w:hAnsi="微软雅黑" w:eastAsia="微软雅黑" w:cs="微软雅黑"/>
                      <w:i/>
                      <w:iCs/>
                      <w:color w:val="000000"/>
                      <w:sz w:val="16"/>
                      <w:szCs w:val="16"/>
                      <w:u w:val="none"/>
                    </w:rPr>
                  </w:pPr>
                </w:p>
              </w:tc>
            </w:tr>
            <w:tr w14:paraId="5A84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41A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77039">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FD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8F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完成荷兰印象足球场建设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39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56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8D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3512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B3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1F3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F9632">
                  <w:pPr>
                    <w:jc w:val="center"/>
                    <w:rPr>
                      <w:rFonts w:hint="eastAsia" w:ascii="微软雅黑" w:hAnsi="微软雅黑" w:eastAsia="微软雅黑" w:cs="微软雅黑"/>
                      <w:i/>
                      <w:iCs/>
                      <w:color w:val="000000"/>
                      <w:sz w:val="16"/>
                      <w:szCs w:val="16"/>
                      <w:u w:val="none"/>
                    </w:rPr>
                  </w:pPr>
                </w:p>
              </w:tc>
            </w:tr>
            <w:tr w14:paraId="071D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B330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05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C9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37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DA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0B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5E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6DD8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14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4CA9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A2DA4">
                  <w:pPr>
                    <w:jc w:val="center"/>
                    <w:rPr>
                      <w:rFonts w:hint="eastAsia" w:ascii="微软雅黑" w:hAnsi="微软雅黑" w:eastAsia="微软雅黑" w:cs="微软雅黑"/>
                      <w:i/>
                      <w:iCs/>
                      <w:color w:val="000000"/>
                      <w:sz w:val="16"/>
                      <w:szCs w:val="16"/>
                      <w:u w:val="none"/>
                    </w:rPr>
                  </w:pPr>
                </w:p>
              </w:tc>
            </w:tr>
            <w:tr w14:paraId="1E06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3635">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0EB7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40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60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02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8E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37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3F8D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C4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77EA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2673C">
                  <w:pPr>
                    <w:jc w:val="center"/>
                    <w:rPr>
                      <w:rFonts w:hint="eastAsia" w:ascii="微软雅黑" w:hAnsi="微软雅黑" w:eastAsia="微软雅黑" w:cs="微软雅黑"/>
                      <w:i/>
                      <w:iCs/>
                      <w:color w:val="000000"/>
                      <w:sz w:val="16"/>
                      <w:szCs w:val="16"/>
                      <w:u w:val="none"/>
                    </w:rPr>
                  </w:pPr>
                </w:p>
              </w:tc>
            </w:tr>
            <w:tr w14:paraId="67DB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CCFA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8E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74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9A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08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45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7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B05D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2C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1B9C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C67C4">
                  <w:pPr>
                    <w:jc w:val="center"/>
                    <w:rPr>
                      <w:rFonts w:hint="eastAsia" w:ascii="微软雅黑" w:hAnsi="微软雅黑" w:eastAsia="微软雅黑" w:cs="微软雅黑"/>
                      <w:i/>
                      <w:iCs/>
                      <w:color w:val="000000"/>
                      <w:sz w:val="16"/>
                      <w:szCs w:val="16"/>
                      <w:u w:val="none"/>
                    </w:rPr>
                  </w:pPr>
                </w:p>
              </w:tc>
            </w:tr>
            <w:tr w14:paraId="4A44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ABAE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27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9C3C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CC9C">
                  <w:pPr>
                    <w:rPr>
                      <w:rFonts w:hint="eastAsia" w:ascii="宋体" w:hAnsi="宋体" w:eastAsia="宋体" w:cs="宋体"/>
                      <w:i w:val="0"/>
                      <w:iCs w:val="0"/>
                      <w:color w:val="000000"/>
                      <w:sz w:val="18"/>
                      <w:szCs w:val="18"/>
                      <w:u w:val="none"/>
                    </w:rPr>
                  </w:pPr>
                </w:p>
              </w:tc>
            </w:tr>
            <w:tr w14:paraId="182A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C4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9D9B8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40E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FD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1BA77D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E49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0B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84F58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176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3C67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3993C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0EF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28AEAF1">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60DF0C5">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58A024A">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722096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C76664D">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1083930">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04BBC45">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0D0469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3200389">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2A7E4F56">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6819A744">
                  <w:pPr>
                    <w:rPr>
                      <w:rFonts w:hint="eastAsia" w:ascii="宋体" w:hAnsi="宋体" w:eastAsia="宋体" w:cs="宋体"/>
                      <w:i w:val="0"/>
                      <w:iCs w:val="0"/>
                      <w:color w:val="000000"/>
                      <w:sz w:val="18"/>
                      <w:szCs w:val="18"/>
                      <w:u w:val="none"/>
                    </w:rPr>
                  </w:pPr>
                </w:p>
              </w:tc>
            </w:tr>
            <w:tr w14:paraId="4DA9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04A495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01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AEA4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6488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51172422T000005656256-（存量）公共体育普及工程（第一批）中央预算内投资：观音足球场建设</w:t>
                  </w:r>
                </w:p>
              </w:tc>
            </w:tr>
            <w:tr w14:paraId="4B0B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88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4418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9D079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B51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498F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91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CB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752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C4D5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E6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1E40B">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60E3">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3FCD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公共体育普及工程（第一批）中央预算内投资：观音足球场建设</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BFBF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84A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9A7D">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C0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EA42804">
                  <w:pPr>
                    <w:rPr>
                      <w:rFonts w:hint="eastAsia" w:ascii="宋体" w:hAnsi="宋体" w:eastAsia="宋体" w:cs="宋体"/>
                      <w:i w:val="0"/>
                      <w:iCs w:val="0"/>
                      <w:color w:val="000000"/>
                      <w:sz w:val="18"/>
                      <w:szCs w:val="18"/>
                      <w:u w:val="none"/>
                    </w:rPr>
                  </w:pPr>
                </w:p>
              </w:tc>
            </w:tr>
            <w:tr w14:paraId="5255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D7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E1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49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7F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39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56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6F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2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6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B19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A88A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CC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71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2A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E49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F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E2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3C71F">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BB1A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36D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B48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32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E8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FE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AC6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46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61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EB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1EEA9">
                  <w:pPr>
                    <w:rPr>
                      <w:rFonts w:hint="eastAsia" w:ascii="黑体" w:hAnsi="黑体" w:eastAsia="黑体" w:cs="黑体"/>
                      <w:i/>
                      <w:iCs/>
                      <w:color w:val="000000"/>
                      <w:sz w:val="18"/>
                      <w:szCs w:val="18"/>
                      <w:u w:val="none"/>
                    </w:rPr>
                  </w:pPr>
                </w:p>
              </w:tc>
            </w:tr>
            <w:tr w14:paraId="5C8E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840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D2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82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23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610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59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D0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D7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DD41">
                  <w:pPr>
                    <w:rPr>
                      <w:rFonts w:hint="eastAsia" w:ascii="黑体" w:hAnsi="黑体" w:eastAsia="黑体" w:cs="黑体"/>
                      <w:i/>
                      <w:iCs/>
                      <w:color w:val="000000"/>
                      <w:sz w:val="18"/>
                      <w:szCs w:val="18"/>
                      <w:u w:val="none"/>
                    </w:rPr>
                  </w:pPr>
                </w:p>
              </w:tc>
            </w:tr>
            <w:tr w14:paraId="614F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2E0D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10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6B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F8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07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F3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8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99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2DFD">
                  <w:pPr>
                    <w:rPr>
                      <w:rFonts w:hint="eastAsia" w:ascii="黑体" w:hAnsi="黑体" w:eastAsia="黑体" w:cs="黑体"/>
                      <w:i/>
                      <w:iCs/>
                      <w:color w:val="000000"/>
                      <w:sz w:val="18"/>
                      <w:szCs w:val="18"/>
                      <w:u w:val="none"/>
                    </w:rPr>
                  </w:pPr>
                </w:p>
              </w:tc>
            </w:tr>
            <w:tr w14:paraId="2FFF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CB7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14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03D3">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7FAC7">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82FB8">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2C21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FC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03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9BE54">
                  <w:pPr>
                    <w:rPr>
                      <w:rFonts w:hint="eastAsia" w:ascii="黑体" w:hAnsi="黑体" w:eastAsia="黑体" w:cs="黑体"/>
                      <w:i/>
                      <w:iCs/>
                      <w:color w:val="000000"/>
                      <w:sz w:val="18"/>
                      <w:szCs w:val="18"/>
                      <w:u w:val="none"/>
                    </w:rPr>
                  </w:pPr>
                </w:p>
              </w:tc>
            </w:tr>
            <w:tr w14:paraId="228E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7D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4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8F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84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09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B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16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C7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F3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B5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7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DA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21E05">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6F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12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C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观音足球场建设投资</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12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ED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D1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9B08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5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A24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BAB77">
                  <w:pPr>
                    <w:jc w:val="center"/>
                    <w:rPr>
                      <w:rFonts w:hint="eastAsia" w:ascii="微软雅黑" w:hAnsi="微软雅黑" w:eastAsia="微软雅黑" w:cs="微软雅黑"/>
                      <w:i/>
                      <w:iCs/>
                      <w:color w:val="000000"/>
                      <w:sz w:val="16"/>
                      <w:szCs w:val="16"/>
                      <w:u w:val="none"/>
                    </w:rPr>
                  </w:pPr>
                </w:p>
              </w:tc>
            </w:tr>
            <w:tr w14:paraId="2B52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298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E1E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F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DC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观音足球场建设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5F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6C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9C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DC4E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2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5A6C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9C2B5">
                  <w:pPr>
                    <w:jc w:val="center"/>
                    <w:rPr>
                      <w:rFonts w:hint="eastAsia" w:ascii="微软雅黑" w:hAnsi="微软雅黑" w:eastAsia="微软雅黑" w:cs="微软雅黑"/>
                      <w:i/>
                      <w:iCs/>
                      <w:color w:val="000000"/>
                      <w:sz w:val="16"/>
                      <w:szCs w:val="16"/>
                      <w:u w:val="none"/>
                    </w:rPr>
                  </w:pPr>
                </w:p>
              </w:tc>
            </w:tr>
            <w:tr w14:paraId="5590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9DF5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78C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96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79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完成观音足球场建设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DD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EB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80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9130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C5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2525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55C60">
                  <w:pPr>
                    <w:jc w:val="center"/>
                    <w:rPr>
                      <w:rFonts w:hint="eastAsia" w:ascii="微软雅黑" w:hAnsi="微软雅黑" w:eastAsia="微软雅黑" w:cs="微软雅黑"/>
                      <w:i/>
                      <w:iCs/>
                      <w:color w:val="000000"/>
                      <w:sz w:val="16"/>
                      <w:szCs w:val="16"/>
                      <w:u w:val="none"/>
                    </w:rPr>
                  </w:pPr>
                </w:p>
              </w:tc>
            </w:tr>
            <w:tr w14:paraId="2955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F1F6">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C9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C2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40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E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B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D4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2332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E4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4DAA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7DD48">
                  <w:pPr>
                    <w:jc w:val="center"/>
                    <w:rPr>
                      <w:rFonts w:hint="eastAsia" w:ascii="微软雅黑" w:hAnsi="微软雅黑" w:eastAsia="微软雅黑" w:cs="微软雅黑"/>
                      <w:i/>
                      <w:iCs/>
                      <w:color w:val="000000"/>
                      <w:sz w:val="16"/>
                      <w:szCs w:val="16"/>
                      <w:u w:val="none"/>
                    </w:rPr>
                  </w:pPr>
                </w:p>
              </w:tc>
            </w:tr>
            <w:tr w14:paraId="7C9D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20A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AD46">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AE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FE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14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F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2E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1815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46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3B20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C11DA">
                  <w:pPr>
                    <w:jc w:val="center"/>
                    <w:rPr>
                      <w:rFonts w:hint="eastAsia" w:ascii="微软雅黑" w:hAnsi="微软雅黑" w:eastAsia="微软雅黑" w:cs="微软雅黑"/>
                      <w:i/>
                      <w:iCs/>
                      <w:color w:val="000000"/>
                      <w:sz w:val="16"/>
                      <w:szCs w:val="16"/>
                      <w:u w:val="none"/>
                    </w:rPr>
                  </w:pPr>
                </w:p>
              </w:tc>
            </w:tr>
            <w:tr w14:paraId="1C92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FA68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B4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D0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E5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59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53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2B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7C59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8A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2807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D23D7">
                  <w:pPr>
                    <w:jc w:val="center"/>
                    <w:rPr>
                      <w:rFonts w:hint="eastAsia" w:ascii="微软雅黑" w:hAnsi="微软雅黑" w:eastAsia="微软雅黑" w:cs="微软雅黑"/>
                      <w:i/>
                      <w:iCs/>
                      <w:color w:val="000000"/>
                      <w:sz w:val="16"/>
                      <w:szCs w:val="16"/>
                      <w:u w:val="none"/>
                    </w:rPr>
                  </w:pPr>
                </w:p>
              </w:tc>
            </w:tr>
            <w:tr w14:paraId="4608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1D11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B9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B48CE">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CDA3D">
                  <w:pPr>
                    <w:rPr>
                      <w:rFonts w:hint="eastAsia" w:ascii="宋体" w:hAnsi="宋体" w:eastAsia="宋体" w:cs="宋体"/>
                      <w:i w:val="0"/>
                      <w:iCs w:val="0"/>
                      <w:color w:val="000000"/>
                      <w:sz w:val="18"/>
                      <w:szCs w:val="18"/>
                      <w:u w:val="none"/>
                    </w:rPr>
                  </w:pPr>
                </w:p>
              </w:tc>
            </w:tr>
            <w:tr w14:paraId="385A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53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C9C3B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6C6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39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9E0E5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7EB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F5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0E4FD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4B0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21F4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1D534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91C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C00C808">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192A1894">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46AD4E6">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960BA1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6C933CD">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D2EDD2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2E0BFCC">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5EDB526">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9F01F2C">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2D12753">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69C9258F">
                  <w:pPr>
                    <w:rPr>
                      <w:rFonts w:hint="eastAsia" w:ascii="宋体" w:hAnsi="宋体" w:eastAsia="宋体" w:cs="宋体"/>
                      <w:i w:val="0"/>
                      <w:iCs w:val="0"/>
                      <w:color w:val="000000"/>
                      <w:sz w:val="18"/>
                      <w:szCs w:val="18"/>
                      <w:u w:val="none"/>
                    </w:rPr>
                  </w:pPr>
                </w:p>
              </w:tc>
            </w:tr>
            <w:tr w14:paraId="4F4A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6F740D6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B25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28B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46DD3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51172422T000006741867-大竹县应急广播系统建设项目</w:t>
                  </w:r>
                </w:p>
              </w:tc>
            </w:tr>
            <w:tr w14:paraId="3AFC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2C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823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1BDD75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8B2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46C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9FC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88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B22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50886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09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30"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3BC2">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279C">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298B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现有应急广播系统网络进行优化改造，升级县级应急平台、应急广播调度控制系统、应急指挥调度台以及对县级应急广播系统信息安全等保测评，升级改造31个乡镇、218个村级应急广播平台，改造2370个村组应急广播终端，实现省、市、县、乡镇、村五级联动，形成覆盖城乡、快速准确、安全可靠的智慧应急广播体系。</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AEE1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E89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03A0">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D98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7B9B392">
                  <w:pPr>
                    <w:rPr>
                      <w:rFonts w:hint="eastAsia" w:ascii="宋体" w:hAnsi="宋体" w:eastAsia="宋体" w:cs="宋体"/>
                      <w:i w:val="0"/>
                      <w:iCs w:val="0"/>
                      <w:color w:val="000000"/>
                      <w:sz w:val="18"/>
                      <w:szCs w:val="18"/>
                      <w:u w:val="none"/>
                    </w:rPr>
                  </w:pPr>
                </w:p>
              </w:tc>
            </w:tr>
            <w:tr w14:paraId="52F1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C0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75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D1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7C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FAF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A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67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C6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8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00D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BC5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1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86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F5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462.34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E70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462.34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81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57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475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542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D6A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E602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C4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2B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F7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462.34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E2F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462.34</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E0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F3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29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DC48F">
                  <w:pPr>
                    <w:rPr>
                      <w:rFonts w:hint="eastAsia" w:ascii="黑体" w:hAnsi="黑体" w:eastAsia="黑体" w:cs="黑体"/>
                      <w:i/>
                      <w:iCs/>
                      <w:color w:val="000000"/>
                      <w:sz w:val="18"/>
                      <w:szCs w:val="18"/>
                      <w:u w:val="none"/>
                    </w:rPr>
                  </w:pPr>
                </w:p>
              </w:tc>
            </w:tr>
            <w:tr w14:paraId="44AD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33C4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44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58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9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27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F9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C8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6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D341">
                  <w:pPr>
                    <w:rPr>
                      <w:rFonts w:hint="eastAsia" w:ascii="黑体" w:hAnsi="黑体" w:eastAsia="黑体" w:cs="黑体"/>
                      <w:i/>
                      <w:iCs/>
                      <w:color w:val="000000"/>
                      <w:sz w:val="18"/>
                      <w:szCs w:val="18"/>
                      <w:u w:val="none"/>
                    </w:rPr>
                  </w:pPr>
                </w:p>
              </w:tc>
            </w:tr>
            <w:tr w14:paraId="2D46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79EE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A3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95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40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A7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B0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CA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84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8E4A">
                  <w:pPr>
                    <w:rPr>
                      <w:rFonts w:hint="eastAsia" w:ascii="黑体" w:hAnsi="黑体" w:eastAsia="黑体" w:cs="黑体"/>
                      <w:i/>
                      <w:iCs/>
                      <w:color w:val="000000"/>
                      <w:sz w:val="18"/>
                      <w:szCs w:val="18"/>
                      <w:u w:val="none"/>
                    </w:rPr>
                  </w:pPr>
                </w:p>
              </w:tc>
            </w:tr>
            <w:tr w14:paraId="1723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599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91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7627D">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7D144">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7111D">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5F8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E0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8E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71A9">
                  <w:pPr>
                    <w:rPr>
                      <w:rFonts w:hint="eastAsia" w:ascii="黑体" w:hAnsi="黑体" w:eastAsia="黑体" w:cs="黑体"/>
                      <w:i/>
                      <w:iCs/>
                      <w:color w:val="000000"/>
                      <w:sz w:val="18"/>
                      <w:szCs w:val="18"/>
                      <w:u w:val="none"/>
                    </w:rPr>
                  </w:pPr>
                </w:p>
              </w:tc>
            </w:tr>
            <w:tr w14:paraId="14FA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42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7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F6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E6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8A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C7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B9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3F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7B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CC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0A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849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5BC5">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0F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3F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EA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县级应急广播平台建设数量（个）</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B8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8D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E6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2EF4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04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EC7F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CE70D">
                  <w:pPr>
                    <w:jc w:val="center"/>
                    <w:rPr>
                      <w:rFonts w:hint="eastAsia" w:ascii="微软雅黑" w:hAnsi="微软雅黑" w:eastAsia="微软雅黑" w:cs="微软雅黑"/>
                      <w:i/>
                      <w:iCs/>
                      <w:color w:val="000000"/>
                      <w:sz w:val="16"/>
                      <w:szCs w:val="16"/>
                      <w:u w:val="none"/>
                    </w:rPr>
                  </w:pPr>
                </w:p>
              </w:tc>
            </w:tr>
            <w:tr w14:paraId="3C2B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FDA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CC21D">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214D">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FE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村级应急广播前端建设数量 （个）</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E4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65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218</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5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AF39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F6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0B0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7B69F">
                  <w:pPr>
                    <w:jc w:val="center"/>
                    <w:rPr>
                      <w:rFonts w:hint="eastAsia" w:ascii="微软雅黑" w:hAnsi="微软雅黑" w:eastAsia="微软雅黑" w:cs="微软雅黑"/>
                      <w:i/>
                      <w:iCs/>
                      <w:color w:val="000000"/>
                      <w:sz w:val="16"/>
                      <w:szCs w:val="16"/>
                      <w:u w:val="none"/>
                    </w:rPr>
                  </w:pPr>
                </w:p>
              </w:tc>
            </w:tr>
            <w:tr w14:paraId="31CA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9EC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CC33">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5878">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20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镇级应急广播前端建设数量（个）</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9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AE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4A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0BC3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15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04B1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CA8D9">
                  <w:pPr>
                    <w:jc w:val="center"/>
                    <w:rPr>
                      <w:rFonts w:hint="eastAsia" w:ascii="微软雅黑" w:hAnsi="微软雅黑" w:eastAsia="微软雅黑" w:cs="微软雅黑"/>
                      <w:i/>
                      <w:iCs/>
                      <w:color w:val="000000"/>
                      <w:sz w:val="16"/>
                      <w:szCs w:val="16"/>
                      <w:u w:val="none"/>
                    </w:rPr>
                  </w:pPr>
                </w:p>
              </w:tc>
            </w:tr>
            <w:tr w14:paraId="0804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7129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0AB3">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B286">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2F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应急广播终端建设数量 （个）</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E1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ED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02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8910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6C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7C66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34C06">
                  <w:pPr>
                    <w:jc w:val="center"/>
                    <w:rPr>
                      <w:rFonts w:hint="eastAsia" w:ascii="微软雅黑" w:hAnsi="微软雅黑" w:eastAsia="微软雅黑" w:cs="微软雅黑"/>
                      <w:i/>
                      <w:iCs/>
                      <w:color w:val="000000"/>
                      <w:sz w:val="16"/>
                      <w:szCs w:val="16"/>
                      <w:u w:val="none"/>
                    </w:rPr>
                  </w:pPr>
                </w:p>
              </w:tc>
            </w:tr>
            <w:tr w14:paraId="690A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C4A8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589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43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75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县、镇、村级应急广播平台验收合格率（％）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97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55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4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867E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8D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2F64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D7F83">
                  <w:pPr>
                    <w:jc w:val="center"/>
                    <w:rPr>
                      <w:rFonts w:hint="eastAsia" w:ascii="微软雅黑" w:hAnsi="微软雅黑" w:eastAsia="微软雅黑" w:cs="微软雅黑"/>
                      <w:i/>
                      <w:iCs/>
                      <w:color w:val="000000"/>
                      <w:sz w:val="16"/>
                      <w:szCs w:val="16"/>
                      <w:u w:val="none"/>
                    </w:rPr>
                  </w:pPr>
                </w:p>
              </w:tc>
            </w:tr>
            <w:tr w14:paraId="2A40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0350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CF7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0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05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应急广播前端建设任务进度完成率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45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26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EA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727C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BE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B38C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53C1D">
                  <w:pPr>
                    <w:jc w:val="center"/>
                    <w:rPr>
                      <w:rFonts w:hint="eastAsia" w:ascii="微软雅黑" w:hAnsi="微软雅黑" w:eastAsia="微软雅黑" w:cs="微软雅黑"/>
                      <w:i/>
                      <w:iCs/>
                      <w:color w:val="000000"/>
                      <w:sz w:val="16"/>
                      <w:szCs w:val="16"/>
                      <w:u w:val="none"/>
                    </w:rPr>
                  </w:pPr>
                </w:p>
              </w:tc>
            </w:tr>
            <w:tr w14:paraId="534A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94290">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12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CA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35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应急广播综合人口覆盖率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A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80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2C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761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F5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A33B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00248">
                  <w:pPr>
                    <w:jc w:val="center"/>
                    <w:rPr>
                      <w:rFonts w:hint="eastAsia" w:ascii="微软雅黑" w:hAnsi="微软雅黑" w:eastAsia="微软雅黑" w:cs="微软雅黑"/>
                      <w:i/>
                      <w:iCs/>
                      <w:color w:val="000000"/>
                      <w:sz w:val="16"/>
                      <w:szCs w:val="16"/>
                      <w:u w:val="none"/>
                    </w:rPr>
                  </w:pPr>
                </w:p>
              </w:tc>
            </w:tr>
            <w:tr w14:paraId="088E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DF5E">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096F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6B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C1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县、镇、村级应急广播平台完好率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1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BA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5D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398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83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C5BD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EF471">
                  <w:pPr>
                    <w:jc w:val="center"/>
                    <w:rPr>
                      <w:rFonts w:hint="eastAsia" w:ascii="微软雅黑" w:hAnsi="微软雅黑" w:eastAsia="微软雅黑" w:cs="微软雅黑"/>
                      <w:i/>
                      <w:iCs/>
                      <w:color w:val="000000"/>
                      <w:sz w:val="16"/>
                      <w:szCs w:val="16"/>
                      <w:u w:val="none"/>
                    </w:rPr>
                  </w:pPr>
                </w:p>
              </w:tc>
            </w:tr>
            <w:tr w14:paraId="7BBA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3CC7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23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33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7D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基层对应急广播基本公共服务满意度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D5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93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F5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6230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24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E582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A47DE">
                  <w:pPr>
                    <w:jc w:val="center"/>
                    <w:rPr>
                      <w:rFonts w:hint="eastAsia" w:ascii="微软雅黑" w:hAnsi="微软雅黑" w:eastAsia="微软雅黑" w:cs="微软雅黑"/>
                      <w:i/>
                      <w:iCs/>
                      <w:color w:val="000000"/>
                      <w:sz w:val="16"/>
                      <w:szCs w:val="16"/>
                      <w:u w:val="none"/>
                    </w:rPr>
                  </w:pPr>
                </w:p>
              </w:tc>
            </w:tr>
            <w:tr w14:paraId="0AEB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35A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033A">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D0E2">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6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群众对应急广播基本公共服务满意度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22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4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1B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D51C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DB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6BDA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7E777">
                  <w:pPr>
                    <w:jc w:val="center"/>
                    <w:rPr>
                      <w:rFonts w:hint="eastAsia" w:ascii="微软雅黑" w:hAnsi="微软雅黑" w:eastAsia="微软雅黑" w:cs="微软雅黑"/>
                      <w:i/>
                      <w:iCs/>
                      <w:color w:val="000000"/>
                      <w:sz w:val="16"/>
                      <w:szCs w:val="16"/>
                      <w:u w:val="none"/>
                    </w:rPr>
                  </w:pPr>
                </w:p>
              </w:tc>
            </w:tr>
            <w:tr w14:paraId="3EF9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7BA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8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F6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6A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论证及招标等其他服务费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EE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3C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483000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8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06AF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6A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5D9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4C801">
                  <w:pPr>
                    <w:jc w:val="center"/>
                    <w:rPr>
                      <w:rFonts w:hint="eastAsia" w:ascii="微软雅黑" w:hAnsi="微软雅黑" w:eastAsia="微软雅黑" w:cs="微软雅黑"/>
                      <w:i/>
                      <w:iCs/>
                      <w:color w:val="000000"/>
                      <w:sz w:val="16"/>
                      <w:szCs w:val="16"/>
                      <w:u w:val="none"/>
                    </w:rPr>
                  </w:pPr>
                </w:p>
              </w:tc>
            </w:tr>
            <w:tr w14:paraId="52C9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6625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ACC6">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0E65">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3B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信息安全系统、基础配套等安装费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BC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0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1426700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39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33E8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9B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0E3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D70B4">
                  <w:pPr>
                    <w:jc w:val="center"/>
                    <w:rPr>
                      <w:rFonts w:hint="eastAsia" w:ascii="微软雅黑" w:hAnsi="微软雅黑" w:eastAsia="微软雅黑" w:cs="微软雅黑"/>
                      <w:i/>
                      <w:iCs/>
                      <w:color w:val="000000"/>
                      <w:sz w:val="16"/>
                      <w:szCs w:val="16"/>
                      <w:u w:val="none"/>
                    </w:rPr>
                  </w:pPr>
                </w:p>
              </w:tc>
            </w:tr>
            <w:tr w14:paraId="67AF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6B4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E8DC4">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67CD0">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79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应急广播传输覆盖网络等服务费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0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1B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578300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2B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4F30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10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B71D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5CEFF">
                  <w:pPr>
                    <w:jc w:val="center"/>
                    <w:rPr>
                      <w:rFonts w:hint="eastAsia" w:ascii="微软雅黑" w:hAnsi="微软雅黑" w:eastAsia="微软雅黑" w:cs="微软雅黑"/>
                      <w:i/>
                      <w:iCs/>
                      <w:color w:val="000000"/>
                      <w:sz w:val="16"/>
                      <w:szCs w:val="16"/>
                      <w:u w:val="none"/>
                    </w:rPr>
                  </w:pPr>
                </w:p>
              </w:tc>
            </w:tr>
            <w:tr w14:paraId="0208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EC69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4BE3">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3BF7">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BE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乡镇、村级、村组等应急广播设备费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E3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E0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8512000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A7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C93B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C9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AD4B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5153">
                  <w:pPr>
                    <w:jc w:val="center"/>
                    <w:rPr>
                      <w:rFonts w:hint="eastAsia" w:ascii="微软雅黑" w:hAnsi="微软雅黑" w:eastAsia="微软雅黑" w:cs="微软雅黑"/>
                      <w:i/>
                      <w:iCs/>
                      <w:color w:val="000000"/>
                      <w:sz w:val="16"/>
                      <w:szCs w:val="16"/>
                      <w:u w:val="none"/>
                    </w:rPr>
                  </w:pPr>
                </w:p>
              </w:tc>
            </w:tr>
            <w:tr w14:paraId="55B5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9FBF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09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8727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9C077">
                  <w:pPr>
                    <w:rPr>
                      <w:rFonts w:hint="eastAsia" w:ascii="宋体" w:hAnsi="宋体" w:eastAsia="宋体" w:cs="宋体"/>
                      <w:i w:val="0"/>
                      <w:iCs w:val="0"/>
                      <w:color w:val="000000"/>
                      <w:sz w:val="18"/>
                      <w:szCs w:val="18"/>
                      <w:u w:val="none"/>
                    </w:rPr>
                  </w:pPr>
                </w:p>
              </w:tc>
            </w:tr>
            <w:tr w14:paraId="745D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11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AA1C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DF8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B4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F26A7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BF3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4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72D04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82A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C8AA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E1E3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E9E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35BA19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8A62B8B">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6676319">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D104F4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80DD1D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AC1359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671159D">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6BA1C2BB">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B34AB93">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443AECA">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573F429D">
                  <w:pPr>
                    <w:rPr>
                      <w:rFonts w:hint="eastAsia" w:ascii="宋体" w:hAnsi="宋体" w:eastAsia="宋体" w:cs="宋体"/>
                      <w:i w:val="0"/>
                      <w:iCs w:val="0"/>
                      <w:color w:val="000000"/>
                      <w:sz w:val="18"/>
                      <w:szCs w:val="18"/>
                      <w:u w:val="none"/>
                    </w:rPr>
                  </w:pPr>
                </w:p>
              </w:tc>
            </w:tr>
            <w:tr w14:paraId="5719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239B397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F95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BBC3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B5DD6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51172422T000006968543-广播电视户户通运行维护工程</w:t>
                  </w:r>
                </w:p>
              </w:tc>
            </w:tr>
            <w:tr w14:paraId="5CA2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41B1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162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9FC5D5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08F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FD8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6D0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435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26E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002E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15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8B94">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2450">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DD73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为全民提供突发事件应急广播服务，广播电视户户通工程运行维护，广播电视公共服务网点、广播电视发射台正常运行。</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51EF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1F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2037">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308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A0F541">
                  <w:pPr>
                    <w:rPr>
                      <w:rFonts w:hint="eastAsia" w:ascii="宋体" w:hAnsi="宋体" w:eastAsia="宋体" w:cs="宋体"/>
                      <w:i w:val="0"/>
                      <w:iCs w:val="0"/>
                      <w:color w:val="000000"/>
                      <w:sz w:val="18"/>
                      <w:szCs w:val="18"/>
                      <w:u w:val="none"/>
                    </w:rPr>
                  </w:pPr>
                </w:p>
              </w:tc>
            </w:tr>
            <w:tr w14:paraId="3848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9A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10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AF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EB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B47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5D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E7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5E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15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B2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525E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D8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0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184.99</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B7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472.75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2DC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178.99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8B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37.86%</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5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B8ABA">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93CD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AA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ACCD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83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38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184.99</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BB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472.75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881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178.99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7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37.86%</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9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FD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04808">
                  <w:pPr>
                    <w:rPr>
                      <w:rFonts w:hint="eastAsia" w:ascii="黑体" w:hAnsi="黑体" w:eastAsia="黑体" w:cs="黑体"/>
                      <w:i/>
                      <w:iCs/>
                      <w:color w:val="000000"/>
                      <w:sz w:val="18"/>
                      <w:szCs w:val="18"/>
                      <w:u w:val="none"/>
                    </w:rPr>
                  </w:pPr>
                </w:p>
              </w:tc>
            </w:tr>
            <w:tr w14:paraId="0D85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1EC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06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6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2D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879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5E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88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91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646B">
                  <w:pPr>
                    <w:rPr>
                      <w:rFonts w:hint="eastAsia" w:ascii="黑体" w:hAnsi="黑体" w:eastAsia="黑体" w:cs="黑体"/>
                      <w:i/>
                      <w:iCs/>
                      <w:color w:val="000000"/>
                      <w:sz w:val="18"/>
                      <w:szCs w:val="18"/>
                      <w:u w:val="none"/>
                    </w:rPr>
                  </w:pPr>
                </w:p>
              </w:tc>
            </w:tr>
            <w:tr w14:paraId="74B3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EEF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C8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A2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B0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907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A9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76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2A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E6E19">
                  <w:pPr>
                    <w:rPr>
                      <w:rFonts w:hint="eastAsia" w:ascii="黑体" w:hAnsi="黑体" w:eastAsia="黑体" w:cs="黑体"/>
                      <w:i/>
                      <w:iCs/>
                      <w:color w:val="000000"/>
                      <w:sz w:val="18"/>
                      <w:szCs w:val="18"/>
                      <w:u w:val="none"/>
                    </w:rPr>
                  </w:pPr>
                </w:p>
              </w:tc>
            </w:tr>
            <w:tr w14:paraId="548D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3D5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51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4406">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DC9B3">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7CCFD6">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85DB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EC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DD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3DEF">
                  <w:pPr>
                    <w:rPr>
                      <w:rFonts w:hint="eastAsia" w:ascii="黑体" w:hAnsi="黑体" w:eastAsia="黑体" w:cs="黑体"/>
                      <w:i/>
                      <w:iCs/>
                      <w:color w:val="000000"/>
                      <w:sz w:val="18"/>
                      <w:szCs w:val="18"/>
                      <w:u w:val="none"/>
                    </w:rPr>
                  </w:pPr>
                </w:p>
              </w:tc>
            </w:tr>
            <w:tr w14:paraId="521C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F0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7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DE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01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38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B2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1E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E0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D6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73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6C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0A0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8A8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B5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B7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C2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全县应急广播点位</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47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D5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6782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81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73A5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97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7A80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94D4D">
                  <w:pPr>
                    <w:jc w:val="center"/>
                    <w:rPr>
                      <w:rFonts w:hint="eastAsia" w:ascii="微软雅黑" w:hAnsi="微软雅黑" w:eastAsia="微软雅黑" w:cs="微软雅黑"/>
                      <w:i/>
                      <w:iCs/>
                      <w:color w:val="000000"/>
                      <w:sz w:val="16"/>
                      <w:szCs w:val="16"/>
                      <w:u w:val="none"/>
                    </w:rPr>
                  </w:pPr>
                </w:p>
              </w:tc>
            </w:tr>
            <w:tr w14:paraId="6D31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E9C5">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6DA0">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98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B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确保全县的电视户户通工程正常运行</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42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0F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FB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E871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3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62A7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F1369">
                  <w:pPr>
                    <w:jc w:val="center"/>
                    <w:rPr>
                      <w:rFonts w:hint="eastAsia" w:ascii="微软雅黑" w:hAnsi="微软雅黑" w:eastAsia="微软雅黑" w:cs="微软雅黑"/>
                      <w:i/>
                      <w:iCs/>
                      <w:color w:val="000000"/>
                      <w:sz w:val="16"/>
                      <w:szCs w:val="16"/>
                      <w:u w:val="none"/>
                    </w:rPr>
                  </w:pPr>
                </w:p>
              </w:tc>
            </w:tr>
            <w:tr w14:paraId="607A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9435">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99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5F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C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确保广播电视公共服务全覆盖率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A0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FE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52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EE64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20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018F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2ECE">
                  <w:pPr>
                    <w:jc w:val="center"/>
                    <w:rPr>
                      <w:rFonts w:hint="eastAsia" w:ascii="微软雅黑" w:hAnsi="微软雅黑" w:eastAsia="微软雅黑" w:cs="微软雅黑"/>
                      <w:i/>
                      <w:iCs/>
                      <w:color w:val="000000"/>
                      <w:sz w:val="16"/>
                      <w:szCs w:val="16"/>
                      <w:u w:val="none"/>
                    </w:rPr>
                  </w:pPr>
                </w:p>
              </w:tc>
            </w:tr>
            <w:tr w14:paraId="0C63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EAB1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7B77C">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5E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1E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广播电视公共服务能力得到提升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D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B7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44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F6B9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9C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7E59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F935">
                  <w:pPr>
                    <w:jc w:val="center"/>
                    <w:rPr>
                      <w:rFonts w:hint="eastAsia" w:ascii="微软雅黑" w:hAnsi="微软雅黑" w:eastAsia="微软雅黑" w:cs="微软雅黑"/>
                      <w:i/>
                      <w:iCs/>
                      <w:color w:val="000000"/>
                      <w:sz w:val="16"/>
                      <w:szCs w:val="16"/>
                      <w:u w:val="none"/>
                    </w:rPr>
                  </w:pPr>
                </w:p>
              </w:tc>
            </w:tr>
            <w:tr w14:paraId="05C4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272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5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0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4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广大人民群众</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6C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1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1B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7780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47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A500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56D06">
                  <w:pPr>
                    <w:jc w:val="center"/>
                    <w:rPr>
                      <w:rFonts w:hint="eastAsia" w:ascii="微软雅黑" w:hAnsi="微软雅黑" w:eastAsia="微软雅黑" w:cs="微软雅黑"/>
                      <w:i/>
                      <w:iCs/>
                      <w:color w:val="000000"/>
                      <w:sz w:val="16"/>
                      <w:szCs w:val="16"/>
                      <w:u w:val="none"/>
                    </w:rPr>
                  </w:pPr>
                </w:p>
              </w:tc>
            </w:tr>
            <w:tr w14:paraId="1325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E231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31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43AD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2C249">
                  <w:pPr>
                    <w:rPr>
                      <w:rFonts w:hint="eastAsia" w:ascii="宋体" w:hAnsi="宋体" w:eastAsia="宋体" w:cs="宋体"/>
                      <w:i w:val="0"/>
                      <w:iCs w:val="0"/>
                      <w:color w:val="000000"/>
                      <w:sz w:val="18"/>
                      <w:szCs w:val="18"/>
                      <w:u w:val="none"/>
                    </w:rPr>
                  </w:pPr>
                </w:p>
              </w:tc>
            </w:tr>
            <w:tr w14:paraId="60D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A4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EB1C8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4E8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A8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5E35A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168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9A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279EF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520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7887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AFC4A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922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0DBC529E">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7756C48">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94610B2">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D702C0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04BB77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B20E3D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36E06C0">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0F2923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450290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437B43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44FAA5A">
                  <w:pPr>
                    <w:rPr>
                      <w:rFonts w:hint="eastAsia" w:ascii="宋体" w:hAnsi="宋体" w:eastAsia="宋体" w:cs="宋体"/>
                      <w:i w:val="0"/>
                      <w:iCs w:val="0"/>
                      <w:color w:val="000000"/>
                      <w:sz w:val="18"/>
                      <w:szCs w:val="18"/>
                      <w:u w:val="none"/>
                    </w:rPr>
                  </w:pPr>
                </w:p>
              </w:tc>
            </w:tr>
            <w:tr w14:paraId="1FB9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C0BB21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9F6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2FF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6D3B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51172422T000006968576-县级应急广播播控平台运行维护</w:t>
                  </w:r>
                </w:p>
              </w:tc>
            </w:tr>
            <w:tr w14:paraId="3F9F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92AE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BEB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21830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11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667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6A5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13C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64C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0C3A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89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3C38">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982B">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B97E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为全民提供突发事件应急广播服务，县级应急广播播控平台运行维护</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361B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4B9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A6B7">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29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33B57C">
                  <w:pPr>
                    <w:rPr>
                      <w:rFonts w:hint="eastAsia" w:ascii="宋体" w:hAnsi="宋体" w:eastAsia="宋体" w:cs="宋体"/>
                      <w:i w:val="0"/>
                      <w:iCs w:val="0"/>
                      <w:color w:val="000000"/>
                      <w:sz w:val="18"/>
                      <w:szCs w:val="18"/>
                      <w:u w:val="none"/>
                    </w:rPr>
                  </w:pPr>
                </w:p>
              </w:tc>
            </w:tr>
            <w:tr w14:paraId="2C38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B9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52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24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A7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083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B8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64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6E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30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3F2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ABF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DF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FA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E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010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5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2E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9CC9A">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CA1A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B0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925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0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51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64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F1C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55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E7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66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DDE4">
                  <w:pPr>
                    <w:rPr>
                      <w:rFonts w:hint="eastAsia" w:ascii="黑体" w:hAnsi="黑体" w:eastAsia="黑体" w:cs="黑体"/>
                      <w:i/>
                      <w:iCs/>
                      <w:color w:val="000000"/>
                      <w:sz w:val="18"/>
                      <w:szCs w:val="18"/>
                      <w:u w:val="none"/>
                    </w:rPr>
                  </w:pPr>
                </w:p>
              </w:tc>
            </w:tr>
            <w:tr w14:paraId="38B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2598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16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E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CF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BE9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DC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11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58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2FE7">
                  <w:pPr>
                    <w:rPr>
                      <w:rFonts w:hint="eastAsia" w:ascii="黑体" w:hAnsi="黑体" w:eastAsia="黑体" w:cs="黑体"/>
                      <w:i/>
                      <w:iCs/>
                      <w:color w:val="000000"/>
                      <w:sz w:val="18"/>
                      <w:szCs w:val="18"/>
                      <w:u w:val="none"/>
                    </w:rPr>
                  </w:pPr>
                </w:p>
              </w:tc>
            </w:tr>
            <w:tr w14:paraId="3582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B44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F6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7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2B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1B5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7A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8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8C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E170">
                  <w:pPr>
                    <w:rPr>
                      <w:rFonts w:hint="eastAsia" w:ascii="黑体" w:hAnsi="黑体" w:eastAsia="黑体" w:cs="黑体"/>
                      <w:i/>
                      <w:iCs/>
                      <w:color w:val="000000"/>
                      <w:sz w:val="18"/>
                      <w:szCs w:val="18"/>
                      <w:u w:val="none"/>
                    </w:rPr>
                  </w:pPr>
                </w:p>
              </w:tc>
            </w:tr>
            <w:tr w14:paraId="083D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949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EB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0292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2F2E8">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2802FE">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51FD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09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4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03B6">
                  <w:pPr>
                    <w:rPr>
                      <w:rFonts w:hint="eastAsia" w:ascii="黑体" w:hAnsi="黑体" w:eastAsia="黑体" w:cs="黑体"/>
                      <w:i/>
                      <w:iCs/>
                      <w:color w:val="000000"/>
                      <w:sz w:val="18"/>
                      <w:szCs w:val="18"/>
                      <w:u w:val="none"/>
                    </w:rPr>
                  </w:pPr>
                </w:p>
              </w:tc>
            </w:tr>
            <w:tr w14:paraId="1730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83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C0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E8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41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BD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25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B0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B3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EA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04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5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208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6F3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14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2C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40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县级播控平台接收正常率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46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68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73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09DF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4A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9704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12FFC">
                  <w:pPr>
                    <w:jc w:val="center"/>
                    <w:rPr>
                      <w:rFonts w:hint="eastAsia" w:ascii="微软雅黑" w:hAnsi="微软雅黑" w:eastAsia="微软雅黑" w:cs="微软雅黑"/>
                      <w:i/>
                      <w:iCs/>
                      <w:color w:val="000000"/>
                      <w:sz w:val="16"/>
                      <w:szCs w:val="16"/>
                      <w:u w:val="none"/>
                    </w:rPr>
                  </w:pPr>
                </w:p>
              </w:tc>
            </w:tr>
            <w:tr w14:paraId="5DF9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288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FC1E">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E799">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63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确保县级应急广播平台设施设备正常运行</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FB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96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E9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EB04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31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8D2E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BA9F2">
                  <w:pPr>
                    <w:jc w:val="center"/>
                    <w:rPr>
                      <w:rFonts w:hint="eastAsia" w:ascii="微软雅黑" w:hAnsi="微软雅黑" w:eastAsia="微软雅黑" w:cs="微软雅黑"/>
                      <w:i/>
                      <w:iCs/>
                      <w:color w:val="000000"/>
                      <w:sz w:val="16"/>
                      <w:szCs w:val="16"/>
                      <w:u w:val="none"/>
                    </w:rPr>
                  </w:pPr>
                </w:p>
              </w:tc>
            </w:tr>
            <w:tr w14:paraId="5D68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A82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20D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22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57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按规定日播放时长</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2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B1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33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小时</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9436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58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A24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0CCB7">
                  <w:pPr>
                    <w:jc w:val="center"/>
                    <w:rPr>
                      <w:rFonts w:hint="eastAsia" w:ascii="微软雅黑" w:hAnsi="微软雅黑" w:eastAsia="微软雅黑" w:cs="微软雅黑"/>
                      <w:i/>
                      <w:iCs/>
                      <w:color w:val="000000"/>
                      <w:sz w:val="16"/>
                      <w:szCs w:val="16"/>
                      <w:u w:val="none"/>
                    </w:rPr>
                  </w:pPr>
                </w:p>
              </w:tc>
            </w:tr>
            <w:tr w14:paraId="22C9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B9A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71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B0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53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推动基层广播电视公共服务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92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7B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BE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C099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AB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79B8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D6C18">
                  <w:pPr>
                    <w:jc w:val="center"/>
                    <w:rPr>
                      <w:rFonts w:hint="eastAsia" w:ascii="微软雅黑" w:hAnsi="微软雅黑" w:eastAsia="微软雅黑" w:cs="微软雅黑"/>
                      <w:i/>
                      <w:iCs/>
                      <w:color w:val="000000"/>
                      <w:sz w:val="16"/>
                      <w:szCs w:val="16"/>
                      <w:u w:val="none"/>
                    </w:rPr>
                  </w:pPr>
                </w:p>
              </w:tc>
            </w:tr>
            <w:tr w14:paraId="6338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D32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3B4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9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BA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保障广播电视公共服务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9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C7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80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A5B1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89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165E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05D45">
                  <w:pPr>
                    <w:jc w:val="center"/>
                    <w:rPr>
                      <w:rFonts w:hint="eastAsia" w:ascii="微软雅黑" w:hAnsi="微软雅黑" w:eastAsia="微软雅黑" w:cs="微软雅黑"/>
                      <w:i/>
                      <w:iCs/>
                      <w:color w:val="000000"/>
                      <w:sz w:val="16"/>
                      <w:szCs w:val="16"/>
                      <w:u w:val="none"/>
                    </w:rPr>
                  </w:pPr>
                </w:p>
              </w:tc>
            </w:tr>
            <w:tr w14:paraId="3B19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EDC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2A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FB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F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广大人民群众</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C3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0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01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F005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C1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CC3B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8FA46">
                  <w:pPr>
                    <w:jc w:val="center"/>
                    <w:rPr>
                      <w:rFonts w:hint="eastAsia" w:ascii="微软雅黑" w:hAnsi="微软雅黑" w:eastAsia="微软雅黑" w:cs="微软雅黑"/>
                      <w:i/>
                      <w:iCs/>
                      <w:color w:val="000000"/>
                      <w:sz w:val="16"/>
                      <w:szCs w:val="16"/>
                      <w:u w:val="none"/>
                    </w:rPr>
                  </w:pPr>
                </w:p>
              </w:tc>
            </w:tr>
            <w:tr w14:paraId="4834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E87A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B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669F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675A">
                  <w:pPr>
                    <w:rPr>
                      <w:rFonts w:hint="eastAsia" w:ascii="宋体" w:hAnsi="宋体" w:eastAsia="宋体" w:cs="宋体"/>
                      <w:i w:val="0"/>
                      <w:iCs w:val="0"/>
                      <w:color w:val="000000"/>
                      <w:sz w:val="18"/>
                      <w:szCs w:val="18"/>
                      <w:u w:val="none"/>
                    </w:rPr>
                  </w:pPr>
                </w:p>
              </w:tc>
            </w:tr>
            <w:tr w14:paraId="5C56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B3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969858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D7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0B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9E00A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012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9B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F2ABD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5FC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3BA8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A9415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20D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63AF766">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32C5EBE">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12E53392">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BC84E9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EB77EE1">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B0CBEC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3AEAAD7">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C87BD5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AFECD3E">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D4AA0F4">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5636AAD">
                  <w:pPr>
                    <w:rPr>
                      <w:rFonts w:hint="eastAsia" w:ascii="宋体" w:hAnsi="宋体" w:eastAsia="宋体" w:cs="宋体"/>
                      <w:i w:val="0"/>
                      <w:iCs w:val="0"/>
                      <w:color w:val="000000"/>
                      <w:sz w:val="18"/>
                      <w:szCs w:val="18"/>
                      <w:u w:val="none"/>
                    </w:rPr>
                  </w:pPr>
                </w:p>
              </w:tc>
            </w:tr>
            <w:tr w14:paraId="00DD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5722AD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3AF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3D0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59D95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51172422T000007142462-2022年中央文化人才专项经费</w:t>
                  </w:r>
                </w:p>
              </w:tc>
            </w:tr>
            <w:tr w14:paraId="71FF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610E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2963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F5176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9C6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70C2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08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45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C18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163F8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7F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6400">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E084">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2265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关于解决2022年中央文化人才专项经费预算</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88D1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4CF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ED27">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706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5C74C37">
                  <w:pPr>
                    <w:rPr>
                      <w:rFonts w:hint="eastAsia" w:ascii="宋体" w:hAnsi="宋体" w:eastAsia="宋体" w:cs="宋体"/>
                      <w:i w:val="0"/>
                      <w:iCs w:val="0"/>
                      <w:color w:val="000000"/>
                      <w:sz w:val="18"/>
                      <w:szCs w:val="18"/>
                      <w:u w:val="none"/>
                    </w:rPr>
                  </w:pPr>
                </w:p>
              </w:tc>
            </w:tr>
            <w:tr w14:paraId="5859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0E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0C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54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72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237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9F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5C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EF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7C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009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752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E9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EF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60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4B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E5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58.18%</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B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622B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D5AB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8A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BEC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8D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EF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47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C6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B6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58.18%</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29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45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2148">
                  <w:pPr>
                    <w:rPr>
                      <w:rFonts w:hint="eastAsia" w:ascii="黑体" w:hAnsi="黑体" w:eastAsia="黑体" w:cs="黑体"/>
                      <w:i/>
                      <w:iCs/>
                      <w:color w:val="000000"/>
                      <w:sz w:val="18"/>
                      <w:szCs w:val="18"/>
                      <w:u w:val="none"/>
                    </w:rPr>
                  </w:pPr>
                </w:p>
              </w:tc>
            </w:tr>
            <w:tr w14:paraId="5FC5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F17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4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DA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B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92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BB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E9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05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ACDD2">
                  <w:pPr>
                    <w:rPr>
                      <w:rFonts w:hint="eastAsia" w:ascii="黑体" w:hAnsi="黑体" w:eastAsia="黑体" w:cs="黑体"/>
                      <w:i/>
                      <w:iCs/>
                      <w:color w:val="000000"/>
                      <w:sz w:val="18"/>
                      <w:szCs w:val="18"/>
                      <w:u w:val="none"/>
                    </w:rPr>
                  </w:pPr>
                </w:p>
              </w:tc>
            </w:tr>
            <w:tr w14:paraId="0380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F14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39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2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97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E88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40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E8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9D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EB59">
                  <w:pPr>
                    <w:rPr>
                      <w:rFonts w:hint="eastAsia" w:ascii="黑体" w:hAnsi="黑体" w:eastAsia="黑体" w:cs="黑体"/>
                      <w:i/>
                      <w:iCs/>
                      <w:color w:val="000000"/>
                      <w:sz w:val="18"/>
                      <w:szCs w:val="18"/>
                      <w:u w:val="none"/>
                    </w:rPr>
                  </w:pPr>
                </w:p>
              </w:tc>
            </w:tr>
            <w:tr w14:paraId="638A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FED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E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059EA">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E3AFC">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A1E42B">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E885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FE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80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D0D6">
                  <w:pPr>
                    <w:rPr>
                      <w:rFonts w:hint="eastAsia" w:ascii="黑体" w:hAnsi="黑体" w:eastAsia="黑体" w:cs="黑体"/>
                      <w:i/>
                      <w:iCs/>
                      <w:color w:val="000000"/>
                      <w:sz w:val="18"/>
                      <w:szCs w:val="18"/>
                      <w:u w:val="none"/>
                    </w:rPr>
                  </w:pPr>
                </w:p>
              </w:tc>
            </w:tr>
            <w:tr w14:paraId="1A53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28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41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D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06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47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46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F6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02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AB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8E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5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1D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A63E6">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FE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C4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ED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大竹县2022年中央文化人才选派项目人数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1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8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7F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2B91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9D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432B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50ADD">
                  <w:pPr>
                    <w:jc w:val="center"/>
                    <w:rPr>
                      <w:rFonts w:hint="eastAsia" w:ascii="微软雅黑" w:hAnsi="微软雅黑" w:eastAsia="微软雅黑" w:cs="微软雅黑"/>
                      <w:i/>
                      <w:iCs/>
                      <w:color w:val="000000"/>
                      <w:sz w:val="16"/>
                      <w:szCs w:val="16"/>
                      <w:u w:val="none"/>
                    </w:rPr>
                  </w:pPr>
                </w:p>
              </w:tc>
            </w:tr>
            <w:tr w14:paraId="1C14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728C">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A7E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F9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06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组织开展文化工作者选派和培养</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84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E4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BA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3E0E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A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A8ED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A3EDB">
                  <w:pPr>
                    <w:jc w:val="center"/>
                    <w:rPr>
                      <w:rFonts w:hint="eastAsia" w:ascii="微软雅黑" w:hAnsi="微软雅黑" w:eastAsia="微软雅黑" w:cs="微软雅黑"/>
                      <w:i/>
                      <w:iCs/>
                      <w:color w:val="000000"/>
                      <w:sz w:val="16"/>
                      <w:szCs w:val="16"/>
                      <w:u w:val="none"/>
                    </w:rPr>
                  </w:pPr>
                </w:p>
              </w:tc>
            </w:tr>
            <w:tr w14:paraId="312A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62B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B29F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88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29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经费使用时限</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E7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CA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1B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A0AE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CA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96C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79B7F">
                  <w:pPr>
                    <w:jc w:val="center"/>
                    <w:rPr>
                      <w:rFonts w:hint="eastAsia" w:ascii="微软雅黑" w:hAnsi="微软雅黑" w:eastAsia="微软雅黑" w:cs="微软雅黑"/>
                      <w:i/>
                      <w:iCs/>
                      <w:color w:val="000000"/>
                      <w:sz w:val="16"/>
                      <w:szCs w:val="16"/>
                      <w:u w:val="none"/>
                    </w:rPr>
                  </w:pPr>
                </w:p>
              </w:tc>
            </w:tr>
            <w:tr w14:paraId="47DC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7C06">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DC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24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89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加快艰苦边远地区人才队伍建设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04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D0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93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BCB4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64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6B3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D0B24">
                  <w:pPr>
                    <w:jc w:val="center"/>
                    <w:rPr>
                      <w:rFonts w:hint="eastAsia" w:ascii="微软雅黑" w:hAnsi="微软雅黑" w:eastAsia="微软雅黑" w:cs="微软雅黑"/>
                      <w:i/>
                      <w:iCs/>
                      <w:color w:val="000000"/>
                      <w:sz w:val="16"/>
                      <w:szCs w:val="16"/>
                      <w:u w:val="none"/>
                    </w:rPr>
                  </w:pPr>
                </w:p>
              </w:tc>
            </w:tr>
            <w:tr w14:paraId="27A4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E4C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F0F0">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F7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42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对基层一线文化人才的影响度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B3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40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26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6CEB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77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500F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06CF9">
                  <w:pPr>
                    <w:jc w:val="center"/>
                    <w:rPr>
                      <w:rFonts w:hint="eastAsia" w:ascii="微软雅黑" w:hAnsi="微软雅黑" w:eastAsia="微软雅黑" w:cs="微软雅黑"/>
                      <w:i/>
                      <w:iCs/>
                      <w:color w:val="000000"/>
                      <w:sz w:val="16"/>
                      <w:szCs w:val="16"/>
                      <w:u w:val="none"/>
                    </w:rPr>
                  </w:pPr>
                </w:p>
              </w:tc>
            </w:tr>
            <w:tr w14:paraId="763D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E4D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45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40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A0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文化人才满意度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A3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9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7D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9A5F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C1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603A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CA310">
                  <w:pPr>
                    <w:jc w:val="center"/>
                    <w:rPr>
                      <w:rFonts w:hint="eastAsia" w:ascii="微软雅黑" w:hAnsi="微软雅黑" w:eastAsia="微软雅黑" w:cs="微软雅黑"/>
                      <w:i/>
                      <w:iCs/>
                      <w:color w:val="000000"/>
                      <w:sz w:val="16"/>
                      <w:szCs w:val="16"/>
                      <w:u w:val="none"/>
                    </w:rPr>
                  </w:pPr>
                </w:p>
              </w:tc>
            </w:tr>
            <w:tr w14:paraId="2BE8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E1EB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00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E80A6">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61056">
                  <w:pPr>
                    <w:rPr>
                      <w:rFonts w:hint="eastAsia" w:ascii="宋体" w:hAnsi="宋体" w:eastAsia="宋体" w:cs="宋体"/>
                      <w:i w:val="0"/>
                      <w:iCs w:val="0"/>
                      <w:color w:val="000000"/>
                      <w:sz w:val="18"/>
                      <w:szCs w:val="18"/>
                      <w:u w:val="none"/>
                    </w:rPr>
                  </w:pPr>
                </w:p>
              </w:tc>
            </w:tr>
            <w:tr w14:paraId="1D04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E6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3A84A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795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BA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AD41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330D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06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515C6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C4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BCE9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1910F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88D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5728E95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1697A78F">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711D56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2D9D045">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FC4A333">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BC4CDB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7EC300F">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4DEB410C">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AEA8FD9">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82AE3C2">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8EE336C">
                  <w:pPr>
                    <w:rPr>
                      <w:rFonts w:hint="eastAsia" w:ascii="宋体" w:hAnsi="宋体" w:eastAsia="宋体" w:cs="宋体"/>
                      <w:i w:val="0"/>
                      <w:iCs w:val="0"/>
                      <w:color w:val="000000"/>
                      <w:sz w:val="18"/>
                      <w:szCs w:val="18"/>
                      <w:u w:val="none"/>
                    </w:rPr>
                  </w:pPr>
                </w:p>
              </w:tc>
            </w:tr>
            <w:tr w14:paraId="07AA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B5DF79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0F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7B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07B18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51172422T000007143206-2022年省级体育发展专项资金</w:t>
                  </w:r>
                </w:p>
              </w:tc>
            </w:tr>
            <w:tr w14:paraId="65FD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8C1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6D1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3A43BB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54B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1DB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1F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633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B56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1A16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36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9893E">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1E76">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AD9A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2022年省级体育发展专项资金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288C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A0B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BFD24">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5FD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D3643B6">
                  <w:pPr>
                    <w:rPr>
                      <w:rFonts w:hint="eastAsia" w:ascii="宋体" w:hAnsi="宋体" w:eastAsia="宋体" w:cs="宋体"/>
                      <w:i w:val="0"/>
                      <w:iCs w:val="0"/>
                      <w:color w:val="000000"/>
                      <w:sz w:val="18"/>
                      <w:szCs w:val="18"/>
                      <w:u w:val="none"/>
                    </w:rPr>
                  </w:pPr>
                </w:p>
              </w:tc>
            </w:tr>
            <w:tr w14:paraId="1F32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D7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53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A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FA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7CB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4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3E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F5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6A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52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64C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E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FC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E7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46B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CA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73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FE2B">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C960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3DC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9DE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AF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67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73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88E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2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E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60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8C4E">
                  <w:pPr>
                    <w:rPr>
                      <w:rFonts w:hint="eastAsia" w:ascii="黑体" w:hAnsi="黑体" w:eastAsia="黑体" w:cs="黑体"/>
                      <w:i/>
                      <w:iCs/>
                      <w:color w:val="000000"/>
                      <w:sz w:val="18"/>
                      <w:szCs w:val="18"/>
                      <w:u w:val="none"/>
                    </w:rPr>
                  </w:pPr>
                </w:p>
              </w:tc>
            </w:tr>
            <w:tr w14:paraId="6924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B75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2A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98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2F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01D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14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BE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EB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822D">
                  <w:pPr>
                    <w:rPr>
                      <w:rFonts w:hint="eastAsia" w:ascii="黑体" w:hAnsi="黑体" w:eastAsia="黑体" w:cs="黑体"/>
                      <w:i/>
                      <w:iCs/>
                      <w:color w:val="000000"/>
                      <w:sz w:val="18"/>
                      <w:szCs w:val="18"/>
                      <w:u w:val="none"/>
                    </w:rPr>
                  </w:pPr>
                </w:p>
              </w:tc>
            </w:tr>
            <w:tr w14:paraId="4BB7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4E4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F6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4F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3B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6EB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37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8E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5F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DBEE">
                  <w:pPr>
                    <w:rPr>
                      <w:rFonts w:hint="eastAsia" w:ascii="黑体" w:hAnsi="黑体" w:eastAsia="黑体" w:cs="黑体"/>
                      <w:i/>
                      <w:iCs/>
                      <w:color w:val="000000"/>
                      <w:sz w:val="18"/>
                      <w:szCs w:val="18"/>
                      <w:u w:val="none"/>
                    </w:rPr>
                  </w:pPr>
                </w:p>
              </w:tc>
            </w:tr>
            <w:tr w14:paraId="0F7B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61C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1B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80689">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7E17A">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DA3CB0">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E91D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C2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B2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964C">
                  <w:pPr>
                    <w:rPr>
                      <w:rFonts w:hint="eastAsia" w:ascii="黑体" w:hAnsi="黑体" w:eastAsia="黑体" w:cs="黑体"/>
                      <w:i/>
                      <w:iCs/>
                      <w:color w:val="000000"/>
                      <w:sz w:val="18"/>
                      <w:szCs w:val="18"/>
                      <w:u w:val="none"/>
                    </w:rPr>
                  </w:pPr>
                </w:p>
              </w:tc>
            </w:tr>
            <w:tr w14:paraId="5E4B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B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E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73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C8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68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97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06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0F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2C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EE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F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0AB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C260">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A9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A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2D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确保维保项目正常进行</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D9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79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8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BD6E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C0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ED0A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890F0">
                  <w:pPr>
                    <w:jc w:val="center"/>
                    <w:rPr>
                      <w:rFonts w:hint="eastAsia" w:ascii="微软雅黑" w:hAnsi="微软雅黑" w:eastAsia="微软雅黑" w:cs="微软雅黑"/>
                      <w:i/>
                      <w:iCs/>
                      <w:color w:val="000000"/>
                      <w:sz w:val="16"/>
                      <w:szCs w:val="16"/>
                      <w:u w:val="none"/>
                    </w:rPr>
                  </w:pPr>
                </w:p>
              </w:tc>
            </w:tr>
            <w:tr w14:paraId="12C8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96D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8C7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DE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DF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对县群众文化艺术中心进行维保的时间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6C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DC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8E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16D2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74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6870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9A228">
                  <w:pPr>
                    <w:jc w:val="center"/>
                    <w:rPr>
                      <w:rFonts w:hint="eastAsia" w:ascii="微软雅黑" w:hAnsi="微软雅黑" w:eastAsia="微软雅黑" w:cs="微软雅黑"/>
                      <w:i/>
                      <w:iCs/>
                      <w:color w:val="000000"/>
                      <w:sz w:val="16"/>
                      <w:szCs w:val="16"/>
                      <w:u w:val="none"/>
                    </w:rPr>
                  </w:pPr>
                </w:p>
              </w:tc>
            </w:tr>
            <w:tr w14:paraId="72AA6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DBB7">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E3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29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D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对全民体育促进程度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4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1C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B8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AE94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C8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1BCB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3A89D">
                  <w:pPr>
                    <w:jc w:val="center"/>
                    <w:rPr>
                      <w:rFonts w:hint="eastAsia" w:ascii="微软雅黑" w:hAnsi="微软雅黑" w:eastAsia="微软雅黑" w:cs="微软雅黑"/>
                      <w:i/>
                      <w:iCs/>
                      <w:color w:val="000000"/>
                      <w:sz w:val="16"/>
                      <w:szCs w:val="16"/>
                      <w:u w:val="none"/>
                    </w:rPr>
                  </w:pPr>
                </w:p>
              </w:tc>
            </w:tr>
            <w:tr w14:paraId="3852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0E33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A99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14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FD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确保设施设备安全稳定运行</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7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72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61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F5AA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EE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F8DB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69407">
                  <w:pPr>
                    <w:jc w:val="center"/>
                    <w:rPr>
                      <w:rFonts w:hint="eastAsia" w:ascii="微软雅黑" w:hAnsi="微软雅黑" w:eastAsia="微软雅黑" w:cs="微软雅黑"/>
                      <w:i/>
                      <w:iCs/>
                      <w:color w:val="000000"/>
                      <w:sz w:val="16"/>
                      <w:szCs w:val="16"/>
                      <w:u w:val="none"/>
                    </w:rPr>
                  </w:pPr>
                </w:p>
              </w:tc>
            </w:tr>
            <w:tr w14:paraId="1D4E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4B6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2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85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A2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22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5C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0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1E26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3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A2F2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F66B9">
                  <w:pPr>
                    <w:jc w:val="center"/>
                    <w:rPr>
                      <w:rFonts w:hint="eastAsia" w:ascii="微软雅黑" w:hAnsi="微软雅黑" w:eastAsia="微软雅黑" w:cs="微软雅黑"/>
                      <w:i/>
                      <w:iCs/>
                      <w:color w:val="000000"/>
                      <w:sz w:val="16"/>
                      <w:szCs w:val="16"/>
                      <w:u w:val="none"/>
                    </w:rPr>
                  </w:pPr>
                </w:p>
              </w:tc>
            </w:tr>
            <w:tr w14:paraId="43DF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AADB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D2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FFBFF">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ED2A">
                  <w:pPr>
                    <w:rPr>
                      <w:rFonts w:hint="eastAsia" w:ascii="宋体" w:hAnsi="宋体" w:eastAsia="宋体" w:cs="宋体"/>
                      <w:i w:val="0"/>
                      <w:iCs w:val="0"/>
                      <w:color w:val="000000"/>
                      <w:sz w:val="18"/>
                      <w:szCs w:val="18"/>
                      <w:u w:val="none"/>
                    </w:rPr>
                  </w:pPr>
                </w:p>
              </w:tc>
            </w:tr>
            <w:tr w14:paraId="5048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F0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E04BA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7EA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BF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39A6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876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3D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92176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7D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26006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C623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217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5F53E128">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3D403A7C">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79A1AD4">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D919F1B">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4CE7D67">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64D3CC9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4E6ACC1">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70FD5622">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5039E1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823BFFB">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5CF167DA">
                  <w:pPr>
                    <w:rPr>
                      <w:rFonts w:hint="eastAsia" w:ascii="宋体" w:hAnsi="宋体" w:eastAsia="宋体" w:cs="宋体"/>
                      <w:i w:val="0"/>
                      <w:iCs w:val="0"/>
                      <w:color w:val="000000"/>
                      <w:sz w:val="18"/>
                      <w:szCs w:val="18"/>
                      <w:u w:val="none"/>
                    </w:rPr>
                  </w:pPr>
                </w:p>
              </w:tc>
            </w:tr>
            <w:tr w14:paraId="7EDE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5FF7F2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571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68D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BB7D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51172422T000007357382-大竹县2022年“乐享文旅惠游大竹”文体旅消费劵发放活动</w:t>
                  </w:r>
                </w:p>
              </w:tc>
            </w:tr>
            <w:tr w14:paraId="7E1E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D55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664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786E8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73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BDA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96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578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289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03659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35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62B4">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D506B">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2B16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此次文体旅消费劵使用范围覆盖全县范围，从事KTV歌城、酒吧、网吧、书店、旅行社、游泳馆、景区、健身场所等企业，以电子消费劵的方式进行分期发放，刺激市场消费，拉动经济增长。</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82FC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E05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38F3">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B7C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36E13D5">
                  <w:pPr>
                    <w:rPr>
                      <w:rFonts w:hint="eastAsia" w:ascii="宋体" w:hAnsi="宋体" w:eastAsia="宋体" w:cs="宋体"/>
                      <w:i w:val="0"/>
                      <w:iCs w:val="0"/>
                      <w:color w:val="000000"/>
                      <w:sz w:val="18"/>
                      <w:szCs w:val="18"/>
                      <w:u w:val="none"/>
                    </w:rPr>
                  </w:pPr>
                </w:p>
              </w:tc>
            </w:tr>
            <w:tr w14:paraId="4BDA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47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7E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6F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7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854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D5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2B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32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45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C60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A494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B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94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98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CC1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1F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47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2FAC5">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846D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09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655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C9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0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9D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A8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88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5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A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EA4F2">
                  <w:pPr>
                    <w:rPr>
                      <w:rFonts w:hint="eastAsia" w:ascii="黑体" w:hAnsi="黑体" w:eastAsia="黑体" w:cs="黑体"/>
                      <w:i/>
                      <w:iCs/>
                      <w:color w:val="000000"/>
                      <w:sz w:val="18"/>
                      <w:szCs w:val="18"/>
                      <w:u w:val="none"/>
                    </w:rPr>
                  </w:pPr>
                </w:p>
              </w:tc>
            </w:tr>
            <w:tr w14:paraId="458A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B48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CC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41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D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02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4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6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38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B44B">
                  <w:pPr>
                    <w:rPr>
                      <w:rFonts w:hint="eastAsia" w:ascii="黑体" w:hAnsi="黑体" w:eastAsia="黑体" w:cs="黑体"/>
                      <w:i/>
                      <w:iCs/>
                      <w:color w:val="000000"/>
                      <w:sz w:val="18"/>
                      <w:szCs w:val="18"/>
                      <w:u w:val="none"/>
                    </w:rPr>
                  </w:pPr>
                </w:p>
              </w:tc>
            </w:tr>
            <w:tr w14:paraId="595E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CC3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88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5C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6F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57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1A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D9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93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D4C7F">
                  <w:pPr>
                    <w:rPr>
                      <w:rFonts w:hint="eastAsia" w:ascii="黑体" w:hAnsi="黑体" w:eastAsia="黑体" w:cs="黑体"/>
                      <w:i/>
                      <w:iCs/>
                      <w:color w:val="000000"/>
                      <w:sz w:val="18"/>
                      <w:szCs w:val="18"/>
                      <w:u w:val="none"/>
                    </w:rPr>
                  </w:pPr>
                </w:p>
              </w:tc>
            </w:tr>
            <w:tr w14:paraId="258B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B1E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9F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5ADBF">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450AB">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EA837F">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2EA1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50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07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BF06">
                  <w:pPr>
                    <w:rPr>
                      <w:rFonts w:hint="eastAsia" w:ascii="黑体" w:hAnsi="黑体" w:eastAsia="黑体" w:cs="黑体"/>
                      <w:i/>
                      <w:iCs/>
                      <w:color w:val="000000"/>
                      <w:sz w:val="18"/>
                      <w:szCs w:val="18"/>
                      <w:u w:val="none"/>
                    </w:rPr>
                  </w:pPr>
                </w:p>
              </w:tc>
            </w:tr>
            <w:tr w14:paraId="238F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D2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C1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4C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F5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16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4E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69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D0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7C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55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D5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69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22FB3">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28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70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73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文体旅消费劵发放总张数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6A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E9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0E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D839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1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0B8E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41192">
                  <w:pPr>
                    <w:jc w:val="center"/>
                    <w:rPr>
                      <w:rFonts w:hint="eastAsia" w:ascii="微软雅黑" w:hAnsi="微软雅黑" w:eastAsia="微软雅黑" w:cs="微软雅黑"/>
                      <w:i/>
                      <w:iCs/>
                      <w:color w:val="000000"/>
                      <w:sz w:val="16"/>
                      <w:szCs w:val="16"/>
                      <w:u w:val="none"/>
                    </w:rPr>
                  </w:pPr>
                </w:p>
              </w:tc>
            </w:tr>
            <w:tr w14:paraId="0694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FB6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CE4">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2C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7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08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5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79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E895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DE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58B4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7E6BE">
                  <w:pPr>
                    <w:jc w:val="center"/>
                    <w:rPr>
                      <w:rFonts w:hint="eastAsia" w:ascii="微软雅黑" w:hAnsi="微软雅黑" w:eastAsia="微软雅黑" w:cs="微软雅黑"/>
                      <w:i/>
                      <w:iCs/>
                      <w:color w:val="000000"/>
                      <w:sz w:val="16"/>
                      <w:szCs w:val="16"/>
                      <w:u w:val="none"/>
                    </w:rPr>
                  </w:pPr>
                </w:p>
              </w:tc>
            </w:tr>
            <w:tr w14:paraId="0E34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A2517">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E8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54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DC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刺激市场消费率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81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E9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50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811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2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52F1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0ECD2">
                  <w:pPr>
                    <w:jc w:val="center"/>
                    <w:rPr>
                      <w:rFonts w:hint="eastAsia" w:ascii="微软雅黑" w:hAnsi="微软雅黑" w:eastAsia="微软雅黑" w:cs="微软雅黑"/>
                      <w:i/>
                      <w:iCs/>
                      <w:color w:val="000000"/>
                      <w:sz w:val="16"/>
                      <w:szCs w:val="16"/>
                      <w:u w:val="none"/>
                    </w:rPr>
                  </w:pPr>
                </w:p>
              </w:tc>
            </w:tr>
            <w:tr w14:paraId="183F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531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5CF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21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0A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有效拉动全县经济</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99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67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47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864A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76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5710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6BBC8">
                  <w:pPr>
                    <w:jc w:val="center"/>
                    <w:rPr>
                      <w:rFonts w:hint="eastAsia" w:ascii="微软雅黑" w:hAnsi="微软雅黑" w:eastAsia="微软雅黑" w:cs="微软雅黑"/>
                      <w:i/>
                      <w:iCs/>
                      <w:color w:val="000000"/>
                      <w:sz w:val="16"/>
                      <w:szCs w:val="16"/>
                      <w:u w:val="none"/>
                    </w:rPr>
                  </w:pPr>
                </w:p>
              </w:tc>
            </w:tr>
            <w:tr w14:paraId="3755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450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AE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3E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55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消费者满意度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9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64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0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15BD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DB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3519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7D863">
                  <w:pPr>
                    <w:jc w:val="center"/>
                    <w:rPr>
                      <w:rFonts w:hint="eastAsia" w:ascii="微软雅黑" w:hAnsi="微软雅黑" w:eastAsia="微软雅黑" w:cs="微软雅黑"/>
                      <w:i/>
                      <w:iCs/>
                      <w:color w:val="000000"/>
                      <w:sz w:val="16"/>
                      <w:szCs w:val="16"/>
                      <w:u w:val="none"/>
                    </w:rPr>
                  </w:pPr>
                </w:p>
              </w:tc>
            </w:tr>
            <w:tr w14:paraId="1246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4D6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A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0D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71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每张劵成本</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3B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BD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34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DCBD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F3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C2BD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2F141">
                  <w:pPr>
                    <w:jc w:val="center"/>
                    <w:rPr>
                      <w:rFonts w:hint="eastAsia" w:ascii="微软雅黑" w:hAnsi="微软雅黑" w:eastAsia="微软雅黑" w:cs="微软雅黑"/>
                      <w:i/>
                      <w:iCs/>
                      <w:color w:val="000000"/>
                      <w:sz w:val="16"/>
                      <w:szCs w:val="16"/>
                      <w:u w:val="none"/>
                    </w:rPr>
                  </w:pPr>
                </w:p>
              </w:tc>
            </w:tr>
            <w:tr w14:paraId="552F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3C14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F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8FAF0">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F11CA">
                  <w:pPr>
                    <w:rPr>
                      <w:rFonts w:hint="eastAsia" w:ascii="宋体" w:hAnsi="宋体" w:eastAsia="宋体" w:cs="宋体"/>
                      <w:i w:val="0"/>
                      <w:iCs w:val="0"/>
                      <w:color w:val="000000"/>
                      <w:sz w:val="18"/>
                      <w:szCs w:val="18"/>
                      <w:u w:val="none"/>
                    </w:rPr>
                  </w:pPr>
                </w:p>
              </w:tc>
            </w:tr>
            <w:tr w14:paraId="79DA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0A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91513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2A0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90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C8106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500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E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6E9FE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F06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3A5B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0E133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FFB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9FBFF55">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3C22588">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460146B">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22314C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63BC568">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09F8BE9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0C787FF">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C5818D1">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70F65B9">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D327091">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FCEE623">
                  <w:pPr>
                    <w:rPr>
                      <w:rFonts w:hint="eastAsia" w:ascii="宋体" w:hAnsi="宋体" w:eastAsia="宋体" w:cs="宋体"/>
                      <w:i w:val="0"/>
                      <w:iCs w:val="0"/>
                      <w:color w:val="000000"/>
                      <w:sz w:val="18"/>
                      <w:szCs w:val="18"/>
                      <w:u w:val="none"/>
                    </w:rPr>
                  </w:pPr>
                </w:p>
              </w:tc>
            </w:tr>
            <w:tr w14:paraId="2ED8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137627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F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73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242C4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4697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C768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DCB6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43ADC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C43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4B26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7C4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F4E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A75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9EAFC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416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F6347">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9744E">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0E6E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861B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C5F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892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6A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E2AAFA0">
                  <w:pPr>
                    <w:rPr>
                      <w:rFonts w:hint="eastAsia" w:ascii="宋体" w:hAnsi="宋体" w:eastAsia="宋体" w:cs="宋体"/>
                      <w:i w:val="0"/>
                      <w:iCs w:val="0"/>
                      <w:color w:val="000000"/>
                      <w:sz w:val="18"/>
                      <w:szCs w:val="18"/>
                      <w:u w:val="none"/>
                    </w:rPr>
                  </w:pPr>
                </w:p>
              </w:tc>
            </w:tr>
            <w:tr w14:paraId="32AD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27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0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26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D4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CFB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F1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55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85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A3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7D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0D62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AD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03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F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98.49</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83C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83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F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4374">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88E5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A5E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D47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DC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DE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3E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407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64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11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88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B7AB">
                  <w:pPr>
                    <w:rPr>
                      <w:rFonts w:hint="eastAsia" w:ascii="黑体" w:hAnsi="黑体" w:eastAsia="黑体" w:cs="黑体"/>
                      <w:i/>
                      <w:iCs/>
                      <w:color w:val="000000"/>
                      <w:sz w:val="18"/>
                      <w:szCs w:val="18"/>
                      <w:u w:val="none"/>
                    </w:rPr>
                  </w:pPr>
                </w:p>
              </w:tc>
            </w:tr>
            <w:tr w14:paraId="4FA1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10A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8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A9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77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9A0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C7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9D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7D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F123">
                  <w:pPr>
                    <w:rPr>
                      <w:rFonts w:hint="eastAsia" w:ascii="黑体" w:hAnsi="黑体" w:eastAsia="黑体" w:cs="黑体"/>
                      <w:i/>
                      <w:iCs/>
                      <w:color w:val="000000"/>
                      <w:sz w:val="18"/>
                      <w:szCs w:val="18"/>
                      <w:u w:val="none"/>
                    </w:rPr>
                  </w:pPr>
                </w:p>
              </w:tc>
            </w:tr>
            <w:tr w14:paraId="780A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2EA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EA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42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D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98.49</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708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98.49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07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F5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5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EA94">
                  <w:pPr>
                    <w:rPr>
                      <w:rFonts w:hint="eastAsia" w:ascii="黑体" w:hAnsi="黑体" w:eastAsia="黑体" w:cs="黑体"/>
                      <w:i/>
                      <w:iCs/>
                      <w:color w:val="000000"/>
                      <w:sz w:val="18"/>
                      <w:szCs w:val="18"/>
                      <w:u w:val="none"/>
                    </w:rPr>
                  </w:pPr>
                </w:p>
              </w:tc>
            </w:tr>
            <w:tr w14:paraId="3584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9FF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75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8CDA9">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24E34">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5DB6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11B0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0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0F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8B64">
                  <w:pPr>
                    <w:rPr>
                      <w:rFonts w:hint="eastAsia" w:ascii="黑体" w:hAnsi="黑体" w:eastAsia="黑体" w:cs="黑体"/>
                      <w:i/>
                      <w:iCs/>
                      <w:color w:val="000000"/>
                      <w:sz w:val="18"/>
                      <w:szCs w:val="18"/>
                      <w:u w:val="none"/>
                    </w:rPr>
                  </w:pPr>
                </w:p>
              </w:tc>
            </w:tr>
            <w:tr w14:paraId="4BD9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C0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4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59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C1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ED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88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54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0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56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DE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BA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45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6BCC">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75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8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D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3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28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B7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E15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AA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8236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DC29D">
                  <w:pPr>
                    <w:jc w:val="center"/>
                    <w:rPr>
                      <w:rFonts w:hint="eastAsia" w:ascii="微软雅黑" w:hAnsi="微软雅黑" w:eastAsia="微软雅黑" w:cs="微软雅黑"/>
                      <w:i/>
                      <w:iCs/>
                      <w:color w:val="000000"/>
                      <w:sz w:val="16"/>
                      <w:szCs w:val="16"/>
                      <w:u w:val="none"/>
                    </w:rPr>
                  </w:pPr>
                </w:p>
              </w:tc>
            </w:tr>
            <w:tr w14:paraId="16BC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418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31FC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C1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86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6F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5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B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F34A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9F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E84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12134">
                  <w:pPr>
                    <w:jc w:val="center"/>
                    <w:rPr>
                      <w:rFonts w:hint="eastAsia" w:ascii="微软雅黑" w:hAnsi="微软雅黑" w:eastAsia="微软雅黑" w:cs="微软雅黑"/>
                      <w:i/>
                      <w:iCs/>
                      <w:color w:val="000000"/>
                      <w:sz w:val="16"/>
                      <w:szCs w:val="16"/>
                      <w:u w:val="none"/>
                    </w:rPr>
                  </w:pPr>
                </w:p>
              </w:tc>
            </w:tr>
            <w:tr w14:paraId="23F3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B73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99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8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42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2E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24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2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E609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A7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EAA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397D8">
                  <w:pPr>
                    <w:jc w:val="center"/>
                    <w:rPr>
                      <w:rFonts w:hint="eastAsia" w:ascii="微软雅黑" w:hAnsi="微软雅黑" w:eastAsia="微软雅黑" w:cs="微软雅黑"/>
                      <w:i/>
                      <w:iCs/>
                      <w:color w:val="000000"/>
                      <w:sz w:val="16"/>
                      <w:szCs w:val="16"/>
                      <w:u w:val="none"/>
                    </w:rPr>
                  </w:pPr>
                </w:p>
              </w:tc>
            </w:tr>
            <w:tr w14:paraId="0FAE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A7B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071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8B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D7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7F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7C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D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842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6A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EA52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AFF40">
                  <w:pPr>
                    <w:jc w:val="center"/>
                    <w:rPr>
                      <w:rFonts w:hint="eastAsia" w:ascii="微软雅黑" w:hAnsi="微软雅黑" w:eastAsia="微软雅黑" w:cs="微软雅黑"/>
                      <w:i/>
                      <w:iCs/>
                      <w:color w:val="000000"/>
                      <w:sz w:val="16"/>
                      <w:szCs w:val="16"/>
                      <w:u w:val="none"/>
                    </w:rPr>
                  </w:pPr>
                </w:p>
              </w:tc>
            </w:tr>
            <w:tr w14:paraId="426A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F258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62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60D2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227EF">
                  <w:pPr>
                    <w:rPr>
                      <w:rFonts w:hint="eastAsia" w:ascii="宋体" w:hAnsi="宋体" w:eastAsia="宋体" w:cs="宋体"/>
                      <w:i w:val="0"/>
                      <w:iCs w:val="0"/>
                      <w:color w:val="000000"/>
                      <w:sz w:val="18"/>
                      <w:szCs w:val="18"/>
                      <w:u w:val="none"/>
                    </w:rPr>
                  </w:pPr>
                </w:p>
              </w:tc>
            </w:tr>
            <w:tr w14:paraId="62D1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9C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D0853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AA5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94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DF1C2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FA9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99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BCF10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570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21E4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EA45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B1F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5F3FD3FD">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B8AE29E">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0AE37A4">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B3F621A">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64FE55F">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89EE30A">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7223572">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735D280E">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439D960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57E09744">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5369336D">
                  <w:pPr>
                    <w:rPr>
                      <w:rFonts w:hint="eastAsia" w:ascii="宋体" w:hAnsi="宋体" w:eastAsia="宋体" w:cs="宋体"/>
                      <w:i w:val="0"/>
                      <w:iCs w:val="0"/>
                      <w:color w:val="000000"/>
                      <w:sz w:val="18"/>
                      <w:szCs w:val="18"/>
                      <w:u w:val="none"/>
                    </w:rPr>
                  </w:pPr>
                </w:p>
              </w:tc>
            </w:tr>
            <w:tr w14:paraId="18AA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957113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ED0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D596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A3C55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5401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FB4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A4EA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8D4D4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BC9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DA5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89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223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174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C0CF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9A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5974">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AB90">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84CE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279D2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23E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9B0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E6A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99B3BF4">
                  <w:pPr>
                    <w:rPr>
                      <w:rFonts w:hint="eastAsia" w:ascii="宋体" w:hAnsi="宋体" w:eastAsia="宋体" w:cs="宋体"/>
                      <w:i w:val="0"/>
                      <w:iCs w:val="0"/>
                      <w:color w:val="000000"/>
                      <w:sz w:val="18"/>
                      <w:szCs w:val="18"/>
                      <w:u w:val="none"/>
                    </w:rPr>
                  </w:pPr>
                </w:p>
              </w:tc>
            </w:tr>
            <w:tr w14:paraId="217D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8E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8E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A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74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946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1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0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59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21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5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EDC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FA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9E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4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41.41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D91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41.41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FC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AB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4084">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52C8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FA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B56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F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34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E2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41.41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030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41.41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8C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7B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DD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8A24D">
                  <w:pPr>
                    <w:rPr>
                      <w:rFonts w:hint="eastAsia" w:ascii="黑体" w:hAnsi="黑体" w:eastAsia="黑体" w:cs="黑体"/>
                      <w:i/>
                      <w:iCs/>
                      <w:color w:val="000000"/>
                      <w:sz w:val="18"/>
                      <w:szCs w:val="18"/>
                      <w:u w:val="none"/>
                    </w:rPr>
                  </w:pPr>
                </w:p>
              </w:tc>
            </w:tr>
            <w:tr w14:paraId="06D0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606A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8C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E6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54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289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83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36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10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FB6C">
                  <w:pPr>
                    <w:rPr>
                      <w:rFonts w:hint="eastAsia" w:ascii="黑体" w:hAnsi="黑体" w:eastAsia="黑体" w:cs="黑体"/>
                      <w:i/>
                      <w:iCs/>
                      <w:color w:val="000000"/>
                      <w:sz w:val="18"/>
                      <w:szCs w:val="18"/>
                      <w:u w:val="none"/>
                    </w:rPr>
                  </w:pPr>
                </w:p>
              </w:tc>
            </w:tr>
            <w:tr w14:paraId="5B47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A9C6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78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E8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64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4B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96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F3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17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69A68">
                  <w:pPr>
                    <w:rPr>
                      <w:rFonts w:hint="eastAsia" w:ascii="黑体" w:hAnsi="黑体" w:eastAsia="黑体" w:cs="黑体"/>
                      <w:i/>
                      <w:iCs/>
                      <w:color w:val="000000"/>
                      <w:sz w:val="18"/>
                      <w:szCs w:val="18"/>
                      <w:u w:val="none"/>
                    </w:rPr>
                  </w:pPr>
                </w:p>
              </w:tc>
            </w:tr>
            <w:tr w14:paraId="23CE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CED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E3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5023">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3867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EADB70">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B019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5F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26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92771">
                  <w:pPr>
                    <w:rPr>
                      <w:rFonts w:hint="eastAsia" w:ascii="黑体" w:hAnsi="黑体" w:eastAsia="黑体" w:cs="黑体"/>
                      <w:i/>
                      <w:iCs/>
                      <w:color w:val="000000"/>
                      <w:sz w:val="18"/>
                      <w:szCs w:val="18"/>
                      <w:u w:val="none"/>
                    </w:rPr>
                  </w:pPr>
                </w:p>
              </w:tc>
            </w:tr>
            <w:tr w14:paraId="614C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54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5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18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B4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52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AC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65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A3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B4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FB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ED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CA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099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F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90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2C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5B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9C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CE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EF1A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37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30D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82546">
                  <w:pPr>
                    <w:jc w:val="center"/>
                    <w:rPr>
                      <w:rFonts w:hint="eastAsia" w:ascii="微软雅黑" w:hAnsi="微软雅黑" w:eastAsia="微软雅黑" w:cs="微软雅黑"/>
                      <w:i/>
                      <w:iCs/>
                      <w:color w:val="000000"/>
                      <w:sz w:val="16"/>
                      <w:szCs w:val="16"/>
                      <w:u w:val="none"/>
                    </w:rPr>
                  </w:pPr>
                </w:p>
              </w:tc>
            </w:tr>
            <w:tr w14:paraId="3309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D9BC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EA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9C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A7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44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26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F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F482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9B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0294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6C0CB">
                  <w:pPr>
                    <w:jc w:val="center"/>
                    <w:rPr>
                      <w:rFonts w:hint="eastAsia" w:ascii="微软雅黑" w:hAnsi="微软雅黑" w:eastAsia="微软雅黑" w:cs="微软雅黑"/>
                      <w:i/>
                      <w:iCs/>
                      <w:color w:val="000000"/>
                      <w:sz w:val="16"/>
                      <w:szCs w:val="16"/>
                      <w:u w:val="none"/>
                    </w:rPr>
                  </w:pPr>
                </w:p>
              </w:tc>
            </w:tr>
            <w:tr w14:paraId="0F7A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4C36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96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51B51">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7CE14">
                  <w:pPr>
                    <w:rPr>
                      <w:rFonts w:hint="eastAsia" w:ascii="宋体" w:hAnsi="宋体" w:eastAsia="宋体" w:cs="宋体"/>
                      <w:i w:val="0"/>
                      <w:iCs w:val="0"/>
                      <w:color w:val="000000"/>
                      <w:sz w:val="18"/>
                      <w:szCs w:val="18"/>
                      <w:u w:val="none"/>
                    </w:rPr>
                  </w:pPr>
                </w:p>
              </w:tc>
            </w:tr>
            <w:tr w14:paraId="494E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DB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851E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183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C8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E519B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676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FF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98FBC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E61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6FC6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C4862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29E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93E7F2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18536975">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F3B429E">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FEA48C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942B884">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1D67E35">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79E8D2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48232D0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8ABAF4E">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BEEE7C4">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437001A">
                  <w:pPr>
                    <w:rPr>
                      <w:rFonts w:hint="eastAsia" w:ascii="宋体" w:hAnsi="宋体" w:eastAsia="宋体" w:cs="宋体"/>
                      <w:i w:val="0"/>
                      <w:iCs w:val="0"/>
                      <w:color w:val="000000"/>
                      <w:sz w:val="18"/>
                      <w:szCs w:val="18"/>
                      <w:u w:val="none"/>
                    </w:rPr>
                  </w:pPr>
                </w:p>
              </w:tc>
            </w:tr>
            <w:tr w14:paraId="4E97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52A96B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00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7D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E4040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51172423R000007931647-年终绩效考核奖（行政）</w:t>
                  </w:r>
                </w:p>
              </w:tc>
            </w:tr>
            <w:tr w14:paraId="2674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B05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511C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93F27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A5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200A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072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B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21C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86FFD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18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083B">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A377">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704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E9BE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CC5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EFF4">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88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56EC37F">
                  <w:pPr>
                    <w:rPr>
                      <w:rFonts w:hint="eastAsia" w:ascii="宋体" w:hAnsi="宋体" w:eastAsia="宋体" w:cs="宋体"/>
                      <w:i w:val="0"/>
                      <w:iCs w:val="0"/>
                      <w:color w:val="000000"/>
                      <w:sz w:val="18"/>
                      <w:szCs w:val="18"/>
                      <w:u w:val="none"/>
                    </w:rPr>
                  </w:pPr>
                </w:p>
              </w:tc>
            </w:tr>
            <w:tr w14:paraId="28B2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E8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C7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64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62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67B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A3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01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4F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B6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B0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5EF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D8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DF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2F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CF6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2A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F7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FC90A">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B51E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BF1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E1C2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97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34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2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44.21</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EBA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44.21</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A7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1C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A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4279">
                  <w:pPr>
                    <w:rPr>
                      <w:rFonts w:hint="eastAsia" w:ascii="黑体" w:hAnsi="黑体" w:eastAsia="黑体" w:cs="黑体"/>
                      <w:i/>
                      <w:iCs/>
                      <w:color w:val="000000"/>
                      <w:sz w:val="18"/>
                      <w:szCs w:val="18"/>
                      <w:u w:val="none"/>
                    </w:rPr>
                  </w:pPr>
                </w:p>
              </w:tc>
            </w:tr>
            <w:tr w14:paraId="7628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BDE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92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42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FA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BBD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CA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D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BC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8710">
                  <w:pPr>
                    <w:rPr>
                      <w:rFonts w:hint="eastAsia" w:ascii="黑体" w:hAnsi="黑体" w:eastAsia="黑体" w:cs="黑体"/>
                      <w:i/>
                      <w:iCs/>
                      <w:color w:val="000000"/>
                      <w:sz w:val="18"/>
                      <w:szCs w:val="18"/>
                      <w:u w:val="none"/>
                    </w:rPr>
                  </w:pPr>
                </w:p>
              </w:tc>
            </w:tr>
            <w:tr w14:paraId="43BF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B8AF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45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62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BC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D2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5D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45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BB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5BB6">
                  <w:pPr>
                    <w:rPr>
                      <w:rFonts w:hint="eastAsia" w:ascii="黑体" w:hAnsi="黑体" w:eastAsia="黑体" w:cs="黑体"/>
                      <w:i/>
                      <w:iCs/>
                      <w:color w:val="000000"/>
                      <w:sz w:val="18"/>
                      <w:szCs w:val="18"/>
                      <w:u w:val="none"/>
                    </w:rPr>
                  </w:pPr>
                </w:p>
              </w:tc>
            </w:tr>
            <w:tr w14:paraId="506D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E69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A1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AC7AD">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6BA9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347F31">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9A78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2B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FB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E8AD">
                  <w:pPr>
                    <w:rPr>
                      <w:rFonts w:hint="eastAsia" w:ascii="黑体" w:hAnsi="黑体" w:eastAsia="黑体" w:cs="黑体"/>
                      <w:i/>
                      <w:iCs/>
                      <w:color w:val="000000"/>
                      <w:sz w:val="18"/>
                      <w:szCs w:val="18"/>
                      <w:u w:val="none"/>
                    </w:rPr>
                  </w:pPr>
                </w:p>
              </w:tc>
            </w:tr>
            <w:tr w14:paraId="79CF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AA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4A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ED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E6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1A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A0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B9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D4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70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EC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D9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1C7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84E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06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96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2E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DA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01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AC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7D4D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FA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8715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75FB2">
                  <w:pPr>
                    <w:jc w:val="center"/>
                    <w:rPr>
                      <w:rFonts w:hint="eastAsia" w:ascii="微软雅黑" w:hAnsi="微软雅黑" w:eastAsia="微软雅黑" w:cs="微软雅黑"/>
                      <w:i/>
                      <w:iCs/>
                      <w:color w:val="000000"/>
                      <w:sz w:val="16"/>
                      <w:szCs w:val="16"/>
                      <w:u w:val="none"/>
                    </w:rPr>
                  </w:pPr>
                </w:p>
              </w:tc>
            </w:tr>
            <w:tr w14:paraId="12CF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295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D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1A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DE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A8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33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4A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FA3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0B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3E8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75B78">
                  <w:pPr>
                    <w:jc w:val="center"/>
                    <w:rPr>
                      <w:rFonts w:hint="eastAsia" w:ascii="微软雅黑" w:hAnsi="微软雅黑" w:eastAsia="微软雅黑" w:cs="微软雅黑"/>
                      <w:i/>
                      <w:iCs/>
                      <w:color w:val="000000"/>
                      <w:sz w:val="16"/>
                      <w:szCs w:val="16"/>
                      <w:u w:val="none"/>
                    </w:rPr>
                  </w:pPr>
                </w:p>
              </w:tc>
            </w:tr>
            <w:tr w14:paraId="574B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5FA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5E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9386B">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82B4F">
                  <w:pPr>
                    <w:rPr>
                      <w:rFonts w:hint="eastAsia" w:ascii="宋体" w:hAnsi="宋体" w:eastAsia="宋体" w:cs="宋体"/>
                      <w:i w:val="0"/>
                      <w:iCs w:val="0"/>
                      <w:color w:val="000000"/>
                      <w:sz w:val="18"/>
                      <w:szCs w:val="18"/>
                      <w:u w:val="none"/>
                    </w:rPr>
                  </w:pPr>
                </w:p>
              </w:tc>
            </w:tr>
            <w:tr w14:paraId="4800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9A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AF8DA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7FF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2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AF980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625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9A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F35C0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2E6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D43D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6FC15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928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01065B9">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B45AF27">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793FFAB3">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EA03BC6">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9969A5C">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FC8489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E843FFF">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7567A5E">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C6015DF">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13436FA">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7267545">
                  <w:pPr>
                    <w:rPr>
                      <w:rFonts w:hint="eastAsia" w:ascii="宋体" w:hAnsi="宋体" w:eastAsia="宋体" w:cs="宋体"/>
                      <w:i w:val="0"/>
                      <w:iCs w:val="0"/>
                      <w:color w:val="000000"/>
                      <w:sz w:val="18"/>
                      <w:szCs w:val="18"/>
                      <w:u w:val="none"/>
                    </w:rPr>
                  </w:pPr>
                </w:p>
              </w:tc>
            </w:tr>
            <w:tr w14:paraId="250B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C6FC26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B83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D74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A9793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51172423T000007597320-项目建设支出</w:t>
                  </w:r>
                </w:p>
              </w:tc>
            </w:tr>
            <w:tr w14:paraId="0845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13E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7BCC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60D759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160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420E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4FF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C47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A04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22562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49E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3683">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FAEF5">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DB46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用于新建大竹县博物馆、图书馆（新馆），土地用途为文体娱乐用地。</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D6AF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0BC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F5AA">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E03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ECB39DA">
                  <w:pPr>
                    <w:rPr>
                      <w:rFonts w:hint="eastAsia" w:ascii="宋体" w:hAnsi="宋体" w:eastAsia="宋体" w:cs="宋体"/>
                      <w:i w:val="0"/>
                      <w:iCs w:val="0"/>
                      <w:color w:val="000000"/>
                      <w:sz w:val="18"/>
                      <w:szCs w:val="18"/>
                      <w:u w:val="none"/>
                    </w:rPr>
                  </w:pPr>
                </w:p>
              </w:tc>
            </w:tr>
            <w:tr w14:paraId="34F4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03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F9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B9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0D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8B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D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A3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CB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66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9E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EB2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BC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49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5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37B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2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F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A086F">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07E8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B7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581E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8E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C6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5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776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5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3D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93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F22FA">
                  <w:pPr>
                    <w:rPr>
                      <w:rFonts w:hint="eastAsia" w:ascii="黑体" w:hAnsi="黑体" w:eastAsia="黑体" w:cs="黑体"/>
                      <w:i/>
                      <w:iCs/>
                      <w:color w:val="000000"/>
                      <w:sz w:val="18"/>
                      <w:szCs w:val="18"/>
                      <w:u w:val="none"/>
                    </w:rPr>
                  </w:pPr>
                </w:p>
              </w:tc>
            </w:tr>
            <w:tr w14:paraId="09AF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739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88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2C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3A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A1F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5B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A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EB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FBAD">
                  <w:pPr>
                    <w:rPr>
                      <w:rFonts w:hint="eastAsia" w:ascii="黑体" w:hAnsi="黑体" w:eastAsia="黑体" w:cs="黑体"/>
                      <w:i/>
                      <w:iCs/>
                      <w:color w:val="000000"/>
                      <w:sz w:val="18"/>
                      <w:szCs w:val="18"/>
                      <w:u w:val="none"/>
                    </w:rPr>
                  </w:pPr>
                </w:p>
              </w:tc>
            </w:tr>
            <w:tr w14:paraId="0B72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6801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A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B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B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90D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33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B4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5A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1F46">
                  <w:pPr>
                    <w:rPr>
                      <w:rFonts w:hint="eastAsia" w:ascii="黑体" w:hAnsi="黑体" w:eastAsia="黑体" w:cs="黑体"/>
                      <w:i/>
                      <w:iCs/>
                      <w:color w:val="000000"/>
                      <w:sz w:val="18"/>
                      <w:szCs w:val="18"/>
                      <w:u w:val="none"/>
                    </w:rPr>
                  </w:pPr>
                </w:p>
              </w:tc>
            </w:tr>
            <w:tr w14:paraId="2A7F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EAF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5D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BB210">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4347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F4A419">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EDB3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CF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0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174E">
                  <w:pPr>
                    <w:rPr>
                      <w:rFonts w:hint="eastAsia" w:ascii="黑体" w:hAnsi="黑体" w:eastAsia="黑体" w:cs="黑体"/>
                      <w:i/>
                      <w:iCs/>
                      <w:color w:val="000000"/>
                      <w:sz w:val="18"/>
                      <w:szCs w:val="18"/>
                      <w:u w:val="none"/>
                    </w:rPr>
                  </w:pPr>
                </w:p>
              </w:tc>
            </w:tr>
            <w:tr w14:paraId="0EA5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1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BC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8E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31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A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7C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49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6A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10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A5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46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F4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E166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F4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64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7D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大竹县北城新区体育馆旁国有土地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5F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BD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24962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59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93C1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06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82DB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3205A">
                  <w:pPr>
                    <w:jc w:val="center"/>
                    <w:rPr>
                      <w:rFonts w:hint="eastAsia" w:ascii="微软雅黑" w:hAnsi="微软雅黑" w:eastAsia="微软雅黑" w:cs="微软雅黑"/>
                      <w:i/>
                      <w:iCs/>
                      <w:color w:val="000000"/>
                      <w:sz w:val="16"/>
                      <w:szCs w:val="16"/>
                      <w:u w:val="none"/>
                    </w:rPr>
                  </w:pPr>
                </w:p>
              </w:tc>
            </w:tr>
            <w:tr w14:paraId="5EE9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AAC4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FD00">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499D4">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EC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建筑限高</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0D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3D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20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6E70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BB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505F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02A6E">
                  <w:pPr>
                    <w:jc w:val="center"/>
                    <w:rPr>
                      <w:rFonts w:hint="eastAsia" w:ascii="微软雅黑" w:hAnsi="微软雅黑" w:eastAsia="微软雅黑" w:cs="微软雅黑"/>
                      <w:i/>
                      <w:iCs/>
                      <w:color w:val="000000"/>
                      <w:sz w:val="16"/>
                      <w:szCs w:val="16"/>
                      <w:u w:val="none"/>
                    </w:rPr>
                  </w:pPr>
                </w:p>
              </w:tc>
            </w:tr>
            <w:tr w14:paraId="2E07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B588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56E0">
                  <w:pPr>
                    <w:jc w:val="center"/>
                    <w:rPr>
                      <w:rFonts w:hint="eastAsia" w:ascii="宋体" w:hAnsi="宋体" w:eastAsia="宋体" w:cs="宋体"/>
                      <w:i w:val="0"/>
                      <w:iCs w:val="0"/>
                      <w:color w:val="000000"/>
                      <w:sz w:val="18"/>
                      <w:szCs w:val="18"/>
                      <w:u w:val="none"/>
                    </w:rPr>
                  </w:pP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EB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F4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建筑密度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AE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C0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E8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F5C8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B6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C123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93FD">
                  <w:pPr>
                    <w:jc w:val="center"/>
                    <w:rPr>
                      <w:rFonts w:hint="eastAsia" w:ascii="微软雅黑" w:hAnsi="微软雅黑" w:eastAsia="微软雅黑" w:cs="微软雅黑"/>
                      <w:i/>
                      <w:iCs/>
                      <w:color w:val="000000"/>
                      <w:sz w:val="16"/>
                      <w:szCs w:val="16"/>
                      <w:u w:val="none"/>
                    </w:rPr>
                  </w:pPr>
                </w:p>
              </w:tc>
            </w:tr>
            <w:tr w14:paraId="5749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01FF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255B">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5B4B">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28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F7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48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2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6DE2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B1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7048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F2AC8">
                  <w:pPr>
                    <w:jc w:val="center"/>
                    <w:rPr>
                      <w:rFonts w:hint="eastAsia" w:ascii="微软雅黑" w:hAnsi="微软雅黑" w:eastAsia="微软雅黑" w:cs="微软雅黑"/>
                      <w:i/>
                      <w:iCs/>
                      <w:color w:val="000000"/>
                      <w:sz w:val="16"/>
                      <w:szCs w:val="16"/>
                      <w:u w:val="none"/>
                    </w:rPr>
                  </w:pPr>
                </w:p>
              </w:tc>
            </w:tr>
            <w:tr w14:paraId="5B6D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4C8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2A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E2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62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促进全县文体娱乐发展</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A0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32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E0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7F14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6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E2A2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79782">
                  <w:pPr>
                    <w:jc w:val="center"/>
                    <w:rPr>
                      <w:rFonts w:hint="eastAsia" w:ascii="微软雅黑" w:hAnsi="微软雅黑" w:eastAsia="微软雅黑" w:cs="微软雅黑"/>
                      <w:i/>
                      <w:iCs/>
                      <w:color w:val="000000"/>
                      <w:sz w:val="16"/>
                      <w:szCs w:val="16"/>
                      <w:u w:val="none"/>
                    </w:rPr>
                  </w:pPr>
                </w:p>
              </w:tc>
            </w:tr>
            <w:tr w14:paraId="6922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BEC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BA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08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93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土地划拨价款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FF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32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2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3858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1F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5401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3E30B">
                  <w:pPr>
                    <w:jc w:val="center"/>
                    <w:rPr>
                      <w:rFonts w:hint="eastAsia" w:ascii="微软雅黑" w:hAnsi="微软雅黑" w:eastAsia="微软雅黑" w:cs="微软雅黑"/>
                      <w:i/>
                      <w:iCs/>
                      <w:color w:val="000000"/>
                      <w:sz w:val="16"/>
                      <w:szCs w:val="16"/>
                      <w:u w:val="none"/>
                    </w:rPr>
                  </w:pPr>
                </w:p>
              </w:tc>
            </w:tr>
            <w:tr w14:paraId="6FC9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122D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93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C647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57FEC">
                  <w:pPr>
                    <w:rPr>
                      <w:rFonts w:hint="eastAsia" w:ascii="宋体" w:hAnsi="宋体" w:eastAsia="宋体" w:cs="宋体"/>
                      <w:i w:val="0"/>
                      <w:iCs w:val="0"/>
                      <w:color w:val="000000"/>
                      <w:sz w:val="18"/>
                      <w:szCs w:val="18"/>
                      <w:u w:val="none"/>
                    </w:rPr>
                  </w:pPr>
                </w:p>
              </w:tc>
            </w:tr>
            <w:tr w14:paraId="036A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F6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0D8C9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905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20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74CC42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6EB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FB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B8C79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E2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3009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312ED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80B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293B17A">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3CC0A44D">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334892E">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7CDC37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5055E0B">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6A527D0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B109452">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5B7980F">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3B46880">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179D80C">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E1EDEC8">
                  <w:pPr>
                    <w:rPr>
                      <w:rFonts w:hint="eastAsia" w:ascii="宋体" w:hAnsi="宋体" w:eastAsia="宋体" w:cs="宋体"/>
                      <w:i w:val="0"/>
                      <w:iCs w:val="0"/>
                      <w:color w:val="000000"/>
                      <w:sz w:val="18"/>
                      <w:szCs w:val="18"/>
                      <w:u w:val="none"/>
                    </w:rPr>
                  </w:pPr>
                </w:p>
              </w:tc>
            </w:tr>
            <w:tr w14:paraId="7F38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864FE3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AD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8EF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AB6F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51172423T000007628708-体育馆室外篮球场地维修项目</w:t>
                  </w:r>
                </w:p>
              </w:tc>
            </w:tr>
            <w:tr w14:paraId="549F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C2B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8FB5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571E6A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6A9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F17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D1C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957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70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9211C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31B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8E39">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28CDB">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0E9C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完成大竹县体育馆室外篮球场地板打磨维修等基础设施维护，每年室外篮球场篮球爱好者达到10万人以上。</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890E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A59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97E7">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B8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702D176">
                  <w:pPr>
                    <w:rPr>
                      <w:rFonts w:hint="eastAsia" w:ascii="宋体" w:hAnsi="宋体" w:eastAsia="宋体" w:cs="宋体"/>
                      <w:i w:val="0"/>
                      <w:iCs w:val="0"/>
                      <w:color w:val="000000"/>
                      <w:sz w:val="18"/>
                      <w:szCs w:val="18"/>
                      <w:u w:val="none"/>
                    </w:rPr>
                  </w:pPr>
                </w:p>
              </w:tc>
            </w:tr>
            <w:tr w14:paraId="6E40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D3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FB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36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43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D62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60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21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12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CC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59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C36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7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08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E1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C95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55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B0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2D505">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0D91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D09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A267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C7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A4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39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FB4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34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60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82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F46F">
                  <w:pPr>
                    <w:rPr>
                      <w:rFonts w:hint="eastAsia" w:ascii="黑体" w:hAnsi="黑体" w:eastAsia="黑体" w:cs="黑体"/>
                      <w:i/>
                      <w:iCs/>
                      <w:color w:val="000000"/>
                      <w:sz w:val="18"/>
                      <w:szCs w:val="18"/>
                      <w:u w:val="none"/>
                    </w:rPr>
                  </w:pPr>
                </w:p>
              </w:tc>
            </w:tr>
            <w:tr w14:paraId="6E9D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935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8D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BD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03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4F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F4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AF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DF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11FB">
                  <w:pPr>
                    <w:rPr>
                      <w:rFonts w:hint="eastAsia" w:ascii="黑体" w:hAnsi="黑体" w:eastAsia="黑体" w:cs="黑体"/>
                      <w:i/>
                      <w:iCs/>
                      <w:color w:val="000000"/>
                      <w:sz w:val="18"/>
                      <w:szCs w:val="18"/>
                      <w:u w:val="none"/>
                    </w:rPr>
                  </w:pPr>
                </w:p>
              </w:tc>
            </w:tr>
            <w:tr w14:paraId="41AC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A90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19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86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5F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CC5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65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7C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2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D2DA">
                  <w:pPr>
                    <w:rPr>
                      <w:rFonts w:hint="eastAsia" w:ascii="黑体" w:hAnsi="黑体" w:eastAsia="黑体" w:cs="黑体"/>
                      <w:i/>
                      <w:iCs/>
                      <w:color w:val="000000"/>
                      <w:sz w:val="18"/>
                      <w:szCs w:val="18"/>
                      <w:u w:val="none"/>
                    </w:rPr>
                  </w:pPr>
                </w:p>
              </w:tc>
            </w:tr>
            <w:tr w14:paraId="0992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CCE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8F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4FD4A">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7C58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C38962">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CA8D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96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E3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EE5C">
                  <w:pPr>
                    <w:rPr>
                      <w:rFonts w:hint="eastAsia" w:ascii="黑体" w:hAnsi="黑体" w:eastAsia="黑体" w:cs="黑体"/>
                      <w:i/>
                      <w:iCs/>
                      <w:color w:val="000000"/>
                      <w:sz w:val="18"/>
                      <w:szCs w:val="18"/>
                      <w:u w:val="none"/>
                    </w:rPr>
                  </w:pPr>
                </w:p>
              </w:tc>
            </w:tr>
            <w:tr w14:paraId="2E70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03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D4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52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EC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B4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7B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7F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B7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1A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69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B7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4A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9B1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1F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99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BC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室外篮球场维修面积</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5E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71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BB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BD4C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29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A44D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16A78">
                  <w:pPr>
                    <w:jc w:val="center"/>
                    <w:rPr>
                      <w:rFonts w:hint="eastAsia" w:ascii="微软雅黑" w:hAnsi="微软雅黑" w:eastAsia="微软雅黑" w:cs="微软雅黑"/>
                      <w:i/>
                      <w:iCs/>
                      <w:color w:val="000000"/>
                      <w:sz w:val="16"/>
                      <w:szCs w:val="16"/>
                      <w:u w:val="none"/>
                    </w:rPr>
                  </w:pPr>
                </w:p>
              </w:tc>
            </w:tr>
            <w:tr w14:paraId="7F65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B11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1EC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48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9B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各类基础设施、地胶材料质量</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5E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0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9C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B8C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5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66D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147FC">
                  <w:pPr>
                    <w:jc w:val="center"/>
                    <w:rPr>
                      <w:rFonts w:hint="eastAsia" w:ascii="微软雅黑" w:hAnsi="微软雅黑" w:eastAsia="微软雅黑" w:cs="微软雅黑"/>
                      <w:i/>
                      <w:iCs/>
                      <w:color w:val="000000"/>
                      <w:sz w:val="16"/>
                      <w:szCs w:val="16"/>
                      <w:u w:val="none"/>
                    </w:rPr>
                  </w:pPr>
                </w:p>
              </w:tc>
            </w:tr>
            <w:tr w14:paraId="3E14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ACA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9E4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30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BD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48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B0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62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3B7F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60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951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3210">
                  <w:pPr>
                    <w:jc w:val="center"/>
                    <w:rPr>
                      <w:rFonts w:hint="eastAsia" w:ascii="微软雅黑" w:hAnsi="微软雅黑" w:eastAsia="微软雅黑" w:cs="微软雅黑"/>
                      <w:i/>
                      <w:iCs/>
                      <w:color w:val="000000"/>
                      <w:sz w:val="16"/>
                      <w:szCs w:val="16"/>
                      <w:u w:val="none"/>
                    </w:rPr>
                  </w:pPr>
                </w:p>
              </w:tc>
            </w:tr>
            <w:tr w14:paraId="73B7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A606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BC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8B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A2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满足全县篮球爱好者进行锻炼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E7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A2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E1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FD56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4E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9628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ABEF4">
                  <w:pPr>
                    <w:jc w:val="center"/>
                    <w:rPr>
                      <w:rFonts w:hint="eastAsia" w:ascii="微软雅黑" w:hAnsi="微软雅黑" w:eastAsia="微软雅黑" w:cs="微软雅黑"/>
                      <w:i/>
                      <w:iCs/>
                      <w:color w:val="000000"/>
                      <w:sz w:val="16"/>
                      <w:szCs w:val="16"/>
                      <w:u w:val="none"/>
                    </w:rPr>
                  </w:pPr>
                </w:p>
              </w:tc>
            </w:tr>
            <w:tr w14:paraId="14E2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E29F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50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6F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63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篮球爱好者满意度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B7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3F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66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64E8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24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1842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F556C">
                  <w:pPr>
                    <w:jc w:val="center"/>
                    <w:rPr>
                      <w:rFonts w:hint="eastAsia" w:ascii="微软雅黑" w:hAnsi="微软雅黑" w:eastAsia="微软雅黑" w:cs="微软雅黑"/>
                      <w:i/>
                      <w:iCs/>
                      <w:color w:val="000000"/>
                      <w:sz w:val="16"/>
                      <w:szCs w:val="16"/>
                      <w:u w:val="none"/>
                    </w:rPr>
                  </w:pPr>
                </w:p>
              </w:tc>
            </w:tr>
            <w:tr w14:paraId="0D03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E6F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2F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F4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EF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铺设地胶人工费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CB5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D7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FF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CBBB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48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4E7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5CEE4">
                  <w:pPr>
                    <w:jc w:val="center"/>
                    <w:rPr>
                      <w:rFonts w:hint="eastAsia" w:ascii="微软雅黑" w:hAnsi="微软雅黑" w:eastAsia="微软雅黑" w:cs="微软雅黑"/>
                      <w:i/>
                      <w:iCs/>
                      <w:color w:val="000000"/>
                      <w:sz w:val="16"/>
                      <w:szCs w:val="16"/>
                      <w:u w:val="none"/>
                    </w:rPr>
                  </w:pPr>
                </w:p>
              </w:tc>
            </w:tr>
            <w:tr w14:paraId="23CF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24D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DC5B">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BC65">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40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铺设地胶材料</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D5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B5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117.5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A7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8858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2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3B06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DF5EA">
                  <w:pPr>
                    <w:jc w:val="center"/>
                    <w:rPr>
                      <w:rFonts w:hint="eastAsia" w:ascii="微软雅黑" w:hAnsi="微软雅黑" w:eastAsia="微软雅黑" w:cs="微软雅黑"/>
                      <w:i/>
                      <w:iCs/>
                      <w:color w:val="000000"/>
                      <w:sz w:val="16"/>
                      <w:szCs w:val="16"/>
                      <w:u w:val="none"/>
                    </w:rPr>
                  </w:pPr>
                </w:p>
              </w:tc>
            </w:tr>
            <w:tr w14:paraId="70C5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A3C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6341">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C1B52">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96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清理原有地板垃圾、场地打磨平整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8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1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61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C446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98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FA6B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C73D2">
                  <w:pPr>
                    <w:jc w:val="center"/>
                    <w:rPr>
                      <w:rFonts w:hint="eastAsia" w:ascii="微软雅黑" w:hAnsi="微软雅黑" w:eastAsia="微软雅黑" w:cs="微软雅黑"/>
                      <w:i/>
                      <w:iCs/>
                      <w:color w:val="000000"/>
                      <w:sz w:val="16"/>
                      <w:szCs w:val="16"/>
                      <w:u w:val="none"/>
                    </w:rPr>
                  </w:pPr>
                </w:p>
              </w:tc>
            </w:tr>
            <w:tr w14:paraId="1782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4562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FC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2C44">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A1C72">
                  <w:pPr>
                    <w:rPr>
                      <w:rFonts w:hint="eastAsia" w:ascii="宋体" w:hAnsi="宋体" w:eastAsia="宋体" w:cs="宋体"/>
                      <w:i w:val="0"/>
                      <w:iCs w:val="0"/>
                      <w:color w:val="000000"/>
                      <w:sz w:val="18"/>
                      <w:szCs w:val="18"/>
                      <w:u w:val="none"/>
                    </w:rPr>
                  </w:pPr>
                </w:p>
              </w:tc>
            </w:tr>
            <w:tr w14:paraId="346F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DA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836F3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38F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9C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E0237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D9F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66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D978D1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9B2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FBE1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85E1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3AA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E61C967">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832AEA7">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FB0DF05">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078676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C1AD936">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0BA3C08">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AF2BC67">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1714D1F">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00B1D0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5EC6BC3B">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A6BC85E">
                  <w:pPr>
                    <w:rPr>
                      <w:rFonts w:hint="eastAsia" w:ascii="宋体" w:hAnsi="宋体" w:eastAsia="宋体" w:cs="宋体"/>
                      <w:i w:val="0"/>
                      <w:iCs w:val="0"/>
                      <w:color w:val="000000"/>
                      <w:sz w:val="18"/>
                      <w:szCs w:val="18"/>
                      <w:u w:val="none"/>
                    </w:rPr>
                  </w:pPr>
                </w:p>
              </w:tc>
            </w:tr>
            <w:tr w14:paraId="013C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872813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A5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A4E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2EC0F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51172423T000008556991-大竹县轻纺鞋服产业链招商引资推介工作经费</w:t>
                  </w:r>
                </w:p>
              </w:tc>
            </w:tr>
            <w:tr w14:paraId="3637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DF43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043E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33C9CF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11F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E27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4CA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8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931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ED4AF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35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3F41">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8618">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47E3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招商引资工作经费</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1B9A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841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3BB6F">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B67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26C15DF">
                  <w:pPr>
                    <w:rPr>
                      <w:rFonts w:hint="eastAsia" w:ascii="宋体" w:hAnsi="宋体" w:eastAsia="宋体" w:cs="宋体"/>
                      <w:i w:val="0"/>
                      <w:iCs w:val="0"/>
                      <w:color w:val="000000"/>
                      <w:sz w:val="18"/>
                      <w:szCs w:val="18"/>
                      <w:u w:val="none"/>
                    </w:rPr>
                  </w:pPr>
                </w:p>
              </w:tc>
            </w:tr>
            <w:tr w14:paraId="273A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B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9F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6D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CF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547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2D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A0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53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18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5D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992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B7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2A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D1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CCB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77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FE96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4119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49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560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86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4F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FE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2E2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1C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D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B6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37B13">
                  <w:pPr>
                    <w:rPr>
                      <w:rFonts w:hint="eastAsia" w:ascii="黑体" w:hAnsi="黑体" w:eastAsia="黑体" w:cs="黑体"/>
                      <w:i/>
                      <w:iCs/>
                      <w:color w:val="000000"/>
                      <w:sz w:val="18"/>
                      <w:szCs w:val="18"/>
                      <w:u w:val="none"/>
                    </w:rPr>
                  </w:pPr>
                </w:p>
              </w:tc>
            </w:tr>
            <w:tr w14:paraId="62BD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0C6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6A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99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C6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5F0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EA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19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C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657E">
                  <w:pPr>
                    <w:rPr>
                      <w:rFonts w:hint="eastAsia" w:ascii="黑体" w:hAnsi="黑体" w:eastAsia="黑体" w:cs="黑体"/>
                      <w:i/>
                      <w:iCs/>
                      <w:color w:val="000000"/>
                      <w:sz w:val="18"/>
                      <w:szCs w:val="18"/>
                      <w:u w:val="none"/>
                    </w:rPr>
                  </w:pPr>
                </w:p>
              </w:tc>
            </w:tr>
            <w:tr w14:paraId="64D7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D2E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0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5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67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CD5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C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B9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B9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5934">
                  <w:pPr>
                    <w:rPr>
                      <w:rFonts w:hint="eastAsia" w:ascii="黑体" w:hAnsi="黑体" w:eastAsia="黑体" w:cs="黑体"/>
                      <w:i/>
                      <w:iCs/>
                      <w:color w:val="000000"/>
                      <w:sz w:val="18"/>
                      <w:szCs w:val="18"/>
                      <w:u w:val="none"/>
                    </w:rPr>
                  </w:pPr>
                </w:p>
              </w:tc>
            </w:tr>
            <w:tr w14:paraId="7F83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FB5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4D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38114">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7CD37">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5A5918">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DFF2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08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D3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55AD">
                  <w:pPr>
                    <w:rPr>
                      <w:rFonts w:hint="eastAsia" w:ascii="黑体" w:hAnsi="黑体" w:eastAsia="黑体" w:cs="黑体"/>
                      <w:i/>
                      <w:iCs/>
                      <w:color w:val="000000"/>
                      <w:sz w:val="18"/>
                      <w:szCs w:val="18"/>
                      <w:u w:val="none"/>
                    </w:rPr>
                  </w:pPr>
                </w:p>
              </w:tc>
            </w:tr>
            <w:tr w14:paraId="79A5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BE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C7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DC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E5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7A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0C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E3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23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BC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1E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9F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F3B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660E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ED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75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FD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开展招商引资推介会议次数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56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C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6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EB9F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2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3A14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C86F4">
                  <w:pPr>
                    <w:jc w:val="center"/>
                    <w:rPr>
                      <w:rFonts w:hint="eastAsia" w:ascii="微软雅黑" w:hAnsi="微软雅黑" w:eastAsia="微软雅黑" w:cs="微软雅黑"/>
                      <w:i/>
                      <w:iCs/>
                      <w:color w:val="000000"/>
                      <w:sz w:val="16"/>
                      <w:szCs w:val="16"/>
                      <w:u w:val="none"/>
                    </w:rPr>
                  </w:pPr>
                </w:p>
              </w:tc>
            </w:tr>
            <w:tr w14:paraId="5444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9B7D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AA6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DA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6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顺利推进大竹县轻纺鞋服产业链招商引资工作</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73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F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BA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F566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B1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E60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A462D">
                  <w:pPr>
                    <w:jc w:val="center"/>
                    <w:rPr>
                      <w:rFonts w:hint="eastAsia" w:ascii="微软雅黑" w:hAnsi="微软雅黑" w:eastAsia="微软雅黑" w:cs="微软雅黑"/>
                      <w:i/>
                      <w:iCs/>
                      <w:color w:val="000000"/>
                      <w:sz w:val="16"/>
                      <w:szCs w:val="16"/>
                      <w:u w:val="none"/>
                    </w:rPr>
                  </w:pPr>
                </w:p>
              </w:tc>
            </w:tr>
            <w:tr w14:paraId="3238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BE7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48A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0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31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招商引资推介会时间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85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09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60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DEAC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FA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8FFE6">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B941A">
                  <w:pPr>
                    <w:jc w:val="center"/>
                    <w:rPr>
                      <w:rFonts w:hint="eastAsia" w:ascii="微软雅黑" w:hAnsi="微软雅黑" w:eastAsia="微软雅黑" w:cs="微软雅黑"/>
                      <w:i/>
                      <w:iCs/>
                      <w:color w:val="000000"/>
                      <w:sz w:val="16"/>
                      <w:szCs w:val="16"/>
                      <w:u w:val="none"/>
                    </w:rPr>
                  </w:pPr>
                </w:p>
              </w:tc>
            </w:tr>
            <w:tr w14:paraId="4DB8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C6D5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6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45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C3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推动大竹县轻纺鞋服产业链经济</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AE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F4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4B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FF9E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BF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0263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8D0BB">
                  <w:pPr>
                    <w:jc w:val="center"/>
                    <w:rPr>
                      <w:rFonts w:hint="eastAsia" w:ascii="微软雅黑" w:hAnsi="微软雅黑" w:eastAsia="微软雅黑" w:cs="微软雅黑"/>
                      <w:i/>
                      <w:iCs/>
                      <w:color w:val="000000"/>
                      <w:sz w:val="16"/>
                      <w:szCs w:val="16"/>
                      <w:u w:val="none"/>
                    </w:rPr>
                  </w:pPr>
                </w:p>
              </w:tc>
            </w:tr>
            <w:tr w14:paraId="5DD5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377F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BB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7A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C8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会务服务费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78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48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84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CF56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76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0872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8EE8C">
                  <w:pPr>
                    <w:jc w:val="center"/>
                    <w:rPr>
                      <w:rFonts w:hint="eastAsia" w:ascii="微软雅黑" w:hAnsi="微软雅黑" w:eastAsia="微软雅黑" w:cs="微软雅黑"/>
                      <w:i/>
                      <w:iCs/>
                      <w:color w:val="000000"/>
                      <w:sz w:val="16"/>
                      <w:szCs w:val="16"/>
                      <w:u w:val="none"/>
                    </w:rPr>
                  </w:pPr>
                </w:p>
              </w:tc>
            </w:tr>
            <w:tr w14:paraId="1369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69D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D5E8">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D7F5A">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0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会场布置、广告等费用</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A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DF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26500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FF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A1C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F5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A82F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FF8C0">
                  <w:pPr>
                    <w:jc w:val="center"/>
                    <w:rPr>
                      <w:rFonts w:hint="eastAsia" w:ascii="微软雅黑" w:hAnsi="微软雅黑" w:eastAsia="微软雅黑" w:cs="微软雅黑"/>
                      <w:i/>
                      <w:iCs/>
                      <w:color w:val="000000"/>
                      <w:sz w:val="16"/>
                      <w:szCs w:val="16"/>
                      <w:u w:val="none"/>
                    </w:rPr>
                  </w:pPr>
                </w:p>
              </w:tc>
            </w:tr>
            <w:tr w14:paraId="468D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826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59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74770">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ABE3">
                  <w:pPr>
                    <w:rPr>
                      <w:rFonts w:hint="eastAsia" w:ascii="宋体" w:hAnsi="宋体" w:eastAsia="宋体" w:cs="宋体"/>
                      <w:i w:val="0"/>
                      <w:iCs w:val="0"/>
                      <w:color w:val="000000"/>
                      <w:sz w:val="18"/>
                      <w:szCs w:val="18"/>
                      <w:u w:val="none"/>
                    </w:rPr>
                  </w:pPr>
                </w:p>
              </w:tc>
            </w:tr>
            <w:tr w14:paraId="5773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8E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5ECB4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F9C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3E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954C2C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73C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D4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96E36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72B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BA36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2F96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772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07B48AF">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2E0878AC">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075D23E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E4D5F20">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3F397FE">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83CD4C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B05C113">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8330571">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6DD7B8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784E0CA">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B6B46B2">
                  <w:pPr>
                    <w:rPr>
                      <w:rFonts w:hint="eastAsia" w:ascii="宋体" w:hAnsi="宋体" w:eastAsia="宋体" w:cs="宋体"/>
                      <w:i w:val="0"/>
                      <w:iCs w:val="0"/>
                      <w:color w:val="000000"/>
                      <w:sz w:val="18"/>
                      <w:szCs w:val="18"/>
                      <w:u w:val="none"/>
                    </w:rPr>
                  </w:pPr>
                </w:p>
              </w:tc>
            </w:tr>
            <w:tr w14:paraId="2F3A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9C71E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11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A09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9FD9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51172423T000008619390-达州市第四届运动会工作经费</w:t>
                  </w:r>
                </w:p>
              </w:tc>
            </w:tr>
            <w:tr w14:paraId="05B9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CEBF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9471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2880A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AA8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D0F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C01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9CD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791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D3F4C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23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96B30">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A311">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54FB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参加达州市第四届运动会</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F58D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277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FAA4B">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68D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D281525">
                  <w:pPr>
                    <w:rPr>
                      <w:rFonts w:hint="eastAsia" w:ascii="宋体" w:hAnsi="宋体" w:eastAsia="宋体" w:cs="宋体"/>
                      <w:i w:val="0"/>
                      <w:iCs w:val="0"/>
                      <w:color w:val="000000"/>
                      <w:sz w:val="18"/>
                      <w:szCs w:val="18"/>
                      <w:u w:val="none"/>
                    </w:rPr>
                  </w:pPr>
                </w:p>
              </w:tc>
            </w:tr>
            <w:tr w14:paraId="1166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1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F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15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E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A7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AF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3F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55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4A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10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365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17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FB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98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101.13</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A7A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BD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C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18889">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D3BF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8FE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744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1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48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54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101.13</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82F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101.13</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8C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4C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94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9675">
                  <w:pPr>
                    <w:rPr>
                      <w:rFonts w:hint="eastAsia" w:ascii="黑体" w:hAnsi="黑体" w:eastAsia="黑体" w:cs="黑体"/>
                      <w:i/>
                      <w:iCs/>
                      <w:color w:val="000000"/>
                      <w:sz w:val="18"/>
                      <w:szCs w:val="18"/>
                      <w:u w:val="none"/>
                    </w:rPr>
                  </w:pPr>
                </w:p>
              </w:tc>
            </w:tr>
            <w:tr w14:paraId="63A5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29C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EF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47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39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CA1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38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3C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2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D783">
                  <w:pPr>
                    <w:rPr>
                      <w:rFonts w:hint="eastAsia" w:ascii="黑体" w:hAnsi="黑体" w:eastAsia="黑体" w:cs="黑体"/>
                      <w:i/>
                      <w:iCs/>
                      <w:color w:val="000000"/>
                      <w:sz w:val="18"/>
                      <w:szCs w:val="18"/>
                      <w:u w:val="none"/>
                    </w:rPr>
                  </w:pPr>
                </w:p>
              </w:tc>
            </w:tr>
            <w:tr w14:paraId="66B2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935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6E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C3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AC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116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91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26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0D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5A22">
                  <w:pPr>
                    <w:rPr>
                      <w:rFonts w:hint="eastAsia" w:ascii="黑体" w:hAnsi="黑体" w:eastAsia="黑体" w:cs="黑体"/>
                      <w:i/>
                      <w:iCs/>
                      <w:color w:val="000000"/>
                      <w:sz w:val="18"/>
                      <w:szCs w:val="18"/>
                      <w:u w:val="none"/>
                    </w:rPr>
                  </w:pPr>
                </w:p>
              </w:tc>
            </w:tr>
            <w:tr w14:paraId="2C7E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808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3C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F1A6E">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5C5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F2888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0492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F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8D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74391">
                  <w:pPr>
                    <w:rPr>
                      <w:rFonts w:hint="eastAsia" w:ascii="黑体" w:hAnsi="黑体" w:eastAsia="黑体" w:cs="黑体"/>
                      <w:i/>
                      <w:iCs/>
                      <w:color w:val="000000"/>
                      <w:sz w:val="18"/>
                      <w:szCs w:val="18"/>
                      <w:u w:val="none"/>
                    </w:rPr>
                  </w:pPr>
                </w:p>
              </w:tc>
            </w:tr>
            <w:tr w14:paraId="5FDD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9C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35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33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85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31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B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61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04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79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F7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21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E7B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52A4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5B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24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54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参加比赛组建队伍</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5A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F9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4C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5A6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70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393A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6B5D7">
                  <w:pPr>
                    <w:jc w:val="center"/>
                    <w:rPr>
                      <w:rFonts w:hint="eastAsia" w:ascii="微软雅黑" w:hAnsi="微软雅黑" w:eastAsia="微软雅黑" w:cs="微软雅黑"/>
                      <w:i/>
                      <w:iCs/>
                      <w:color w:val="000000"/>
                      <w:sz w:val="16"/>
                      <w:szCs w:val="16"/>
                      <w:u w:val="none"/>
                    </w:rPr>
                  </w:pPr>
                </w:p>
              </w:tc>
            </w:tr>
            <w:tr w14:paraId="73C0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90E4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7E51">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298F0">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4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参加比赛运动员人数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7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E7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50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368E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DC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4BB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0694E">
                  <w:pPr>
                    <w:jc w:val="center"/>
                    <w:rPr>
                      <w:rFonts w:hint="eastAsia" w:ascii="微软雅黑" w:hAnsi="微软雅黑" w:eastAsia="微软雅黑" w:cs="微软雅黑"/>
                      <w:i/>
                      <w:iCs/>
                      <w:color w:val="000000"/>
                      <w:sz w:val="16"/>
                      <w:szCs w:val="16"/>
                      <w:u w:val="none"/>
                    </w:rPr>
                  </w:pPr>
                </w:p>
              </w:tc>
            </w:tr>
            <w:tr w14:paraId="45F3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1D6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F33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A7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F2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参加第四届运动会圆满度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8F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CF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AE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36B2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54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7359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5F34D">
                  <w:pPr>
                    <w:jc w:val="center"/>
                    <w:rPr>
                      <w:rFonts w:hint="eastAsia" w:ascii="微软雅黑" w:hAnsi="微软雅黑" w:eastAsia="微软雅黑" w:cs="微软雅黑"/>
                      <w:i/>
                      <w:iCs/>
                      <w:color w:val="000000"/>
                      <w:sz w:val="16"/>
                      <w:szCs w:val="16"/>
                      <w:u w:val="none"/>
                    </w:rPr>
                  </w:pPr>
                </w:p>
              </w:tc>
            </w:tr>
            <w:tr w14:paraId="062A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96D3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15E5">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16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58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第四届运动会比赛时间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7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39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CA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8FD4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35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4107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95777">
                  <w:pPr>
                    <w:jc w:val="center"/>
                    <w:rPr>
                      <w:rFonts w:hint="eastAsia" w:ascii="微软雅黑" w:hAnsi="微软雅黑" w:eastAsia="微软雅黑" w:cs="微软雅黑"/>
                      <w:i/>
                      <w:iCs/>
                      <w:color w:val="000000"/>
                      <w:sz w:val="16"/>
                      <w:szCs w:val="16"/>
                      <w:u w:val="none"/>
                    </w:rPr>
                  </w:pPr>
                </w:p>
              </w:tc>
            </w:tr>
            <w:tr w14:paraId="1D14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BEA5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DA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0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00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提高全民对运动的热情度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0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50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B7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4D9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0C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8F68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1EAE3">
                  <w:pPr>
                    <w:jc w:val="center"/>
                    <w:rPr>
                      <w:rFonts w:hint="eastAsia" w:ascii="微软雅黑" w:hAnsi="微软雅黑" w:eastAsia="微软雅黑" w:cs="微软雅黑"/>
                      <w:i/>
                      <w:iCs/>
                      <w:color w:val="000000"/>
                      <w:sz w:val="16"/>
                      <w:szCs w:val="16"/>
                      <w:u w:val="none"/>
                    </w:rPr>
                  </w:pPr>
                </w:p>
              </w:tc>
            </w:tr>
            <w:tr w14:paraId="4AF0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F0E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A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BB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F3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67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A8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4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CD0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1D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DA9C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12BE1">
                  <w:pPr>
                    <w:jc w:val="center"/>
                    <w:rPr>
                      <w:rFonts w:hint="eastAsia" w:ascii="微软雅黑" w:hAnsi="微软雅黑" w:eastAsia="微软雅黑" w:cs="微软雅黑"/>
                      <w:i/>
                      <w:iCs/>
                      <w:color w:val="000000"/>
                      <w:sz w:val="16"/>
                      <w:szCs w:val="16"/>
                      <w:u w:val="none"/>
                    </w:rPr>
                  </w:pPr>
                </w:p>
              </w:tc>
            </w:tr>
            <w:tr w14:paraId="6ECC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8E2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6E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B3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DB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青少年组项目赛前训练经费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36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83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B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3F77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3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EB7F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67ACB">
                  <w:pPr>
                    <w:jc w:val="center"/>
                    <w:rPr>
                      <w:rFonts w:hint="eastAsia" w:ascii="微软雅黑" w:hAnsi="微软雅黑" w:eastAsia="微软雅黑" w:cs="微软雅黑"/>
                      <w:i/>
                      <w:iCs/>
                      <w:color w:val="000000"/>
                      <w:sz w:val="16"/>
                      <w:szCs w:val="16"/>
                      <w:u w:val="none"/>
                    </w:rPr>
                  </w:pPr>
                </w:p>
              </w:tc>
            </w:tr>
            <w:tr w14:paraId="78D3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4AC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6826">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8D88A">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5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参加比赛经费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D0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6E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158.4</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3A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5153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5C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4C2E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46502">
                  <w:pPr>
                    <w:jc w:val="center"/>
                    <w:rPr>
                      <w:rFonts w:hint="eastAsia" w:ascii="微软雅黑" w:hAnsi="微软雅黑" w:eastAsia="微软雅黑" w:cs="微软雅黑"/>
                      <w:i/>
                      <w:iCs/>
                      <w:color w:val="000000"/>
                      <w:sz w:val="16"/>
                      <w:szCs w:val="16"/>
                      <w:u w:val="none"/>
                    </w:rPr>
                  </w:pPr>
                </w:p>
              </w:tc>
            </w:tr>
            <w:tr w14:paraId="4050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B674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7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817A7">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3254F">
                  <w:pPr>
                    <w:rPr>
                      <w:rFonts w:hint="eastAsia" w:ascii="宋体" w:hAnsi="宋体" w:eastAsia="宋体" w:cs="宋体"/>
                      <w:i w:val="0"/>
                      <w:iCs w:val="0"/>
                      <w:color w:val="000000"/>
                      <w:sz w:val="18"/>
                      <w:szCs w:val="18"/>
                      <w:u w:val="none"/>
                    </w:rPr>
                  </w:pPr>
                </w:p>
              </w:tc>
            </w:tr>
            <w:tr w14:paraId="332D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30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C589C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87E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3E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42B6DB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560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21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C751D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4BD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8CA3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89C8B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198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2CC22A9">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0D86CC8">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77646DD">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A4F9D4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896FFA8">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27D7AF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0FED016">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FE11CB3">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FEFE93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47CA3FF">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5401C487">
                  <w:pPr>
                    <w:rPr>
                      <w:rFonts w:hint="eastAsia" w:ascii="宋体" w:hAnsi="宋体" w:eastAsia="宋体" w:cs="宋体"/>
                      <w:i w:val="0"/>
                      <w:iCs w:val="0"/>
                      <w:color w:val="000000"/>
                      <w:sz w:val="18"/>
                      <w:szCs w:val="18"/>
                      <w:u w:val="none"/>
                    </w:rPr>
                  </w:pPr>
                </w:p>
              </w:tc>
            </w:tr>
            <w:tr w14:paraId="4518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3356F50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85B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94A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0DBE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51172423T000009601132-预算绩效管理工作经费</w:t>
                  </w:r>
                </w:p>
              </w:tc>
            </w:tr>
            <w:tr w14:paraId="4C0C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5C1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F173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F7C2B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E74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9CE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254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33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024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F65BE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4A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34D9">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87FC">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CC7B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本单位在2022年度预算绩效管理工作考核结果为一等奖，奖励工作经费，继续保持劲头，积极探索，努力取得新的成绩。</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5734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722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3E5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452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049AA7A">
                  <w:pPr>
                    <w:rPr>
                      <w:rFonts w:hint="eastAsia" w:ascii="宋体" w:hAnsi="宋体" w:eastAsia="宋体" w:cs="宋体"/>
                      <w:i w:val="0"/>
                      <w:iCs w:val="0"/>
                      <w:color w:val="000000"/>
                      <w:sz w:val="18"/>
                      <w:szCs w:val="18"/>
                      <w:u w:val="none"/>
                    </w:rPr>
                  </w:pPr>
                </w:p>
              </w:tc>
            </w:tr>
            <w:tr w14:paraId="78B4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13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85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94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2A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A3F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16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F6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47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A1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4E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BB06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4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B3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F8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598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95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12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F05E">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760E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90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EF6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EA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59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A0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A46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3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06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A6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8BC9">
                  <w:pPr>
                    <w:rPr>
                      <w:rFonts w:hint="eastAsia" w:ascii="黑体" w:hAnsi="黑体" w:eastAsia="黑体" w:cs="黑体"/>
                      <w:i/>
                      <w:iCs/>
                      <w:color w:val="000000"/>
                      <w:sz w:val="18"/>
                      <w:szCs w:val="18"/>
                      <w:u w:val="none"/>
                    </w:rPr>
                  </w:pPr>
                </w:p>
              </w:tc>
            </w:tr>
            <w:tr w14:paraId="324B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6793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50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2A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0D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CD3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61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3F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1F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E7F45">
                  <w:pPr>
                    <w:rPr>
                      <w:rFonts w:hint="eastAsia" w:ascii="黑体" w:hAnsi="黑体" w:eastAsia="黑体" w:cs="黑体"/>
                      <w:i/>
                      <w:iCs/>
                      <w:color w:val="000000"/>
                      <w:sz w:val="18"/>
                      <w:szCs w:val="18"/>
                      <w:u w:val="none"/>
                    </w:rPr>
                  </w:pPr>
                </w:p>
              </w:tc>
            </w:tr>
            <w:tr w14:paraId="5B19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AE8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EF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C8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8D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37F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44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2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8C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69745">
                  <w:pPr>
                    <w:rPr>
                      <w:rFonts w:hint="eastAsia" w:ascii="黑体" w:hAnsi="黑体" w:eastAsia="黑体" w:cs="黑体"/>
                      <w:i/>
                      <w:iCs/>
                      <w:color w:val="000000"/>
                      <w:sz w:val="18"/>
                      <w:szCs w:val="18"/>
                      <w:u w:val="none"/>
                    </w:rPr>
                  </w:pPr>
                </w:p>
              </w:tc>
            </w:tr>
            <w:tr w14:paraId="7F47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3EA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81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C8B84">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1C654">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61C153">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3F32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F8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A5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AECE">
                  <w:pPr>
                    <w:rPr>
                      <w:rFonts w:hint="eastAsia" w:ascii="黑体" w:hAnsi="黑体" w:eastAsia="黑体" w:cs="黑体"/>
                      <w:i/>
                      <w:iCs/>
                      <w:color w:val="000000"/>
                      <w:sz w:val="18"/>
                      <w:szCs w:val="18"/>
                      <w:u w:val="none"/>
                    </w:rPr>
                  </w:pPr>
                </w:p>
              </w:tc>
            </w:tr>
            <w:tr w14:paraId="7E23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6F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66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E6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18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AC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98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F8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77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3E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A7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C0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4C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F73B">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6F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FE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2C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2022年部门绩效工作考核平均得分</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9E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27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74.49</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D8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F17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C4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6DC4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0ED3F">
                  <w:pPr>
                    <w:jc w:val="center"/>
                    <w:rPr>
                      <w:rFonts w:hint="eastAsia" w:ascii="微软雅黑" w:hAnsi="微软雅黑" w:eastAsia="微软雅黑" w:cs="微软雅黑"/>
                      <w:i/>
                      <w:iCs/>
                      <w:color w:val="000000"/>
                      <w:sz w:val="16"/>
                      <w:szCs w:val="16"/>
                      <w:u w:val="none"/>
                    </w:rPr>
                  </w:pPr>
                </w:p>
              </w:tc>
            </w:tr>
            <w:tr w14:paraId="4FE3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430B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01D0">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A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18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本次考核结果</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77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B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一等奖</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341D0">
                  <w:pPr>
                    <w:jc w:val="center"/>
                    <w:rPr>
                      <w:rFonts w:hint="eastAsia" w:ascii="宋体" w:hAnsi="宋体" w:eastAsia="宋体" w:cs="宋体"/>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B664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2E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7A21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CBA09">
                  <w:pPr>
                    <w:jc w:val="center"/>
                    <w:rPr>
                      <w:rFonts w:hint="eastAsia" w:ascii="微软雅黑" w:hAnsi="微软雅黑" w:eastAsia="微软雅黑" w:cs="微软雅黑"/>
                      <w:i/>
                      <w:iCs/>
                      <w:color w:val="000000"/>
                      <w:sz w:val="16"/>
                      <w:szCs w:val="16"/>
                      <w:u w:val="none"/>
                    </w:rPr>
                  </w:pPr>
                </w:p>
              </w:tc>
            </w:tr>
            <w:tr w14:paraId="4D93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3752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1EA9">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C2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27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预算绩效管理工作时效</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D8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EA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BF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BE2B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FC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F047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23877">
                  <w:pPr>
                    <w:jc w:val="center"/>
                    <w:rPr>
                      <w:rFonts w:hint="eastAsia" w:ascii="微软雅黑" w:hAnsi="微软雅黑" w:eastAsia="微软雅黑" w:cs="微软雅黑"/>
                      <w:i/>
                      <w:iCs/>
                      <w:color w:val="000000"/>
                      <w:sz w:val="16"/>
                      <w:szCs w:val="16"/>
                      <w:u w:val="none"/>
                    </w:rPr>
                  </w:pPr>
                </w:p>
              </w:tc>
            </w:tr>
            <w:tr w14:paraId="6C4E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E32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EC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EF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BC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对下年绩效管理工作的积极性</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45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FC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27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39E3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8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34DA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1DAE6">
                  <w:pPr>
                    <w:jc w:val="center"/>
                    <w:rPr>
                      <w:rFonts w:hint="eastAsia" w:ascii="微软雅黑" w:hAnsi="微软雅黑" w:eastAsia="微软雅黑" w:cs="微软雅黑"/>
                      <w:i/>
                      <w:iCs/>
                      <w:color w:val="000000"/>
                      <w:sz w:val="16"/>
                      <w:szCs w:val="16"/>
                      <w:u w:val="none"/>
                    </w:rPr>
                  </w:pPr>
                </w:p>
              </w:tc>
            </w:tr>
            <w:tr w14:paraId="796C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A7A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F5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4A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B3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96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84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4D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0E1A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26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E231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2CA8B">
                  <w:pPr>
                    <w:jc w:val="center"/>
                    <w:rPr>
                      <w:rFonts w:hint="eastAsia" w:ascii="微软雅黑" w:hAnsi="微软雅黑" w:eastAsia="微软雅黑" w:cs="微软雅黑"/>
                      <w:i/>
                      <w:iCs/>
                      <w:color w:val="000000"/>
                      <w:sz w:val="16"/>
                      <w:szCs w:val="16"/>
                      <w:u w:val="none"/>
                    </w:rPr>
                  </w:pPr>
                </w:p>
              </w:tc>
            </w:tr>
            <w:tr w14:paraId="0A00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8005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38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4E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D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工作经费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DA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BA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6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7A8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0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61BC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CF2A3">
                  <w:pPr>
                    <w:jc w:val="center"/>
                    <w:rPr>
                      <w:rFonts w:hint="eastAsia" w:ascii="微软雅黑" w:hAnsi="微软雅黑" w:eastAsia="微软雅黑" w:cs="微软雅黑"/>
                      <w:i/>
                      <w:iCs/>
                      <w:color w:val="000000"/>
                      <w:sz w:val="16"/>
                      <w:szCs w:val="16"/>
                      <w:u w:val="none"/>
                    </w:rPr>
                  </w:pPr>
                </w:p>
              </w:tc>
            </w:tr>
            <w:tr w14:paraId="2B7E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9B79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1B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AA29E">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16991">
                  <w:pPr>
                    <w:rPr>
                      <w:rFonts w:hint="eastAsia" w:ascii="宋体" w:hAnsi="宋体" w:eastAsia="宋体" w:cs="宋体"/>
                      <w:i w:val="0"/>
                      <w:iCs w:val="0"/>
                      <w:color w:val="000000"/>
                      <w:sz w:val="18"/>
                      <w:szCs w:val="18"/>
                      <w:u w:val="none"/>
                    </w:rPr>
                  </w:pPr>
                </w:p>
              </w:tc>
            </w:tr>
            <w:tr w14:paraId="235B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EA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793F4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EFA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C7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B6FD5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F2C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80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3BD6B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D1D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D2EF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CE5A7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72D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60B1F57">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106C590F">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B99E03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55B609B">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179ABAC">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4CF056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31DCFF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487F4EC4">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FFFEC90">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7BF62447">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44B6FBE">
                  <w:pPr>
                    <w:rPr>
                      <w:rFonts w:hint="eastAsia" w:ascii="宋体" w:hAnsi="宋体" w:eastAsia="宋体" w:cs="宋体"/>
                      <w:i w:val="0"/>
                      <w:iCs w:val="0"/>
                      <w:color w:val="000000"/>
                      <w:sz w:val="18"/>
                      <w:szCs w:val="18"/>
                      <w:u w:val="none"/>
                    </w:rPr>
                  </w:pPr>
                </w:p>
              </w:tc>
            </w:tr>
            <w:tr w14:paraId="7147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B8793E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9D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8CF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55B9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51172423T000009683208-2022年全县城乡特殊群体免费享有广电高清数字电视服务补助资金</w:t>
                  </w:r>
                </w:p>
              </w:tc>
            </w:tr>
            <w:tr w14:paraId="783D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8FCF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56F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9A93A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C07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71AF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8F2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84B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244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7D446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24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4A318">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4823">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6D13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免费让城乡特殊群体享受到城市居民同等同质的收视服务，让特殊群体共享改革发展成果。</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0497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D0F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A9F5">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6B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4191D73">
                  <w:pPr>
                    <w:rPr>
                      <w:rFonts w:hint="eastAsia" w:ascii="宋体" w:hAnsi="宋体" w:eastAsia="宋体" w:cs="宋体"/>
                      <w:i w:val="0"/>
                      <w:iCs w:val="0"/>
                      <w:color w:val="000000"/>
                      <w:sz w:val="18"/>
                      <w:szCs w:val="18"/>
                      <w:u w:val="none"/>
                    </w:rPr>
                  </w:pPr>
                </w:p>
              </w:tc>
            </w:tr>
            <w:tr w14:paraId="5E10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70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54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18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0C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B78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4E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82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9B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31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CE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5BD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77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84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3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48.29</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B99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9C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0D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8A081">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B248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2D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FFF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7B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33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0D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48.29</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47A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94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DC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E6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A60E">
                  <w:pPr>
                    <w:rPr>
                      <w:rFonts w:hint="eastAsia" w:ascii="黑体" w:hAnsi="黑体" w:eastAsia="黑体" w:cs="黑体"/>
                      <w:i/>
                      <w:iCs/>
                      <w:color w:val="000000"/>
                      <w:sz w:val="18"/>
                      <w:szCs w:val="18"/>
                      <w:u w:val="none"/>
                    </w:rPr>
                  </w:pPr>
                </w:p>
              </w:tc>
            </w:tr>
            <w:tr w14:paraId="2767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442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EB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7D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5D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E3D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2B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0F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26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EB33">
                  <w:pPr>
                    <w:rPr>
                      <w:rFonts w:hint="eastAsia" w:ascii="黑体" w:hAnsi="黑体" w:eastAsia="黑体" w:cs="黑体"/>
                      <w:i/>
                      <w:iCs/>
                      <w:color w:val="000000"/>
                      <w:sz w:val="18"/>
                      <w:szCs w:val="18"/>
                      <w:u w:val="none"/>
                    </w:rPr>
                  </w:pPr>
                </w:p>
              </w:tc>
            </w:tr>
            <w:tr w14:paraId="273F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EEF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1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7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71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390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37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6B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13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D48E9">
                  <w:pPr>
                    <w:rPr>
                      <w:rFonts w:hint="eastAsia" w:ascii="黑体" w:hAnsi="黑体" w:eastAsia="黑体" w:cs="黑体"/>
                      <w:i/>
                      <w:iCs/>
                      <w:color w:val="000000"/>
                      <w:sz w:val="18"/>
                      <w:szCs w:val="18"/>
                      <w:u w:val="none"/>
                    </w:rPr>
                  </w:pPr>
                </w:p>
              </w:tc>
            </w:tr>
            <w:tr w14:paraId="1FF8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9001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1E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6D632">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2CD95">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5B6197">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CACF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C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F9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C24D">
                  <w:pPr>
                    <w:rPr>
                      <w:rFonts w:hint="eastAsia" w:ascii="黑体" w:hAnsi="黑体" w:eastAsia="黑体" w:cs="黑体"/>
                      <w:i/>
                      <w:iCs/>
                      <w:color w:val="000000"/>
                      <w:sz w:val="18"/>
                      <w:szCs w:val="18"/>
                      <w:u w:val="none"/>
                    </w:rPr>
                  </w:pPr>
                </w:p>
              </w:tc>
            </w:tr>
            <w:tr w14:paraId="5DC8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B8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78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59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77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6B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7E9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C2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F3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66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3B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6A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91B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E79F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72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90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1E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为全县困难群体提供免费享有广电高清数字电视服务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14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66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3658</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65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1FF3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4D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30F9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E4A27">
                  <w:pPr>
                    <w:jc w:val="center"/>
                    <w:rPr>
                      <w:rFonts w:hint="eastAsia" w:ascii="微软雅黑" w:hAnsi="微软雅黑" w:eastAsia="微软雅黑" w:cs="微软雅黑"/>
                      <w:i/>
                      <w:iCs/>
                      <w:color w:val="000000"/>
                      <w:sz w:val="16"/>
                      <w:szCs w:val="16"/>
                      <w:u w:val="none"/>
                    </w:rPr>
                  </w:pPr>
                </w:p>
              </w:tc>
            </w:tr>
            <w:tr w14:paraId="1A23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E27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0A74">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B0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DB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让困难群体享受到城市居民同等同质收视服务率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E5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93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F1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83D5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2A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1474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D93A6">
                  <w:pPr>
                    <w:jc w:val="center"/>
                    <w:rPr>
                      <w:rFonts w:hint="eastAsia" w:ascii="微软雅黑" w:hAnsi="微软雅黑" w:eastAsia="微软雅黑" w:cs="微软雅黑"/>
                      <w:i/>
                      <w:iCs/>
                      <w:color w:val="000000"/>
                      <w:sz w:val="16"/>
                      <w:szCs w:val="16"/>
                      <w:u w:val="none"/>
                    </w:rPr>
                  </w:pPr>
                </w:p>
              </w:tc>
            </w:tr>
            <w:tr w14:paraId="2E4E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DD174">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52B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6B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1D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完成困难群体享有广电高清数字电视时效服务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E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DD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E5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EA51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5C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B386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0E85D">
                  <w:pPr>
                    <w:jc w:val="center"/>
                    <w:rPr>
                      <w:rFonts w:hint="eastAsia" w:ascii="微软雅黑" w:hAnsi="微软雅黑" w:eastAsia="微软雅黑" w:cs="微软雅黑"/>
                      <w:i/>
                      <w:iCs/>
                      <w:color w:val="000000"/>
                      <w:sz w:val="16"/>
                      <w:szCs w:val="16"/>
                      <w:u w:val="none"/>
                    </w:rPr>
                  </w:pPr>
                </w:p>
              </w:tc>
            </w:tr>
            <w:tr w14:paraId="5E20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38956">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E7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3A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DB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推进公共文化服务率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79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EB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6D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6F00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D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E59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6C7DF">
                  <w:pPr>
                    <w:jc w:val="center"/>
                    <w:rPr>
                      <w:rFonts w:hint="eastAsia" w:ascii="微软雅黑" w:hAnsi="微软雅黑" w:eastAsia="微软雅黑" w:cs="微软雅黑"/>
                      <w:i/>
                      <w:iCs/>
                      <w:color w:val="000000"/>
                      <w:sz w:val="16"/>
                      <w:szCs w:val="16"/>
                      <w:u w:val="none"/>
                    </w:rPr>
                  </w:pPr>
                </w:p>
              </w:tc>
            </w:tr>
            <w:tr w14:paraId="47D0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162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1524">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D3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E4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为困难群体精准扶贫工作影响率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3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22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4B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F73D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89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87F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1B831">
                  <w:pPr>
                    <w:jc w:val="center"/>
                    <w:rPr>
                      <w:rFonts w:hint="eastAsia" w:ascii="微软雅黑" w:hAnsi="微软雅黑" w:eastAsia="微软雅黑" w:cs="微软雅黑"/>
                      <w:i/>
                      <w:iCs/>
                      <w:color w:val="000000"/>
                      <w:sz w:val="16"/>
                      <w:szCs w:val="16"/>
                      <w:u w:val="none"/>
                    </w:rPr>
                  </w:pPr>
                </w:p>
              </w:tc>
            </w:tr>
            <w:tr w14:paraId="44D9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9C0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45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2A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AD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B4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FD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98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424D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15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9A95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2FB61">
                  <w:pPr>
                    <w:jc w:val="center"/>
                    <w:rPr>
                      <w:rFonts w:hint="eastAsia" w:ascii="微软雅黑" w:hAnsi="微软雅黑" w:eastAsia="微软雅黑" w:cs="微软雅黑"/>
                      <w:i/>
                      <w:iCs/>
                      <w:color w:val="000000"/>
                      <w:sz w:val="16"/>
                      <w:szCs w:val="16"/>
                      <w:u w:val="none"/>
                    </w:rPr>
                  </w:pPr>
                </w:p>
              </w:tc>
            </w:tr>
            <w:tr w14:paraId="6925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28E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27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1F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76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广电高清数字电视收视补助资金标准</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3C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20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01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元/户</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91EF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BE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4884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2DF1E">
                  <w:pPr>
                    <w:jc w:val="center"/>
                    <w:rPr>
                      <w:rFonts w:hint="eastAsia" w:ascii="微软雅黑" w:hAnsi="微软雅黑" w:eastAsia="微软雅黑" w:cs="微软雅黑"/>
                      <w:i/>
                      <w:iCs/>
                      <w:color w:val="000000"/>
                      <w:sz w:val="16"/>
                      <w:szCs w:val="16"/>
                      <w:u w:val="none"/>
                    </w:rPr>
                  </w:pPr>
                </w:p>
              </w:tc>
            </w:tr>
            <w:tr w14:paraId="730E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E35E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F5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28E1E">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9E015">
                  <w:pPr>
                    <w:rPr>
                      <w:rFonts w:hint="eastAsia" w:ascii="宋体" w:hAnsi="宋体" w:eastAsia="宋体" w:cs="宋体"/>
                      <w:i w:val="0"/>
                      <w:iCs w:val="0"/>
                      <w:color w:val="000000"/>
                      <w:sz w:val="18"/>
                      <w:szCs w:val="18"/>
                      <w:u w:val="none"/>
                    </w:rPr>
                  </w:pPr>
                </w:p>
              </w:tc>
            </w:tr>
            <w:tr w14:paraId="1A09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04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E12BE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6D6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A9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65683C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BD4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FF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92C0C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CD2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9608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D77EF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7FE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60CC095">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31C94933">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D4B1B79">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DE62A4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17A4F11">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625C5B5E">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B4E63AE">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6807901D">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12B133D9">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08E03B7">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71C6178">
                  <w:pPr>
                    <w:rPr>
                      <w:rFonts w:hint="eastAsia" w:ascii="宋体" w:hAnsi="宋体" w:eastAsia="宋体" w:cs="宋体"/>
                      <w:i w:val="0"/>
                      <w:iCs w:val="0"/>
                      <w:color w:val="000000"/>
                      <w:sz w:val="18"/>
                      <w:szCs w:val="18"/>
                      <w:u w:val="none"/>
                    </w:rPr>
                  </w:pPr>
                </w:p>
              </w:tc>
            </w:tr>
            <w:tr w14:paraId="6F39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92C476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D5B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A873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9254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51172423T000009786330-（存量）大竹县社会足球场建设（2020年革命老区转移支付资金）</w:t>
                  </w:r>
                </w:p>
              </w:tc>
            </w:tr>
            <w:tr w14:paraId="3512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4A5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0B6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30E1FD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984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08D5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97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089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708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4D62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08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5303">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E743">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052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社会足球场建设</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720D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CD1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3199">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D3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2584FE">
                  <w:pPr>
                    <w:rPr>
                      <w:rFonts w:hint="eastAsia" w:ascii="宋体" w:hAnsi="宋体" w:eastAsia="宋体" w:cs="宋体"/>
                      <w:i w:val="0"/>
                      <w:iCs w:val="0"/>
                      <w:color w:val="000000"/>
                      <w:sz w:val="18"/>
                      <w:szCs w:val="18"/>
                      <w:u w:val="none"/>
                    </w:rPr>
                  </w:pPr>
                </w:p>
              </w:tc>
            </w:tr>
            <w:tr w14:paraId="3A3B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D6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EC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7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E3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870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BC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67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5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99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DB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510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72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CD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41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6B9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59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0A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2CD3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7D56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F2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C77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F8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12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58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33.17</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27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33.17</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79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A2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D2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EE0B">
                  <w:pPr>
                    <w:rPr>
                      <w:rFonts w:hint="eastAsia" w:ascii="黑体" w:hAnsi="黑体" w:eastAsia="黑体" w:cs="黑体"/>
                      <w:i/>
                      <w:iCs/>
                      <w:color w:val="000000"/>
                      <w:sz w:val="18"/>
                      <w:szCs w:val="18"/>
                      <w:u w:val="none"/>
                    </w:rPr>
                  </w:pPr>
                </w:p>
              </w:tc>
            </w:tr>
            <w:tr w14:paraId="6AF8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F5E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49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8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ED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F3B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2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36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42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0F59A">
                  <w:pPr>
                    <w:rPr>
                      <w:rFonts w:hint="eastAsia" w:ascii="黑体" w:hAnsi="黑体" w:eastAsia="黑体" w:cs="黑体"/>
                      <w:i/>
                      <w:iCs/>
                      <w:color w:val="000000"/>
                      <w:sz w:val="18"/>
                      <w:szCs w:val="18"/>
                      <w:u w:val="none"/>
                    </w:rPr>
                  </w:pPr>
                </w:p>
              </w:tc>
            </w:tr>
            <w:tr w14:paraId="0383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2F4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5B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A4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84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EAC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0C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3E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DC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1BD6">
                  <w:pPr>
                    <w:rPr>
                      <w:rFonts w:hint="eastAsia" w:ascii="黑体" w:hAnsi="黑体" w:eastAsia="黑体" w:cs="黑体"/>
                      <w:i/>
                      <w:iCs/>
                      <w:color w:val="000000"/>
                      <w:sz w:val="18"/>
                      <w:szCs w:val="18"/>
                      <w:u w:val="none"/>
                    </w:rPr>
                  </w:pPr>
                </w:p>
              </w:tc>
            </w:tr>
            <w:tr w14:paraId="5DBC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3E5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1F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9DC8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A9C01">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020924">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BE7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DE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B5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A87F">
                  <w:pPr>
                    <w:rPr>
                      <w:rFonts w:hint="eastAsia" w:ascii="黑体" w:hAnsi="黑体" w:eastAsia="黑体" w:cs="黑体"/>
                      <w:i/>
                      <w:iCs/>
                      <w:color w:val="000000"/>
                      <w:sz w:val="18"/>
                      <w:szCs w:val="18"/>
                      <w:u w:val="none"/>
                    </w:rPr>
                  </w:pPr>
                </w:p>
              </w:tc>
            </w:tr>
            <w:tr w14:paraId="35E4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4D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CF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7B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BD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95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41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CF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82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A6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54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33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147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3C0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34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84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8B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社会足球场数量</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44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F8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E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4557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18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A567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811D5">
                  <w:pPr>
                    <w:jc w:val="center"/>
                    <w:rPr>
                      <w:rFonts w:hint="eastAsia" w:ascii="微软雅黑" w:hAnsi="微软雅黑" w:eastAsia="微软雅黑" w:cs="微软雅黑"/>
                      <w:i/>
                      <w:iCs/>
                      <w:color w:val="000000"/>
                      <w:sz w:val="16"/>
                      <w:szCs w:val="16"/>
                      <w:u w:val="none"/>
                    </w:rPr>
                  </w:pPr>
                </w:p>
              </w:tc>
            </w:tr>
            <w:tr w14:paraId="5AD9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A10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1F95">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F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5F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建设社会足球场</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1B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4D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0C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FD0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BE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F77E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E78CD">
                  <w:pPr>
                    <w:jc w:val="center"/>
                    <w:rPr>
                      <w:rFonts w:hint="eastAsia" w:ascii="微软雅黑" w:hAnsi="微软雅黑" w:eastAsia="微软雅黑" w:cs="微软雅黑"/>
                      <w:i/>
                      <w:iCs/>
                      <w:color w:val="000000"/>
                      <w:sz w:val="16"/>
                      <w:szCs w:val="16"/>
                      <w:u w:val="none"/>
                    </w:rPr>
                  </w:pPr>
                </w:p>
              </w:tc>
            </w:tr>
            <w:tr w14:paraId="3A1A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3F3E">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0E35">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4D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7B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完成社会足球场建设</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CD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3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65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34B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8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80E4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04BB">
                  <w:pPr>
                    <w:jc w:val="center"/>
                    <w:rPr>
                      <w:rFonts w:hint="eastAsia" w:ascii="微软雅黑" w:hAnsi="微软雅黑" w:eastAsia="微软雅黑" w:cs="微软雅黑"/>
                      <w:i/>
                      <w:iCs/>
                      <w:color w:val="000000"/>
                      <w:sz w:val="16"/>
                      <w:szCs w:val="16"/>
                      <w:u w:val="none"/>
                    </w:rPr>
                  </w:pPr>
                </w:p>
              </w:tc>
            </w:tr>
            <w:tr w14:paraId="365F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3FF2">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B5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9A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1B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对社会效益度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17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17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BD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4089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B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E5D9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807EF">
                  <w:pPr>
                    <w:jc w:val="center"/>
                    <w:rPr>
                      <w:rFonts w:hint="eastAsia" w:ascii="微软雅黑" w:hAnsi="微软雅黑" w:eastAsia="微软雅黑" w:cs="微软雅黑"/>
                      <w:i/>
                      <w:iCs/>
                      <w:color w:val="000000"/>
                      <w:sz w:val="16"/>
                      <w:szCs w:val="16"/>
                      <w:u w:val="none"/>
                    </w:rPr>
                  </w:pPr>
                </w:p>
              </w:tc>
            </w:tr>
            <w:tr w14:paraId="054A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8CD4E">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F2D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92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35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社会足球场建设影响度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7B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A5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36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471B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AF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50FE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C160E">
                  <w:pPr>
                    <w:jc w:val="center"/>
                    <w:rPr>
                      <w:rFonts w:hint="eastAsia" w:ascii="微软雅黑" w:hAnsi="微软雅黑" w:eastAsia="微软雅黑" w:cs="微软雅黑"/>
                      <w:i/>
                      <w:iCs/>
                      <w:color w:val="000000"/>
                      <w:sz w:val="16"/>
                      <w:szCs w:val="16"/>
                      <w:u w:val="none"/>
                    </w:rPr>
                  </w:pPr>
                </w:p>
              </w:tc>
            </w:tr>
            <w:tr w14:paraId="2A8F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CD02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67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41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A2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28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C9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9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AFA2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18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4FCE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E37BD">
                  <w:pPr>
                    <w:jc w:val="center"/>
                    <w:rPr>
                      <w:rFonts w:hint="eastAsia" w:ascii="微软雅黑" w:hAnsi="微软雅黑" w:eastAsia="微软雅黑" w:cs="微软雅黑"/>
                      <w:i/>
                      <w:iCs/>
                      <w:color w:val="000000"/>
                      <w:sz w:val="16"/>
                      <w:szCs w:val="16"/>
                      <w:u w:val="none"/>
                    </w:rPr>
                  </w:pPr>
                </w:p>
              </w:tc>
            </w:tr>
            <w:tr w14:paraId="10E6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898B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27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0F9CA">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424CC">
                  <w:pPr>
                    <w:rPr>
                      <w:rFonts w:hint="eastAsia" w:ascii="宋体" w:hAnsi="宋体" w:eastAsia="宋体" w:cs="宋体"/>
                      <w:i w:val="0"/>
                      <w:iCs w:val="0"/>
                      <w:color w:val="000000"/>
                      <w:sz w:val="18"/>
                      <w:szCs w:val="18"/>
                      <w:u w:val="none"/>
                    </w:rPr>
                  </w:pPr>
                </w:p>
              </w:tc>
            </w:tr>
            <w:tr w14:paraId="04E6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F8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C3ED8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59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03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715DC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3CF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8E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58257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6E1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F95A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4CE07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E54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41826A3B">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4F0311FC">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038FE71">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DDDE9B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9CEC9C2">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2BB878F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4E0AD30">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62827877">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040EA2E2">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6E6CC82B">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6A9B057">
                  <w:pPr>
                    <w:rPr>
                      <w:rFonts w:hint="eastAsia" w:ascii="宋体" w:hAnsi="宋体" w:eastAsia="宋体" w:cs="宋体"/>
                      <w:i w:val="0"/>
                      <w:iCs w:val="0"/>
                      <w:color w:val="000000"/>
                      <w:sz w:val="18"/>
                      <w:szCs w:val="18"/>
                      <w:u w:val="none"/>
                    </w:rPr>
                  </w:pPr>
                </w:p>
              </w:tc>
            </w:tr>
            <w:tr w14:paraId="3C29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0F45E8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90F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7E92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B0289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51172423T000009786797-全民健身篮球和足球联赛经费</w:t>
                  </w:r>
                </w:p>
              </w:tc>
            </w:tr>
            <w:tr w14:paraId="1FB3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675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EABC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9A561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FEB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64A5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02D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EEB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2DD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A169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D0B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14F2">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AFB5">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099C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2023年举办全民健身篮球和足球比赛经费</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143B6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BCD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E5D3">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40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800DB2">
                  <w:pPr>
                    <w:rPr>
                      <w:rFonts w:hint="eastAsia" w:ascii="宋体" w:hAnsi="宋体" w:eastAsia="宋体" w:cs="宋体"/>
                      <w:i w:val="0"/>
                      <w:iCs w:val="0"/>
                      <w:color w:val="000000"/>
                      <w:sz w:val="18"/>
                      <w:szCs w:val="18"/>
                      <w:u w:val="none"/>
                    </w:rPr>
                  </w:pPr>
                </w:p>
              </w:tc>
            </w:tr>
            <w:tr w14:paraId="3097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97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0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D0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8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A0E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D9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69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71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6A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30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CE6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9B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21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16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430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86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A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E7522">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5841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41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14A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4A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DA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EE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252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4A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1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9F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9163">
                  <w:pPr>
                    <w:rPr>
                      <w:rFonts w:hint="eastAsia" w:ascii="黑体" w:hAnsi="黑体" w:eastAsia="黑体" w:cs="黑体"/>
                      <w:i/>
                      <w:iCs/>
                      <w:color w:val="000000"/>
                      <w:sz w:val="18"/>
                      <w:szCs w:val="18"/>
                      <w:u w:val="none"/>
                    </w:rPr>
                  </w:pPr>
                </w:p>
              </w:tc>
            </w:tr>
            <w:tr w14:paraId="00DD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D4C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4E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FB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8D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71D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50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2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5E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1270">
                  <w:pPr>
                    <w:rPr>
                      <w:rFonts w:hint="eastAsia" w:ascii="黑体" w:hAnsi="黑体" w:eastAsia="黑体" w:cs="黑体"/>
                      <w:i/>
                      <w:iCs/>
                      <w:color w:val="000000"/>
                      <w:sz w:val="18"/>
                      <w:szCs w:val="18"/>
                      <w:u w:val="none"/>
                    </w:rPr>
                  </w:pPr>
                </w:p>
              </w:tc>
            </w:tr>
            <w:tr w14:paraId="06BD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858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8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53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38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4A6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E0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AD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78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67F4E">
                  <w:pPr>
                    <w:rPr>
                      <w:rFonts w:hint="eastAsia" w:ascii="黑体" w:hAnsi="黑体" w:eastAsia="黑体" w:cs="黑体"/>
                      <w:i/>
                      <w:iCs/>
                      <w:color w:val="000000"/>
                      <w:sz w:val="18"/>
                      <w:szCs w:val="18"/>
                      <w:u w:val="none"/>
                    </w:rPr>
                  </w:pPr>
                </w:p>
              </w:tc>
            </w:tr>
            <w:tr w14:paraId="2123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B8E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44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23EA4">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0315A">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F99C21">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7A89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11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67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B035">
                  <w:pPr>
                    <w:rPr>
                      <w:rFonts w:hint="eastAsia" w:ascii="黑体" w:hAnsi="黑体" w:eastAsia="黑体" w:cs="黑体"/>
                      <w:i/>
                      <w:iCs/>
                      <w:color w:val="000000"/>
                      <w:sz w:val="18"/>
                      <w:szCs w:val="18"/>
                      <w:u w:val="none"/>
                    </w:rPr>
                  </w:pPr>
                </w:p>
              </w:tc>
            </w:tr>
            <w:tr w14:paraId="557E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51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71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04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BD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C4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61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FF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DD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72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F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A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990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084D">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10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86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2B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每组参赛人数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4F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6B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80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8266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4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5205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2B2EB">
                  <w:pPr>
                    <w:jc w:val="center"/>
                    <w:rPr>
                      <w:rFonts w:hint="eastAsia" w:ascii="微软雅黑" w:hAnsi="微软雅黑" w:eastAsia="微软雅黑" w:cs="微软雅黑"/>
                      <w:i/>
                      <w:iCs/>
                      <w:color w:val="000000"/>
                      <w:sz w:val="16"/>
                      <w:szCs w:val="16"/>
                      <w:u w:val="none"/>
                    </w:rPr>
                  </w:pPr>
                </w:p>
              </w:tc>
            </w:tr>
            <w:tr w14:paraId="351A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6C8E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98EC">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EC27">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BE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总参赛队伍</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E4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DB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6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9877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8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12BE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4469D">
                  <w:pPr>
                    <w:jc w:val="center"/>
                    <w:rPr>
                      <w:rFonts w:hint="eastAsia" w:ascii="微软雅黑" w:hAnsi="微软雅黑" w:eastAsia="微软雅黑" w:cs="微软雅黑"/>
                      <w:i/>
                      <w:iCs/>
                      <w:color w:val="000000"/>
                      <w:sz w:val="16"/>
                      <w:szCs w:val="16"/>
                      <w:u w:val="none"/>
                    </w:rPr>
                  </w:pPr>
                </w:p>
              </w:tc>
            </w:tr>
            <w:tr w14:paraId="24D1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294C">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C082">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C1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B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比赛时间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58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C6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93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2621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0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D4A9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FDC4E">
                  <w:pPr>
                    <w:jc w:val="center"/>
                    <w:rPr>
                      <w:rFonts w:hint="eastAsia" w:ascii="微软雅黑" w:hAnsi="微软雅黑" w:eastAsia="微软雅黑" w:cs="微软雅黑"/>
                      <w:i/>
                      <w:iCs/>
                      <w:color w:val="000000"/>
                      <w:sz w:val="16"/>
                      <w:szCs w:val="16"/>
                      <w:u w:val="none"/>
                    </w:rPr>
                  </w:pPr>
                </w:p>
              </w:tc>
            </w:tr>
            <w:tr w14:paraId="1373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56CA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CC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8A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C9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促进全民体育事业</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A6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1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1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3645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B2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3FCF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DDD1F">
                  <w:pPr>
                    <w:jc w:val="center"/>
                    <w:rPr>
                      <w:rFonts w:hint="eastAsia" w:ascii="微软雅黑" w:hAnsi="微软雅黑" w:eastAsia="微软雅黑" w:cs="微软雅黑"/>
                      <w:i/>
                      <w:iCs/>
                      <w:color w:val="000000"/>
                      <w:sz w:val="16"/>
                      <w:szCs w:val="16"/>
                      <w:u w:val="none"/>
                    </w:rPr>
                  </w:pPr>
                </w:p>
              </w:tc>
            </w:tr>
            <w:tr w14:paraId="3114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30C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1F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5E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E1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46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B5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DF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138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E2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4342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B72F7">
                  <w:pPr>
                    <w:jc w:val="center"/>
                    <w:rPr>
                      <w:rFonts w:hint="eastAsia" w:ascii="微软雅黑" w:hAnsi="微软雅黑" w:eastAsia="微软雅黑" w:cs="微软雅黑"/>
                      <w:i/>
                      <w:iCs/>
                      <w:color w:val="000000"/>
                      <w:sz w:val="16"/>
                      <w:szCs w:val="16"/>
                      <w:u w:val="none"/>
                    </w:rPr>
                  </w:pPr>
                </w:p>
              </w:tc>
            </w:tr>
            <w:tr w14:paraId="060E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47A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58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48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E3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经费总预算</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FD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B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C7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79B0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DA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6D9E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5418F">
                  <w:pPr>
                    <w:jc w:val="center"/>
                    <w:rPr>
                      <w:rFonts w:hint="eastAsia" w:ascii="微软雅黑" w:hAnsi="微软雅黑" w:eastAsia="微软雅黑" w:cs="微软雅黑"/>
                      <w:i/>
                      <w:iCs/>
                      <w:color w:val="000000"/>
                      <w:sz w:val="16"/>
                      <w:szCs w:val="16"/>
                      <w:u w:val="none"/>
                    </w:rPr>
                  </w:pPr>
                </w:p>
              </w:tc>
            </w:tr>
            <w:tr w14:paraId="726B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FD51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E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50C6C">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9D391">
                  <w:pPr>
                    <w:rPr>
                      <w:rFonts w:hint="eastAsia" w:ascii="宋体" w:hAnsi="宋体" w:eastAsia="宋体" w:cs="宋体"/>
                      <w:i w:val="0"/>
                      <w:iCs w:val="0"/>
                      <w:color w:val="000000"/>
                      <w:sz w:val="18"/>
                      <w:szCs w:val="18"/>
                      <w:u w:val="none"/>
                    </w:rPr>
                  </w:pPr>
                </w:p>
              </w:tc>
            </w:tr>
            <w:tr w14:paraId="711A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C6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A6EEF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306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7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C0D72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32C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31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E1420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EF2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AE2B0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1DC3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76D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0BA16989">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570012C8">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D00419C">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705E37D8">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3EBB265A">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9BBDF1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6101D04">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AD3FF32">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6DDADB69">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FB080C4">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3106BA4B">
                  <w:pPr>
                    <w:rPr>
                      <w:rFonts w:hint="eastAsia" w:ascii="宋体" w:hAnsi="宋体" w:eastAsia="宋体" w:cs="宋体"/>
                      <w:i w:val="0"/>
                      <w:iCs w:val="0"/>
                      <w:color w:val="000000"/>
                      <w:sz w:val="18"/>
                      <w:szCs w:val="18"/>
                      <w:u w:val="none"/>
                    </w:rPr>
                  </w:pPr>
                </w:p>
              </w:tc>
            </w:tr>
            <w:tr w14:paraId="2DE0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B483CE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21A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D0B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B406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51172423Y000008578582-第一书记和驻村工作队工作经费</w:t>
                  </w:r>
                </w:p>
              </w:tc>
            </w:tr>
            <w:tr w14:paraId="7B4F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A9D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7684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03AD6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18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4FAB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B44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6F4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30F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CABAD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F2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64CD">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E992">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C659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第一书记和驻村工作队工作经费</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28DA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290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13CA2">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5A8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DBE7698">
                  <w:pPr>
                    <w:rPr>
                      <w:rFonts w:hint="eastAsia" w:ascii="宋体" w:hAnsi="宋体" w:eastAsia="宋体" w:cs="宋体"/>
                      <w:i w:val="0"/>
                      <w:iCs w:val="0"/>
                      <w:color w:val="000000"/>
                      <w:sz w:val="18"/>
                      <w:szCs w:val="18"/>
                      <w:u w:val="none"/>
                    </w:rPr>
                  </w:pPr>
                </w:p>
              </w:tc>
            </w:tr>
            <w:tr w14:paraId="2336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DC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99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0C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22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703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0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1B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D2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1D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52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A4D8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D8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4B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E3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EDC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8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C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0C250">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052A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F40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B79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B6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03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B9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FA9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5A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1A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77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7515F">
                  <w:pPr>
                    <w:rPr>
                      <w:rFonts w:hint="eastAsia" w:ascii="黑体" w:hAnsi="黑体" w:eastAsia="黑体" w:cs="黑体"/>
                      <w:i/>
                      <w:iCs/>
                      <w:color w:val="000000"/>
                      <w:sz w:val="18"/>
                      <w:szCs w:val="18"/>
                      <w:u w:val="none"/>
                    </w:rPr>
                  </w:pPr>
                </w:p>
              </w:tc>
            </w:tr>
            <w:tr w14:paraId="1103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781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8D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2C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73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A11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9F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12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7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6455">
                  <w:pPr>
                    <w:rPr>
                      <w:rFonts w:hint="eastAsia" w:ascii="黑体" w:hAnsi="黑体" w:eastAsia="黑体" w:cs="黑体"/>
                      <w:i/>
                      <w:iCs/>
                      <w:color w:val="000000"/>
                      <w:sz w:val="18"/>
                      <w:szCs w:val="18"/>
                      <w:u w:val="none"/>
                    </w:rPr>
                  </w:pPr>
                </w:p>
              </w:tc>
            </w:tr>
            <w:tr w14:paraId="72DD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C09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B6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40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03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DC6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71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25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FE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3084">
                  <w:pPr>
                    <w:rPr>
                      <w:rFonts w:hint="eastAsia" w:ascii="黑体" w:hAnsi="黑体" w:eastAsia="黑体" w:cs="黑体"/>
                      <w:i/>
                      <w:iCs/>
                      <w:color w:val="000000"/>
                      <w:sz w:val="18"/>
                      <w:szCs w:val="18"/>
                      <w:u w:val="none"/>
                    </w:rPr>
                  </w:pPr>
                </w:p>
              </w:tc>
            </w:tr>
            <w:tr w14:paraId="12E3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8B9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6B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0239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4398F">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6090CC">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FAC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33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20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1E82">
                  <w:pPr>
                    <w:rPr>
                      <w:rFonts w:hint="eastAsia" w:ascii="黑体" w:hAnsi="黑体" w:eastAsia="黑体" w:cs="黑体"/>
                      <w:i/>
                      <w:iCs/>
                      <w:color w:val="000000"/>
                      <w:sz w:val="18"/>
                      <w:szCs w:val="18"/>
                      <w:u w:val="none"/>
                    </w:rPr>
                  </w:pPr>
                </w:p>
              </w:tc>
            </w:tr>
            <w:tr w14:paraId="3623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4E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80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3C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80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9F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56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F7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2E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85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BA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21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73F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751D">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92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76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E1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第一书记和驻村队员人数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16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29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FB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8A23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ED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8107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E7BF7">
                  <w:pPr>
                    <w:jc w:val="center"/>
                    <w:rPr>
                      <w:rFonts w:hint="eastAsia" w:ascii="微软雅黑" w:hAnsi="微软雅黑" w:eastAsia="微软雅黑" w:cs="微软雅黑"/>
                      <w:i/>
                      <w:iCs/>
                      <w:color w:val="000000"/>
                      <w:sz w:val="16"/>
                      <w:szCs w:val="16"/>
                      <w:u w:val="none"/>
                    </w:rPr>
                  </w:pPr>
                </w:p>
              </w:tc>
            </w:tr>
            <w:tr w14:paraId="5719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1F1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934D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85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05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第一书记和驻村队员到岗率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FC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B0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FE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0CBA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0C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2A4F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630F">
                  <w:pPr>
                    <w:jc w:val="center"/>
                    <w:rPr>
                      <w:rFonts w:hint="eastAsia" w:ascii="微软雅黑" w:hAnsi="微软雅黑" w:eastAsia="微软雅黑" w:cs="微软雅黑"/>
                      <w:i/>
                      <w:iCs/>
                      <w:color w:val="000000"/>
                      <w:sz w:val="16"/>
                      <w:szCs w:val="16"/>
                      <w:u w:val="none"/>
                    </w:rPr>
                  </w:pPr>
                </w:p>
              </w:tc>
            </w:tr>
            <w:tr w14:paraId="201E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FF9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60D68">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BE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5B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驻村工作时间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8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3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FF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348C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80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09DF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0D6C1">
                  <w:pPr>
                    <w:jc w:val="center"/>
                    <w:rPr>
                      <w:rFonts w:hint="eastAsia" w:ascii="微软雅黑" w:hAnsi="微软雅黑" w:eastAsia="微软雅黑" w:cs="微软雅黑"/>
                      <w:i/>
                      <w:iCs/>
                      <w:color w:val="000000"/>
                      <w:sz w:val="16"/>
                      <w:szCs w:val="16"/>
                      <w:u w:val="none"/>
                    </w:rPr>
                  </w:pPr>
                </w:p>
              </w:tc>
            </w:tr>
            <w:tr w14:paraId="6AB1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549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85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40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AE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第一书记和驻村工作队到乡镇工作对乡镇的影响</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AF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84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B3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3EBF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B8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6E5E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F72AC">
                  <w:pPr>
                    <w:jc w:val="center"/>
                    <w:rPr>
                      <w:rFonts w:hint="eastAsia" w:ascii="微软雅黑" w:hAnsi="微软雅黑" w:eastAsia="微软雅黑" w:cs="微软雅黑"/>
                      <w:i/>
                      <w:iCs/>
                      <w:color w:val="000000"/>
                      <w:sz w:val="16"/>
                      <w:szCs w:val="16"/>
                      <w:u w:val="none"/>
                    </w:rPr>
                  </w:pPr>
                </w:p>
              </w:tc>
            </w:tr>
            <w:tr w14:paraId="0B2C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6A7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39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CD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B2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30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D2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05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CA11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2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1955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9809E">
                  <w:pPr>
                    <w:jc w:val="center"/>
                    <w:rPr>
                      <w:rFonts w:hint="eastAsia" w:ascii="微软雅黑" w:hAnsi="微软雅黑" w:eastAsia="微软雅黑" w:cs="微软雅黑"/>
                      <w:i/>
                      <w:iCs/>
                      <w:color w:val="000000"/>
                      <w:sz w:val="16"/>
                      <w:szCs w:val="16"/>
                      <w:u w:val="none"/>
                    </w:rPr>
                  </w:pPr>
                </w:p>
              </w:tc>
            </w:tr>
            <w:tr w14:paraId="2466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E87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05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E0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C7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每人工作经费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1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DE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F5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42B2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17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CECE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DF877">
                  <w:pPr>
                    <w:jc w:val="center"/>
                    <w:rPr>
                      <w:rFonts w:hint="eastAsia" w:ascii="微软雅黑" w:hAnsi="微软雅黑" w:eastAsia="微软雅黑" w:cs="微软雅黑"/>
                      <w:i/>
                      <w:iCs/>
                      <w:color w:val="000000"/>
                      <w:sz w:val="16"/>
                      <w:szCs w:val="16"/>
                      <w:u w:val="none"/>
                    </w:rPr>
                  </w:pPr>
                </w:p>
              </w:tc>
            </w:tr>
            <w:tr w14:paraId="08D3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AD24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3E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B13A3">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EEE8">
                  <w:pPr>
                    <w:rPr>
                      <w:rFonts w:hint="eastAsia" w:ascii="宋体" w:hAnsi="宋体" w:eastAsia="宋体" w:cs="宋体"/>
                      <w:i w:val="0"/>
                      <w:iCs w:val="0"/>
                      <w:color w:val="000000"/>
                      <w:sz w:val="18"/>
                      <w:szCs w:val="18"/>
                      <w:u w:val="none"/>
                    </w:rPr>
                  </w:pPr>
                </w:p>
              </w:tc>
            </w:tr>
            <w:tr w14:paraId="5739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EA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722AB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692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1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09D9F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322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5C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B23C4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A56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1E07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3BCA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6F5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7C38017C">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4996F229">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01001289">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93B465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429BF94F">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590B458A">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DC401AA">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105AF71">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419B537D">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68F954ED">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FC2C789">
                  <w:pPr>
                    <w:rPr>
                      <w:rFonts w:hint="eastAsia" w:ascii="宋体" w:hAnsi="宋体" w:eastAsia="宋体" w:cs="宋体"/>
                      <w:i w:val="0"/>
                      <w:iCs w:val="0"/>
                      <w:color w:val="000000"/>
                      <w:sz w:val="18"/>
                      <w:szCs w:val="18"/>
                      <w:u w:val="none"/>
                    </w:rPr>
                  </w:pPr>
                </w:p>
              </w:tc>
            </w:tr>
            <w:tr w14:paraId="3A1D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4D22B7F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831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2B9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6FFE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51172423Y000008643991-国庆升旗仪式等活动经费</w:t>
                  </w:r>
                </w:p>
              </w:tc>
            </w:tr>
            <w:tr w14:paraId="50E6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6EE8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0BB9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4952B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158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1BA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60E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49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CB5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4322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BCD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6E7C3">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ED08">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FBE3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大竹县国庆节升旗仪式圆满举行。</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BDC3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81B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196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368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71FC0DD">
                  <w:pPr>
                    <w:rPr>
                      <w:rFonts w:hint="eastAsia" w:ascii="宋体" w:hAnsi="宋体" w:eastAsia="宋体" w:cs="宋体"/>
                      <w:i w:val="0"/>
                      <w:iCs w:val="0"/>
                      <w:color w:val="000000"/>
                      <w:sz w:val="18"/>
                      <w:szCs w:val="18"/>
                      <w:u w:val="none"/>
                    </w:rPr>
                  </w:pPr>
                </w:p>
              </w:tc>
            </w:tr>
            <w:tr w14:paraId="0C31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C1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28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0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85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B96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F3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4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2E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C6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F64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25E8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F7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EA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5F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B5F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7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A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7EB16">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20ED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25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CAA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AD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E7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97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FFB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E2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A1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85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F3EC">
                  <w:pPr>
                    <w:rPr>
                      <w:rFonts w:hint="eastAsia" w:ascii="黑体" w:hAnsi="黑体" w:eastAsia="黑体" w:cs="黑体"/>
                      <w:i/>
                      <w:iCs/>
                      <w:color w:val="000000"/>
                      <w:sz w:val="18"/>
                      <w:szCs w:val="18"/>
                      <w:u w:val="none"/>
                    </w:rPr>
                  </w:pPr>
                </w:p>
              </w:tc>
            </w:tr>
            <w:tr w14:paraId="4548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CB6A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7D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C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21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136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D9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BA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92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9417">
                  <w:pPr>
                    <w:rPr>
                      <w:rFonts w:hint="eastAsia" w:ascii="黑体" w:hAnsi="黑体" w:eastAsia="黑体" w:cs="黑体"/>
                      <w:i/>
                      <w:iCs/>
                      <w:color w:val="000000"/>
                      <w:sz w:val="18"/>
                      <w:szCs w:val="18"/>
                      <w:u w:val="none"/>
                    </w:rPr>
                  </w:pPr>
                </w:p>
              </w:tc>
            </w:tr>
            <w:tr w14:paraId="5E70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C22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38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D1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4C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E50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B2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40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18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88EC">
                  <w:pPr>
                    <w:rPr>
                      <w:rFonts w:hint="eastAsia" w:ascii="黑体" w:hAnsi="黑体" w:eastAsia="黑体" w:cs="黑体"/>
                      <w:i/>
                      <w:iCs/>
                      <w:color w:val="000000"/>
                      <w:sz w:val="18"/>
                      <w:szCs w:val="18"/>
                      <w:u w:val="none"/>
                    </w:rPr>
                  </w:pPr>
                </w:p>
              </w:tc>
            </w:tr>
            <w:tr w14:paraId="7581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3CF5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4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716B">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FC170">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23CA34">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881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EA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EA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CA25">
                  <w:pPr>
                    <w:rPr>
                      <w:rFonts w:hint="eastAsia" w:ascii="黑体" w:hAnsi="黑体" w:eastAsia="黑体" w:cs="黑体"/>
                      <w:i/>
                      <w:iCs/>
                      <w:color w:val="000000"/>
                      <w:sz w:val="18"/>
                      <w:szCs w:val="18"/>
                      <w:u w:val="none"/>
                    </w:rPr>
                  </w:pPr>
                </w:p>
              </w:tc>
            </w:tr>
            <w:tr w14:paraId="7829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84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86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DB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EE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C6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8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49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0E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78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58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38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4CD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19C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12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07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B9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举行升旗仪式活动次数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2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1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2A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F874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08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C081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522C4">
                  <w:pPr>
                    <w:jc w:val="center"/>
                    <w:rPr>
                      <w:rFonts w:hint="eastAsia" w:ascii="微软雅黑" w:hAnsi="微软雅黑" w:eastAsia="微软雅黑" w:cs="微软雅黑"/>
                      <w:i/>
                      <w:iCs/>
                      <w:color w:val="000000"/>
                      <w:sz w:val="16"/>
                      <w:szCs w:val="16"/>
                      <w:u w:val="none"/>
                    </w:rPr>
                  </w:pPr>
                </w:p>
              </w:tc>
            </w:tr>
            <w:tr w14:paraId="71B1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568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AB3C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A1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0F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保值保量完成搭建升旗台、制作背景墙等</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14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79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C0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B885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4E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69CD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DE4B9">
                  <w:pPr>
                    <w:jc w:val="center"/>
                    <w:rPr>
                      <w:rFonts w:hint="eastAsia" w:ascii="微软雅黑" w:hAnsi="微软雅黑" w:eastAsia="微软雅黑" w:cs="微软雅黑"/>
                      <w:i/>
                      <w:iCs/>
                      <w:color w:val="000000"/>
                      <w:sz w:val="16"/>
                      <w:szCs w:val="16"/>
                      <w:u w:val="none"/>
                    </w:rPr>
                  </w:pPr>
                </w:p>
              </w:tc>
            </w:tr>
            <w:tr w14:paraId="34CE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151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2B92">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8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E5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CC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8B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4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F377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54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F6F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DDF2D">
                  <w:pPr>
                    <w:jc w:val="center"/>
                    <w:rPr>
                      <w:rFonts w:hint="eastAsia" w:ascii="微软雅黑" w:hAnsi="微软雅黑" w:eastAsia="微软雅黑" w:cs="微软雅黑"/>
                      <w:i/>
                      <w:iCs/>
                      <w:color w:val="000000"/>
                      <w:sz w:val="16"/>
                      <w:szCs w:val="16"/>
                      <w:u w:val="none"/>
                    </w:rPr>
                  </w:pPr>
                </w:p>
              </w:tc>
            </w:tr>
            <w:tr w14:paraId="61C7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322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56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D4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5D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使大竹人民感受到国庆节日氛围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5F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48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5E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017F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ED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A5CE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FEBC">
                  <w:pPr>
                    <w:jc w:val="center"/>
                    <w:rPr>
                      <w:rFonts w:hint="eastAsia" w:ascii="微软雅黑" w:hAnsi="微软雅黑" w:eastAsia="微软雅黑" w:cs="微软雅黑"/>
                      <w:i/>
                      <w:iCs/>
                      <w:color w:val="000000"/>
                      <w:sz w:val="16"/>
                      <w:szCs w:val="16"/>
                      <w:u w:val="none"/>
                    </w:rPr>
                  </w:pPr>
                </w:p>
              </w:tc>
            </w:tr>
            <w:tr w14:paraId="767E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0A9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4A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2E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90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01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2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9E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32A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51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B015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0119D">
                  <w:pPr>
                    <w:jc w:val="center"/>
                    <w:rPr>
                      <w:rFonts w:hint="eastAsia" w:ascii="微软雅黑" w:hAnsi="微软雅黑" w:eastAsia="微软雅黑" w:cs="微软雅黑"/>
                      <w:i/>
                      <w:iCs/>
                      <w:color w:val="000000"/>
                      <w:sz w:val="16"/>
                      <w:szCs w:val="16"/>
                      <w:u w:val="none"/>
                    </w:rPr>
                  </w:pPr>
                </w:p>
              </w:tc>
            </w:tr>
            <w:tr w14:paraId="4320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71EF">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A2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56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33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升旗台维护保养及检测安全等费用</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55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8D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6B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01B3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CE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900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28989">
                  <w:pPr>
                    <w:jc w:val="center"/>
                    <w:rPr>
                      <w:rFonts w:hint="eastAsia" w:ascii="微软雅黑" w:hAnsi="微软雅黑" w:eastAsia="微软雅黑" w:cs="微软雅黑"/>
                      <w:i/>
                      <w:iCs/>
                      <w:color w:val="000000"/>
                      <w:sz w:val="16"/>
                      <w:szCs w:val="16"/>
                      <w:u w:val="none"/>
                    </w:rPr>
                  </w:pPr>
                </w:p>
              </w:tc>
            </w:tr>
            <w:tr w14:paraId="4C00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6EBF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B672">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FCD0">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4A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升旗仪式氛围营造</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3F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E8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8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B2D4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4B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10B7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69552">
                  <w:pPr>
                    <w:jc w:val="center"/>
                    <w:rPr>
                      <w:rFonts w:hint="eastAsia" w:ascii="微软雅黑" w:hAnsi="微软雅黑" w:eastAsia="微软雅黑" w:cs="微软雅黑"/>
                      <w:i/>
                      <w:iCs/>
                      <w:color w:val="000000"/>
                      <w:sz w:val="16"/>
                      <w:szCs w:val="16"/>
                      <w:u w:val="none"/>
                    </w:rPr>
                  </w:pPr>
                </w:p>
              </w:tc>
            </w:tr>
            <w:tr w14:paraId="0D11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8A04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64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EF139">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57A57">
                  <w:pPr>
                    <w:rPr>
                      <w:rFonts w:hint="eastAsia" w:ascii="宋体" w:hAnsi="宋体" w:eastAsia="宋体" w:cs="宋体"/>
                      <w:i w:val="0"/>
                      <w:iCs w:val="0"/>
                      <w:color w:val="000000"/>
                      <w:sz w:val="18"/>
                      <w:szCs w:val="18"/>
                      <w:u w:val="none"/>
                    </w:rPr>
                  </w:pPr>
                </w:p>
              </w:tc>
            </w:tr>
            <w:tr w14:paraId="6C4B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2B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D5B10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48A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0E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63F659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C3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D5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74E48C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DB6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BF05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4EDC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AA3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6229ADFF">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15E69A6">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3768F4F1">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6F64287F">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0FF8BD5">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D06162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9BF68AC">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E5F413F">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751177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21B27BBE">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007CE6FB">
                  <w:pPr>
                    <w:rPr>
                      <w:rFonts w:hint="eastAsia" w:ascii="宋体" w:hAnsi="宋体" w:eastAsia="宋体" w:cs="宋体"/>
                      <w:i w:val="0"/>
                      <w:iCs w:val="0"/>
                      <w:color w:val="000000"/>
                      <w:sz w:val="18"/>
                      <w:szCs w:val="18"/>
                      <w:u w:val="none"/>
                    </w:rPr>
                  </w:pPr>
                </w:p>
              </w:tc>
            </w:tr>
            <w:tr w14:paraId="0D69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07F4F7D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20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D4A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66EA5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51172423Y000008651389-钓鱼活动经费</w:t>
                  </w:r>
                </w:p>
              </w:tc>
            </w:tr>
            <w:tr w14:paraId="1FFF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7B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D0E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3A230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361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979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469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034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82C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BC45B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C35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4ED2">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E7BD">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5095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钓鱼协会开展完成全县钓鱼比赛活动      </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C1BD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6FB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6A5F">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0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9300FA">
                  <w:pPr>
                    <w:rPr>
                      <w:rFonts w:hint="eastAsia" w:ascii="宋体" w:hAnsi="宋体" w:eastAsia="宋体" w:cs="宋体"/>
                      <w:i w:val="0"/>
                      <w:iCs w:val="0"/>
                      <w:color w:val="000000"/>
                      <w:sz w:val="18"/>
                      <w:szCs w:val="18"/>
                      <w:u w:val="none"/>
                    </w:rPr>
                  </w:pPr>
                </w:p>
              </w:tc>
            </w:tr>
            <w:tr w14:paraId="618C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1B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33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28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99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DA8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D4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2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7C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0E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D0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51B0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E1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74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0D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CC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3B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32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97687">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6A0B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D8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D43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0B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5F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1B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450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42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3D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CD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CA9A">
                  <w:pPr>
                    <w:rPr>
                      <w:rFonts w:hint="eastAsia" w:ascii="黑体" w:hAnsi="黑体" w:eastAsia="黑体" w:cs="黑体"/>
                      <w:i/>
                      <w:iCs/>
                      <w:color w:val="000000"/>
                      <w:sz w:val="18"/>
                      <w:szCs w:val="18"/>
                      <w:u w:val="none"/>
                    </w:rPr>
                  </w:pPr>
                </w:p>
              </w:tc>
            </w:tr>
            <w:tr w14:paraId="3A30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2AFC">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6C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C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FA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F9C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39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8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1F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9401">
                  <w:pPr>
                    <w:rPr>
                      <w:rFonts w:hint="eastAsia" w:ascii="黑体" w:hAnsi="黑体" w:eastAsia="黑体" w:cs="黑体"/>
                      <w:i/>
                      <w:iCs/>
                      <w:color w:val="000000"/>
                      <w:sz w:val="18"/>
                      <w:szCs w:val="18"/>
                      <w:u w:val="none"/>
                    </w:rPr>
                  </w:pPr>
                </w:p>
              </w:tc>
            </w:tr>
            <w:tr w14:paraId="253B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DC4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D0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B3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1D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C44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6F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9C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09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90CE">
                  <w:pPr>
                    <w:rPr>
                      <w:rFonts w:hint="eastAsia" w:ascii="黑体" w:hAnsi="黑体" w:eastAsia="黑体" w:cs="黑体"/>
                      <w:i/>
                      <w:iCs/>
                      <w:color w:val="000000"/>
                      <w:sz w:val="18"/>
                      <w:szCs w:val="18"/>
                      <w:u w:val="none"/>
                    </w:rPr>
                  </w:pPr>
                </w:p>
              </w:tc>
            </w:tr>
            <w:tr w14:paraId="2996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E586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E9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9F46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7EA4">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B0485">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4E0E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7C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CA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A949">
                  <w:pPr>
                    <w:rPr>
                      <w:rFonts w:hint="eastAsia" w:ascii="黑体" w:hAnsi="黑体" w:eastAsia="黑体" w:cs="黑体"/>
                      <w:i/>
                      <w:iCs/>
                      <w:color w:val="000000"/>
                      <w:sz w:val="18"/>
                      <w:szCs w:val="18"/>
                      <w:u w:val="none"/>
                    </w:rPr>
                  </w:pPr>
                </w:p>
              </w:tc>
            </w:tr>
            <w:tr w14:paraId="7AC2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EC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C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82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C2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8D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33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1A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4A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5F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39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53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4C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09C6">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52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41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2C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钓鱼比赛次数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9C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0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78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2F28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93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684F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D5387">
                  <w:pPr>
                    <w:jc w:val="center"/>
                    <w:rPr>
                      <w:rFonts w:hint="eastAsia" w:ascii="微软雅黑" w:hAnsi="微软雅黑" w:eastAsia="微软雅黑" w:cs="微软雅黑"/>
                      <w:i/>
                      <w:iCs/>
                      <w:color w:val="000000"/>
                      <w:sz w:val="16"/>
                      <w:szCs w:val="16"/>
                      <w:u w:val="none"/>
                    </w:rPr>
                  </w:pPr>
                </w:p>
              </w:tc>
            </w:tr>
            <w:tr w14:paraId="41FA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6D2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EF67">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F9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43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活动举办成功率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60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8B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66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20DD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86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483E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49916">
                  <w:pPr>
                    <w:jc w:val="center"/>
                    <w:rPr>
                      <w:rFonts w:hint="eastAsia" w:ascii="微软雅黑" w:hAnsi="微软雅黑" w:eastAsia="微软雅黑" w:cs="微软雅黑"/>
                      <w:i/>
                      <w:iCs/>
                      <w:color w:val="000000"/>
                      <w:sz w:val="16"/>
                      <w:szCs w:val="16"/>
                      <w:u w:val="none"/>
                    </w:rPr>
                  </w:pPr>
                </w:p>
              </w:tc>
            </w:tr>
            <w:tr w14:paraId="2977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7BF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443F9">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95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DD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活动举办及时性</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E5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98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1C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3011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9E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A7B2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2DCFE">
                  <w:pPr>
                    <w:jc w:val="center"/>
                    <w:rPr>
                      <w:rFonts w:hint="eastAsia" w:ascii="微软雅黑" w:hAnsi="微软雅黑" w:eastAsia="微软雅黑" w:cs="微软雅黑"/>
                      <w:i/>
                      <w:iCs/>
                      <w:color w:val="000000"/>
                      <w:sz w:val="16"/>
                      <w:szCs w:val="16"/>
                      <w:u w:val="none"/>
                    </w:rPr>
                  </w:pPr>
                </w:p>
              </w:tc>
            </w:tr>
            <w:tr w14:paraId="7D04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1E2DA">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32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AC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EF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群众钓鱼技能提升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2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72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69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2D2F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98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32D4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06C36">
                  <w:pPr>
                    <w:jc w:val="center"/>
                    <w:rPr>
                      <w:rFonts w:hint="eastAsia" w:ascii="微软雅黑" w:hAnsi="微软雅黑" w:eastAsia="微软雅黑" w:cs="微软雅黑"/>
                      <w:i/>
                      <w:iCs/>
                      <w:color w:val="000000"/>
                      <w:sz w:val="16"/>
                      <w:szCs w:val="16"/>
                      <w:u w:val="none"/>
                    </w:rPr>
                  </w:pPr>
                </w:p>
              </w:tc>
            </w:tr>
            <w:tr w14:paraId="473F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26E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6CD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54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4F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群众参与钓鱼活动比例增长率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24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4B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56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3AEC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F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6883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EC919">
                  <w:pPr>
                    <w:jc w:val="center"/>
                    <w:rPr>
                      <w:rFonts w:hint="eastAsia" w:ascii="微软雅黑" w:hAnsi="微软雅黑" w:eastAsia="微软雅黑" w:cs="微软雅黑"/>
                      <w:i/>
                      <w:iCs/>
                      <w:color w:val="000000"/>
                      <w:sz w:val="16"/>
                      <w:szCs w:val="16"/>
                      <w:u w:val="none"/>
                    </w:rPr>
                  </w:pPr>
                </w:p>
              </w:tc>
            </w:tr>
            <w:tr w14:paraId="50C1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5EA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EF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0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59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7B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15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B0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1FA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42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4B8C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A8D1">
                  <w:pPr>
                    <w:jc w:val="center"/>
                    <w:rPr>
                      <w:rFonts w:hint="eastAsia" w:ascii="微软雅黑" w:hAnsi="微软雅黑" w:eastAsia="微软雅黑" w:cs="微软雅黑"/>
                      <w:i/>
                      <w:iCs/>
                      <w:color w:val="000000"/>
                      <w:sz w:val="16"/>
                      <w:szCs w:val="16"/>
                      <w:u w:val="none"/>
                    </w:rPr>
                  </w:pPr>
                </w:p>
              </w:tc>
            </w:tr>
            <w:tr w14:paraId="5038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9FDB">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81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E6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7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开展活动租场地</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4B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B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C7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A599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A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5145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ACADC">
                  <w:pPr>
                    <w:jc w:val="center"/>
                    <w:rPr>
                      <w:rFonts w:hint="eastAsia" w:ascii="微软雅黑" w:hAnsi="微软雅黑" w:eastAsia="微软雅黑" w:cs="微软雅黑"/>
                      <w:i/>
                      <w:iCs/>
                      <w:color w:val="000000"/>
                      <w:sz w:val="16"/>
                      <w:szCs w:val="16"/>
                      <w:u w:val="none"/>
                    </w:rPr>
                  </w:pPr>
                </w:p>
              </w:tc>
            </w:tr>
            <w:tr w14:paraId="01D8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8C86">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14AF">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A1AF3">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CB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购买鱼具等支出</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55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FE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71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A676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5D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F784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85584">
                  <w:pPr>
                    <w:jc w:val="center"/>
                    <w:rPr>
                      <w:rFonts w:hint="eastAsia" w:ascii="微软雅黑" w:hAnsi="微软雅黑" w:eastAsia="微软雅黑" w:cs="微软雅黑"/>
                      <w:i/>
                      <w:iCs/>
                      <w:color w:val="000000"/>
                      <w:sz w:val="16"/>
                      <w:szCs w:val="16"/>
                      <w:u w:val="none"/>
                    </w:rPr>
                  </w:pPr>
                </w:p>
              </w:tc>
            </w:tr>
            <w:tr w14:paraId="3C28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F8E0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E5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9DF6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8C03F">
                  <w:pPr>
                    <w:rPr>
                      <w:rFonts w:hint="eastAsia" w:ascii="宋体" w:hAnsi="宋体" w:eastAsia="宋体" w:cs="宋体"/>
                      <w:i w:val="0"/>
                      <w:iCs w:val="0"/>
                      <w:color w:val="000000"/>
                      <w:sz w:val="18"/>
                      <w:szCs w:val="18"/>
                      <w:u w:val="none"/>
                    </w:rPr>
                  </w:pPr>
                </w:p>
              </w:tc>
            </w:tr>
            <w:tr w14:paraId="0DBB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9C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B3C9A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AE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65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12890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2D1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83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A011A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225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854A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55F31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F85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17BAF8D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691DC527">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4F5A9462">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48B40C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60D364C">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3562639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175A908">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017BFC15">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28E5F27B">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41B71F0E">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F6057C4">
                  <w:pPr>
                    <w:rPr>
                      <w:rFonts w:hint="eastAsia" w:ascii="宋体" w:hAnsi="宋体" w:eastAsia="宋体" w:cs="宋体"/>
                      <w:i w:val="0"/>
                      <w:iCs w:val="0"/>
                      <w:color w:val="000000"/>
                      <w:sz w:val="18"/>
                      <w:szCs w:val="18"/>
                      <w:u w:val="none"/>
                    </w:rPr>
                  </w:pPr>
                </w:p>
              </w:tc>
            </w:tr>
            <w:tr w14:paraId="4AB6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5C42EDE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FF6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13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61074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51172423Y000008651614-对外宣传节目制作费</w:t>
                  </w:r>
                </w:p>
              </w:tc>
            </w:tr>
            <w:tr w14:paraId="772B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BBB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DB8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49DE5F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5DE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F2D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688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C29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95B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371BC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20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3656">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4FEC">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CE1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制作文化、体育、广播行业宣传节目，通过广播电视进行宣传提升行业知晓度。</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DD22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147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43FD">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DE2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B0E5A2">
                  <w:pPr>
                    <w:rPr>
                      <w:rFonts w:hint="eastAsia" w:ascii="宋体" w:hAnsi="宋体" w:eastAsia="宋体" w:cs="宋体"/>
                      <w:i w:val="0"/>
                      <w:iCs w:val="0"/>
                      <w:color w:val="000000"/>
                      <w:sz w:val="18"/>
                      <w:szCs w:val="18"/>
                      <w:u w:val="none"/>
                    </w:rPr>
                  </w:pPr>
                </w:p>
              </w:tc>
            </w:tr>
            <w:tr w14:paraId="55D2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8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F9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8C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6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0F4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BA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0C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A7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05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C05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F4F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48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7B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64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995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52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99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4F721">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84A5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FB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CD857">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73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59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D4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2AE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3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0E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D9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7D84">
                  <w:pPr>
                    <w:rPr>
                      <w:rFonts w:hint="eastAsia" w:ascii="黑体" w:hAnsi="黑体" w:eastAsia="黑体" w:cs="黑体"/>
                      <w:i/>
                      <w:iCs/>
                      <w:color w:val="000000"/>
                      <w:sz w:val="18"/>
                      <w:szCs w:val="18"/>
                      <w:u w:val="none"/>
                    </w:rPr>
                  </w:pPr>
                </w:p>
              </w:tc>
            </w:tr>
            <w:tr w14:paraId="3749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928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A0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CB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35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5C0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18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54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C5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E265">
                  <w:pPr>
                    <w:rPr>
                      <w:rFonts w:hint="eastAsia" w:ascii="黑体" w:hAnsi="黑体" w:eastAsia="黑体" w:cs="黑体"/>
                      <w:i/>
                      <w:iCs/>
                      <w:color w:val="000000"/>
                      <w:sz w:val="18"/>
                      <w:szCs w:val="18"/>
                      <w:u w:val="none"/>
                    </w:rPr>
                  </w:pPr>
                </w:p>
              </w:tc>
            </w:tr>
            <w:tr w14:paraId="5C9F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47C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C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DD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75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E7F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26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D4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94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3524">
                  <w:pPr>
                    <w:rPr>
                      <w:rFonts w:hint="eastAsia" w:ascii="黑体" w:hAnsi="黑体" w:eastAsia="黑体" w:cs="黑体"/>
                      <w:i/>
                      <w:iCs/>
                      <w:color w:val="000000"/>
                      <w:sz w:val="18"/>
                      <w:szCs w:val="18"/>
                      <w:u w:val="none"/>
                    </w:rPr>
                  </w:pPr>
                </w:p>
              </w:tc>
            </w:tr>
            <w:tr w14:paraId="1F1E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101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F8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FDD38">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8FF48">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C50146">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BD8C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39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D1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89C1F">
                  <w:pPr>
                    <w:rPr>
                      <w:rFonts w:hint="eastAsia" w:ascii="黑体" w:hAnsi="黑体" w:eastAsia="黑体" w:cs="黑体"/>
                      <w:i/>
                      <w:iCs/>
                      <w:color w:val="000000"/>
                      <w:sz w:val="18"/>
                      <w:szCs w:val="18"/>
                      <w:u w:val="none"/>
                    </w:rPr>
                  </w:pPr>
                </w:p>
              </w:tc>
            </w:tr>
            <w:tr w14:paraId="7B04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D6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8D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06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9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DA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8A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6E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85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2E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E6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66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576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1164">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E8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A7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B5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年传输时间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0A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1A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67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3762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C4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C7AE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81FD4">
                  <w:pPr>
                    <w:jc w:val="center"/>
                    <w:rPr>
                      <w:rFonts w:hint="eastAsia" w:ascii="微软雅黑" w:hAnsi="微软雅黑" w:eastAsia="微软雅黑" w:cs="微软雅黑"/>
                      <w:i/>
                      <w:iCs/>
                      <w:color w:val="000000"/>
                      <w:sz w:val="16"/>
                      <w:szCs w:val="16"/>
                      <w:u w:val="none"/>
                    </w:rPr>
                  </w:pPr>
                </w:p>
              </w:tc>
            </w:tr>
            <w:tr w14:paraId="6A86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08E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3357">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A37B">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93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广播节目播出时间</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59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71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DA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EAF8">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D8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017E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27DE2">
                  <w:pPr>
                    <w:jc w:val="center"/>
                    <w:rPr>
                      <w:rFonts w:hint="eastAsia" w:ascii="微软雅黑" w:hAnsi="微软雅黑" w:eastAsia="微软雅黑" w:cs="微软雅黑"/>
                      <w:i/>
                      <w:iCs/>
                      <w:color w:val="000000"/>
                      <w:sz w:val="16"/>
                      <w:szCs w:val="16"/>
                      <w:u w:val="none"/>
                    </w:rPr>
                  </w:pPr>
                </w:p>
              </w:tc>
            </w:tr>
            <w:tr w14:paraId="57BF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4774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EBEE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BD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10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节目制作质量达标率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27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7D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AA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1FE2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26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DEDD3">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3AB1A">
                  <w:pPr>
                    <w:jc w:val="center"/>
                    <w:rPr>
                      <w:rFonts w:hint="eastAsia" w:ascii="微软雅黑" w:hAnsi="微软雅黑" w:eastAsia="微软雅黑" w:cs="微软雅黑"/>
                      <w:i/>
                      <w:iCs/>
                      <w:color w:val="000000"/>
                      <w:sz w:val="16"/>
                      <w:szCs w:val="16"/>
                      <w:u w:val="none"/>
                    </w:rPr>
                  </w:pPr>
                </w:p>
              </w:tc>
            </w:tr>
            <w:tr w14:paraId="536B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EB4C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AF9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DC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F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节目对外宣传时效率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5B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7B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19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8D30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05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821F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70B1">
                  <w:pPr>
                    <w:jc w:val="center"/>
                    <w:rPr>
                      <w:rFonts w:hint="eastAsia" w:ascii="微软雅黑" w:hAnsi="微软雅黑" w:eastAsia="微软雅黑" w:cs="微软雅黑"/>
                      <w:i/>
                      <w:iCs/>
                      <w:color w:val="000000"/>
                      <w:sz w:val="16"/>
                      <w:szCs w:val="16"/>
                      <w:u w:val="none"/>
                    </w:rPr>
                  </w:pPr>
                </w:p>
              </w:tc>
            </w:tr>
            <w:tr w14:paraId="50C7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A85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88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D5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D4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作品关注度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6F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4D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93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98E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0D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DA0B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ACCE9">
                  <w:pPr>
                    <w:jc w:val="center"/>
                    <w:rPr>
                      <w:rFonts w:hint="eastAsia" w:ascii="微软雅黑" w:hAnsi="微软雅黑" w:eastAsia="微软雅黑" w:cs="微软雅黑"/>
                      <w:i/>
                      <w:iCs/>
                      <w:color w:val="000000"/>
                      <w:sz w:val="16"/>
                      <w:szCs w:val="16"/>
                      <w:u w:val="none"/>
                    </w:rPr>
                  </w:pPr>
                </w:p>
              </w:tc>
            </w:tr>
            <w:tr w14:paraId="7BC9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E87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5E2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91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20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设备正常使用率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63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6A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85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6310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3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981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922CE">
                  <w:pPr>
                    <w:jc w:val="center"/>
                    <w:rPr>
                      <w:rFonts w:hint="eastAsia" w:ascii="微软雅黑" w:hAnsi="微软雅黑" w:eastAsia="微软雅黑" w:cs="微软雅黑"/>
                      <w:i/>
                      <w:iCs/>
                      <w:color w:val="000000"/>
                      <w:sz w:val="16"/>
                      <w:szCs w:val="16"/>
                      <w:u w:val="none"/>
                    </w:rPr>
                  </w:pPr>
                </w:p>
              </w:tc>
            </w:tr>
            <w:tr w14:paraId="1C84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917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B9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D7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25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C2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FD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A1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22C8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B8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1667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0D64A">
                  <w:pPr>
                    <w:jc w:val="center"/>
                    <w:rPr>
                      <w:rFonts w:hint="eastAsia" w:ascii="微软雅黑" w:hAnsi="微软雅黑" w:eastAsia="微软雅黑" w:cs="微软雅黑"/>
                      <w:i/>
                      <w:iCs/>
                      <w:color w:val="000000"/>
                      <w:sz w:val="16"/>
                      <w:szCs w:val="16"/>
                      <w:u w:val="none"/>
                    </w:rPr>
                  </w:pPr>
                </w:p>
              </w:tc>
            </w:tr>
            <w:tr w14:paraId="57A9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AB6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DB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BE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D3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广播节目制作、传输设备维护费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15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66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A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7874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AA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7A3E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D5895">
                  <w:pPr>
                    <w:jc w:val="center"/>
                    <w:rPr>
                      <w:rFonts w:hint="eastAsia" w:ascii="微软雅黑" w:hAnsi="微软雅黑" w:eastAsia="微软雅黑" w:cs="微软雅黑"/>
                      <w:i/>
                      <w:iCs/>
                      <w:color w:val="000000"/>
                      <w:sz w:val="16"/>
                      <w:szCs w:val="16"/>
                      <w:u w:val="none"/>
                    </w:rPr>
                  </w:pPr>
                </w:p>
              </w:tc>
            </w:tr>
            <w:tr w14:paraId="7FCB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318C">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769D">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885D">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A6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宽带传输费、光纤传输线路传送费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0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1A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3B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0B684">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8F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D340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931FB">
                  <w:pPr>
                    <w:jc w:val="center"/>
                    <w:rPr>
                      <w:rFonts w:hint="eastAsia" w:ascii="微软雅黑" w:hAnsi="微软雅黑" w:eastAsia="微软雅黑" w:cs="微软雅黑"/>
                      <w:i/>
                      <w:iCs/>
                      <w:color w:val="000000"/>
                      <w:sz w:val="16"/>
                      <w:szCs w:val="16"/>
                      <w:u w:val="none"/>
                    </w:rPr>
                  </w:pPr>
                </w:p>
              </w:tc>
            </w:tr>
            <w:tr w14:paraId="1FEB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6157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E2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987BD">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9F2BA">
                  <w:pPr>
                    <w:rPr>
                      <w:rFonts w:hint="eastAsia" w:ascii="宋体" w:hAnsi="宋体" w:eastAsia="宋体" w:cs="宋体"/>
                      <w:i w:val="0"/>
                      <w:iCs w:val="0"/>
                      <w:color w:val="000000"/>
                      <w:sz w:val="18"/>
                      <w:szCs w:val="18"/>
                      <w:u w:val="none"/>
                    </w:rPr>
                  </w:pPr>
                </w:p>
              </w:tc>
            </w:tr>
            <w:tr w14:paraId="5510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EE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139F7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084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FF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F52DB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E06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D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82E44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360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177B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9B241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208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2C1EBB4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EBE71B3">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7ECF737">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58B34E8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39A4957">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6EACF87">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1233557">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F7A0792">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5B561E35">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5CD3304">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6DE03B0A">
                  <w:pPr>
                    <w:rPr>
                      <w:rFonts w:hint="eastAsia" w:ascii="宋体" w:hAnsi="宋体" w:eastAsia="宋体" w:cs="宋体"/>
                      <w:i w:val="0"/>
                      <w:iCs w:val="0"/>
                      <w:color w:val="000000"/>
                      <w:sz w:val="18"/>
                      <w:szCs w:val="18"/>
                      <w:u w:val="none"/>
                    </w:rPr>
                  </w:pPr>
                </w:p>
              </w:tc>
            </w:tr>
            <w:tr w14:paraId="3EA9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EA2665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6E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46A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BC4E7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51172423Y000008651634-群众文化艺术中心日常运维费</w:t>
                  </w:r>
                </w:p>
              </w:tc>
            </w:tr>
            <w:tr w14:paraId="02F7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DC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BF28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7936A5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3B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D97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5E2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7F5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D9E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E71C3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4A5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5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9864">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97721">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6AFBB2">
                  <w:pPr>
                    <w:keepNext w:val="0"/>
                    <w:keepLines w:val="0"/>
                    <w:widowControl/>
                    <w:suppressLineNumbers w:val="0"/>
                    <w:spacing w:after="180" w:afterAutospacing="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党代会、人代会、政协会等县内外重要会议场地保障16场次；全县庆七一、庆国庆、迎新春等大型文艺演出场地保障和氛围营造6场次；完成全县文艺精品创作和展示场地保障10场次；完成全县中型会议和文艺汇演平台展示13场次，促进全县文化事业大发展、大繁荣。</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35BE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969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F352A">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A65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084EDD5">
                  <w:pPr>
                    <w:rPr>
                      <w:rFonts w:hint="eastAsia" w:ascii="宋体" w:hAnsi="宋体" w:eastAsia="宋体" w:cs="宋体"/>
                      <w:i w:val="0"/>
                      <w:iCs w:val="0"/>
                      <w:color w:val="000000"/>
                      <w:sz w:val="18"/>
                      <w:szCs w:val="18"/>
                      <w:u w:val="none"/>
                    </w:rPr>
                  </w:pPr>
                </w:p>
              </w:tc>
            </w:tr>
            <w:tr w14:paraId="29CC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3B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26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B2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72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287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98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7D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E2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0F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0C2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34B6">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CA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4D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63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119.99</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81A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119.99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8C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D8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F5EBF">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5FBE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04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F4E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7D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C2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BD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119.99</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70A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119.99</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4D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C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B5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BEC3">
                  <w:pPr>
                    <w:rPr>
                      <w:rFonts w:hint="eastAsia" w:ascii="黑体" w:hAnsi="黑体" w:eastAsia="黑体" w:cs="黑体"/>
                      <w:i/>
                      <w:iCs/>
                      <w:color w:val="000000"/>
                      <w:sz w:val="18"/>
                      <w:szCs w:val="18"/>
                      <w:u w:val="none"/>
                    </w:rPr>
                  </w:pPr>
                </w:p>
              </w:tc>
            </w:tr>
            <w:tr w14:paraId="785D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020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69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E9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B7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D5D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6D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F9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8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AD66D">
                  <w:pPr>
                    <w:rPr>
                      <w:rFonts w:hint="eastAsia" w:ascii="黑体" w:hAnsi="黑体" w:eastAsia="黑体" w:cs="黑体"/>
                      <w:i/>
                      <w:iCs/>
                      <w:color w:val="000000"/>
                      <w:sz w:val="18"/>
                      <w:szCs w:val="18"/>
                      <w:u w:val="none"/>
                    </w:rPr>
                  </w:pPr>
                </w:p>
              </w:tc>
            </w:tr>
            <w:tr w14:paraId="5112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AD0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2F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0F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70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EEE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5B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B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2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07F6">
                  <w:pPr>
                    <w:rPr>
                      <w:rFonts w:hint="eastAsia" w:ascii="黑体" w:hAnsi="黑体" w:eastAsia="黑体" w:cs="黑体"/>
                      <w:i/>
                      <w:iCs/>
                      <w:color w:val="000000"/>
                      <w:sz w:val="18"/>
                      <w:szCs w:val="18"/>
                      <w:u w:val="none"/>
                    </w:rPr>
                  </w:pPr>
                </w:p>
              </w:tc>
            </w:tr>
            <w:tr w14:paraId="27A8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E37EF">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02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5AE0C">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8CCD8">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053B28">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CEDA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22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91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6EE0">
                  <w:pPr>
                    <w:rPr>
                      <w:rFonts w:hint="eastAsia" w:ascii="黑体" w:hAnsi="黑体" w:eastAsia="黑体" w:cs="黑体"/>
                      <w:i/>
                      <w:iCs/>
                      <w:color w:val="000000"/>
                      <w:sz w:val="18"/>
                      <w:szCs w:val="18"/>
                      <w:u w:val="none"/>
                    </w:rPr>
                  </w:pPr>
                </w:p>
              </w:tc>
            </w:tr>
            <w:tr w14:paraId="25F7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6A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91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A9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6C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F1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19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C4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B6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8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47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0B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D9D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28A2A">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1E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C0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4B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中小型会议和文艺汇演平台展示</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7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E0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AE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A1E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E7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A4FC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2DF0E">
                  <w:pPr>
                    <w:jc w:val="center"/>
                    <w:rPr>
                      <w:rFonts w:hint="eastAsia" w:ascii="微软雅黑" w:hAnsi="微软雅黑" w:eastAsia="微软雅黑" w:cs="微软雅黑"/>
                      <w:i/>
                      <w:iCs/>
                      <w:color w:val="000000"/>
                      <w:sz w:val="16"/>
                      <w:szCs w:val="16"/>
                      <w:u w:val="none"/>
                    </w:rPr>
                  </w:pPr>
                </w:p>
              </w:tc>
            </w:tr>
            <w:tr w14:paraId="3675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8F71B">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91FB">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4731">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D3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庆七一等大型文艺演出场地保障和氛围营造</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CA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AE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DC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FE54C">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DB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ED56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1BC09">
                  <w:pPr>
                    <w:jc w:val="center"/>
                    <w:rPr>
                      <w:rFonts w:hint="eastAsia" w:ascii="微软雅黑" w:hAnsi="微软雅黑" w:eastAsia="微软雅黑" w:cs="微软雅黑"/>
                      <w:i/>
                      <w:iCs/>
                      <w:color w:val="000000"/>
                      <w:sz w:val="16"/>
                      <w:szCs w:val="16"/>
                      <w:u w:val="none"/>
                    </w:rPr>
                  </w:pPr>
                </w:p>
              </w:tc>
            </w:tr>
            <w:tr w14:paraId="1221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0862">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CF3E">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7879">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A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文艺精品创作和展示场地保障</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AF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E1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07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2784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BD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05EF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FD0F7">
                  <w:pPr>
                    <w:jc w:val="center"/>
                    <w:rPr>
                      <w:rFonts w:hint="eastAsia" w:ascii="微软雅黑" w:hAnsi="微软雅黑" w:eastAsia="微软雅黑" w:cs="微软雅黑"/>
                      <w:i/>
                      <w:iCs/>
                      <w:color w:val="000000"/>
                      <w:sz w:val="16"/>
                      <w:szCs w:val="16"/>
                      <w:u w:val="none"/>
                    </w:rPr>
                  </w:pPr>
                </w:p>
              </w:tc>
            </w:tr>
            <w:tr w14:paraId="1614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AF18">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F9B7">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5EB7">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B8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党代会、人代会等县内外重要会议</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12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45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7F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2F4B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9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9BD4">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42AAA">
                  <w:pPr>
                    <w:jc w:val="center"/>
                    <w:rPr>
                      <w:rFonts w:hint="eastAsia" w:ascii="微软雅黑" w:hAnsi="微软雅黑" w:eastAsia="微软雅黑" w:cs="微软雅黑"/>
                      <w:i/>
                      <w:iCs/>
                      <w:color w:val="000000"/>
                      <w:sz w:val="16"/>
                      <w:szCs w:val="16"/>
                      <w:u w:val="none"/>
                    </w:rPr>
                  </w:pPr>
                </w:p>
              </w:tc>
            </w:tr>
            <w:tr w14:paraId="74D2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C02C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0DBF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4A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F7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会议、演出、活动等举办成功率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29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22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53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3C7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0A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137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88B22">
                  <w:pPr>
                    <w:jc w:val="center"/>
                    <w:rPr>
                      <w:rFonts w:hint="eastAsia" w:ascii="微软雅黑" w:hAnsi="微软雅黑" w:eastAsia="微软雅黑" w:cs="微软雅黑"/>
                      <w:i/>
                      <w:iCs/>
                      <w:color w:val="000000"/>
                      <w:sz w:val="16"/>
                      <w:szCs w:val="16"/>
                      <w:u w:val="none"/>
                    </w:rPr>
                  </w:pPr>
                </w:p>
              </w:tc>
            </w:tr>
            <w:tr w14:paraId="0D16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DA75">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3931">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A4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54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场馆保障任务时效率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59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44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DB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3EE8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12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2526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73DB9">
                  <w:pPr>
                    <w:jc w:val="center"/>
                    <w:rPr>
                      <w:rFonts w:hint="eastAsia" w:ascii="微软雅黑" w:hAnsi="微软雅黑" w:eastAsia="微软雅黑" w:cs="微软雅黑"/>
                      <w:i/>
                      <w:iCs/>
                      <w:color w:val="000000"/>
                      <w:sz w:val="16"/>
                      <w:szCs w:val="16"/>
                      <w:u w:val="none"/>
                    </w:rPr>
                  </w:pPr>
                </w:p>
              </w:tc>
            </w:tr>
            <w:tr w14:paraId="7363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32537">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A0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0D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4B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公共体育设施使用人次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73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C1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8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A8782">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1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E609E">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71070">
                  <w:pPr>
                    <w:jc w:val="center"/>
                    <w:rPr>
                      <w:rFonts w:hint="eastAsia" w:ascii="微软雅黑" w:hAnsi="微软雅黑" w:eastAsia="微软雅黑" w:cs="微软雅黑"/>
                      <w:i/>
                      <w:iCs/>
                      <w:color w:val="000000"/>
                      <w:sz w:val="16"/>
                      <w:szCs w:val="16"/>
                      <w:u w:val="none"/>
                    </w:rPr>
                  </w:pPr>
                </w:p>
              </w:tc>
            </w:tr>
            <w:tr w14:paraId="547A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4746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615B">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0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4E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对文化体育事业可持续发展的影响程度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8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98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B0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C434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2D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71F6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B65D">
                  <w:pPr>
                    <w:jc w:val="center"/>
                    <w:rPr>
                      <w:rFonts w:hint="eastAsia" w:ascii="微软雅黑" w:hAnsi="微软雅黑" w:eastAsia="微软雅黑" w:cs="微软雅黑"/>
                      <w:i/>
                      <w:iCs/>
                      <w:color w:val="000000"/>
                      <w:sz w:val="16"/>
                      <w:szCs w:val="16"/>
                      <w:u w:val="none"/>
                    </w:rPr>
                  </w:pPr>
                </w:p>
              </w:tc>
            </w:tr>
            <w:tr w14:paraId="51DA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6F5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F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F1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FC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6F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9B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AF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6F24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26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1758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D5B75">
                  <w:pPr>
                    <w:jc w:val="center"/>
                    <w:rPr>
                      <w:rFonts w:hint="eastAsia" w:ascii="微软雅黑" w:hAnsi="微软雅黑" w:eastAsia="微软雅黑" w:cs="微软雅黑"/>
                      <w:i/>
                      <w:iCs/>
                      <w:color w:val="000000"/>
                      <w:sz w:val="16"/>
                      <w:szCs w:val="16"/>
                      <w:u w:val="none"/>
                    </w:rPr>
                  </w:pPr>
                </w:p>
              </w:tc>
            </w:tr>
            <w:tr w14:paraId="1812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A693">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63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1F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6C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庆七一等大型文艺演出场地保障和氛围营造</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A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32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B3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565C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8A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16907">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83064">
                  <w:pPr>
                    <w:jc w:val="center"/>
                    <w:rPr>
                      <w:rFonts w:hint="eastAsia" w:ascii="微软雅黑" w:hAnsi="微软雅黑" w:eastAsia="微软雅黑" w:cs="微软雅黑"/>
                      <w:i/>
                      <w:iCs/>
                      <w:color w:val="000000"/>
                      <w:sz w:val="16"/>
                      <w:szCs w:val="16"/>
                      <w:u w:val="none"/>
                    </w:rPr>
                  </w:pPr>
                </w:p>
              </w:tc>
            </w:tr>
            <w:tr w14:paraId="4AC4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3F33">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E072">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AD6D">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2D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党代会、人代会等会议场地保障</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07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06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B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2D37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0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9513A">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BFCE">
                  <w:pPr>
                    <w:jc w:val="center"/>
                    <w:rPr>
                      <w:rFonts w:hint="eastAsia" w:ascii="微软雅黑" w:hAnsi="微软雅黑" w:eastAsia="微软雅黑" w:cs="微软雅黑"/>
                      <w:i/>
                      <w:iCs/>
                      <w:color w:val="000000"/>
                      <w:sz w:val="16"/>
                      <w:szCs w:val="16"/>
                      <w:u w:val="none"/>
                    </w:rPr>
                  </w:pPr>
                </w:p>
              </w:tc>
            </w:tr>
            <w:tr w14:paraId="0C7B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532D">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E400">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8E351">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B2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中小型会议和文艺汇演平台展示</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85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1C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72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B476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F4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B44E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34506">
                  <w:pPr>
                    <w:jc w:val="center"/>
                    <w:rPr>
                      <w:rFonts w:hint="eastAsia" w:ascii="微软雅黑" w:hAnsi="微软雅黑" w:eastAsia="微软雅黑" w:cs="微软雅黑"/>
                      <w:i/>
                      <w:iCs/>
                      <w:color w:val="000000"/>
                      <w:sz w:val="16"/>
                      <w:szCs w:val="16"/>
                      <w:u w:val="none"/>
                    </w:rPr>
                  </w:pPr>
                </w:p>
              </w:tc>
            </w:tr>
            <w:tr w14:paraId="445D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DCC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579B7">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BF6E">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1C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办公设备添置及维修</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02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83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5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1C75F">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40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3A71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69E82">
                  <w:pPr>
                    <w:jc w:val="center"/>
                    <w:rPr>
                      <w:rFonts w:hint="eastAsia" w:ascii="微软雅黑" w:hAnsi="微软雅黑" w:eastAsia="微软雅黑" w:cs="微软雅黑"/>
                      <w:i/>
                      <w:iCs/>
                      <w:color w:val="000000"/>
                      <w:sz w:val="16"/>
                      <w:szCs w:val="16"/>
                      <w:u w:val="none"/>
                    </w:rPr>
                  </w:pPr>
                </w:p>
              </w:tc>
            </w:tr>
            <w:tr w14:paraId="76D5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ACC1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6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EFC11">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4D800">
                  <w:pPr>
                    <w:rPr>
                      <w:rFonts w:hint="eastAsia" w:ascii="宋体" w:hAnsi="宋体" w:eastAsia="宋体" w:cs="宋体"/>
                      <w:i w:val="0"/>
                      <w:iCs w:val="0"/>
                      <w:color w:val="000000"/>
                      <w:sz w:val="18"/>
                      <w:szCs w:val="18"/>
                      <w:u w:val="none"/>
                    </w:rPr>
                  </w:pPr>
                </w:p>
              </w:tc>
            </w:tr>
            <w:tr w14:paraId="2DD5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DF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F9749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C7D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B0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D8EBF0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505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EF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5CD713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BC7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26BB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C8688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76B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039EBC3">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02F70C4E">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3C03BA9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2757E02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390559B">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2236ED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BD058AE">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51B840EA">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3D4168E5">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097B2BB3">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2255B6D4">
                  <w:pPr>
                    <w:rPr>
                      <w:rFonts w:hint="eastAsia" w:ascii="宋体" w:hAnsi="宋体" w:eastAsia="宋体" w:cs="宋体"/>
                      <w:i w:val="0"/>
                      <w:iCs w:val="0"/>
                      <w:color w:val="000000"/>
                      <w:sz w:val="18"/>
                      <w:szCs w:val="18"/>
                      <w:u w:val="none"/>
                    </w:rPr>
                  </w:pPr>
                </w:p>
              </w:tc>
            </w:tr>
            <w:tr w14:paraId="0524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29CAD5F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250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91C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80A3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51172423Y000008651682-体育馆运转基本费用</w:t>
                  </w:r>
                </w:p>
              </w:tc>
            </w:tr>
            <w:tr w14:paraId="3790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45E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3888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0F0B8B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262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3443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B4A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B32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23F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D7D1D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9E7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996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0F98">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D6FE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完成2023年县内外大型体育赛事场地保障6场次；完成全县全民健身运动10万人次场地保障，促进全县文化体育事业健康发展。</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3D4A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030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A41E">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CC9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82B5C89">
                  <w:pPr>
                    <w:rPr>
                      <w:rFonts w:hint="eastAsia" w:ascii="宋体" w:hAnsi="宋体" w:eastAsia="宋体" w:cs="宋体"/>
                      <w:i w:val="0"/>
                      <w:iCs w:val="0"/>
                      <w:color w:val="000000"/>
                      <w:sz w:val="18"/>
                      <w:szCs w:val="18"/>
                      <w:u w:val="none"/>
                    </w:rPr>
                  </w:pPr>
                </w:p>
              </w:tc>
            </w:tr>
            <w:tr w14:paraId="5F48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EE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B1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5E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51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1DB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BE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DF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91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31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E01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398C8">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2B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16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7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561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E0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76.92%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11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B9052">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6889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1D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D63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FF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99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B2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89B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36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76.92%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AD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F9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E8EF">
                  <w:pPr>
                    <w:rPr>
                      <w:rFonts w:hint="eastAsia" w:ascii="黑体" w:hAnsi="黑体" w:eastAsia="黑体" w:cs="黑体"/>
                      <w:i/>
                      <w:iCs/>
                      <w:color w:val="000000"/>
                      <w:sz w:val="18"/>
                      <w:szCs w:val="18"/>
                      <w:u w:val="none"/>
                    </w:rPr>
                  </w:pPr>
                </w:p>
              </w:tc>
            </w:tr>
            <w:tr w14:paraId="5274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A73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70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8E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0D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73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4B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A1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39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C72DE">
                  <w:pPr>
                    <w:rPr>
                      <w:rFonts w:hint="eastAsia" w:ascii="黑体" w:hAnsi="黑体" w:eastAsia="黑体" w:cs="黑体"/>
                      <w:i/>
                      <w:iCs/>
                      <w:color w:val="000000"/>
                      <w:sz w:val="18"/>
                      <w:szCs w:val="18"/>
                      <w:u w:val="none"/>
                    </w:rPr>
                  </w:pPr>
                </w:p>
              </w:tc>
            </w:tr>
            <w:tr w14:paraId="44D8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ACC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FA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98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96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1D6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78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97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2A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4F10">
                  <w:pPr>
                    <w:rPr>
                      <w:rFonts w:hint="eastAsia" w:ascii="黑体" w:hAnsi="黑体" w:eastAsia="黑体" w:cs="黑体"/>
                      <w:i/>
                      <w:iCs/>
                      <w:color w:val="000000"/>
                      <w:sz w:val="18"/>
                      <w:szCs w:val="18"/>
                      <w:u w:val="none"/>
                    </w:rPr>
                  </w:pPr>
                </w:p>
              </w:tc>
            </w:tr>
            <w:tr w14:paraId="3B94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60DD">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57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37C37">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F9826">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957F86">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1AD3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1C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BE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238E">
                  <w:pPr>
                    <w:rPr>
                      <w:rFonts w:hint="eastAsia" w:ascii="黑体" w:hAnsi="黑体" w:eastAsia="黑体" w:cs="黑体"/>
                      <w:i/>
                      <w:iCs/>
                      <w:color w:val="000000"/>
                      <w:sz w:val="18"/>
                      <w:szCs w:val="18"/>
                      <w:u w:val="none"/>
                    </w:rPr>
                  </w:pPr>
                </w:p>
              </w:tc>
            </w:tr>
            <w:tr w14:paraId="2467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60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3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95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3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F6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72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F5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A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58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C1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B8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D5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E62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5E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69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F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举办大型体育赛事</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28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2A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19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BFA4D">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B4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E79B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544F7">
                  <w:pPr>
                    <w:jc w:val="center"/>
                    <w:rPr>
                      <w:rFonts w:hint="eastAsia" w:ascii="微软雅黑" w:hAnsi="微软雅黑" w:eastAsia="微软雅黑" w:cs="微软雅黑"/>
                      <w:i/>
                      <w:iCs/>
                      <w:color w:val="000000"/>
                      <w:sz w:val="16"/>
                      <w:szCs w:val="16"/>
                      <w:u w:val="none"/>
                    </w:rPr>
                  </w:pPr>
                </w:p>
              </w:tc>
            </w:tr>
            <w:tr w14:paraId="0BE5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C8EA">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DEC0">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9009">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C0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大型会议和文艺汇演</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A8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83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BF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88D5E">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9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E625C">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92F71">
                  <w:pPr>
                    <w:jc w:val="center"/>
                    <w:rPr>
                      <w:rFonts w:hint="eastAsia" w:ascii="微软雅黑" w:hAnsi="微软雅黑" w:eastAsia="微软雅黑" w:cs="微软雅黑"/>
                      <w:i/>
                      <w:iCs/>
                      <w:color w:val="000000"/>
                      <w:sz w:val="16"/>
                      <w:szCs w:val="16"/>
                      <w:u w:val="none"/>
                    </w:rPr>
                  </w:pPr>
                </w:p>
              </w:tc>
            </w:tr>
            <w:tr w14:paraId="06FC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0399">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EC742">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3BFE">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0E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全民健身运动</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F7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6A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94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0631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1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959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4AB4D">
                  <w:pPr>
                    <w:jc w:val="center"/>
                    <w:rPr>
                      <w:rFonts w:hint="eastAsia" w:ascii="微软雅黑" w:hAnsi="微软雅黑" w:eastAsia="微软雅黑" w:cs="微软雅黑"/>
                      <w:i/>
                      <w:iCs/>
                      <w:color w:val="000000"/>
                      <w:sz w:val="16"/>
                      <w:szCs w:val="16"/>
                      <w:u w:val="none"/>
                    </w:rPr>
                  </w:pPr>
                </w:p>
              </w:tc>
            </w:tr>
            <w:tr w14:paraId="5572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5A41">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CCD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4E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D3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体育赛事、会议及活动举办成功率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6D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4D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DF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00DE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9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826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0FC4A">
                  <w:pPr>
                    <w:jc w:val="center"/>
                    <w:rPr>
                      <w:rFonts w:hint="eastAsia" w:ascii="微软雅黑" w:hAnsi="微软雅黑" w:eastAsia="微软雅黑" w:cs="微软雅黑"/>
                      <w:i/>
                      <w:iCs/>
                      <w:color w:val="000000"/>
                      <w:sz w:val="16"/>
                      <w:szCs w:val="16"/>
                      <w:u w:val="none"/>
                    </w:rPr>
                  </w:pPr>
                </w:p>
              </w:tc>
            </w:tr>
            <w:tr w14:paraId="210E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6A20">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1B06E">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AF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4F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场馆保障工作任务完成及时率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88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68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C3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A68B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E5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8576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803AF">
                  <w:pPr>
                    <w:jc w:val="center"/>
                    <w:rPr>
                      <w:rFonts w:hint="eastAsia" w:ascii="微软雅黑" w:hAnsi="微软雅黑" w:eastAsia="微软雅黑" w:cs="微软雅黑"/>
                      <w:i/>
                      <w:iCs/>
                      <w:color w:val="000000"/>
                      <w:sz w:val="16"/>
                      <w:szCs w:val="16"/>
                      <w:u w:val="none"/>
                    </w:rPr>
                  </w:pPr>
                </w:p>
              </w:tc>
            </w:tr>
            <w:tr w14:paraId="29DB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DA14">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25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D4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07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公共体育设施使用人次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1A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C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A3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90B1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10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BA282">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65953">
                  <w:pPr>
                    <w:jc w:val="center"/>
                    <w:rPr>
                      <w:rFonts w:hint="eastAsia" w:ascii="微软雅黑" w:hAnsi="微软雅黑" w:eastAsia="微软雅黑" w:cs="微软雅黑"/>
                      <w:i/>
                      <w:iCs/>
                      <w:color w:val="000000"/>
                      <w:sz w:val="16"/>
                      <w:szCs w:val="16"/>
                      <w:u w:val="none"/>
                    </w:rPr>
                  </w:pPr>
                </w:p>
              </w:tc>
            </w:tr>
            <w:tr w14:paraId="3637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C547">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E353">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78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00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对全民健身运动促进程度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50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8F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04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27139">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4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2644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FC0B6">
                  <w:pPr>
                    <w:jc w:val="center"/>
                    <w:rPr>
                      <w:rFonts w:hint="eastAsia" w:ascii="微软雅黑" w:hAnsi="微软雅黑" w:eastAsia="微软雅黑" w:cs="微软雅黑"/>
                      <w:i/>
                      <w:iCs/>
                      <w:color w:val="000000"/>
                      <w:sz w:val="16"/>
                      <w:szCs w:val="16"/>
                      <w:u w:val="none"/>
                    </w:rPr>
                  </w:pPr>
                </w:p>
              </w:tc>
            </w:tr>
            <w:tr w14:paraId="77A3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5A8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BD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34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FD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w:t>
                  </w:r>
                  <w:r>
                    <w:rPr>
                      <w:rFonts w:hint="eastAsia" w:ascii="宋体" w:hAnsi="宋体" w:cs="宋体"/>
                      <w:i w:val="0"/>
                      <w:iCs w:val="0"/>
                      <w:color w:val="000000"/>
                      <w:kern w:val="0"/>
                      <w:sz w:val="18"/>
                      <w:szCs w:val="18"/>
                      <w:u w:val="none"/>
                      <w:lang w:val="en-US" w:eastAsia="zh-CN" w:bidi="ar"/>
                    </w:rPr>
                    <w:t>意</w:t>
                  </w:r>
                  <w:r>
                    <w:rPr>
                      <w:rFonts w:ascii="宋体" w:hAnsi="宋体" w:eastAsia="宋体" w:cs="宋体"/>
                      <w:i w:val="0"/>
                      <w:iCs w:val="0"/>
                      <w:color w:val="000000"/>
                      <w:kern w:val="0"/>
                      <w:sz w:val="18"/>
                      <w:szCs w:val="18"/>
                      <w:u w:val="none"/>
                      <w:lang w:val="en-US" w:eastAsia="zh-CN" w:bidi="ar"/>
                    </w:rPr>
                    <w:t>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B3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E3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22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A46A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EF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12D3F">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CE52">
                  <w:pPr>
                    <w:jc w:val="center"/>
                    <w:rPr>
                      <w:rFonts w:hint="eastAsia" w:ascii="微软雅黑" w:hAnsi="微软雅黑" w:eastAsia="微软雅黑" w:cs="微软雅黑"/>
                      <w:i/>
                      <w:iCs/>
                      <w:color w:val="000000"/>
                      <w:sz w:val="16"/>
                      <w:szCs w:val="16"/>
                      <w:u w:val="none"/>
                    </w:rPr>
                  </w:pPr>
                </w:p>
              </w:tc>
            </w:tr>
            <w:tr w14:paraId="7623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3E37">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11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CF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EA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大型体育赛事水电卫生</w:t>
                  </w:r>
                  <w:bookmarkStart w:id="67" w:name="_GoBack"/>
                  <w:bookmarkEnd w:id="67"/>
                  <w:r>
                    <w:rPr>
                      <w:rFonts w:ascii="宋体" w:hAnsi="宋体" w:eastAsia="宋体" w:cs="宋体"/>
                      <w:i w:val="0"/>
                      <w:iCs w:val="0"/>
                      <w:color w:val="000000"/>
                      <w:kern w:val="0"/>
                      <w:sz w:val="18"/>
                      <w:szCs w:val="18"/>
                      <w:u w:val="none"/>
                      <w:lang w:val="en-US" w:eastAsia="zh-CN" w:bidi="ar"/>
                    </w:rPr>
                    <w:t>等服务费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D6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54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DF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8EFD0">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78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48D48">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1856D">
                  <w:pPr>
                    <w:jc w:val="center"/>
                    <w:rPr>
                      <w:rFonts w:hint="eastAsia" w:ascii="微软雅黑" w:hAnsi="微软雅黑" w:eastAsia="微软雅黑" w:cs="微软雅黑"/>
                      <w:i/>
                      <w:iCs/>
                      <w:color w:val="000000"/>
                      <w:sz w:val="16"/>
                      <w:szCs w:val="16"/>
                      <w:u w:val="none"/>
                    </w:rPr>
                  </w:pPr>
                </w:p>
              </w:tc>
            </w:tr>
            <w:tr w14:paraId="238D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BF75">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81D9">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CC99E">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85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大型会议和文艺汇演水电卫生等服务费</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65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2A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4E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7287">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FD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6E090">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963D4">
                  <w:pPr>
                    <w:jc w:val="center"/>
                    <w:rPr>
                      <w:rFonts w:hint="eastAsia" w:ascii="微软雅黑" w:hAnsi="微软雅黑" w:eastAsia="微软雅黑" w:cs="微软雅黑"/>
                      <w:i/>
                      <w:iCs/>
                      <w:color w:val="000000"/>
                      <w:sz w:val="16"/>
                      <w:szCs w:val="16"/>
                      <w:u w:val="none"/>
                    </w:rPr>
                  </w:pPr>
                </w:p>
              </w:tc>
            </w:tr>
            <w:tr w14:paraId="10B9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AF15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6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8C18F">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6A224">
                  <w:pPr>
                    <w:rPr>
                      <w:rFonts w:hint="eastAsia" w:ascii="宋体" w:hAnsi="宋体" w:eastAsia="宋体" w:cs="宋体"/>
                      <w:i w:val="0"/>
                      <w:iCs w:val="0"/>
                      <w:color w:val="000000"/>
                      <w:sz w:val="18"/>
                      <w:szCs w:val="18"/>
                      <w:u w:val="none"/>
                    </w:rPr>
                  </w:pPr>
                </w:p>
              </w:tc>
            </w:tr>
            <w:tr w14:paraId="6A9A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9B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27237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77F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48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D7501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3B5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C7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7425C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254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3E68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CB47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398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083DB65F">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4D366812">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6FE6D721">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084E2589">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678FB97C">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164B71B">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5290EA0">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00A8539">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1EFB8B84">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19F76CD5">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7EC39865">
                  <w:pPr>
                    <w:rPr>
                      <w:rFonts w:hint="eastAsia" w:ascii="宋体" w:hAnsi="宋体" w:eastAsia="宋体" w:cs="宋体"/>
                      <w:i w:val="0"/>
                      <w:iCs w:val="0"/>
                      <w:color w:val="000000"/>
                      <w:sz w:val="18"/>
                      <w:szCs w:val="18"/>
                      <w:u w:val="none"/>
                    </w:rPr>
                  </w:pPr>
                </w:p>
              </w:tc>
            </w:tr>
            <w:tr w14:paraId="6DC5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77476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77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A51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5A9BD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51172424T000009955113-公共体育馆向社会免费或低收费开放中央和省级补助资金</w:t>
                  </w:r>
                </w:p>
              </w:tc>
            </w:tr>
            <w:tr w14:paraId="0A80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130B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3666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6EAB35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932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D81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F19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582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470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9FBAF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80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6C6F">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7EB9">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08DD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完成2023年县内大型体育赛事场地保障，促进全县文化体育事业健康发展。</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2233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65E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4523">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135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F952A2A">
                  <w:pPr>
                    <w:rPr>
                      <w:rFonts w:hint="eastAsia" w:ascii="宋体" w:hAnsi="宋体" w:eastAsia="宋体" w:cs="宋体"/>
                      <w:i w:val="0"/>
                      <w:iCs w:val="0"/>
                      <w:color w:val="000000"/>
                      <w:sz w:val="18"/>
                      <w:szCs w:val="18"/>
                      <w:u w:val="none"/>
                    </w:rPr>
                  </w:pPr>
                </w:p>
              </w:tc>
            </w:tr>
            <w:tr w14:paraId="6F0F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94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6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D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76E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36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AE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46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0F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09F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856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B5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E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A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734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76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32.19%</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83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462BA">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A232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5F5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57D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2C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D7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B5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FAC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31.55</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0D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32.19%</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BD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3C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C7E7">
                  <w:pPr>
                    <w:rPr>
                      <w:rFonts w:hint="eastAsia" w:ascii="黑体" w:hAnsi="黑体" w:eastAsia="黑体" w:cs="黑体"/>
                      <w:i/>
                      <w:iCs/>
                      <w:color w:val="000000"/>
                      <w:sz w:val="18"/>
                      <w:szCs w:val="18"/>
                      <w:u w:val="none"/>
                    </w:rPr>
                  </w:pPr>
                </w:p>
              </w:tc>
            </w:tr>
            <w:tr w14:paraId="076D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6843">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32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49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9D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C1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C0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4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1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C14F">
                  <w:pPr>
                    <w:rPr>
                      <w:rFonts w:hint="eastAsia" w:ascii="黑体" w:hAnsi="黑体" w:eastAsia="黑体" w:cs="黑体"/>
                      <w:i/>
                      <w:iCs/>
                      <w:color w:val="000000"/>
                      <w:sz w:val="18"/>
                      <w:szCs w:val="18"/>
                      <w:u w:val="none"/>
                    </w:rPr>
                  </w:pPr>
                </w:p>
              </w:tc>
            </w:tr>
            <w:tr w14:paraId="1ED5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0393E">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91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41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9F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F89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76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F2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CC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82BFB">
                  <w:pPr>
                    <w:rPr>
                      <w:rFonts w:hint="eastAsia" w:ascii="黑体" w:hAnsi="黑体" w:eastAsia="黑体" w:cs="黑体"/>
                      <w:i/>
                      <w:iCs/>
                      <w:color w:val="000000"/>
                      <w:sz w:val="18"/>
                      <w:szCs w:val="18"/>
                      <w:u w:val="none"/>
                    </w:rPr>
                  </w:pPr>
                </w:p>
              </w:tc>
            </w:tr>
            <w:tr w14:paraId="2CB1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27F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81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490EE">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FCF8D">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C0A32D">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9FCB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5D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5E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60F3">
                  <w:pPr>
                    <w:rPr>
                      <w:rFonts w:hint="eastAsia" w:ascii="黑体" w:hAnsi="黑体" w:eastAsia="黑体" w:cs="黑体"/>
                      <w:i/>
                      <w:iCs/>
                      <w:color w:val="000000"/>
                      <w:sz w:val="18"/>
                      <w:szCs w:val="18"/>
                      <w:u w:val="none"/>
                    </w:rPr>
                  </w:pPr>
                </w:p>
              </w:tc>
            </w:tr>
            <w:tr w14:paraId="4A6B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1B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3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6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B9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08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B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1B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1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23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0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5B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67C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A4E8">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A1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B6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3C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大型会议、体育赛事</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C4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C9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D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3B7A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3B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564C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9A68">
                  <w:pPr>
                    <w:jc w:val="center"/>
                    <w:rPr>
                      <w:rFonts w:hint="eastAsia" w:ascii="微软雅黑" w:hAnsi="微软雅黑" w:eastAsia="微软雅黑" w:cs="微软雅黑"/>
                      <w:i/>
                      <w:iCs/>
                      <w:color w:val="000000"/>
                      <w:sz w:val="16"/>
                      <w:szCs w:val="16"/>
                      <w:u w:val="none"/>
                    </w:rPr>
                  </w:pPr>
                </w:p>
              </w:tc>
            </w:tr>
            <w:tr w14:paraId="4B04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FB0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8906E">
                  <w:pPr>
                    <w:jc w:val="center"/>
                    <w:rPr>
                      <w:rFonts w:hint="eastAsia" w:ascii="宋体" w:hAnsi="宋体" w:eastAsia="宋体" w:cs="宋体"/>
                      <w:i w:val="0"/>
                      <w:iCs w:val="0"/>
                      <w:color w:val="000000"/>
                      <w:sz w:val="18"/>
                      <w:szCs w:val="18"/>
                      <w:u w:val="none"/>
                    </w:rPr>
                  </w:pPr>
                </w:p>
              </w:tc>
              <w:tc>
                <w:tcPr>
                  <w:tcW w:w="1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F233">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46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全民健身运动活动</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66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15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C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18D7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FE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5BE91">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23C80">
                  <w:pPr>
                    <w:jc w:val="center"/>
                    <w:rPr>
                      <w:rFonts w:hint="eastAsia" w:ascii="微软雅黑" w:hAnsi="微软雅黑" w:eastAsia="微软雅黑" w:cs="微软雅黑"/>
                      <w:i/>
                      <w:iCs/>
                      <w:color w:val="000000"/>
                      <w:sz w:val="16"/>
                      <w:szCs w:val="16"/>
                      <w:u w:val="none"/>
                    </w:rPr>
                  </w:pPr>
                </w:p>
              </w:tc>
            </w:tr>
            <w:tr w14:paraId="549C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968A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CD5F">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26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6C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体育馆保障工作任务完成及时率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1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A2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5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0AC3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53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A645D">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B0E5">
                  <w:pPr>
                    <w:jc w:val="center"/>
                    <w:rPr>
                      <w:rFonts w:hint="eastAsia" w:ascii="微软雅黑" w:hAnsi="微软雅黑" w:eastAsia="微软雅黑" w:cs="微软雅黑"/>
                      <w:i/>
                      <w:iCs/>
                      <w:color w:val="000000"/>
                      <w:sz w:val="16"/>
                      <w:szCs w:val="16"/>
                      <w:u w:val="none"/>
                    </w:rPr>
                  </w:pPr>
                </w:p>
              </w:tc>
            </w:tr>
            <w:tr w14:paraId="444C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5FAE">
                  <w:pPr>
                    <w:jc w:val="center"/>
                    <w:rPr>
                      <w:rFonts w:hint="eastAsia" w:ascii="宋体" w:hAnsi="宋体" w:eastAsia="宋体" w:cs="宋体"/>
                      <w:i w:val="0"/>
                      <w:iCs w:val="0"/>
                      <w:color w:val="000000"/>
                      <w:sz w:val="18"/>
                      <w:szCs w:val="18"/>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E0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89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CC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公开体育设施使用人次</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6B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98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8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155E5">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73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144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CCA67">
                  <w:pPr>
                    <w:jc w:val="center"/>
                    <w:rPr>
                      <w:rFonts w:hint="eastAsia" w:ascii="微软雅黑" w:hAnsi="微软雅黑" w:eastAsia="微软雅黑" w:cs="微软雅黑"/>
                      <w:i/>
                      <w:iCs/>
                      <w:color w:val="000000"/>
                      <w:sz w:val="16"/>
                      <w:szCs w:val="16"/>
                      <w:u w:val="none"/>
                    </w:rPr>
                  </w:pPr>
                </w:p>
              </w:tc>
            </w:tr>
            <w:tr w14:paraId="7614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1B9F">
                  <w:pPr>
                    <w:jc w:val="cente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DFED">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82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5A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对全民健身运动促进程度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44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91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1F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24C31">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61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1071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A7F37">
                  <w:pPr>
                    <w:jc w:val="center"/>
                    <w:rPr>
                      <w:rFonts w:hint="eastAsia" w:ascii="微软雅黑" w:hAnsi="微软雅黑" w:eastAsia="微软雅黑" w:cs="微软雅黑"/>
                      <w:i/>
                      <w:iCs/>
                      <w:color w:val="000000"/>
                      <w:sz w:val="16"/>
                      <w:szCs w:val="16"/>
                      <w:u w:val="none"/>
                    </w:rPr>
                  </w:pPr>
                </w:p>
              </w:tc>
            </w:tr>
            <w:tr w14:paraId="5D50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B9C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AE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71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F5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CE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5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F5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F4DCA">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10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450E5">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489A3">
                  <w:pPr>
                    <w:jc w:val="center"/>
                    <w:rPr>
                      <w:rFonts w:hint="eastAsia" w:ascii="微软雅黑" w:hAnsi="微软雅黑" w:eastAsia="微软雅黑" w:cs="微软雅黑"/>
                      <w:i/>
                      <w:iCs/>
                      <w:color w:val="000000"/>
                      <w:sz w:val="16"/>
                      <w:szCs w:val="16"/>
                      <w:u w:val="none"/>
                    </w:rPr>
                  </w:pPr>
                </w:p>
              </w:tc>
            </w:tr>
            <w:tr w14:paraId="62A2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62A3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D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04E44">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9D128">
                  <w:pPr>
                    <w:rPr>
                      <w:rFonts w:hint="eastAsia" w:ascii="宋体" w:hAnsi="宋体" w:eastAsia="宋体" w:cs="宋体"/>
                      <w:i w:val="0"/>
                      <w:iCs w:val="0"/>
                      <w:color w:val="000000"/>
                      <w:sz w:val="18"/>
                      <w:szCs w:val="18"/>
                      <w:u w:val="none"/>
                    </w:rPr>
                  </w:pPr>
                </w:p>
              </w:tc>
            </w:tr>
            <w:tr w14:paraId="65F0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FC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4AB78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6F7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6B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7114D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65E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84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7924F3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70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2FFE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507F3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A33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9581E40">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4F74F105">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01BB8EEE">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9F94203">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77078BA3">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7CCDE041">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BE28101">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1D264643">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4908E16A">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A65AFEA">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4317F4E3">
                  <w:pPr>
                    <w:rPr>
                      <w:rFonts w:hint="eastAsia" w:ascii="宋体" w:hAnsi="宋体" w:eastAsia="宋体" w:cs="宋体"/>
                      <w:i w:val="0"/>
                      <w:iCs w:val="0"/>
                      <w:color w:val="000000"/>
                      <w:sz w:val="18"/>
                      <w:szCs w:val="18"/>
                      <w:u w:val="none"/>
                    </w:rPr>
                  </w:pPr>
                </w:p>
              </w:tc>
            </w:tr>
            <w:tr w14:paraId="4E01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1EF3E49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2D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1A7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A82A3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51172424T000010477341-中央文化人才专项经费</w:t>
                  </w:r>
                </w:p>
              </w:tc>
            </w:tr>
            <w:tr w14:paraId="2F09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9DD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DE8F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33F98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9C1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5971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0B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BC1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4895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0B6C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6B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0831">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AC32">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A2D09D">
                  <w:pPr>
                    <w:rPr>
                      <w:rFonts w:hint="eastAsia" w:ascii="宋体" w:hAnsi="宋体" w:eastAsia="宋体" w:cs="宋体"/>
                      <w:i w:val="0"/>
                      <w:iCs w:val="0"/>
                      <w:color w:val="000000"/>
                      <w:sz w:val="18"/>
                      <w:szCs w:val="18"/>
                      <w:u w:val="none"/>
                    </w:rPr>
                  </w:pP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B89B9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C9F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C5CFC">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C2F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AC7C14E">
                  <w:pPr>
                    <w:rPr>
                      <w:rFonts w:hint="eastAsia" w:ascii="宋体" w:hAnsi="宋体" w:eastAsia="宋体" w:cs="宋体"/>
                      <w:i w:val="0"/>
                      <w:iCs w:val="0"/>
                      <w:color w:val="000000"/>
                      <w:sz w:val="18"/>
                      <w:szCs w:val="18"/>
                      <w:u w:val="none"/>
                    </w:rPr>
                  </w:pPr>
                </w:p>
              </w:tc>
            </w:tr>
            <w:tr w14:paraId="133F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9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4F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6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18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96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E9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76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CC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1B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E5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AF5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34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75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89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AEA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5D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77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EA7A4">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03A6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0C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DBC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F8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72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0F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4F7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EF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2E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87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1B7B">
                  <w:pPr>
                    <w:rPr>
                      <w:rFonts w:hint="eastAsia" w:ascii="黑体" w:hAnsi="黑体" w:eastAsia="黑体" w:cs="黑体"/>
                      <w:i/>
                      <w:iCs/>
                      <w:color w:val="000000"/>
                      <w:sz w:val="18"/>
                      <w:szCs w:val="18"/>
                      <w:u w:val="none"/>
                    </w:rPr>
                  </w:pPr>
                </w:p>
              </w:tc>
            </w:tr>
            <w:tr w14:paraId="6069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69A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69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2D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74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3D6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74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D5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AC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76141">
                  <w:pPr>
                    <w:rPr>
                      <w:rFonts w:hint="eastAsia" w:ascii="黑体" w:hAnsi="黑体" w:eastAsia="黑体" w:cs="黑体"/>
                      <w:i/>
                      <w:iCs/>
                      <w:color w:val="000000"/>
                      <w:sz w:val="18"/>
                      <w:szCs w:val="18"/>
                      <w:u w:val="none"/>
                    </w:rPr>
                  </w:pPr>
                </w:p>
              </w:tc>
            </w:tr>
            <w:tr w14:paraId="1F09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6D5B5">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2D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41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8F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1F0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0E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06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3C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E2CC">
                  <w:pPr>
                    <w:rPr>
                      <w:rFonts w:hint="eastAsia" w:ascii="黑体" w:hAnsi="黑体" w:eastAsia="黑体" w:cs="黑体"/>
                      <w:i/>
                      <w:iCs/>
                      <w:color w:val="000000"/>
                      <w:sz w:val="18"/>
                      <w:szCs w:val="18"/>
                      <w:u w:val="none"/>
                    </w:rPr>
                  </w:pPr>
                </w:p>
              </w:tc>
            </w:tr>
            <w:tr w14:paraId="6C6B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3FB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2A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9246">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76BC5">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E2E2DA">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083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8A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20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B13DC">
                  <w:pPr>
                    <w:rPr>
                      <w:rFonts w:hint="eastAsia" w:ascii="黑体" w:hAnsi="黑体" w:eastAsia="黑体" w:cs="黑体"/>
                      <w:i/>
                      <w:iCs/>
                      <w:color w:val="000000"/>
                      <w:sz w:val="18"/>
                      <w:szCs w:val="18"/>
                      <w:u w:val="none"/>
                    </w:rPr>
                  </w:pPr>
                </w:p>
              </w:tc>
            </w:tr>
            <w:tr w14:paraId="0852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F1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18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A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74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CC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0E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6D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C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04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63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43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51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F1C09">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761C9">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2062C">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997FE">
                  <w:pPr>
                    <w:jc w:val="center"/>
                    <w:rPr>
                      <w:rFonts w:hint="eastAsia" w:ascii="宋体" w:hAnsi="宋体" w:eastAsia="宋体" w:cs="宋体"/>
                      <w:i w:val="0"/>
                      <w:iCs w:val="0"/>
                      <w:color w:val="000000"/>
                      <w:sz w:val="18"/>
                      <w:szCs w:val="18"/>
                      <w:u w:val="none"/>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4B602">
                  <w:pPr>
                    <w:jc w:val="center"/>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A53CC">
                  <w:pPr>
                    <w:jc w:val="center"/>
                    <w:rPr>
                      <w:rFonts w:hint="eastAsia" w:ascii="宋体" w:hAnsi="宋体" w:eastAsia="宋体" w:cs="宋体"/>
                      <w:i w:val="0"/>
                      <w:iCs w:val="0"/>
                      <w:color w:val="000000"/>
                      <w:sz w:val="18"/>
                      <w:szCs w:val="18"/>
                      <w:u w:val="none"/>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FB0FB">
                  <w:pPr>
                    <w:jc w:val="center"/>
                    <w:rPr>
                      <w:rFonts w:hint="eastAsia" w:ascii="宋体" w:hAnsi="宋体" w:eastAsia="宋体" w:cs="宋体"/>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A0C13">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F8729">
                  <w:pPr>
                    <w:jc w:val="center"/>
                    <w:rPr>
                      <w:rFonts w:hint="eastAsia" w:ascii="宋体" w:hAnsi="宋体" w:eastAsia="宋体" w:cs="宋体"/>
                      <w:i w:val="0"/>
                      <w:iCs w:val="0"/>
                      <w:color w:val="000000"/>
                      <w:sz w:val="18"/>
                      <w:szCs w:val="18"/>
                      <w:u w:val="none"/>
                    </w:rPr>
                  </w:pP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4690B">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A2B6">
                  <w:pPr>
                    <w:jc w:val="center"/>
                    <w:rPr>
                      <w:rFonts w:hint="eastAsia" w:ascii="微软雅黑" w:hAnsi="微软雅黑" w:eastAsia="微软雅黑" w:cs="微软雅黑"/>
                      <w:i/>
                      <w:iCs/>
                      <w:color w:val="000000"/>
                      <w:sz w:val="16"/>
                      <w:szCs w:val="16"/>
                      <w:u w:val="none"/>
                    </w:rPr>
                  </w:pPr>
                </w:p>
              </w:tc>
            </w:tr>
            <w:tr w14:paraId="0076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C2AF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04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52D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C63A">
                  <w:pPr>
                    <w:rPr>
                      <w:rFonts w:hint="eastAsia" w:ascii="宋体" w:hAnsi="宋体" w:eastAsia="宋体" w:cs="宋体"/>
                      <w:i w:val="0"/>
                      <w:iCs w:val="0"/>
                      <w:color w:val="000000"/>
                      <w:sz w:val="18"/>
                      <w:szCs w:val="18"/>
                      <w:u w:val="none"/>
                    </w:rPr>
                  </w:pPr>
                </w:p>
              </w:tc>
            </w:tr>
            <w:tr w14:paraId="7232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0B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9A931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CFE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CC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8CEAD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65A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BF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3262A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7AF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1C40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1A5C2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946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3CBB10B7">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43E1EA2E">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5B721610">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317C81BD">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0E8976BC">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17ED2304">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5A00BA41">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3E98B95B">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6EBBAC5C">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68DAC253">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372E0FC6">
                  <w:pPr>
                    <w:rPr>
                      <w:rFonts w:hint="eastAsia" w:ascii="宋体" w:hAnsi="宋体" w:eastAsia="宋体" w:cs="宋体"/>
                      <w:i w:val="0"/>
                      <w:iCs w:val="0"/>
                      <w:color w:val="000000"/>
                      <w:sz w:val="18"/>
                      <w:szCs w:val="18"/>
                      <w:u w:val="none"/>
                    </w:rPr>
                  </w:pPr>
                </w:p>
              </w:tc>
            </w:tr>
            <w:tr w14:paraId="6C9D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4" w:hRule="atLeast"/>
              </w:trPr>
              <w:tc>
                <w:tcPr>
                  <w:tcW w:w="1269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6E5A56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E3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C45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89CF8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51172424T000011049829-体育发展专项资金</w:t>
                  </w:r>
                </w:p>
              </w:tc>
            </w:tr>
            <w:tr w14:paraId="3503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532B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5863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大竹县文化体育和旅游局部门</w:t>
                  </w:r>
                </w:p>
              </w:tc>
              <w:tc>
                <w:tcPr>
                  <w:tcW w:w="982" w:type="dxa"/>
                  <w:gridSpan w:val="2"/>
                  <w:tcBorders>
                    <w:top w:val="nil"/>
                    <w:left w:val="nil"/>
                    <w:bottom w:val="nil"/>
                    <w:right w:val="nil"/>
                  </w:tcBorders>
                  <w:shd w:val="clear" w:color="auto" w:fill="auto"/>
                  <w:vAlign w:val="center"/>
                </w:tcPr>
                <w:p w14:paraId="268B27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ACF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大竹县文化体育和旅游局</w:t>
                  </w:r>
                </w:p>
              </w:tc>
            </w:tr>
            <w:tr w14:paraId="1503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E0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6B6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04F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E9525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301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0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3B40">
                  <w:pPr>
                    <w:rPr>
                      <w:rFonts w:hint="eastAsia" w:ascii="宋体" w:hAnsi="宋体" w:eastAsia="宋体" w:cs="宋体"/>
                      <w:i w:val="0"/>
                      <w:iCs w:val="0"/>
                      <w:color w:val="000000"/>
                      <w:sz w:val="18"/>
                      <w:szCs w:val="18"/>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5DD8C">
                  <w:pPr>
                    <w:rPr>
                      <w:rFonts w:hint="eastAsia" w:ascii="宋体" w:hAnsi="宋体" w:eastAsia="宋体" w:cs="宋体"/>
                      <w:i w:val="0"/>
                      <w:iCs w:val="0"/>
                      <w:color w:val="000000"/>
                      <w:sz w:val="18"/>
                      <w:szCs w:val="18"/>
                      <w:u w:val="none"/>
                    </w:rPr>
                  </w:pPr>
                </w:p>
              </w:tc>
              <w:tc>
                <w:tcPr>
                  <w:tcW w:w="60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4CDC77">
                  <w:pPr>
                    <w:rPr>
                      <w:rFonts w:hint="eastAsia" w:ascii="宋体" w:hAnsi="宋体" w:eastAsia="宋体" w:cs="宋体"/>
                      <w:i w:val="0"/>
                      <w:iCs w:val="0"/>
                      <w:color w:val="000000"/>
                      <w:sz w:val="18"/>
                      <w:szCs w:val="18"/>
                      <w:u w:val="none"/>
                    </w:rPr>
                  </w:pPr>
                </w:p>
              </w:tc>
              <w:tc>
                <w:tcPr>
                  <w:tcW w:w="4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4BC5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2A3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9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9E27">
                  <w:pP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F4E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22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93D41D">
                  <w:pPr>
                    <w:rPr>
                      <w:rFonts w:hint="eastAsia" w:ascii="宋体" w:hAnsi="宋体" w:eastAsia="宋体" w:cs="宋体"/>
                      <w:i w:val="0"/>
                      <w:iCs w:val="0"/>
                      <w:color w:val="000000"/>
                      <w:sz w:val="18"/>
                      <w:szCs w:val="18"/>
                      <w:u w:val="none"/>
                    </w:rPr>
                  </w:pPr>
                </w:p>
              </w:tc>
            </w:tr>
            <w:tr w14:paraId="715D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3B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7C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B2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14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A5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FC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2A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5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F0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A82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46"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8A61">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40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25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95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058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03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64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CD342">
                  <w:pPr>
                    <w:jc w:val="center"/>
                    <w:rPr>
                      <w:rFonts w:hint="eastAsia" w:ascii="宋体" w:hAnsi="宋体" w:eastAsia="宋体" w:cs="宋体"/>
                      <w:i w:val="0"/>
                      <w:iCs w:val="0"/>
                      <w:color w:val="000000"/>
                      <w:sz w:val="18"/>
                      <w:szCs w:val="18"/>
                      <w:u w:val="none"/>
                    </w:rPr>
                  </w:pPr>
                </w:p>
              </w:tc>
              <w:tc>
                <w:tcPr>
                  <w:tcW w:w="2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A256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51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5A72">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D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95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54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E31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A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9F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0A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8EBEE">
                  <w:pPr>
                    <w:rPr>
                      <w:rFonts w:hint="eastAsia" w:ascii="黑体" w:hAnsi="黑体" w:eastAsia="黑体" w:cs="黑体"/>
                      <w:i/>
                      <w:iCs/>
                      <w:color w:val="000000"/>
                      <w:sz w:val="18"/>
                      <w:szCs w:val="18"/>
                      <w:u w:val="none"/>
                    </w:rPr>
                  </w:pPr>
                </w:p>
              </w:tc>
            </w:tr>
            <w:tr w14:paraId="7422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0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B36B">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45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D9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D9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BBE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D1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D5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79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842E">
                  <w:pPr>
                    <w:rPr>
                      <w:rFonts w:hint="eastAsia" w:ascii="黑体" w:hAnsi="黑体" w:eastAsia="黑体" w:cs="黑体"/>
                      <w:i/>
                      <w:iCs/>
                      <w:color w:val="000000"/>
                      <w:sz w:val="18"/>
                      <w:szCs w:val="18"/>
                      <w:u w:val="none"/>
                    </w:rPr>
                  </w:pPr>
                </w:p>
              </w:tc>
            </w:tr>
            <w:tr w14:paraId="4FB8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E350">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2B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1C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F9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B55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4D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06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A4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FBCA">
                  <w:pPr>
                    <w:rPr>
                      <w:rFonts w:hint="eastAsia" w:ascii="黑体" w:hAnsi="黑体" w:eastAsia="黑体" w:cs="黑体"/>
                      <w:i/>
                      <w:iCs/>
                      <w:color w:val="000000"/>
                      <w:sz w:val="18"/>
                      <w:szCs w:val="18"/>
                      <w:u w:val="none"/>
                    </w:rPr>
                  </w:pPr>
                </w:p>
              </w:tc>
            </w:tr>
            <w:tr w14:paraId="7495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44E4">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AF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46E5">
                  <w:pPr>
                    <w:jc w:val="center"/>
                    <w:rPr>
                      <w:rFonts w:hint="eastAsia" w:ascii="微软雅黑" w:hAnsi="微软雅黑" w:eastAsia="微软雅黑" w:cs="微软雅黑"/>
                      <w:i/>
                      <w:iCs/>
                      <w:color w:val="000000"/>
                      <w:sz w:val="16"/>
                      <w:szCs w:val="16"/>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3C4F2">
                  <w:pPr>
                    <w:jc w:val="center"/>
                    <w:rPr>
                      <w:rFonts w:hint="eastAsia" w:ascii="微软雅黑" w:hAnsi="微软雅黑" w:eastAsia="微软雅黑" w:cs="微软雅黑"/>
                      <w:i/>
                      <w:iCs/>
                      <w:color w:val="000000"/>
                      <w:sz w:val="16"/>
                      <w:szCs w:val="16"/>
                      <w:u w:val="none"/>
                    </w:rPr>
                  </w:pPr>
                </w:p>
              </w:tc>
              <w:tc>
                <w:tcPr>
                  <w:tcW w:w="2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E71742">
                  <w:pPr>
                    <w:jc w:val="center"/>
                    <w:rPr>
                      <w:rFonts w:hint="eastAsia" w:ascii="微软雅黑" w:hAnsi="微软雅黑" w:eastAsia="微软雅黑" w:cs="微软雅黑"/>
                      <w:i/>
                      <w:iCs/>
                      <w:color w:val="000000"/>
                      <w:sz w:val="16"/>
                      <w:szCs w:val="16"/>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A000B">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B9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22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AB128">
                  <w:pPr>
                    <w:rPr>
                      <w:rFonts w:hint="eastAsia" w:ascii="黑体" w:hAnsi="黑体" w:eastAsia="黑体" w:cs="黑体"/>
                      <w:i/>
                      <w:iCs/>
                      <w:color w:val="000000"/>
                      <w:sz w:val="18"/>
                      <w:szCs w:val="18"/>
                      <w:u w:val="none"/>
                    </w:rPr>
                  </w:pPr>
                </w:p>
              </w:tc>
            </w:tr>
            <w:tr w14:paraId="3E41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2"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B8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A7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38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2B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45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79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02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CC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D2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A5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3F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F14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315A">
                  <w:pPr>
                    <w:jc w:val="center"/>
                    <w:rPr>
                      <w:rFonts w:hint="eastAsia" w:ascii="宋体" w:hAnsi="宋体" w:eastAsia="宋体" w:cs="宋体"/>
                      <w:i w:val="0"/>
                      <w:iCs w:val="0"/>
                      <w:color w:val="000000"/>
                      <w:sz w:val="18"/>
                      <w:szCs w:val="18"/>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04D1A">
                  <w:pPr>
                    <w:jc w:val="center"/>
                    <w:rPr>
                      <w:rFonts w:hint="eastAsia" w:ascii="宋体" w:hAnsi="宋体" w:eastAsia="宋体" w:cs="宋体"/>
                      <w:i w:val="0"/>
                      <w:iCs w:val="0"/>
                      <w:color w:val="000000"/>
                      <w:sz w:val="18"/>
                      <w:szCs w:val="18"/>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1F31B">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21E1F">
                  <w:pPr>
                    <w:jc w:val="center"/>
                    <w:rPr>
                      <w:rFonts w:hint="eastAsia" w:ascii="宋体" w:hAnsi="宋体" w:eastAsia="宋体" w:cs="宋体"/>
                      <w:i w:val="0"/>
                      <w:iCs w:val="0"/>
                      <w:color w:val="000000"/>
                      <w:sz w:val="18"/>
                      <w:szCs w:val="18"/>
                      <w:u w:val="none"/>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84BB0">
                  <w:pPr>
                    <w:jc w:val="center"/>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B1F48">
                  <w:pPr>
                    <w:jc w:val="center"/>
                    <w:rPr>
                      <w:rFonts w:hint="eastAsia" w:ascii="宋体" w:hAnsi="宋体" w:eastAsia="宋体" w:cs="宋体"/>
                      <w:i w:val="0"/>
                      <w:iCs w:val="0"/>
                      <w:color w:val="000000"/>
                      <w:sz w:val="18"/>
                      <w:szCs w:val="18"/>
                      <w:u w:val="none"/>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CD88C">
                  <w:pPr>
                    <w:jc w:val="center"/>
                    <w:rPr>
                      <w:rFonts w:hint="eastAsia" w:ascii="宋体" w:hAnsi="宋体" w:eastAsia="宋体" w:cs="宋体"/>
                      <w:i w:val="0"/>
                      <w:iCs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C4946">
                  <w:pPr>
                    <w:jc w:val="center"/>
                    <w:rPr>
                      <w:rFonts w:hint="eastAsia" w:ascii="微软雅黑" w:hAnsi="微软雅黑" w:eastAsia="微软雅黑" w:cs="微软雅黑"/>
                      <w:i/>
                      <w:iCs/>
                      <w:color w:val="000000"/>
                      <w:sz w:val="16"/>
                      <w:szCs w:val="16"/>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E69D8">
                  <w:pPr>
                    <w:jc w:val="center"/>
                    <w:rPr>
                      <w:rFonts w:hint="eastAsia" w:ascii="宋体" w:hAnsi="宋体" w:eastAsia="宋体" w:cs="宋体"/>
                      <w:i w:val="0"/>
                      <w:iCs w:val="0"/>
                      <w:color w:val="000000"/>
                      <w:sz w:val="18"/>
                      <w:szCs w:val="18"/>
                      <w:u w:val="none"/>
                    </w:rPr>
                  </w:pP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B8539">
                  <w:pPr>
                    <w:jc w:val="cente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DFE05">
                  <w:pPr>
                    <w:jc w:val="center"/>
                    <w:rPr>
                      <w:rFonts w:hint="eastAsia" w:ascii="微软雅黑" w:hAnsi="微软雅黑" w:eastAsia="微软雅黑" w:cs="微软雅黑"/>
                      <w:i/>
                      <w:iCs/>
                      <w:color w:val="000000"/>
                      <w:sz w:val="16"/>
                      <w:szCs w:val="16"/>
                      <w:u w:val="none"/>
                    </w:rPr>
                  </w:pPr>
                </w:p>
              </w:tc>
            </w:tr>
            <w:tr w14:paraId="3D6C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6" w:hRule="atLeast"/>
              </w:trPr>
              <w:tc>
                <w:tcPr>
                  <w:tcW w:w="952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5D4D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0B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B2D75">
                  <w:pPr>
                    <w:rPr>
                      <w:rFonts w:hint="eastAsia" w:ascii="宋体" w:hAnsi="宋体" w:eastAsia="宋体" w:cs="宋体"/>
                      <w:i w:val="0"/>
                      <w:iCs w:val="0"/>
                      <w:color w:val="000000"/>
                      <w:sz w:val="18"/>
                      <w:szCs w:val="18"/>
                      <w:u w:val="none"/>
                    </w:rPr>
                  </w:pPr>
                </w:p>
              </w:tc>
              <w:tc>
                <w:tcPr>
                  <w:tcW w:w="2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9D8F4">
                  <w:pPr>
                    <w:rPr>
                      <w:rFonts w:hint="eastAsia" w:ascii="宋体" w:hAnsi="宋体" w:eastAsia="宋体" w:cs="宋体"/>
                      <w:i w:val="0"/>
                      <w:iCs w:val="0"/>
                      <w:color w:val="000000"/>
                      <w:sz w:val="18"/>
                      <w:szCs w:val="18"/>
                      <w:u w:val="none"/>
                    </w:rPr>
                  </w:pPr>
                </w:p>
              </w:tc>
            </w:tr>
            <w:tr w14:paraId="51D0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A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04314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38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72"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14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D472A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3D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3" w:hRule="atLeast"/>
              </w:trPr>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FF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AC50C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994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6" w:hRule="atLeast"/>
              </w:trPr>
              <w:tc>
                <w:tcPr>
                  <w:tcW w:w="65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3E9F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1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876DF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87D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616" w:type="dxa"/>
                  <w:gridSpan w:val="2"/>
                  <w:tcBorders>
                    <w:top w:val="nil"/>
                    <w:left w:val="nil"/>
                    <w:bottom w:val="nil"/>
                    <w:right w:val="nil"/>
                  </w:tcBorders>
                  <w:shd w:val="clear" w:color="auto" w:fill="auto"/>
                  <w:vAlign w:val="center"/>
                </w:tcPr>
                <w:p w14:paraId="7491F466">
                  <w:pPr>
                    <w:rPr>
                      <w:rFonts w:hint="eastAsia" w:ascii="宋体" w:hAnsi="宋体" w:eastAsia="宋体" w:cs="宋体"/>
                      <w:i w:val="0"/>
                      <w:iCs w:val="0"/>
                      <w:color w:val="000000"/>
                      <w:sz w:val="18"/>
                      <w:szCs w:val="18"/>
                      <w:u w:val="none"/>
                    </w:rPr>
                  </w:pPr>
                </w:p>
              </w:tc>
              <w:tc>
                <w:tcPr>
                  <w:tcW w:w="1847" w:type="dxa"/>
                  <w:gridSpan w:val="2"/>
                  <w:tcBorders>
                    <w:top w:val="nil"/>
                    <w:left w:val="nil"/>
                    <w:bottom w:val="nil"/>
                    <w:right w:val="nil"/>
                  </w:tcBorders>
                  <w:shd w:val="clear" w:color="auto" w:fill="auto"/>
                  <w:vAlign w:val="center"/>
                </w:tcPr>
                <w:p w14:paraId="7A649F4C">
                  <w:pPr>
                    <w:rPr>
                      <w:rFonts w:hint="eastAsia" w:ascii="宋体" w:hAnsi="宋体" w:eastAsia="宋体" w:cs="宋体"/>
                      <w:i w:val="0"/>
                      <w:iCs w:val="0"/>
                      <w:color w:val="000000"/>
                      <w:sz w:val="18"/>
                      <w:szCs w:val="18"/>
                      <w:u w:val="none"/>
                    </w:rPr>
                  </w:pPr>
                </w:p>
              </w:tc>
              <w:tc>
                <w:tcPr>
                  <w:tcW w:w="1597" w:type="dxa"/>
                  <w:gridSpan w:val="2"/>
                  <w:tcBorders>
                    <w:top w:val="nil"/>
                    <w:left w:val="nil"/>
                    <w:bottom w:val="nil"/>
                    <w:right w:val="nil"/>
                  </w:tcBorders>
                  <w:shd w:val="clear" w:color="auto" w:fill="auto"/>
                  <w:vAlign w:val="center"/>
                </w:tcPr>
                <w:p w14:paraId="2FFD63E1">
                  <w:pPr>
                    <w:rPr>
                      <w:rFonts w:hint="eastAsia" w:ascii="宋体" w:hAnsi="宋体" w:eastAsia="宋体" w:cs="宋体"/>
                      <w:i w:val="0"/>
                      <w:iCs w:val="0"/>
                      <w:color w:val="000000"/>
                      <w:sz w:val="18"/>
                      <w:szCs w:val="18"/>
                      <w:u w:val="none"/>
                    </w:rPr>
                  </w:pPr>
                </w:p>
              </w:tc>
              <w:tc>
                <w:tcPr>
                  <w:tcW w:w="2037" w:type="dxa"/>
                  <w:gridSpan w:val="2"/>
                  <w:tcBorders>
                    <w:top w:val="nil"/>
                    <w:left w:val="nil"/>
                    <w:bottom w:val="nil"/>
                    <w:right w:val="nil"/>
                  </w:tcBorders>
                  <w:shd w:val="clear" w:color="auto" w:fill="auto"/>
                  <w:vAlign w:val="center"/>
                </w:tcPr>
                <w:p w14:paraId="15B36916">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24F5C02F">
                  <w:pPr>
                    <w:rPr>
                      <w:rFonts w:hint="eastAsia" w:ascii="宋体" w:hAnsi="宋体" w:eastAsia="宋体" w:cs="宋体"/>
                      <w:i w:val="0"/>
                      <w:iCs w:val="0"/>
                      <w:color w:val="000000"/>
                      <w:sz w:val="18"/>
                      <w:szCs w:val="18"/>
                      <w:u w:val="none"/>
                    </w:rPr>
                  </w:pPr>
                </w:p>
              </w:tc>
              <w:tc>
                <w:tcPr>
                  <w:tcW w:w="1509" w:type="dxa"/>
                  <w:gridSpan w:val="2"/>
                  <w:tcBorders>
                    <w:top w:val="nil"/>
                    <w:left w:val="nil"/>
                    <w:bottom w:val="nil"/>
                    <w:right w:val="nil"/>
                  </w:tcBorders>
                  <w:shd w:val="clear" w:color="auto" w:fill="auto"/>
                  <w:vAlign w:val="center"/>
                </w:tcPr>
                <w:p w14:paraId="4F88818C">
                  <w:pPr>
                    <w:rPr>
                      <w:rFonts w:hint="eastAsia" w:ascii="宋体" w:hAnsi="宋体" w:eastAsia="宋体" w:cs="宋体"/>
                      <w:i w:val="0"/>
                      <w:iCs w:val="0"/>
                      <w:color w:val="000000"/>
                      <w:sz w:val="18"/>
                      <w:szCs w:val="18"/>
                      <w:u w:val="none"/>
                    </w:rPr>
                  </w:pPr>
                </w:p>
              </w:tc>
              <w:tc>
                <w:tcPr>
                  <w:tcW w:w="469" w:type="dxa"/>
                  <w:gridSpan w:val="2"/>
                  <w:tcBorders>
                    <w:top w:val="nil"/>
                    <w:left w:val="nil"/>
                    <w:bottom w:val="nil"/>
                    <w:right w:val="nil"/>
                  </w:tcBorders>
                  <w:shd w:val="clear" w:color="auto" w:fill="auto"/>
                  <w:vAlign w:val="center"/>
                </w:tcPr>
                <w:p w14:paraId="1D4166E3">
                  <w:pPr>
                    <w:rPr>
                      <w:rFonts w:hint="eastAsia" w:ascii="宋体" w:hAnsi="宋体" w:eastAsia="宋体" w:cs="宋体"/>
                      <w:i w:val="0"/>
                      <w:iCs w:val="0"/>
                      <w:color w:val="000000"/>
                      <w:sz w:val="18"/>
                      <w:szCs w:val="18"/>
                      <w:u w:val="none"/>
                    </w:rPr>
                  </w:pPr>
                </w:p>
              </w:tc>
              <w:tc>
                <w:tcPr>
                  <w:tcW w:w="982" w:type="dxa"/>
                  <w:gridSpan w:val="2"/>
                  <w:tcBorders>
                    <w:top w:val="nil"/>
                    <w:left w:val="nil"/>
                    <w:bottom w:val="nil"/>
                    <w:right w:val="nil"/>
                  </w:tcBorders>
                  <w:shd w:val="clear" w:color="auto" w:fill="auto"/>
                  <w:vAlign w:val="center"/>
                </w:tcPr>
                <w:p w14:paraId="20B83387">
                  <w:pPr>
                    <w:rPr>
                      <w:rFonts w:hint="eastAsia" w:ascii="宋体" w:hAnsi="宋体" w:eastAsia="宋体" w:cs="宋体"/>
                      <w:i w:val="0"/>
                      <w:iCs w:val="0"/>
                      <w:color w:val="000000"/>
                      <w:sz w:val="18"/>
                      <w:szCs w:val="18"/>
                      <w:u w:val="none"/>
                    </w:rPr>
                  </w:pPr>
                </w:p>
              </w:tc>
              <w:tc>
                <w:tcPr>
                  <w:tcW w:w="454" w:type="dxa"/>
                  <w:gridSpan w:val="2"/>
                  <w:tcBorders>
                    <w:top w:val="nil"/>
                    <w:left w:val="nil"/>
                    <w:bottom w:val="nil"/>
                    <w:right w:val="nil"/>
                  </w:tcBorders>
                  <w:shd w:val="clear" w:color="auto" w:fill="auto"/>
                  <w:vAlign w:val="center"/>
                </w:tcPr>
                <w:p w14:paraId="7425BF81">
                  <w:pPr>
                    <w:rPr>
                      <w:rFonts w:hint="eastAsia" w:ascii="宋体" w:hAnsi="宋体" w:eastAsia="宋体" w:cs="宋体"/>
                      <w:i w:val="0"/>
                      <w:iCs w:val="0"/>
                      <w:color w:val="000000"/>
                      <w:sz w:val="18"/>
                      <w:szCs w:val="18"/>
                      <w:u w:val="none"/>
                    </w:rPr>
                  </w:pPr>
                </w:p>
              </w:tc>
              <w:tc>
                <w:tcPr>
                  <w:tcW w:w="410" w:type="dxa"/>
                  <w:gridSpan w:val="2"/>
                  <w:tcBorders>
                    <w:top w:val="nil"/>
                    <w:left w:val="nil"/>
                    <w:bottom w:val="nil"/>
                    <w:right w:val="nil"/>
                  </w:tcBorders>
                  <w:shd w:val="clear" w:color="auto" w:fill="auto"/>
                  <w:vAlign w:val="center"/>
                </w:tcPr>
                <w:p w14:paraId="3CECFE07">
                  <w:pPr>
                    <w:rPr>
                      <w:rFonts w:hint="eastAsia" w:ascii="宋体" w:hAnsi="宋体" w:eastAsia="宋体" w:cs="宋体"/>
                      <w:i w:val="0"/>
                      <w:iCs w:val="0"/>
                      <w:color w:val="000000"/>
                      <w:sz w:val="18"/>
                      <w:szCs w:val="18"/>
                      <w:u w:val="none"/>
                    </w:rPr>
                  </w:pPr>
                </w:p>
              </w:tc>
              <w:tc>
                <w:tcPr>
                  <w:tcW w:w="2301" w:type="dxa"/>
                  <w:gridSpan w:val="2"/>
                  <w:tcBorders>
                    <w:top w:val="nil"/>
                    <w:left w:val="nil"/>
                    <w:bottom w:val="nil"/>
                    <w:right w:val="nil"/>
                  </w:tcBorders>
                  <w:shd w:val="clear" w:color="auto" w:fill="auto"/>
                  <w:vAlign w:val="center"/>
                </w:tcPr>
                <w:p w14:paraId="10538926">
                  <w:pPr>
                    <w:rPr>
                      <w:rFonts w:hint="eastAsia" w:ascii="宋体" w:hAnsi="宋体" w:eastAsia="宋体" w:cs="宋体"/>
                      <w:i w:val="0"/>
                      <w:iCs w:val="0"/>
                      <w:color w:val="000000"/>
                      <w:sz w:val="18"/>
                      <w:szCs w:val="18"/>
                      <w:u w:val="none"/>
                    </w:rPr>
                  </w:pPr>
                </w:p>
              </w:tc>
            </w:tr>
            <w:tr w14:paraId="705B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12691" w:type="dxa"/>
                  <w:gridSpan w:val="22"/>
                  <w:tcBorders>
                    <w:top w:val="nil"/>
                    <w:left w:val="nil"/>
                    <w:bottom w:val="nil"/>
                    <w:right w:val="nil"/>
                  </w:tcBorders>
                  <w:shd w:val="clear" w:color="auto" w:fill="auto"/>
                  <w:vAlign w:val="center"/>
                </w:tcPr>
                <w:p w14:paraId="57E847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620A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12691" w:type="dxa"/>
                  <w:gridSpan w:val="22"/>
                  <w:tcBorders>
                    <w:top w:val="nil"/>
                    <w:left w:val="nil"/>
                    <w:bottom w:val="nil"/>
                    <w:right w:val="nil"/>
                  </w:tcBorders>
                  <w:shd w:val="clear" w:color="auto" w:fill="auto"/>
                  <w:vAlign w:val="center"/>
                </w:tcPr>
                <w:p w14:paraId="7DEA19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610D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12691" w:type="dxa"/>
                  <w:gridSpan w:val="22"/>
                  <w:tcBorders>
                    <w:top w:val="nil"/>
                    <w:left w:val="nil"/>
                    <w:bottom w:val="nil"/>
                    <w:right w:val="nil"/>
                  </w:tcBorders>
                  <w:shd w:val="clear" w:color="auto" w:fill="auto"/>
                  <w:vAlign w:val="center"/>
                </w:tcPr>
                <w:p w14:paraId="2BA7E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55A2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6" w:hRule="atLeast"/>
              </w:trPr>
              <w:tc>
                <w:tcPr>
                  <w:tcW w:w="12691" w:type="dxa"/>
                  <w:gridSpan w:val="22"/>
                  <w:tcBorders>
                    <w:top w:val="nil"/>
                    <w:left w:val="nil"/>
                    <w:bottom w:val="nil"/>
                    <w:right w:val="nil"/>
                  </w:tcBorders>
                  <w:shd w:val="clear" w:color="auto" w:fill="auto"/>
                  <w:vAlign w:val="center"/>
                </w:tcPr>
                <w:p w14:paraId="365D3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3098A2A1">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214C0D6E">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5083DA21">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6B7AED54">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1D0F48B6">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07FD4AC1">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67116D63">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20B7C2A9">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6608C0CD">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30B782E2">
            <w:pPr>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auto"/>
            <w:vAlign w:val="center"/>
          </w:tcPr>
          <w:p w14:paraId="1AE86A0C">
            <w:pPr>
              <w:rPr>
                <w:rFonts w:hint="eastAsia" w:ascii="宋体" w:hAnsi="宋体" w:eastAsia="宋体" w:cs="宋体"/>
                <w:i w:val="0"/>
                <w:iCs w:val="0"/>
                <w:color w:val="000000"/>
                <w:sz w:val="18"/>
                <w:szCs w:val="18"/>
                <w:u w:val="none"/>
              </w:rPr>
            </w:pPr>
          </w:p>
        </w:tc>
      </w:tr>
    </w:tbl>
    <w:p w14:paraId="1BF52F18">
      <w:pPr>
        <w:rPr>
          <w:rFonts w:hint="eastAsia"/>
          <w:lang w:val="zh-CN"/>
        </w:rPr>
      </w:pPr>
    </w:p>
    <w:p w14:paraId="05B3617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76EE954C">
      <w:pPr>
        <w:pStyle w:val="6"/>
        <w:rPr>
          <w:rFonts w:hint="eastAsia" w:ascii="仿宋_GB2312" w:hAnsi="宋体" w:eastAsia="仿宋_GB2312" w:cs="宋体"/>
          <w:color w:val="000000"/>
          <w:kern w:val="0"/>
          <w:sz w:val="32"/>
          <w:szCs w:val="32"/>
          <w:shd w:val="clear" w:color="auto" w:fill="FFFFFF"/>
          <w:lang w:val="zh-CN"/>
        </w:rPr>
      </w:pPr>
    </w:p>
    <w:p w14:paraId="3F522E19">
      <w:pPr>
        <w:rPr>
          <w:rFonts w:hint="eastAsia"/>
          <w:lang w:val="zh-CN"/>
        </w:rPr>
      </w:pPr>
    </w:p>
    <w:p w14:paraId="58C77D83">
      <w:pPr>
        <w:pStyle w:val="7"/>
        <w:rPr>
          <w:rFonts w:hint="eastAsia" w:ascii="仿宋_GB2312" w:hAnsi="Calibri" w:eastAsia="仿宋_GB2312" w:cs="仿宋"/>
          <w:color w:val="auto"/>
          <w:kern w:val="0"/>
          <w:sz w:val="32"/>
          <w:szCs w:val="32"/>
          <w:highlight w:val="none"/>
          <w:lang w:val="en-US" w:eastAsia="zh-CN" w:bidi="ar-SA"/>
        </w:rPr>
        <w:sectPr>
          <w:pgSz w:w="16838" w:h="11906" w:orient="landscape"/>
          <w:pgMar w:top="1576" w:right="1440" w:bottom="1576" w:left="1440" w:header="851" w:footer="992" w:gutter="0"/>
          <w:pgNumType w:start="1"/>
          <w:cols w:space="0" w:num="1"/>
          <w:titlePg/>
          <w:rtlGutter w:val="0"/>
          <w:docGrid w:type="lines" w:linePitch="319" w:charSpace="0"/>
        </w:sectPr>
      </w:pPr>
    </w:p>
    <w:p w14:paraId="0AFC89F2">
      <w:pPr>
        <w:spacing w:line="600" w:lineRule="exact"/>
        <w:ind w:firstLine="2640" w:firstLineChars="6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14:paraId="04FDDD49">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14:paraId="6D5CA40A">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14:paraId="54FC23C8">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14:paraId="365974A0">
      <w:pPr>
        <w:pStyle w:val="4"/>
        <w:rPr>
          <w:rStyle w:val="27"/>
          <w:rFonts w:hint="eastAsia" w:ascii="仿宋" w:hAnsi="仿宋" w:eastAsia="仿宋"/>
          <w:b w:val="0"/>
          <w:bCs w:val="0"/>
          <w:color w:val="auto"/>
          <w:highlight w:val="none"/>
          <w:lang w:eastAsia="zh-CN"/>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w:t>
      </w:r>
      <w:bookmarkEnd w:id="57"/>
      <w:r>
        <w:rPr>
          <w:rStyle w:val="27"/>
          <w:rFonts w:hint="eastAsia" w:ascii="仿宋" w:hAnsi="仿宋" w:eastAsia="仿宋"/>
          <w:b w:val="0"/>
          <w:bCs w:val="0"/>
          <w:color w:val="auto"/>
          <w:highlight w:val="none"/>
          <w:lang w:eastAsia="zh-CN"/>
        </w:rPr>
        <w:t>表</w:t>
      </w:r>
    </w:p>
    <w:p w14:paraId="47473E80">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14:paraId="7FB4E2BD">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14:paraId="22E45CAD">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14:paraId="2AB0F810">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14:paraId="2EEF8305">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14:paraId="05C06767">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14:paraId="0D8A92A8">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14:paraId="33EFAAAB">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bookmarkEnd w:id="65"/>
      <w:r>
        <w:rPr>
          <w:rStyle w:val="27"/>
          <w:rFonts w:hint="eastAsia" w:ascii="仿宋" w:hAnsi="仿宋" w:eastAsia="仿宋"/>
          <w:b w:val="0"/>
          <w:bCs w:val="0"/>
          <w:color w:val="auto"/>
          <w:highlight w:val="none"/>
          <w:lang w:eastAsia="zh-CN"/>
        </w:rPr>
        <w:t>国有资本经营预算财政拨款支出决算表</w:t>
      </w:r>
    </w:p>
    <w:p w14:paraId="67538F0A">
      <w:pPr>
        <w:pStyle w:val="7"/>
        <w:rPr>
          <w:rFonts w:hint="eastAsia"/>
          <w:lang w:eastAsia="zh-CN"/>
        </w:rPr>
        <w:sectPr>
          <w:pgSz w:w="11906" w:h="16838"/>
          <w:pgMar w:top="1440" w:right="1803" w:bottom="1440" w:left="1803" w:header="851" w:footer="992" w:gutter="0"/>
          <w:pgNumType w:start="1"/>
          <w:cols w:space="0" w:num="1"/>
          <w:titlePg/>
          <w:rtlGutter w:val="0"/>
          <w:docGrid w:type="lines" w:linePitch="319" w:charSpace="0"/>
        </w:sectPr>
      </w:pPr>
      <w:bookmarkStart w:id="66" w:name="_Toc15396631"/>
      <w:r>
        <w:rPr>
          <w:rStyle w:val="27"/>
          <w:rFonts w:hint="eastAsia" w:ascii="仿宋" w:hAnsi="仿宋" w:eastAsia="仿宋"/>
          <w:b w:val="0"/>
          <w:bCs w:val="0"/>
          <w:color w:val="auto"/>
          <w:highlight w:val="none"/>
        </w:rPr>
        <w:t>十</w:t>
      </w:r>
      <w:r>
        <w:rPr>
          <w:rStyle w:val="27"/>
          <w:rFonts w:hint="eastAsia" w:ascii="仿宋" w:hAnsi="仿宋" w:eastAsia="仿宋"/>
          <w:b w:val="0"/>
          <w:bCs w:val="0"/>
          <w:color w:val="auto"/>
          <w:highlight w:val="none"/>
          <w:lang w:eastAsia="zh-CN"/>
        </w:rPr>
        <w:t>三</w:t>
      </w:r>
      <w:r>
        <w:rPr>
          <w:rStyle w:val="27"/>
          <w:rFonts w:hint="eastAsia" w:ascii="仿宋" w:hAnsi="仿宋" w:eastAsia="仿宋"/>
          <w:b w:val="0"/>
          <w:bCs w:val="0"/>
          <w:color w:val="auto"/>
          <w:highlight w:val="none"/>
        </w:rPr>
        <w:t>、</w:t>
      </w:r>
      <w:bookmarkEnd w:id="66"/>
      <w:r>
        <w:rPr>
          <w:rStyle w:val="27"/>
          <w:rFonts w:hint="eastAsia" w:ascii="仿宋" w:hAnsi="仿宋" w:eastAsia="仿宋"/>
          <w:b w:val="0"/>
          <w:bCs w:val="0"/>
          <w:color w:val="auto"/>
          <w:highlight w:val="none"/>
          <w:lang w:eastAsia="zh-CN"/>
        </w:rPr>
        <w:t>财政拨款“三公”经费支出决算</w:t>
      </w:r>
    </w:p>
    <w:tbl>
      <w:tblPr>
        <w:tblStyle w:val="14"/>
        <w:tblW w:w="12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50"/>
        <w:gridCol w:w="759"/>
        <w:gridCol w:w="1757"/>
        <w:gridCol w:w="3589"/>
        <w:gridCol w:w="759"/>
        <w:gridCol w:w="1946"/>
      </w:tblGrid>
      <w:tr w14:paraId="2526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2560" w:type="dxa"/>
            <w:gridSpan w:val="6"/>
            <w:tcBorders>
              <w:top w:val="nil"/>
              <w:left w:val="nil"/>
              <w:bottom w:val="nil"/>
              <w:right w:val="nil"/>
            </w:tcBorders>
            <w:shd w:val="clear" w:color="auto" w:fill="auto"/>
            <w:noWrap/>
            <w:vAlign w:val="center"/>
          </w:tcPr>
          <w:p w14:paraId="0C93F8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收入支出决算总表</w:t>
            </w:r>
          </w:p>
        </w:tc>
      </w:tr>
      <w:tr w14:paraId="4A23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0" w:type="auto"/>
            <w:tcBorders>
              <w:top w:val="nil"/>
              <w:left w:val="nil"/>
              <w:bottom w:val="nil"/>
              <w:right w:val="nil"/>
            </w:tcBorders>
            <w:shd w:val="clear" w:color="auto" w:fill="auto"/>
            <w:noWrap/>
            <w:vAlign w:val="center"/>
          </w:tcPr>
          <w:p w14:paraId="43B355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EF738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83BB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55B4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4AC8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ACF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14:paraId="7A7B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0" w:type="auto"/>
            <w:gridSpan w:val="2"/>
            <w:tcBorders>
              <w:top w:val="nil"/>
              <w:left w:val="nil"/>
              <w:bottom w:val="nil"/>
              <w:right w:val="nil"/>
            </w:tcBorders>
            <w:shd w:val="clear" w:color="auto" w:fill="auto"/>
            <w:noWrap/>
            <w:vAlign w:val="bottom"/>
          </w:tcPr>
          <w:p w14:paraId="2505373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gridSpan w:val="2"/>
            <w:tcBorders>
              <w:top w:val="nil"/>
              <w:left w:val="nil"/>
              <w:bottom w:val="nil"/>
              <w:right w:val="nil"/>
            </w:tcBorders>
            <w:shd w:val="clear" w:color="auto" w:fill="auto"/>
            <w:noWrap/>
            <w:vAlign w:val="center"/>
          </w:tcPr>
          <w:p w14:paraId="4867A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0E18BDE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ADA2A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2E8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626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0633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29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872D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77B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37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643A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E044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5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5B6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58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BDF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A1D2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4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ED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3CC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37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6A05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EBCEB9">
            <w:pPr>
              <w:jc w:val="center"/>
              <w:rPr>
                <w:rFonts w:hint="eastAsia" w:ascii="宋体" w:hAnsi="宋体" w:eastAsia="宋体" w:cs="宋体"/>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FFA2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8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AAE3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1332B6E">
            <w:pPr>
              <w:jc w:val="center"/>
              <w:rPr>
                <w:rFonts w:hint="eastAsia" w:ascii="宋体" w:hAnsi="宋体" w:eastAsia="宋体" w:cs="宋体"/>
                <w:i w:val="0"/>
                <w:iCs w:val="0"/>
                <w:color w:val="000000"/>
                <w:sz w:val="22"/>
                <w:szCs w:val="22"/>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BC1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15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D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E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7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5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0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F137">
            <w:pPr>
              <w:jc w:val="right"/>
              <w:rPr>
                <w:rFonts w:hint="eastAsia" w:ascii="宋体" w:hAnsi="宋体" w:eastAsia="宋体" w:cs="宋体"/>
                <w:i w:val="0"/>
                <w:iCs w:val="0"/>
                <w:color w:val="000000"/>
                <w:sz w:val="18"/>
                <w:szCs w:val="18"/>
                <w:u w:val="none"/>
              </w:rPr>
            </w:pPr>
          </w:p>
        </w:tc>
      </w:tr>
      <w:tr w14:paraId="63B3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7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1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E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D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7A3B">
            <w:pPr>
              <w:jc w:val="right"/>
              <w:rPr>
                <w:rFonts w:hint="eastAsia" w:ascii="宋体" w:hAnsi="宋体" w:eastAsia="宋体" w:cs="宋体"/>
                <w:i w:val="0"/>
                <w:iCs w:val="0"/>
                <w:color w:val="000000"/>
                <w:sz w:val="18"/>
                <w:szCs w:val="18"/>
                <w:u w:val="none"/>
              </w:rPr>
            </w:pPr>
          </w:p>
        </w:tc>
      </w:tr>
      <w:tr w14:paraId="1AE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E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7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3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2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A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E30">
            <w:pPr>
              <w:jc w:val="right"/>
              <w:rPr>
                <w:rFonts w:hint="eastAsia" w:ascii="宋体" w:hAnsi="宋体" w:eastAsia="宋体" w:cs="宋体"/>
                <w:i w:val="0"/>
                <w:iCs w:val="0"/>
                <w:color w:val="000000"/>
                <w:sz w:val="18"/>
                <w:szCs w:val="18"/>
                <w:u w:val="none"/>
              </w:rPr>
            </w:pPr>
          </w:p>
        </w:tc>
      </w:tr>
      <w:tr w14:paraId="68C6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F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A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114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3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3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BD6">
            <w:pPr>
              <w:jc w:val="right"/>
              <w:rPr>
                <w:rFonts w:hint="eastAsia" w:ascii="宋体" w:hAnsi="宋体" w:eastAsia="宋体" w:cs="宋体"/>
                <w:i w:val="0"/>
                <w:iCs w:val="0"/>
                <w:color w:val="000000"/>
                <w:sz w:val="18"/>
                <w:szCs w:val="18"/>
                <w:u w:val="none"/>
              </w:rPr>
            </w:pPr>
          </w:p>
        </w:tc>
      </w:tr>
      <w:tr w14:paraId="77F3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8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B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1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7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4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998">
            <w:pPr>
              <w:jc w:val="right"/>
              <w:rPr>
                <w:rFonts w:hint="eastAsia" w:ascii="宋体" w:hAnsi="宋体" w:eastAsia="宋体" w:cs="宋体"/>
                <w:i w:val="0"/>
                <w:iCs w:val="0"/>
                <w:color w:val="000000"/>
                <w:sz w:val="18"/>
                <w:szCs w:val="18"/>
                <w:u w:val="none"/>
              </w:rPr>
            </w:pPr>
          </w:p>
        </w:tc>
      </w:tr>
      <w:tr w14:paraId="557F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D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C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F9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0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0E0A">
            <w:pPr>
              <w:jc w:val="right"/>
              <w:rPr>
                <w:rFonts w:hint="eastAsia" w:ascii="宋体" w:hAnsi="宋体" w:eastAsia="宋体" w:cs="宋体"/>
                <w:i w:val="0"/>
                <w:iCs w:val="0"/>
                <w:color w:val="000000"/>
                <w:sz w:val="18"/>
                <w:szCs w:val="18"/>
                <w:u w:val="none"/>
              </w:rPr>
            </w:pPr>
          </w:p>
        </w:tc>
      </w:tr>
      <w:tr w14:paraId="2816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1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8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CE0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B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A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8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2,507.05</w:t>
            </w:r>
          </w:p>
        </w:tc>
      </w:tr>
      <w:tr w14:paraId="37F0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2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7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0D4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4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D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71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82.68</w:t>
            </w:r>
          </w:p>
        </w:tc>
      </w:tr>
      <w:tr w14:paraId="210D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557B">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B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43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3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8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B9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r>
      <w:tr w14:paraId="7864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E8AB">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5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94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E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6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3B43">
            <w:pPr>
              <w:jc w:val="right"/>
              <w:rPr>
                <w:rFonts w:hint="eastAsia" w:ascii="宋体" w:hAnsi="宋体" w:eastAsia="宋体" w:cs="宋体"/>
                <w:i w:val="0"/>
                <w:iCs w:val="0"/>
                <w:color w:val="000000"/>
                <w:sz w:val="18"/>
                <w:szCs w:val="18"/>
                <w:u w:val="none"/>
              </w:rPr>
            </w:pPr>
          </w:p>
        </w:tc>
      </w:tr>
      <w:tr w14:paraId="62B4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2A7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A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AE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0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5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05A">
            <w:pPr>
              <w:jc w:val="right"/>
              <w:rPr>
                <w:rFonts w:hint="eastAsia" w:ascii="宋体" w:hAnsi="宋体" w:eastAsia="宋体" w:cs="宋体"/>
                <w:i w:val="0"/>
                <w:iCs w:val="0"/>
                <w:color w:val="000000"/>
                <w:sz w:val="18"/>
                <w:szCs w:val="18"/>
                <w:u w:val="none"/>
              </w:rPr>
            </w:pPr>
          </w:p>
        </w:tc>
      </w:tr>
      <w:tr w14:paraId="7E32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88A">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3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A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2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39EA">
            <w:pPr>
              <w:jc w:val="right"/>
              <w:rPr>
                <w:rFonts w:hint="eastAsia" w:ascii="宋体" w:hAnsi="宋体" w:eastAsia="宋体" w:cs="宋体"/>
                <w:i w:val="0"/>
                <w:iCs w:val="0"/>
                <w:color w:val="000000"/>
                <w:sz w:val="18"/>
                <w:szCs w:val="18"/>
                <w:u w:val="none"/>
              </w:rPr>
            </w:pPr>
          </w:p>
        </w:tc>
      </w:tr>
      <w:tr w14:paraId="41DE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5F5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F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12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9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EEE0">
            <w:pPr>
              <w:jc w:val="right"/>
              <w:rPr>
                <w:rFonts w:hint="eastAsia" w:ascii="宋体" w:hAnsi="宋体" w:eastAsia="宋体" w:cs="宋体"/>
                <w:i w:val="0"/>
                <w:iCs w:val="0"/>
                <w:color w:val="000000"/>
                <w:sz w:val="18"/>
                <w:szCs w:val="18"/>
                <w:u w:val="none"/>
              </w:rPr>
            </w:pPr>
          </w:p>
        </w:tc>
      </w:tr>
      <w:tr w14:paraId="74B8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A5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6C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6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4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F7B4">
            <w:pPr>
              <w:jc w:val="right"/>
              <w:rPr>
                <w:rFonts w:hint="eastAsia" w:ascii="宋体" w:hAnsi="宋体" w:eastAsia="宋体" w:cs="宋体"/>
                <w:i w:val="0"/>
                <w:iCs w:val="0"/>
                <w:color w:val="000000"/>
                <w:sz w:val="18"/>
                <w:szCs w:val="18"/>
                <w:u w:val="none"/>
              </w:rPr>
            </w:pPr>
          </w:p>
        </w:tc>
      </w:tr>
      <w:tr w14:paraId="730A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2AB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84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D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6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B3E6">
            <w:pPr>
              <w:jc w:val="right"/>
              <w:rPr>
                <w:rFonts w:hint="eastAsia" w:ascii="宋体" w:hAnsi="宋体" w:eastAsia="宋体" w:cs="宋体"/>
                <w:i w:val="0"/>
                <w:iCs w:val="0"/>
                <w:color w:val="000000"/>
                <w:sz w:val="18"/>
                <w:szCs w:val="18"/>
                <w:u w:val="none"/>
              </w:rPr>
            </w:pPr>
          </w:p>
        </w:tc>
      </w:tr>
      <w:tr w14:paraId="3188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161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6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77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2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1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6967">
            <w:pPr>
              <w:jc w:val="right"/>
              <w:rPr>
                <w:rFonts w:hint="eastAsia" w:ascii="宋体" w:hAnsi="宋体" w:eastAsia="宋体" w:cs="宋体"/>
                <w:i w:val="0"/>
                <w:iCs w:val="0"/>
                <w:color w:val="000000"/>
                <w:sz w:val="18"/>
                <w:szCs w:val="18"/>
                <w:u w:val="none"/>
              </w:rPr>
            </w:pPr>
          </w:p>
        </w:tc>
      </w:tr>
      <w:tr w14:paraId="1529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E110">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B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B1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6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B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5AE">
            <w:pPr>
              <w:jc w:val="right"/>
              <w:rPr>
                <w:rFonts w:hint="eastAsia" w:ascii="宋体" w:hAnsi="宋体" w:eastAsia="宋体" w:cs="宋体"/>
                <w:i w:val="0"/>
                <w:iCs w:val="0"/>
                <w:color w:val="000000"/>
                <w:sz w:val="18"/>
                <w:szCs w:val="18"/>
                <w:u w:val="none"/>
              </w:rPr>
            </w:pPr>
          </w:p>
        </w:tc>
      </w:tr>
      <w:tr w14:paraId="0982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6307">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2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8D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3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6B8">
            <w:pPr>
              <w:jc w:val="right"/>
              <w:rPr>
                <w:rFonts w:hint="eastAsia" w:ascii="宋体" w:hAnsi="宋体" w:eastAsia="宋体" w:cs="宋体"/>
                <w:i w:val="0"/>
                <w:iCs w:val="0"/>
                <w:color w:val="000000"/>
                <w:sz w:val="18"/>
                <w:szCs w:val="18"/>
                <w:u w:val="none"/>
              </w:rPr>
            </w:pPr>
          </w:p>
        </w:tc>
      </w:tr>
      <w:tr w14:paraId="492C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EBF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9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2E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1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4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r>
      <w:tr w14:paraId="23E1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C416">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2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4B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45B3">
            <w:pPr>
              <w:jc w:val="right"/>
              <w:rPr>
                <w:rFonts w:hint="eastAsia" w:ascii="宋体" w:hAnsi="宋体" w:eastAsia="宋体" w:cs="宋体"/>
                <w:i w:val="0"/>
                <w:iCs w:val="0"/>
                <w:color w:val="000000"/>
                <w:sz w:val="18"/>
                <w:szCs w:val="18"/>
                <w:u w:val="none"/>
              </w:rPr>
            </w:pPr>
          </w:p>
        </w:tc>
      </w:tr>
      <w:tr w14:paraId="39F0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E31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C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6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0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4E3B">
            <w:pPr>
              <w:jc w:val="right"/>
              <w:rPr>
                <w:rFonts w:hint="eastAsia" w:ascii="宋体" w:hAnsi="宋体" w:eastAsia="宋体" w:cs="宋体"/>
                <w:i w:val="0"/>
                <w:iCs w:val="0"/>
                <w:color w:val="000000"/>
                <w:sz w:val="18"/>
                <w:szCs w:val="18"/>
                <w:u w:val="none"/>
              </w:rPr>
            </w:pPr>
          </w:p>
        </w:tc>
      </w:tr>
      <w:tr w14:paraId="2AB7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0AE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9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6F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9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9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5509">
            <w:pPr>
              <w:jc w:val="right"/>
              <w:rPr>
                <w:rFonts w:hint="eastAsia" w:ascii="宋体" w:hAnsi="宋体" w:eastAsia="宋体" w:cs="宋体"/>
                <w:i w:val="0"/>
                <w:iCs w:val="0"/>
                <w:color w:val="000000"/>
                <w:sz w:val="18"/>
                <w:szCs w:val="18"/>
                <w:u w:val="none"/>
              </w:rPr>
            </w:pPr>
          </w:p>
        </w:tc>
      </w:tr>
      <w:tr w14:paraId="53BD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74B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7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1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6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B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82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117.25</w:t>
            </w:r>
          </w:p>
        </w:tc>
      </w:tr>
      <w:tr w14:paraId="362E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620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A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DE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0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7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06AD">
            <w:pPr>
              <w:jc w:val="right"/>
              <w:rPr>
                <w:rFonts w:hint="eastAsia" w:ascii="宋体" w:hAnsi="宋体" w:eastAsia="宋体" w:cs="宋体"/>
                <w:i w:val="0"/>
                <w:iCs w:val="0"/>
                <w:color w:val="000000"/>
                <w:sz w:val="18"/>
                <w:szCs w:val="18"/>
                <w:u w:val="none"/>
              </w:rPr>
            </w:pPr>
          </w:p>
        </w:tc>
      </w:tr>
      <w:tr w14:paraId="25B6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69EF">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9D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4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5490">
            <w:pPr>
              <w:jc w:val="right"/>
              <w:rPr>
                <w:rFonts w:hint="eastAsia" w:ascii="宋体" w:hAnsi="宋体" w:eastAsia="宋体" w:cs="宋体"/>
                <w:i w:val="0"/>
                <w:iCs w:val="0"/>
                <w:color w:val="000000"/>
                <w:sz w:val="18"/>
                <w:szCs w:val="18"/>
                <w:u w:val="none"/>
              </w:rPr>
            </w:pPr>
          </w:p>
        </w:tc>
      </w:tr>
      <w:tr w14:paraId="0F35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7879">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8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DF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3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F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A3E0">
            <w:pPr>
              <w:jc w:val="right"/>
              <w:rPr>
                <w:rFonts w:hint="eastAsia" w:ascii="宋体" w:hAnsi="宋体" w:eastAsia="宋体" w:cs="宋体"/>
                <w:i w:val="0"/>
                <w:iCs w:val="0"/>
                <w:color w:val="000000"/>
                <w:sz w:val="18"/>
                <w:szCs w:val="18"/>
                <w:u w:val="none"/>
              </w:rPr>
            </w:pPr>
          </w:p>
        </w:tc>
      </w:tr>
      <w:tr w14:paraId="5C28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1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5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BB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8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0D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r>
      <w:tr w14:paraId="0AD7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B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9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E69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D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E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9833">
            <w:pPr>
              <w:jc w:val="right"/>
              <w:rPr>
                <w:rFonts w:hint="eastAsia" w:ascii="宋体" w:hAnsi="宋体" w:eastAsia="宋体" w:cs="宋体"/>
                <w:i w:val="0"/>
                <w:iCs w:val="0"/>
                <w:color w:val="000000"/>
                <w:sz w:val="18"/>
                <w:szCs w:val="18"/>
                <w:u w:val="none"/>
              </w:rPr>
            </w:pPr>
          </w:p>
        </w:tc>
      </w:tr>
      <w:tr w14:paraId="1986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3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A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F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1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FA1C">
            <w:pPr>
              <w:jc w:val="right"/>
              <w:rPr>
                <w:rFonts w:hint="eastAsia" w:ascii="宋体" w:hAnsi="宋体" w:eastAsia="宋体" w:cs="宋体"/>
                <w:i w:val="0"/>
                <w:iCs w:val="0"/>
                <w:color w:val="000000"/>
                <w:sz w:val="18"/>
                <w:szCs w:val="18"/>
                <w:u w:val="none"/>
              </w:rPr>
            </w:pPr>
          </w:p>
        </w:tc>
      </w:tr>
      <w:tr w14:paraId="6CF7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C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1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A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B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39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r>
      <w:tr w14:paraId="4BB3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2560" w:type="dxa"/>
            <w:gridSpan w:val="6"/>
            <w:tcBorders>
              <w:top w:val="nil"/>
              <w:left w:val="nil"/>
              <w:bottom w:val="nil"/>
              <w:right w:val="nil"/>
            </w:tcBorders>
            <w:shd w:val="clear" w:color="auto" w:fill="auto"/>
            <w:vAlign w:val="center"/>
          </w:tcPr>
          <w:p w14:paraId="2BBBA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注：1.本表反映部门/单位本年度的总收支和年末结转结余情况。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5694F654">
      <w:pPr>
        <w:pStyle w:val="7"/>
        <w:rPr>
          <w:rFonts w:hint="eastAsia"/>
          <w:lang w:eastAsia="zh-CN"/>
        </w:rPr>
      </w:pPr>
    </w:p>
    <w:p w14:paraId="40F4D4AA">
      <w:pPr>
        <w:rPr>
          <w:rFonts w:hint="eastAsia"/>
          <w:lang w:eastAsia="zh-CN"/>
        </w:rPr>
      </w:pPr>
    </w:p>
    <w:p w14:paraId="48D9ED3B">
      <w:pPr>
        <w:pStyle w:val="2"/>
        <w:rPr>
          <w:rFonts w:hint="eastAsia"/>
          <w:lang w:eastAsia="zh-CN"/>
        </w:rPr>
      </w:pPr>
    </w:p>
    <w:tbl>
      <w:tblPr>
        <w:tblStyle w:val="14"/>
        <w:tblW w:w="126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6"/>
        <w:gridCol w:w="436"/>
        <w:gridCol w:w="727"/>
        <w:gridCol w:w="2805"/>
        <w:gridCol w:w="975"/>
        <w:gridCol w:w="976"/>
        <w:gridCol w:w="452"/>
        <w:gridCol w:w="452"/>
        <w:gridCol w:w="452"/>
        <w:gridCol w:w="453"/>
        <w:gridCol w:w="1516"/>
      </w:tblGrid>
      <w:tr w14:paraId="3DD4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2660" w:type="dxa"/>
            <w:gridSpan w:val="11"/>
            <w:tcBorders>
              <w:top w:val="nil"/>
              <w:left w:val="nil"/>
              <w:bottom w:val="nil"/>
              <w:right w:val="nil"/>
            </w:tcBorders>
            <w:shd w:val="clear" w:color="auto" w:fill="auto"/>
            <w:noWrap/>
            <w:vAlign w:val="center"/>
          </w:tcPr>
          <w:p w14:paraId="4B0042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收入决算表</w:t>
            </w:r>
          </w:p>
        </w:tc>
      </w:tr>
      <w:tr w14:paraId="7705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16" w:type="dxa"/>
            <w:tcBorders>
              <w:top w:val="nil"/>
              <w:left w:val="nil"/>
              <w:bottom w:val="nil"/>
              <w:right w:val="nil"/>
            </w:tcBorders>
            <w:shd w:val="clear" w:color="auto" w:fill="auto"/>
            <w:noWrap/>
            <w:vAlign w:val="center"/>
          </w:tcPr>
          <w:p w14:paraId="1DA435AB">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noWrap/>
            <w:vAlign w:val="center"/>
          </w:tcPr>
          <w:p w14:paraId="053C33E6">
            <w:pPr>
              <w:rPr>
                <w:rFonts w:hint="eastAsia" w:ascii="宋体" w:hAnsi="宋体" w:eastAsia="宋体" w:cs="宋体"/>
                <w:i w:val="0"/>
                <w:iCs w:val="0"/>
                <w:color w:val="000000"/>
                <w:sz w:val="22"/>
                <w:szCs w:val="22"/>
                <w:u w:val="none"/>
              </w:rPr>
            </w:pPr>
          </w:p>
        </w:tc>
        <w:tc>
          <w:tcPr>
            <w:tcW w:w="727" w:type="dxa"/>
            <w:tcBorders>
              <w:top w:val="nil"/>
              <w:left w:val="nil"/>
              <w:bottom w:val="nil"/>
              <w:right w:val="nil"/>
            </w:tcBorders>
            <w:shd w:val="clear" w:color="auto" w:fill="auto"/>
            <w:noWrap/>
            <w:vAlign w:val="center"/>
          </w:tcPr>
          <w:p w14:paraId="5023B779">
            <w:pPr>
              <w:rPr>
                <w:rFonts w:hint="eastAsia" w:ascii="宋体" w:hAnsi="宋体" w:eastAsia="宋体" w:cs="宋体"/>
                <w:i w:val="0"/>
                <w:iCs w:val="0"/>
                <w:color w:val="000000"/>
                <w:sz w:val="22"/>
                <w:szCs w:val="22"/>
                <w:u w:val="none"/>
              </w:rPr>
            </w:pPr>
          </w:p>
        </w:tc>
        <w:tc>
          <w:tcPr>
            <w:tcW w:w="2805" w:type="dxa"/>
            <w:tcBorders>
              <w:top w:val="nil"/>
              <w:left w:val="nil"/>
              <w:bottom w:val="nil"/>
              <w:right w:val="nil"/>
            </w:tcBorders>
            <w:shd w:val="clear" w:color="auto" w:fill="auto"/>
            <w:noWrap/>
            <w:vAlign w:val="center"/>
          </w:tcPr>
          <w:p w14:paraId="21534990">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noWrap/>
            <w:vAlign w:val="center"/>
          </w:tcPr>
          <w:p w14:paraId="2BAB945F">
            <w:pPr>
              <w:rPr>
                <w:rFonts w:hint="eastAsia" w:ascii="宋体" w:hAnsi="宋体" w:eastAsia="宋体" w:cs="宋体"/>
                <w:i w:val="0"/>
                <w:iCs w:val="0"/>
                <w:color w:val="000000"/>
                <w:sz w:val="22"/>
                <w:szCs w:val="22"/>
                <w:u w:val="none"/>
              </w:rPr>
            </w:pPr>
          </w:p>
        </w:tc>
        <w:tc>
          <w:tcPr>
            <w:tcW w:w="976" w:type="dxa"/>
            <w:tcBorders>
              <w:top w:val="nil"/>
              <w:left w:val="nil"/>
              <w:bottom w:val="nil"/>
              <w:right w:val="nil"/>
            </w:tcBorders>
            <w:shd w:val="clear" w:color="auto" w:fill="auto"/>
            <w:noWrap/>
            <w:vAlign w:val="center"/>
          </w:tcPr>
          <w:p w14:paraId="4D7F7453">
            <w:pPr>
              <w:rPr>
                <w:rFonts w:hint="eastAsia" w:ascii="宋体" w:hAnsi="宋体" w:eastAsia="宋体" w:cs="宋体"/>
                <w:i w:val="0"/>
                <w:iCs w:val="0"/>
                <w:color w:val="000000"/>
                <w:sz w:val="22"/>
                <w:szCs w:val="22"/>
                <w:u w:val="none"/>
              </w:rPr>
            </w:pPr>
          </w:p>
        </w:tc>
        <w:tc>
          <w:tcPr>
            <w:tcW w:w="452" w:type="dxa"/>
            <w:tcBorders>
              <w:top w:val="nil"/>
              <w:left w:val="nil"/>
              <w:bottom w:val="nil"/>
              <w:right w:val="nil"/>
            </w:tcBorders>
            <w:shd w:val="clear" w:color="auto" w:fill="auto"/>
            <w:noWrap/>
            <w:vAlign w:val="center"/>
          </w:tcPr>
          <w:p w14:paraId="0552AA18">
            <w:pPr>
              <w:rPr>
                <w:rFonts w:hint="eastAsia" w:ascii="宋体" w:hAnsi="宋体" w:eastAsia="宋体" w:cs="宋体"/>
                <w:i w:val="0"/>
                <w:iCs w:val="0"/>
                <w:color w:val="000000"/>
                <w:sz w:val="22"/>
                <w:szCs w:val="22"/>
                <w:u w:val="none"/>
              </w:rPr>
            </w:pPr>
          </w:p>
        </w:tc>
        <w:tc>
          <w:tcPr>
            <w:tcW w:w="452" w:type="dxa"/>
            <w:tcBorders>
              <w:top w:val="nil"/>
              <w:left w:val="nil"/>
              <w:bottom w:val="nil"/>
              <w:right w:val="nil"/>
            </w:tcBorders>
            <w:shd w:val="clear" w:color="auto" w:fill="auto"/>
            <w:noWrap/>
            <w:vAlign w:val="center"/>
          </w:tcPr>
          <w:p w14:paraId="2BE9FC6D">
            <w:pPr>
              <w:rPr>
                <w:rFonts w:hint="eastAsia" w:ascii="宋体" w:hAnsi="宋体" w:eastAsia="宋体" w:cs="宋体"/>
                <w:i w:val="0"/>
                <w:iCs w:val="0"/>
                <w:color w:val="000000"/>
                <w:sz w:val="22"/>
                <w:szCs w:val="22"/>
                <w:u w:val="none"/>
              </w:rPr>
            </w:pPr>
          </w:p>
        </w:tc>
        <w:tc>
          <w:tcPr>
            <w:tcW w:w="452" w:type="dxa"/>
            <w:tcBorders>
              <w:top w:val="nil"/>
              <w:left w:val="nil"/>
              <w:bottom w:val="nil"/>
              <w:right w:val="nil"/>
            </w:tcBorders>
            <w:shd w:val="clear" w:color="auto" w:fill="auto"/>
            <w:noWrap/>
            <w:vAlign w:val="center"/>
          </w:tcPr>
          <w:p w14:paraId="6590BCA7">
            <w:pPr>
              <w:rPr>
                <w:rFonts w:hint="eastAsia" w:ascii="宋体" w:hAnsi="宋体" w:eastAsia="宋体" w:cs="宋体"/>
                <w:i w:val="0"/>
                <w:iCs w:val="0"/>
                <w:color w:val="000000"/>
                <w:sz w:val="22"/>
                <w:szCs w:val="22"/>
                <w:u w:val="none"/>
              </w:rPr>
            </w:pPr>
          </w:p>
        </w:tc>
        <w:tc>
          <w:tcPr>
            <w:tcW w:w="453" w:type="dxa"/>
            <w:tcBorders>
              <w:top w:val="nil"/>
              <w:left w:val="nil"/>
              <w:bottom w:val="nil"/>
              <w:right w:val="nil"/>
            </w:tcBorders>
            <w:shd w:val="clear" w:color="auto" w:fill="auto"/>
            <w:noWrap/>
            <w:vAlign w:val="center"/>
          </w:tcPr>
          <w:p w14:paraId="74F0AF9A">
            <w:pPr>
              <w:rPr>
                <w:rFonts w:hint="eastAsia" w:ascii="宋体" w:hAnsi="宋体" w:eastAsia="宋体" w:cs="宋体"/>
                <w:i w:val="0"/>
                <w:iCs w:val="0"/>
                <w:color w:val="000000"/>
                <w:sz w:val="22"/>
                <w:szCs w:val="22"/>
                <w:u w:val="none"/>
              </w:rPr>
            </w:pPr>
          </w:p>
        </w:tc>
        <w:tc>
          <w:tcPr>
            <w:tcW w:w="1516" w:type="dxa"/>
            <w:tcBorders>
              <w:top w:val="nil"/>
              <w:left w:val="nil"/>
              <w:bottom w:val="nil"/>
              <w:right w:val="nil"/>
            </w:tcBorders>
            <w:shd w:val="clear" w:color="auto" w:fill="auto"/>
            <w:noWrap/>
            <w:vAlign w:val="center"/>
          </w:tcPr>
          <w:p w14:paraId="29FCA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14:paraId="4226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416" w:type="dxa"/>
            <w:tcBorders>
              <w:top w:val="nil"/>
              <w:left w:val="nil"/>
              <w:bottom w:val="nil"/>
              <w:right w:val="nil"/>
            </w:tcBorders>
            <w:shd w:val="clear" w:color="auto" w:fill="auto"/>
            <w:noWrap/>
            <w:vAlign w:val="bottom"/>
          </w:tcPr>
          <w:p w14:paraId="4EF8B8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436" w:type="dxa"/>
            <w:tcBorders>
              <w:top w:val="nil"/>
              <w:left w:val="nil"/>
              <w:bottom w:val="nil"/>
              <w:right w:val="nil"/>
            </w:tcBorders>
            <w:shd w:val="clear" w:color="auto" w:fill="auto"/>
            <w:noWrap/>
            <w:vAlign w:val="bottom"/>
          </w:tcPr>
          <w:p w14:paraId="30667762">
            <w:pPr>
              <w:rPr>
                <w:rFonts w:hint="eastAsia" w:ascii="宋体" w:hAnsi="宋体" w:eastAsia="宋体" w:cs="宋体"/>
                <w:i w:val="0"/>
                <w:iCs w:val="0"/>
                <w:color w:val="000000"/>
                <w:sz w:val="20"/>
                <w:szCs w:val="20"/>
                <w:u w:val="none"/>
              </w:rPr>
            </w:pPr>
          </w:p>
        </w:tc>
        <w:tc>
          <w:tcPr>
            <w:tcW w:w="727" w:type="dxa"/>
            <w:tcBorders>
              <w:top w:val="nil"/>
              <w:left w:val="nil"/>
              <w:bottom w:val="nil"/>
              <w:right w:val="nil"/>
            </w:tcBorders>
            <w:shd w:val="clear" w:color="auto" w:fill="auto"/>
            <w:noWrap/>
            <w:vAlign w:val="bottom"/>
          </w:tcPr>
          <w:p w14:paraId="3E7BD9D3">
            <w:pPr>
              <w:rPr>
                <w:rFonts w:hint="eastAsia" w:ascii="宋体" w:hAnsi="宋体" w:eastAsia="宋体" w:cs="宋体"/>
                <w:i w:val="0"/>
                <w:iCs w:val="0"/>
                <w:color w:val="000000"/>
                <w:sz w:val="20"/>
                <w:szCs w:val="20"/>
                <w:u w:val="none"/>
              </w:rPr>
            </w:pPr>
          </w:p>
        </w:tc>
        <w:tc>
          <w:tcPr>
            <w:tcW w:w="2805" w:type="dxa"/>
            <w:tcBorders>
              <w:top w:val="nil"/>
              <w:left w:val="nil"/>
              <w:bottom w:val="nil"/>
              <w:right w:val="nil"/>
            </w:tcBorders>
            <w:shd w:val="clear" w:color="auto" w:fill="auto"/>
            <w:noWrap/>
            <w:vAlign w:val="bottom"/>
          </w:tcPr>
          <w:p w14:paraId="0F7EB3BF">
            <w:pPr>
              <w:rPr>
                <w:rFonts w:hint="eastAsia" w:ascii="宋体" w:hAnsi="宋体" w:eastAsia="宋体" w:cs="宋体"/>
                <w:i w:val="0"/>
                <w:iCs w:val="0"/>
                <w:color w:val="000000"/>
                <w:sz w:val="20"/>
                <w:szCs w:val="20"/>
                <w:u w:val="none"/>
              </w:rPr>
            </w:pPr>
          </w:p>
        </w:tc>
        <w:tc>
          <w:tcPr>
            <w:tcW w:w="975" w:type="dxa"/>
            <w:tcBorders>
              <w:top w:val="nil"/>
              <w:left w:val="nil"/>
              <w:bottom w:val="nil"/>
              <w:right w:val="nil"/>
            </w:tcBorders>
            <w:shd w:val="clear" w:color="auto" w:fill="auto"/>
            <w:noWrap/>
            <w:vAlign w:val="bottom"/>
          </w:tcPr>
          <w:p w14:paraId="2FADF890">
            <w:pPr>
              <w:rPr>
                <w:rFonts w:hint="eastAsia" w:ascii="宋体" w:hAnsi="宋体" w:eastAsia="宋体" w:cs="宋体"/>
                <w:i w:val="0"/>
                <w:iCs w:val="0"/>
                <w:color w:val="000000"/>
                <w:sz w:val="20"/>
                <w:szCs w:val="20"/>
                <w:u w:val="none"/>
              </w:rPr>
            </w:pPr>
          </w:p>
        </w:tc>
        <w:tc>
          <w:tcPr>
            <w:tcW w:w="1428" w:type="dxa"/>
            <w:gridSpan w:val="2"/>
            <w:tcBorders>
              <w:top w:val="nil"/>
              <w:left w:val="nil"/>
              <w:bottom w:val="nil"/>
              <w:right w:val="nil"/>
            </w:tcBorders>
            <w:shd w:val="clear" w:color="auto" w:fill="auto"/>
            <w:noWrap/>
            <w:vAlign w:val="center"/>
          </w:tcPr>
          <w:p w14:paraId="4DE12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452" w:type="dxa"/>
            <w:tcBorders>
              <w:top w:val="nil"/>
              <w:left w:val="nil"/>
              <w:bottom w:val="nil"/>
              <w:right w:val="nil"/>
            </w:tcBorders>
            <w:shd w:val="clear" w:color="auto" w:fill="auto"/>
            <w:noWrap/>
            <w:vAlign w:val="bottom"/>
          </w:tcPr>
          <w:p w14:paraId="64B1CF89">
            <w:pPr>
              <w:rPr>
                <w:rFonts w:hint="eastAsia" w:ascii="宋体" w:hAnsi="宋体" w:eastAsia="宋体" w:cs="宋体"/>
                <w:i w:val="0"/>
                <w:iCs w:val="0"/>
                <w:color w:val="000000"/>
                <w:sz w:val="20"/>
                <w:szCs w:val="20"/>
                <w:u w:val="none"/>
              </w:rPr>
            </w:pPr>
          </w:p>
        </w:tc>
        <w:tc>
          <w:tcPr>
            <w:tcW w:w="452" w:type="dxa"/>
            <w:tcBorders>
              <w:top w:val="nil"/>
              <w:left w:val="nil"/>
              <w:bottom w:val="nil"/>
              <w:right w:val="nil"/>
            </w:tcBorders>
            <w:shd w:val="clear" w:color="auto" w:fill="auto"/>
            <w:noWrap/>
            <w:vAlign w:val="bottom"/>
          </w:tcPr>
          <w:p w14:paraId="43B47977">
            <w:pPr>
              <w:rPr>
                <w:rFonts w:hint="eastAsia" w:ascii="宋体" w:hAnsi="宋体" w:eastAsia="宋体" w:cs="宋体"/>
                <w:i w:val="0"/>
                <w:iCs w:val="0"/>
                <w:color w:val="000000"/>
                <w:sz w:val="20"/>
                <w:szCs w:val="20"/>
                <w:u w:val="none"/>
              </w:rPr>
            </w:pPr>
          </w:p>
        </w:tc>
        <w:tc>
          <w:tcPr>
            <w:tcW w:w="453" w:type="dxa"/>
            <w:tcBorders>
              <w:top w:val="nil"/>
              <w:left w:val="nil"/>
              <w:bottom w:val="nil"/>
              <w:right w:val="nil"/>
            </w:tcBorders>
            <w:shd w:val="clear" w:color="auto" w:fill="auto"/>
            <w:noWrap/>
            <w:vAlign w:val="bottom"/>
          </w:tcPr>
          <w:p w14:paraId="2EB4BCE3">
            <w:pPr>
              <w:rPr>
                <w:rFonts w:hint="eastAsia" w:ascii="宋体" w:hAnsi="宋体" w:eastAsia="宋体" w:cs="宋体"/>
                <w:i w:val="0"/>
                <w:iCs w:val="0"/>
                <w:color w:val="000000"/>
                <w:sz w:val="20"/>
                <w:szCs w:val="20"/>
                <w:u w:val="none"/>
              </w:rPr>
            </w:pPr>
          </w:p>
        </w:tc>
        <w:tc>
          <w:tcPr>
            <w:tcW w:w="1516" w:type="dxa"/>
            <w:tcBorders>
              <w:top w:val="nil"/>
              <w:left w:val="nil"/>
              <w:bottom w:val="nil"/>
              <w:right w:val="nil"/>
            </w:tcBorders>
            <w:shd w:val="clear" w:color="auto" w:fill="auto"/>
            <w:noWrap/>
            <w:vAlign w:val="center"/>
          </w:tcPr>
          <w:p w14:paraId="6A0E86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F4C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57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3BD6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207D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705E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7E55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4836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5D6D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BE66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ED37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8D3F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221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457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EA8B9D3">
            <w:pPr>
              <w:jc w:val="center"/>
              <w:rPr>
                <w:rFonts w:hint="eastAsia" w:ascii="宋体" w:hAnsi="宋体" w:eastAsia="宋体" w:cs="宋体"/>
                <w:i w:val="0"/>
                <w:iCs w:val="0"/>
                <w:color w:val="000000"/>
                <w:sz w:val="22"/>
                <w:szCs w:val="22"/>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F13843D">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E19550D">
            <w:pPr>
              <w:jc w:val="center"/>
              <w:rPr>
                <w:rFonts w:hint="eastAsia" w:ascii="宋体" w:hAnsi="宋体" w:eastAsia="宋体" w:cs="宋体"/>
                <w:i w:val="0"/>
                <w:iCs w:val="0"/>
                <w:color w:val="000000"/>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B1298F0">
            <w:pPr>
              <w:jc w:val="center"/>
              <w:rPr>
                <w:rFonts w:hint="eastAsia" w:ascii="宋体" w:hAnsi="宋体" w:eastAsia="宋体" w:cs="宋体"/>
                <w:i w:val="0"/>
                <w:iCs w:val="0"/>
                <w:color w:val="000000"/>
                <w:sz w:val="22"/>
                <w:szCs w:val="22"/>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DCC8997">
            <w:pPr>
              <w:jc w:val="center"/>
              <w:rPr>
                <w:rFonts w:hint="eastAsia" w:ascii="宋体" w:hAnsi="宋体" w:eastAsia="宋体" w:cs="宋体"/>
                <w:i w:val="0"/>
                <w:iCs w:val="0"/>
                <w:color w:val="000000"/>
                <w:sz w:val="22"/>
                <w:szCs w:val="22"/>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013A300">
            <w:pPr>
              <w:jc w:val="center"/>
              <w:rPr>
                <w:rFonts w:hint="eastAsia" w:ascii="宋体" w:hAnsi="宋体" w:eastAsia="宋体" w:cs="宋体"/>
                <w:i w:val="0"/>
                <w:iCs w:val="0"/>
                <w:color w:val="000000"/>
                <w:sz w:val="22"/>
                <w:szCs w:val="22"/>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8E93B95">
            <w:pPr>
              <w:jc w:val="center"/>
              <w:rPr>
                <w:rFonts w:hint="eastAsia" w:ascii="宋体" w:hAnsi="宋体" w:eastAsia="宋体" w:cs="宋体"/>
                <w:i w:val="0"/>
                <w:iCs w:val="0"/>
                <w:color w:val="000000"/>
                <w:sz w:val="22"/>
                <w:szCs w:val="22"/>
                <w:u w:val="none"/>
              </w:rP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42B1EDE">
            <w:pPr>
              <w:jc w:val="center"/>
              <w:rPr>
                <w:rFonts w:hint="eastAsia" w:ascii="宋体" w:hAnsi="宋体" w:eastAsia="宋体" w:cs="宋体"/>
                <w:i w:val="0"/>
                <w:iCs w:val="0"/>
                <w:color w:val="000000"/>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8131DA8">
            <w:pPr>
              <w:jc w:val="center"/>
              <w:rPr>
                <w:rFonts w:hint="eastAsia" w:ascii="宋体" w:hAnsi="宋体" w:eastAsia="宋体" w:cs="宋体"/>
                <w:i w:val="0"/>
                <w:iCs w:val="0"/>
                <w:color w:val="000000"/>
                <w:sz w:val="22"/>
                <w:szCs w:val="22"/>
                <w:u w:val="none"/>
              </w:rPr>
            </w:pPr>
          </w:p>
        </w:tc>
      </w:tr>
      <w:tr w14:paraId="2ED5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57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943544E">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8585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D2B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4CF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CE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43E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351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DE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FC73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5D5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41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803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5989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0AC8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8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509B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05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8D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2,718.50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A09B">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0E7B">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F5F">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4CBB">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B9FA">
            <w:pPr>
              <w:jc w:val="right"/>
              <w:rPr>
                <w:rFonts w:hint="eastAsia" w:ascii="宋体" w:hAnsi="宋体" w:eastAsia="宋体" w:cs="宋体"/>
                <w:i w:val="0"/>
                <w:iCs w:val="0"/>
                <w:color w:val="000000"/>
                <w:sz w:val="18"/>
                <w:szCs w:val="18"/>
                <w:u w:val="none"/>
              </w:rPr>
            </w:pPr>
          </w:p>
        </w:tc>
      </w:tr>
      <w:tr w14:paraId="22A6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B7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22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E5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2,393.53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C9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2,393.53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06EB">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A3FE">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6329">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479C">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5E95">
            <w:pPr>
              <w:jc w:val="right"/>
              <w:rPr>
                <w:rFonts w:hint="eastAsia" w:ascii="宋体" w:hAnsi="宋体" w:eastAsia="宋体" w:cs="宋体"/>
                <w:b/>
                <w:bCs/>
                <w:i w:val="0"/>
                <w:iCs w:val="0"/>
                <w:color w:val="000000"/>
                <w:sz w:val="18"/>
                <w:szCs w:val="18"/>
                <w:u w:val="none"/>
              </w:rPr>
            </w:pPr>
          </w:p>
        </w:tc>
      </w:tr>
      <w:tr w14:paraId="652E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63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C0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文化和旅游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45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1,292.75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B0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1,292.75</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FCB">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82F8">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F0F0">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FA65">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BF21">
            <w:pPr>
              <w:jc w:val="right"/>
              <w:rPr>
                <w:rFonts w:hint="eastAsia" w:ascii="宋体" w:hAnsi="宋体" w:eastAsia="宋体" w:cs="宋体"/>
                <w:b/>
                <w:bCs/>
                <w:i w:val="0"/>
                <w:iCs w:val="0"/>
                <w:color w:val="000000"/>
                <w:sz w:val="18"/>
                <w:szCs w:val="18"/>
                <w:u w:val="none"/>
              </w:rPr>
            </w:pPr>
          </w:p>
        </w:tc>
      </w:tr>
      <w:tr w14:paraId="4F2C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0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A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67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D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704.84</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6845">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586E">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8AB0">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A50B">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44B9">
            <w:pPr>
              <w:jc w:val="right"/>
              <w:rPr>
                <w:rFonts w:hint="eastAsia" w:ascii="宋体" w:hAnsi="宋体" w:eastAsia="宋体" w:cs="宋体"/>
                <w:i w:val="0"/>
                <w:iCs w:val="0"/>
                <w:color w:val="000000"/>
                <w:sz w:val="18"/>
                <w:szCs w:val="18"/>
                <w:u w:val="none"/>
              </w:rPr>
            </w:pPr>
          </w:p>
        </w:tc>
      </w:tr>
      <w:tr w14:paraId="1F17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0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6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4A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B7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21A4">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295A">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8AAA">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8F35">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962F">
            <w:pPr>
              <w:jc w:val="right"/>
              <w:rPr>
                <w:rFonts w:hint="eastAsia" w:ascii="宋体" w:hAnsi="宋体" w:eastAsia="宋体" w:cs="宋体"/>
                <w:i w:val="0"/>
                <w:iCs w:val="0"/>
                <w:color w:val="000000"/>
                <w:sz w:val="18"/>
                <w:szCs w:val="18"/>
                <w:u w:val="none"/>
              </w:rPr>
            </w:pPr>
          </w:p>
        </w:tc>
      </w:tr>
      <w:tr w14:paraId="1B29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D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7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D9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545.48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C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545.48</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F085">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40D0">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580B">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64C1">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15B">
            <w:pPr>
              <w:jc w:val="right"/>
              <w:rPr>
                <w:rFonts w:hint="eastAsia" w:ascii="宋体" w:hAnsi="宋体" w:eastAsia="宋体" w:cs="宋体"/>
                <w:i w:val="0"/>
                <w:iCs w:val="0"/>
                <w:color w:val="000000"/>
                <w:sz w:val="18"/>
                <w:szCs w:val="18"/>
                <w:u w:val="none"/>
              </w:rPr>
            </w:pPr>
          </w:p>
        </w:tc>
      </w:tr>
      <w:tr w14:paraId="7555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E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6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6D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42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AF89">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6515">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15A1">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FCBC">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957A">
            <w:pPr>
              <w:jc w:val="right"/>
              <w:rPr>
                <w:rFonts w:hint="eastAsia" w:ascii="宋体" w:hAnsi="宋体" w:eastAsia="宋体" w:cs="宋体"/>
                <w:i w:val="0"/>
                <w:iCs w:val="0"/>
                <w:color w:val="000000"/>
                <w:sz w:val="18"/>
                <w:szCs w:val="18"/>
                <w:u w:val="none"/>
              </w:rPr>
            </w:pPr>
          </w:p>
        </w:tc>
      </w:tr>
      <w:tr w14:paraId="738D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910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61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45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663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E3BF">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C741">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9F0E">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EC4A">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DFE8">
            <w:pPr>
              <w:jc w:val="right"/>
              <w:rPr>
                <w:rFonts w:hint="eastAsia" w:ascii="宋体" w:hAnsi="宋体" w:eastAsia="宋体" w:cs="宋体"/>
                <w:b/>
                <w:bCs/>
                <w:i w:val="0"/>
                <w:iCs w:val="0"/>
                <w:color w:val="000000"/>
                <w:sz w:val="18"/>
                <w:szCs w:val="18"/>
                <w:u w:val="none"/>
              </w:rPr>
            </w:pPr>
          </w:p>
        </w:tc>
      </w:tr>
      <w:tr w14:paraId="5C25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9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E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4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75D6">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E4A6">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A939">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1EF3">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0499">
            <w:pPr>
              <w:jc w:val="right"/>
              <w:rPr>
                <w:rFonts w:hint="eastAsia" w:ascii="宋体" w:hAnsi="宋体" w:eastAsia="宋体" w:cs="宋体"/>
                <w:i w:val="0"/>
                <w:iCs w:val="0"/>
                <w:color w:val="000000"/>
                <w:sz w:val="18"/>
                <w:szCs w:val="18"/>
                <w:u w:val="none"/>
              </w:rPr>
            </w:pPr>
          </w:p>
        </w:tc>
      </w:tr>
      <w:tr w14:paraId="415D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E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C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C6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F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173C">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3181">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D93B">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DF0C">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4B23">
            <w:pPr>
              <w:jc w:val="right"/>
              <w:rPr>
                <w:rFonts w:hint="eastAsia" w:ascii="宋体" w:hAnsi="宋体" w:eastAsia="宋体" w:cs="宋体"/>
                <w:i w:val="0"/>
                <w:iCs w:val="0"/>
                <w:color w:val="000000"/>
                <w:sz w:val="18"/>
                <w:szCs w:val="18"/>
                <w:u w:val="none"/>
              </w:rPr>
            </w:pPr>
          </w:p>
        </w:tc>
      </w:tr>
      <w:tr w14:paraId="1248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6E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F3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广播电视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BF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649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C125">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AC44">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657">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62D">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0957">
            <w:pPr>
              <w:jc w:val="right"/>
              <w:rPr>
                <w:rFonts w:hint="eastAsia" w:ascii="宋体" w:hAnsi="宋体" w:eastAsia="宋体" w:cs="宋体"/>
                <w:b/>
                <w:bCs/>
                <w:i w:val="0"/>
                <w:iCs w:val="0"/>
                <w:color w:val="000000"/>
                <w:sz w:val="18"/>
                <w:szCs w:val="18"/>
                <w:u w:val="none"/>
              </w:rPr>
            </w:pPr>
          </w:p>
        </w:tc>
      </w:tr>
      <w:tr w14:paraId="3D9F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B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2070808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2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广播电视事务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7B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4C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34E3">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F11E">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FA82">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89F6">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D691">
            <w:pPr>
              <w:jc w:val="right"/>
              <w:rPr>
                <w:rFonts w:hint="eastAsia" w:ascii="宋体" w:hAnsi="宋体" w:eastAsia="宋体" w:cs="宋体"/>
                <w:i w:val="0"/>
                <w:iCs w:val="0"/>
                <w:color w:val="000000"/>
                <w:sz w:val="18"/>
                <w:szCs w:val="18"/>
                <w:u w:val="none"/>
              </w:rPr>
            </w:pPr>
          </w:p>
        </w:tc>
      </w:tr>
      <w:tr w14:paraId="5936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93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2070899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3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其他广播电视支出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BF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A6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E3A5">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A7BC">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C05">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3F1">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FB29">
            <w:pPr>
              <w:jc w:val="right"/>
              <w:rPr>
                <w:rFonts w:hint="eastAsia" w:ascii="宋体" w:hAnsi="宋体" w:eastAsia="宋体" w:cs="宋体"/>
                <w:i w:val="0"/>
                <w:iCs w:val="0"/>
                <w:color w:val="000000"/>
                <w:sz w:val="18"/>
                <w:szCs w:val="18"/>
                <w:u w:val="none"/>
              </w:rPr>
            </w:pPr>
          </w:p>
        </w:tc>
      </w:tr>
      <w:tr w14:paraId="31A3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6F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20799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C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其他文化旅游体育与传媒支出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43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43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F094">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DD5E">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9F81">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6681">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8F60">
            <w:pPr>
              <w:jc w:val="right"/>
              <w:rPr>
                <w:rFonts w:hint="eastAsia" w:ascii="宋体" w:hAnsi="宋体" w:eastAsia="宋体" w:cs="宋体"/>
                <w:b/>
                <w:bCs/>
                <w:i w:val="0"/>
                <w:iCs w:val="0"/>
                <w:color w:val="000000"/>
                <w:sz w:val="18"/>
                <w:szCs w:val="18"/>
                <w:u w:val="none"/>
              </w:rPr>
            </w:pPr>
          </w:p>
        </w:tc>
      </w:tr>
      <w:tr w14:paraId="68D6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E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2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A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C9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728D">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FE75">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3954">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A2C4">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6839">
            <w:pPr>
              <w:jc w:val="right"/>
              <w:rPr>
                <w:rFonts w:hint="eastAsia" w:ascii="宋体" w:hAnsi="宋体" w:eastAsia="宋体" w:cs="宋体"/>
                <w:i w:val="0"/>
                <w:iCs w:val="0"/>
                <w:color w:val="000000"/>
                <w:sz w:val="18"/>
                <w:szCs w:val="18"/>
                <w:u w:val="none"/>
              </w:rPr>
            </w:pPr>
          </w:p>
        </w:tc>
      </w:tr>
      <w:tr w14:paraId="1A48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9B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EA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F94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D0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75.55</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3813">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CA53">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37D2">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F5AB">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F768">
            <w:pPr>
              <w:jc w:val="right"/>
              <w:rPr>
                <w:rFonts w:hint="eastAsia" w:ascii="宋体" w:hAnsi="宋体" w:eastAsia="宋体" w:cs="宋体"/>
                <w:b/>
                <w:bCs/>
                <w:i w:val="0"/>
                <w:iCs w:val="0"/>
                <w:color w:val="000000"/>
                <w:sz w:val="18"/>
                <w:szCs w:val="18"/>
                <w:u w:val="none"/>
              </w:rPr>
            </w:pPr>
          </w:p>
        </w:tc>
      </w:tr>
      <w:tr w14:paraId="6E73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81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ED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A00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E24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28.72</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99A4">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507A">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F0EE">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BE8E">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88CC">
            <w:pPr>
              <w:jc w:val="right"/>
              <w:rPr>
                <w:rFonts w:hint="eastAsia" w:ascii="宋体" w:hAnsi="宋体" w:eastAsia="宋体" w:cs="宋体"/>
                <w:b/>
                <w:bCs/>
                <w:i w:val="0"/>
                <w:iCs w:val="0"/>
                <w:color w:val="000000"/>
                <w:sz w:val="18"/>
                <w:szCs w:val="18"/>
                <w:u w:val="none"/>
              </w:rPr>
            </w:pPr>
          </w:p>
        </w:tc>
      </w:tr>
      <w:tr w14:paraId="7A27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3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F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5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9E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389C">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D83F">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6F6A">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2350">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A3E1">
            <w:pPr>
              <w:jc w:val="right"/>
              <w:rPr>
                <w:rFonts w:hint="eastAsia" w:ascii="宋体" w:hAnsi="宋体" w:eastAsia="宋体" w:cs="宋体"/>
                <w:i w:val="0"/>
                <w:iCs w:val="0"/>
                <w:color w:val="000000"/>
                <w:sz w:val="18"/>
                <w:szCs w:val="18"/>
                <w:u w:val="none"/>
              </w:rPr>
            </w:pPr>
          </w:p>
        </w:tc>
      </w:tr>
      <w:tr w14:paraId="603A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A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0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33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56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3057">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E11">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A6EA">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6729">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38F">
            <w:pPr>
              <w:jc w:val="right"/>
              <w:rPr>
                <w:rFonts w:hint="eastAsia" w:ascii="宋体" w:hAnsi="宋体" w:eastAsia="宋体" w:cs="宋体"/>
                <w:i w:val="0"/>
                <w:iCs w:val="0"/>
                <w:color w:val="000000"/>
                <w:sz w:val="18"/>
                <w:szCs w:val="18"/>
                <w:u w:val="none"/>
              </w:rPr>
            </w:pPr>
          </w:p>
        </w:tc>
      </w:tr>
      <w:tr w14:paraId="269A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E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E2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E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CF98">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ED81">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1074">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6C22">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4D38">
            <w:pPr>
              <w:jc w:val="right"/>
              <w:rPr>
                <w:rFonts w:hint="eastAsia" w:ascii="宋体" w:hAnsi="宋体" w:eastAsia="宋体" w:cs="宋体"/>
                <w:i w:val="0"/>
                <w:iCs w:val="0"/>
                <w:color w:val="000000"/>
                <w:sz w:val="18"/>
                <w:szCs w:val="18"/>
                <w:u w:val="none"/>
              </w:rPr>
            </w:pPr>
          </w:p>
        </w:tc>
      </w:tr>
      <w:tr w14:paraId="086C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D97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20808</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37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抚恤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DA6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C8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4746">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BA9D">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71EB">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8A88">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F2D">
            <w:pPr>
              <w:jc w:val="right"/>
              <w:rPr>
                <w:rFonts w:hint="eastAsia" w:ascii="宋体" w:hAnsi="宋体" w:eastAsia="宋体" w:cs="宋体"/>
                <w:b/>
                <w:bCs/>
                <w:i w:val="0"/>
                <w:iCs w:val="0"/>
                <w:color w:val="000000"/>
                <w:sz w:val="18"/>
                <w:szCs w:val="18"/>
                <w:u w:val="none"/>
              </w:rPr>
            </w:pPr>
          </w:p>
        </w:tc>
      </w:tr>
      <w:tr w14:paraId="4B49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2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3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F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7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56E4">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D09E">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4456">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8FB3">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613B">
            <w:pPr>
              <w:jc w:val="right"/>
              <w:rPr>
                <w:rFonts w:hint="eastAsia" w:ascii="宋体" w:hAnsi="宋体" w:eastAsia="宋体" w:cs="宋体"/>
                <w:i w:val="0"/>
                <w:iCs w:val="0"/>
                <w:color w:val="000000"/>
                <w:sz w:val="18"/>
                <w:szCs w:val="18"/>
                <w:u w:val="none"/>
              </w:rPr>
            </w:pPr>
          </w:p>
        </w:tc>
      </w:tr>
      <w:tr w14:paraId="01B3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2F8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C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97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58.03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E5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58.03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EC90">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E0F5">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924F">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E0A4">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10C8">
            <w:pPr>
              <w:jc w:val="right"/>
              <w:rPr>
                <w:rFonts w:hint="eastAsia" w:ascii="宋体" w:hAnsi="宋体" w:eastAsia="宋体" w:cs="宋体"/>
                <w:b/>
                <w:bCs/>
                <w:i w:val="0"/>
                <w:iCs w:val="0"/>
                <w:color w:val="000000"/>
                <w:sz w:val="18"/>
                <w:szCs w:val="18"/>
                <w:u w:val="none"/>
              </w:rPr>
            </w:pPr>
          </w:p>
        </w:tc>
      </w:tr>
      <w:tr w14:paraId="37ED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ED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CA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2D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58.03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01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58.03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0958">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6ECA">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5AA7">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04E5">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450D">
            <w:pPr>
              <w:jc w:val="right"/>
              <w:rPr>
                <w:rFonts w:hint="eastAsia" w:ascii="宋体" w:hAnsi="宋体" w:eastAsia="宋体" w:cs="宋体"/>
                <w:b/>
                <w:bCs/>
                <w:i w:val="0"/>
                <w:iCs w:val="0"/>
                <w:color w:val="000000"/>
                <w:sz w:val="18"/>
                <w:szCs w:val="18"/>
                <w:u w:val="none"/>
              </w:rPr>
            </w:pPr>
          </w:p>
        </w:tc>
      </w:tr>
      <w:tr w14:paraId="79C5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A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7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6C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CB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16.36</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A160">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6F2C">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9F76">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A616">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EB15">
            <w:pPr>
              <w:jc w:val="right"/>
              <w:rPr>
                <w:rFonts w:hint="eastAsia" w:ascii="宋体" w:hAnsi="宋体" w:eastAsia="宋体" w:cs="宋体"/>
                <w:i w:val="0"/>
                <w:iCs w:val="0"/>
                <w:color w:val="000000"/>
                <w:sz w:val="18"/>
                <w:szCs w:val="18"/>
                <w:u w:val="none"/>
              </w:rPr>
            </w:pPr>
          </w:p>
        </w:tc>
      </w:tr>
      <w:tr w14:paraId="1CD5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D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B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0C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FB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27.43</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7499">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F0CC">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A1F5">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9ED7">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D7D3">
            <w:pPr>
              <w:jc w:val="right"/>
              <w:rPr>
                <w:rFonts w:hint="eastAsia" w:ascii="宋体" w:hAnsi="宋体" w:eastAsia="宋体" w:cs="宋体"/>
                <w:i w:val="0"/>
                <w:iCs w:val="0"/>
                <w:color w:val="000000"/>
                <w:sz w:val="18"/>
                <w:szCs w:val="18"/>
                <w:u w:val="none"/>
              </w:rPr>
            </w:pPr>
          </w:p>
        </w:tc>
      </w:tr>
      <w:tr w14:paraId="49AC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1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9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36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3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EAFB">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F520">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09D5">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06B0">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8E6">
            <w:pPr>
              <w:jc w:val="right"/>
              <w:rPr>
                <w:rFonts w:hint="eastAsia" w:ascii="宋体" w:hAnsi="宋体" w:eastAsia="宋体" w:cs="宋体"/>
                <w:i w:val="0"/>
                <w:iCs w:val="0"/>
                <w:color w:val="000000"/>
                <w:sz w:val="18"/>
                <w:szCs w:val="18"/>
                <w:u w:val="none"/>
              </w:rPr>
            </w:pPr>
          </w:p>
        </w:tc>
      </w:tr>
      <w:tr w14:paraId="6926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33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56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5A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87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C444">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284D">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1B9F">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2F5C">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95A0">
            <w:pPr>
              <w:jc w:val="right"/>
              <w:rPr>
                <w:rFonts w:hint="eastAsia" w:ascii="宋体" w:hAnsi="宋体" w:eastAsia="宋体" w:cs="宋体"/>
                <w:b/>
                <w:bCs/>
                <w:i w:val="0"/>
                <w:iCs w:val="0"/>
                <w:color w:val="000000"/>
                <w:sz w:val="18"/>
                <w:szCs w:val="18"/>
                <w:u w:val="none"/>
              </w:rPr>
            </w:pPr>
          </w:p>
        </w:tc>
      </w:tr>
      <w:tr w14:paraId="4D2B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BB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8CF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93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AD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7C21">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6A8D">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BB4F">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DCEF">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9586">
            <w:pPr>
              <w:jc w:val="right"/>
              <w:rPr>
                <w:rFonts w:hint="eastAsia" w:ascii="宋体" w:hAnsi="宋体" w:eastAsia="宋体" w:cs="宋体"/>
                <w:b/>
                <w:bCs/>
                <w:i w:val="0"/>
                <w:iCs w:val="0"/>
                <w:color w:val="000000"/>
                <w:sz w:val="18"/>
                <w:szCs w:val="18"/>
                <w:u w:val="none"/>
              </w:rPr>
            </w:pPr>
          </w:p>
        </w:tc>
      </w:tr>
      <w:tr w14:paraId="3D55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D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9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6B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5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713A">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C5D9">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953B">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D16F">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C9EF">
            <w:pPr>
              <w:jc w:val="right"/>
              <w:rPr>
                <w:rFonts w:hint="eastAsia" w:ascii="宋体" w:hAnsi="宋体" w:eastAsia="宋体" w:cs="宋体"/>
                <w:i w:val="0"/>
                <w:iCs w:val="0"/>
                <w:color w:val="000000"/>
                <w:sz w:val="18"/>
                <w:szCs w:val="18"/>
                <w:u w:val="none"/>
              </w:rPr>
            </w:pPr>
          </w:p>
        </w:tc>
      </w:tr>
      <w:tr w14:paraId="2CC9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10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1C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967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671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117.25</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1806">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580">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4BC0">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F547">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9309">
            <w:pPr>
              <w:jc w:val="right"/>
              <w:rPr>
                <w:rFonts w:hint="eastAsia" w:ascii="宋体" w:hAnsi="宋体" w:eastAsia="宋体" w:cs="宋体"/>
                <w:b/>
                <w:bCs/>
                <w:i w:val="0"/>
                <w:iCs w:val="0"/>
                <w:color w:val="000000"/>
                <w:sz w:val="18"/>
                <w:szCs w:val="18"/>
                <w:u w:val="none"/>
              </w:rPr>
            </w:pPr>
          </w:p>
        </w:tc>
      </w:tr>
      <w:tr w14:paraId="4C17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C9F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22960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0D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彩票公益金安排的支出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23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59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225D">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F370">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9BB">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9280">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50A5">
            <w:pPr>
              <w:jc w:val="right"/>
              <w:rPr>
                <w:rFonts w:hint="eastAsia" w:ascii="宋体" w:hAnsi="宋体" w:eastAsia="宋体" w:cs="宋体"/>
                <w:b/>
                <w:bCs/>
                <w:i w:val="0"/>
                <w:iCs w:val="0"/>
                <w:color w:val="000000"/>
                <w:sz w:val="18"/>
                <w:szCs w:val="18"/>
                <w:u w:val="none"/>
              </w:rPr>
            </w:pPr>
          </w:p>
        </w:tc>
      </w:tr>
      <w:tr w14:paraId="3091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9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3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3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62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EAC2">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E1C3">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B577">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4B97">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D149">
            <w:pPr>
              <w:jc w:val="right"/>
              <w:rPr>
                <w:rFonts w:hint="eastAsia" w:ascii="宋体" w:hAnsi="宋体" w:eastAsia="宋体" w:cs="宋体"/>
                <w:i w:val="0"/>
                <w:iCs w:val="0"/>
                <w:color w:val="000000"/>
                <w:sz w:val="18"/>
                <w:szCs w:val="18"/>
                <w:u w:val="none"/>
              </w:rPr>
            </w:pPr>
          </w:p>
        </w:tc>
      </w:tr>
      <w:tr w14:paraId="3815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E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E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用于体育事业的彩票公益金支出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A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16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2E8C">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C77A">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EB93">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EBA3">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CACD">
            <w:pPr>
              <w:jc w:val="right"/>
              <w:rPr>
                <w:rFonts w:hint="eastAsia" w:ascii="宋体" w:hAnsi="宋体" w:eastAsia="宋体" w:cs="宋体"/>
                <w:i w:val="0"/>
                <w:iCs w:val="0"/>
                <w:color w:val="000000"/>
                <w:sz w:val="18"/>
                <w:szCs w:val="18"/>
                <w:u w:val="none"/>
              </w:rPr>
            </w:pPr>
          </w:p>
        </w:tc>
      </w:tr>
      <w:tr w14:paraId="395C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34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22999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D8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9C1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E6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E58E">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BF3F">
            <w:pPr>
              <w:jc w:val="right"/>
              <w:rPr>
                <w:rFonts w:hint="eastAsia" w:ascii="宋体" w:hAnsi="宋体" w:eastAsia="宋体" w:cs="宋体"/>
                <w:b/>
                <w:bCs/>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14B">
            <w:pPr>
              <w:jc w:val="right"/>
              <w:rPr>
                <w:rFonts w:hint="eastAsia" w:ascii="宋体" w:hAnsi="宋体" w:eastAsia="宋体" w:cs="宋体"/>
                <w:b/>
                <w:bCs/>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8D4A">
            <w:pPr>
              <w:jc w:val="right"/>
              <w:rPr>
                <w:rFonts w:hint="eastAsia" w:ascii="宋体" w:hAnsi="宋体" w:eastAsia="宋体" w:cs="宋体"/>
                <w:b/>
                <w:bCs/>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FFA">
            <w:pPr>
              <w:jc w:val="right"/>
              <w:rPr>
                <w:rFonts w:hint="eastAsia" w:ascii="宋体" w:hAnsi="宋体" w:eastAsia="宋体" w:cs="宋体"/>
                <w:b/>
                <w:bCs/>
                <w:i w:val="0"/>
                <w:iCs w:val="0"/>
                <w:color w:val="000000"/>
                <w:sz w:val="18"/>
                <w:szCs w:val="18"/>
                <w:u w:val="none"/>
              </w:rPr>
            </w:pPr>
          </w:p>
        </w:tc>
      </w:tr>
      <w:tr w14:paraId="6B0F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F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F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57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D9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414B">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38A">
            <w:pPr>
              <w:jc w:val="right"/>
              <w:rPr>
                <w:rFonts w:hint="eastAsia" w:ascii="宋体" w:hAnsi="宋体" w:eastAsia="宋体" w:cs="宋体"/>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F163">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54FF">
            <w:pPr>
              <w:jc w:val="right"/>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D87A">
            <w:pPr>
              <w:jc w:val="right"/>
              <w:rPr>
                <w:rFonts w:hint="eastAsia" w:ascii="宋体" w:hAnsi="宋体" w:eastAsia="宋体" w:cs="宋体"/>
                <w:i w:val="0"/>
                <w:iCs w:val="0"/>
                <w:color w:val="000000"/>
                <w:sz w:val="18"/>
                <w:szCs w:val="18"/>
                <w:u w:val="none"/>
              </w:rPr>
            </w:pPr>
          </w:p>
        </w:tc>
      </w:tr>
      <w:tr w14:paraId="2D92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2660" w:type="dxa"/>
            <w:gridSpan w:val="11"/>
            <w:tcBorders>
              <w:top w:val="nil"/>
              <w:left w:val="nil"/>
              <w:bottom w:val="nil"/>
              <w:right w:val="nil"/>
            </w:tcBorders>
            <w:shd w:val="clear" w:color="auto" w:fill="auto"/>
            <w:vAlign w:val="center"/>
          </w:tcPr>
          <w:p w14:paraId="2CF03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本表反映部门/单位本年度取得的各项收入情况。</w:t>
            </w:r>
          </w:p>
        </w:tc>
      </w:tr>
    </w:tbl>
    <w:p w14:paraId="74395878">
      <w:pPr>
        <w:pStyle w:val="7"/>
        <w:rPr>
          <w:rFonts w:hint="eastAsia"/>
          <w:lang w:eastAsia="zh-CN"/>
        </w:rPr>
      </w:pPr>
    </w:p>
    <w:p w14:paraId="0E6BD4AA">
      <w:pPr>
        <w:rPr>
          <w:rFonts w:hint="eastAsia"/>
          <w:lang w:eastAsia="zh-CN"/>
        </w:rPr>
      </w:pPr>
    </w:p>
    <w:p w14:paraId="38E31919">
      <w:pPr>
        <w:pStyle w:val="2"/>
        <w:rPr>
          <w:rFonts w:hint="eastAsia"/>
          <w:lang w:eastAsia="zh-CN"/>
        </w:rPr>
      </w:pPr>
    </w:p>
    <w:tbl>
      <w:tblPr>
        <w:tblStyle w:val="14"/>
        <w:tblW w:w="13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096"/>
        <w:gridCol w:w="1439"/>
        <w:gridCol w:w="1533"/>
        <w:gridCol w:w="1512"/>
        <w:gridCol w:w="1347"/>
        <w:gridCol w:w="1156"/>
        <w:gridCol w:w="2052"/>
      </w:tblGrid>
      <w:tr w14:paraId="3E30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3443" w:type="dxa"/>
            <w:gridSpan w:val="10"/>
            <w:tcBorders>
              <w:top w:val="nil"/>
              <w:left w:val="nil"/>
              <w:bottom w:val="nil"/>
              <w:right w:val="nil"/>
            </w:tcBorders>
            <w:shd w:val="clear" w:color="auto" w:fill="auto"/>
            <w:noWrap/>
            <w:vAlign w:val="center"/>
          </w:tcPr>
          <w:p w14:paraId="05AF6D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支出决算表</w:t>
            </w:r>
          </w:p>
        </w:tc>
      </w:tr>
      <w:tr w14:paraId="18A8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313CD8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9FE4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274A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9FD8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FF97F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8E80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2BEE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36E9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D5F1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DBF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14:paraId="6A67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center"/>
          </w:tcPr>
          <w:p w14:paraId="0A20D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bottom"/>
          </w:tcPr>
          <w:p w14:paraId="49E7235B">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4319D6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0478262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47671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9E45E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72F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1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8FCB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293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663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2A1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BD4D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449D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B0F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AB1A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F4E6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B08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1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73DD638">
            <w:pPr>
              <w:jc w:val="center"/>
              <w:rPr>
                <w:rFonts w:hint="eastAsia" w:ascii="宋体" w:hAnsi="宋体" w:eastAsia="宋体" w:cs="宋体"/>
                <w:i w:val="0"/>
                <w:iCs w:val="0"/>
                <w:color w:val="000000"/>
                <w:sz w:val="22"/>
                <w:szCs w:val="22"/>
                <w:u w:val="none"/>
              </w:rPr>
            </w:pPr>
          </w:p>
        </w:tc>
        <w:tc>
          <w:tcPr>
            <w:tcW w:w="293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5BBC2AE">
            <w:pPr>
              <w:jc w:val="center"/>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F8D8FF3">
            <w:pPr>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510AA25">
            <w:pPr>
              <w:jc w:val="center"/>
              <w:rPr>
                <w:rFonts w:hint="eastAsia" w:ascii="宋体" w:hAnsi="宋体" w:eastAsia="宋体" w:cs="宋体"/>
                <w:i w:val="0"/>
                <w:iCs w:val="0"/>
                <w:color w:val="000000"/>
                <w:sz w:val="22"/>
                <w:szCs w:val="22"/>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8FCF3C">
            <w:pPr>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4FBC97B">
            <w:pPr>
              <w:jc w:val="center"/>
              <w:rPr>
                <w:rFonts w:hint="eastAsia" w:ascii="宋体" w:hAnsi="宋体" w:eastAsia="宋体" w:cs="宋体"/>
                <w:i w:val="0"/>
                <w:iCs w:val="0"/>
                <w:color w:val="000000"/>
                <w:sz w:val="22"/>
                <w:szCs w:val="22"/>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AB3724A">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1C4F8A2">
            <w:pPr>
              <w:jc w:val="center"/>
              <w:rPr>
                <w:rFonts w:hint="eastAsia" w:ascii="宋体" w:hAnsi="宋体" w:eastAsia="宋体" w:cs="宋体"/>
                <w:i w:val="0"/>
                <w:iCs w:val="0"/>
                <w:color w:val="000000"/>
                <w:sz w:val="22"/>
                <w:szCs w:val="22"/>
                <w:u w:val="none"/>
              </w:rPr>
            </w:pPr>
          </w:p>
        </w:tc>
      </w:tr>
      <w:tr w14:paraId="3729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1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19A41CC">
            <w:pPr>
              <w:jc w:val="center"/>
              <w:rPr>
                <w:rFonts w:hint="eastAsia" w:ascii="宋体" w:hAnsi="宋体" w:eastAsia="宋体" w:cs="宋体"/>
                <w:i w:val="0"/>
                <w:iCs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9162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3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AC82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E05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699C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682B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4B4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5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9C3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0B8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C380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3FAD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807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9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FF4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AF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B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1,488.78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1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1,350.77</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8A8C">
            <w:pPr>
              <w:jc w:val="right"/>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2C9B">
            <w:pPr>
              <w:jc w:val="right"/>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144B">
            <w:pPr>
              <w:jc w:val="right"/>
              <w:rPr>
                <w:rFonts w:hint="eastAsia" w:ascii="宋体" w:hAnsi="宋体" w:eastAsia="宋体" w:cs="宋体"/>
                <w:i w:val="0"/>
                <w:iCs w:val="0"/>
                <w:color w:val="000000"/>
                <w:sz w:val="18"/>
                <w:szCs w:val="18"/>
                <w:u w:val="none"/>
              </w:rPr>
            </w:pPr>
          </w:p>
        </w:tc>
      </w:tr>
      <w:tr w14:paraId="6769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9D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8E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9B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13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AA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137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66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4451">
            <w:pPr>
              <w:jc w:val="right"/>
              <w:rPr>
                <w:rFonts w:hint="eastAsia" w:ascii="宋体" w:hAnsi="宋体" w:eastAsia="宋体" w:cs="宋体"/>
                <w:b/>
                <w:bCs/>
                <w:i w:val="0"/>
                <w:iCs w:val="0"/>
                <w:color w:val="000000"/>
                <w:sz w:val="18"/>
                <w:szCs w:val="18"/>
                <w:u w:val="none"/>
              </w:rPr>
            </w:pPr>
          </w:p>
        </w:tc>
      </w:tr>
      <w:tr w14:paraId="579D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6F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3B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177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3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FE8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64E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066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64AB">
            <w:pPr>
              <w:jc w:val="right"/>
              <w:rPr>
                <w:rFonts w:hint="eastAsia" w:ascii="宋体" w:hAnsi="宋体" w:eastAsia="宋体" w:cs="宋体"/>
                <w:b/>
                <w:bCs/>
                <w:i w:val="0"/>
                <w:iCs w:val="0"/>
                <w:color w:val="000000"/>
                <w:sz w:val="18"/>
                <w:szCs w:val="18"/>
                <w:u w:val="none"/>
              </w:rPr>
            </w:pPr>
          </w:p>
        </w:tc>
      </w:tr>
      <w:tr w14:paraId="1B53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3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4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AE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F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19D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893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51D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51C3">
            <w:pPr>
              <w:jc w:val="right"/>
              <w:rPr>
                <w:rFonts w:hint="eastAsia" w:ascii="宋体" w:hAnsi="宋体" w:eastAsia="宋体" w:cs="宋体"/>
                <w:i w:val="0"/>
                <w:iCs w:val="0"/>
                <w:color w:val="000000"/>
                <w:sz w:val="18"/>
                <w:szCs w:val="18"/>
                <w:u w:val="none"/>
              </w:rPr>
            </w:pPr>
          </w:p>
        </w:tc>
      </w:tr>
      <w:tr w14:paraId="23CD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B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B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45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C15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E0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29D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0C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408A">
            <w:pPr>
              <w:jc w:val="right"/>
              <w:rPr>
                <w:rFonts w:hint="eastAsia" w:ascii="宋体" w:hAnsi="宋体" w:eastAsia="宋体" w:cs="宋体"/>
                <w:i w:val="0"/>
                <w:iCs w:val="0"/>
                <w:color w:val="000000"/>
                <w:sz w:val="18"/>
                <w:szCs w:val="18"/>
                <w:u w:val="none"/>
              </w:rPr>
            </w:pPr>
          </w:p>
        </w:tc>
      </w:tr>
      <w:tr w14:paraId="6EA7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A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B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4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A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1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0B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D00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855">
            <w:pPr>
              <w:jc w:val="right"/>
              <w:rPr>
                <w:rFonts w:hint="eastAsia" w:ascii="宋体" w:hAnsi="宋体" w:eastAsia="宋体" w:cs="宋体"/>
                <w:i w:val="0"/>
                <w:iCs w:val="0"/>
                <w:color w:val="000000"/>
                <w:sz w:val="18"/>
                <w:szCs w:val="18"/>
                <w:u w:val="none"/>
              </w:rPr>
            </w:pPr>
          </w:p>
        </w:tc>
      </w:tr>
      <w:tr w14:paraId="3FBB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A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B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BC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23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23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DB8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33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96E1">
            <w:pPr>
              <w:jc w:val="right"/>
              <w:rPr>
                <w:rFonts w:hint="eastAsia" w:ascii="宋体" w:hAnsi="宋体" w:eastAsia="宋体" w:cs="宋体"/>
                <w:i w:val="0"/>
                <w:iCs w:val="0"/>
                <w:color w:val="000000"/>
                <w:sz w:val="18"/>
                <w:szCs w:val="18"/>
                <w:u w:val="none"/>
              </w:rPr>
            </w:pPr>
          </w:p>
        </w:tc>
      </w:tr>
      <w:tr w14:paraId="7A68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AB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BC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A75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60D9">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08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A17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3EF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D8A4">
            <w:pPr>
              <w:jc w:val="right"/>
              <w:rPr>
                <w:rFonts w:hint="eastAsia" w:ascii="宋体" w:hAnsi="宋体" w:eastAsia="宋体" w:cs="宋体"/>
                <w:b/>
                <w:bCs/>
                <w:i w:val="0"/>
                <w:iCs w:val="0"/>
                <w:color w:val="000000"/>
                <w:sz w:val="18"/>
                <w:szCs w:val="18"/>
                <w:u w:val="none"/>
              </w:rPr>
            </w:pPr>
          </w:p>
        </w:tc>
      </w:tr>
      <w:tr w14:paraId="1837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E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47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A03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F4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A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2C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57EA">
            <w:pPr>
              <w:jc w:val="right"/>
              <w:rPr>
                <w:rFonts w:hint="eastAsia" w:ascii="宋体" w:hAnsi="宋体" w:eastAsia="宋体" w:cs="宋体"/>
                <w:i w:val="0"/>
                <w:iCs w:val="0"/>
                <w:color w:val="000000"/>
                <w:sz w:val="18"/>
                <w:szCs w:val="18"/>
                <w:u w:val="none"/>
              </w:rPr>
            </w:pPr>
          </w:p>
        </w:tc>
      </w:tr>
      <w:tr w14:paraId="25A2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C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5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34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46E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4B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028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91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9D96">
            <w:pPr>
              <w:jc w:val="right"/>
              <w:rPr>
                <w:rFonts w:hint="eastAsia" w:ascii="宋体" w:hAnsi="宋体" w:eastAsia="宋体" w:cs="宋体"/>
                <w:i w:val="0"/>
                <w:iCs w:val="0"/>
                <w:color w:val="000000"/>
                <w:sz w:val="18"/>
                <w:szCs w:val="18"/>
                <w:u w:val="none"/>
              </w:rPr>
            </w:pPr>
          </w:p>
        </w:tc>
      </w:tr>
      <w:tr w14:paraId="48A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0E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B52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广播电视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C4F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AEF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17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68A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124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94C7">
            <w:pPr>
              <w:jc w:val="right"/>
              <w:rPr>
                <w:rFonts w:hint="eastAsia" w:ascii="宋体" w:hAnsi="宋体" w:eastAsia="宋体" w:cs="宋体"/>
                <w:b/>
                <w:bCs/>
                <w:i w:val="0"/>
                <w:iCs w:val="0"/>
                <w:color w:val="000000"/>
                <w:sz w:val="18"/>
                <w:szCs w:val="18"/>
                <w:u w:val="none"/>
              </w:rPr>
            </w:pPr>
          </w:p>
        </w:tc>
      </w:tr>
      <w:tr w14:paraId="431C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E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C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17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AB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BD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160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04A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5670">
            <w:pPr>
              <w:jc w:val="right"/>
              <w:rPr>
                <w:rFonts w:hint="eastAsia" w:ascii="宋体" w:hAnsi="宋体" w:eastAsia="宋体" w:cs="宋体"/>
                <w:i w:val="0"/>
                <w:iCs w:val="0"/>
                <w:color w:val="000000"/>
                <w:sz w:val="18"/>
                <w:szCs w:val="18"/>
                <w:u w:val="none"/>
              </w:rPr>
            </w:pPr>
          </w:p>
        </w:tc>
      </w:tr>
      <w:tr w14:paraId="67B9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0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3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其他广播电视支出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CB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54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5D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556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D62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D287">
            <w:pPr>
              <w:jc w:val="right"/>
              <w:rPr>
                <w:rFonts w:hint="eastAsia" w:ascii="宋体" w:hAnsi="宋体" w:eastAsia="宋体" w:cs="宋体"/>
                <w:i w:val="0"/>
                <w:iCs w:val="0"/>
                <w:color w:val="000000"/>
                <w:sz w:val="18"/>
                <w:szCs w:val="18"/>
                <w:u w:val="none"/>
              </w:rPr>
            </w:pPr>
          </w:p>
        </w:tc>
      </w:tr>
      <w:tr w14:paraId="386A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216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15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DAD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AE3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06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49B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A41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35A7">
            <w:pPr>
              <w:jc w:val="right"/>
              <w:rPr>
                <w:rFonts w:hint="eastAsia" w:ascii="宋体" w:hAnsi="宋体" w:eastAsia="宋体" w:cs="宋体"/>
                <w:b/>
                <w:bCs/>
                <w:i w:val="0"/>
                <w:iCs w:val="0"/>
                <w:color w:val="000000"/>
                <w:sz w:val="18"/>
                <w:szCs w:val="18"/>
                <w:u w:val="none"/>
              </w:rPr>
            </w:pPr>
          </w:p>
        </w:tc>
      </w:tr>
      <w:tr w14:paraId="4A89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6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E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A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532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7B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329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B96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FADB">
            <w:pPr>
              <w:jc w:val="right"/>
              <w:rPr>
                <w:rFonts w:hint="eastAsia" w:ascii="宋体" w:hAnsi="宋体" w:eastAsia="宋体" w:cs="宋体"/>
                <w:i w:val="0"/>
                <w:iCs w:val="0"/>
                <w:color w:val="000000"/>
                <w:sz w:val="18"/>
                <w:szCs w:val="18"/>
                <w:u w:val="none"/>
              </w:rPr>
            </w:pPr>
          </w:p>
        </w:tc>
      </w:tr>
      <w:tr w14:paraId="25C5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61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36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1F1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A1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7D1F">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642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926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F356">
            <w:pPr>
              <w:jc w:val="right"/>
              <w:rPr>
                <w:rFonts w:hint="eastAsia" w:ascii="宋体" w:hAnsi="宋体" w:eastAsia="宋体" w:cs="宋体"/>
                <w:b/>
                <w:bCs/>
                <w:i w:val="0"/>
                <w:iCs w:val="0"/>
                <w:color w:val="000000"/>
                <w:sz w:val="18"/>
                <w:szCs w:val="18"/>
                <w:u w:val="none"/>
              </w:rPr>
            </w:pPr>
          </w:p>
        </w:tc>
      </w:tr>
      <w:tr w14:paraId="1AA1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C8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68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46C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2A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48C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C1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C61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47A3">
            <w:pPr>
              <w:jc w:val="right"/>
              <w:rPr>
                <w:rFonts w:hint="eastAsia" w:ascii="宋体" w:hAnsi="宋体" w:eastAsia="宋体" w:cs="宋体"/>
                <w:b/>
                <w:bCs/>
                <w:i w:val="0"/>
                <w:iCs w:val="0"/>
                <w:color w:val="000000"/>
                <w:sz w:val="18"/>
                <w:szCs w:val="18"/>
                <w:u w:val="none"/>
              </w:rPr>
            </w:pPr>
          </w:p>
        </w:tc>
      </w:tr>
      <w:tr w14:paraId="727C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8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1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F0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3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6AC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F0B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166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0AB1">
            <w:pPr>
              <w:jc w:val="right"/>
              <w:rPr>
                <w:rFonts w:hint="eastAsia" w:ascii="宋体" w:hAnsi="宋体" w:eastAsia="宋体" w:cs="宋体"/>
                <w:i w:val="0"/>
                <w:iCs w:val="0"/>
                <w:color w:val="000000"/>
                <w:sz w:val="18"/>
                <w:szCs w:val="18"/>
                <w:u w:val="none"/>
              </w:rPr>
            </w:pPr>
          </w:p>
        </w:tc>
      </w:tr>
      <w:tr w14:paraId="7869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A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1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2E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21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9D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741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E1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908E">
            <w:pPr>
              <w:jc w:val="right"/>
              <w:rPr>
                <w:rFonts w:hint="eastAsia" w:ascii="宋体" w:hAnsi="宋体" w:eastAsia="宋体" w:cs="宋体"/>
                <w:i w:val="0"/>
                <w:iCs w:val="0"/>
                <w:color w:val="000000"/>
                <w:sz w:val="18"/>
                <w:szCs w:val="18"/>
                <w:u w:val="none"/>
              </w:rPr>
            </w:pPr>
          </w:p>
        </w:tc>
      </w:tr>
      <w:tr w14:paraId="7718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F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B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C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D14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58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DB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D68">
            <w:pPr>
              <w:jc w:val="right"/>
              <w:rPr>
                <w:rFonts w:hint="eastAsia" w:ascii="宋体" w:hAnsi="宋体" w:eastAsia="宋体" w:cs="宋体"/>
                <w:i w:val="0"/>
                <w:iCs w:val="0"/>
                <w:color w:val="000000"/>
                <w:sz w:val="18"/>
                <w:szCs w:val="18"/>
                <w:u w:val="none"/>
              </w:rPr>
            </w:pPr>
          </w:p>
        </w:tc>
      </w:tr>
      <w:tr w14:paraId="2BA4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67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CF1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25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F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94D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FB1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2F9F">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C293">
            <w:pPr>
              <w:jc w:val="right"/>
              <w:rPr>
                <w:rFonts w:hint="eastAsia" w:ascii="宋体" w:hAnsi="宋体" w:eastAsia="宋体" w:cs="宋体"/>
                <w:b/>
                <w:bCs/>
                <w:i w:val="0"/>
                <w:iCs w:val="0"/>
                <w:color w:val="000000"/>
                <w:sz w:val="18"/>
                <w:szCs w:val="18"/>
                <w:u w:val="none"/>
              </w:rPr>
            </w:pPr>
          </w:p>
        </w:tc>
      </w:tr>
      <w:tr w14:paraId="2954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A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3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53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82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B8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046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45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DA90">
            <w:pPr>
              <w:jc w:val="right"/>
              <w:rPr>
                <w:rFonts w:hint="eastAsia" w:ascii="宋体" w:hAnsi="宋体" w:eastAsia="宋体" w:cs="宋体"/>
                <w:i w:val="0"/>
                <w:iCs w:val="0"/>
                <w:color w:val="000000"/>
                <w:sz w:val="18"/>
                <w:szCs w:val="18"/>
                <w:u w:val="none"/>
              </w:rPr>
            </w:pPr>
          </w:p>
        </w:tc>
      </w:tr>
      <w:tr w14:paraId="0029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0C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23D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9F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D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35E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BB6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6D1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D71D">
            <w:pPr>
              <w:jc w:val="right"/>
              <w:rPr>
                <w:rFonts w:hint="eastAsia" w:ascii="宋体" w:hAnsi="宋体" w:eastAsia="宋体" w:cs="宋体"/>
                <w:b/>
                <w:bCs/>
                <w:i w:val="0"/>
                <w:iCs w:val="0"/>
                <w:color w:val="000000"/>
                <w:sz w:val="18"/>
                <w:szCs w:val="18"/>
                <w:u w:val="none"/>
              </w:rPr>
            </w:pPr>
          </w:p>
        </w:tc>
      </w:tr>
      <w:tr w14:paraId="511B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99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F8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448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9A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500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8E7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FEFE">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9522">
            <w:pPr>
              <w:jc w:val="right"/>
              <w:rPr>
                <w:rFonts w:hint="eastAsia" w:ascii="宋体" w:hAnsi="宋体" w:eastAsia="宋体" w:cs="宋体"/>
                <w:b/>
                <w:bCs/>
                <w:i w:val="0"/>
                <w:iCs w:val="0"/>
                <w:color w:val="000000"/>
                <w:sz w:val="18"/>
                <w:szCs w:val="18"/>
                <w:u w:val="none"/>
              </w:rPr>
            </w:pPr>
          </w:p>
        </w:tc>
      </w:tr>
      <w:tr w14:paraId="6C84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1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B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5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5B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D1D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EED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18E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6859">
            <w:pPr>
              <w:jc w:val="right"/>
              <w:rPr>
                <w:rFonts w:hint="eastAsia" w:ascii="宋体" w:hAnsi="宋体" w:eastAsia="宋体" w:cs="宋体"/>
                <w:i w:val="0"/>
                <w:iCs w:val="0"/>
                <w:color w:val="000000"/>
                <w:sz w:val="18"/>
                <w:szCs w:val="18"/>
                <w:u w:val="none"/>
              </w:rPr>
            </w:pPr>
          </w:p>
        </w:tc>
      </w:tr>
      <w:tr w14:paraId="3C32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F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E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12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2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25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D1C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387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55F8">
            <w:pPr>
              <w:jc w:val="right"/>
              <w:rPr>
                <w:rFonts w:hint="eastAsia" w:ascii="宋体" w:hAnsi="宋体" w:eastAsia="宋体" w:cs="宋体"/>
                <w:i w:val="0"/>
                <w:iCs w:val="0"/>
                <w:color w:val="000000"/>
                <w:sz w:val="18"/>
                <w:szCs w:val="18"/>
                <w:u w:val="none"/>
              </w:rPr>
            </w:pPr>
          </w:p>
        </w:tc>
      </w:tr>
      <w:tr w14:paraId="185D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6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2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6B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E7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57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97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0AA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4988">
            <w:pPr>
              <w:jc w:val="right"/>
              <w:rPr>
                <w:rFonts w:hint="eastAsia" w:ascii="宋体" w:hAnsi="宋体" w:eastAsia="宋体" w:cs="宋体"/>
                <w:i w:val="0"/>
                <w:iCs w:val="0"/>
                <w:color w:val="000000"/>
                <w:sz w:val="18"/>
                <w:szCs w:val="18"/>
                <w:u w:val="none"/>
              </w:rPr>
            </w:pPr>
          </w:p>
        </w:tc>
      </w:tr>
      <w:tr w14:paraId="7368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506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87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AC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9C4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D3B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533C">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8D0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B2D4">
            <w:pPr>
              <w:jc w:val="right"/>
              <w:rPr>
                <w:rFonts w:hint="eastAsia" w:ascii="宋体" w:hAnsi="宋体" w:eastAsia="宋体" w:cs="宋体"/>
                <w:b/>
                <w:bCs/>
                <w:i w:val="0"/>
                <w:iCs w:val="0"/>
                <w:color w:val="000000"/>
                <w:sz w:val="18"/>
                <w:szCs w:val="18"/>
                <w:u w:val="none"/>
              </w:rPr>
            </w:pPr>
          </w:p>
        </w:tc>
      </w:tr>
      <w:tr w14:paraId="1E99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8C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73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75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A7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B8F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F34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3A45">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2388">
            <w:pPr>
              <w:jc w:val="right"/>
              <w:rPr>
                <w:rFonts w:hint="eastAsia" w:ascii="宋体" w:hAnsi="宋体" w:eastAsia="宋体" w:cs="宋体"/>
                <w:b/>
                <w:bCs/>
                <w:i w:val="0"/>
                <w:iCs w:val="0"/>
                <w:color w:val="000000"/>
                <w:sz w:val="18"/>
                <w:szCs w:val="18"/>
                <w:u w:val="none"/>
              </w:rPr>
            </w:pPr>
          </w:p>
        </w:tc>
      </w:tr>
      <w:tr w14:paraId="54FE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1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B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52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D6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54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9B9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B6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3DF1">
            <w:pPr>
              <w:jc w:val="right"/>
              <w:rPr>
                <w:rFonts w:hint="eastAsia" w:ascii="宋体" w:hAnsi="宋体" w:eastAsia="宋体" w:cs="宋体"/>
                <w:i w:val="0"/>
                <w:iCs w:val="0"/>
                <w:color w:val="000000"/>
                <w:sz w:val="18"/>
                <w:szCs w:val="18"/>
                <w:u w:val="none"/>
              </w:rPr>
            </w:pPr>
          </w:p>
        </w:tc>
      </w:tr>
      <w:tr w14:paraId="352F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CB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D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C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FE54">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EF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739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38A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C328">
            <w:pPr>
              <w:jc w:val="right"/>
              <w:rPr>
                <w:rFonts w:hint="eastAsia" w:ascii="宋体" w:hAnsi="宋体" w:eastAsia="宋体" w:cs="宋体"/>
                <w:b/>
                <w:bCs/>
                <w:i w:val="0"/>
                <w:iCs w:val="0"/>
                <w:color w:val="000000"/>
                <w:sz w:val="18"/>
                <w:szCs w:val="18"/>
                <w:u w:val="none"/>
              </w:rPr>
            </w:pPr>
          </w:p>
        </w:tc>
      </w:tr>
      <w:tr w14:paraId="5954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1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23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7D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5DB1">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38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538B">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C66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029A">
            <w:pPr>
              <w:jc w:val="right"/>
              <w:rPr>
                <w:rFonts w:hint="eastAsia" w:ascii="宋体" w:hAnsi="宋体" w:eastAsia="宋体" w:cs="宋体"/>
                <w:b/>
                <w:bCs/>
                <w:i w:val="0"/>
                <w:iCs w:val="0"/>
                <w:color w:val="000000"/>
                <w:sz w:val="18"/>
                <w:szCs w:val="18"/>
                <w:u w:val="none"/>
              </w:rPr>
            </w:pPr>
          </w:p>
        </w:tc>
      </w:tr>
      <w:tr w14:paraId="6A5E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0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8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8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5D7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8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14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5C0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D58B">
            <w:pPr>
              <w:jc w:val="right"/>
              <w:rPr>
                <w:rFonts w:hint="eastAsia" w:ascii="宋体" w:hAnsi="宋体" w:eastAsia="宋体" w:cs="宋体"/>
                <w:i w:val="0"/>
                <w:iCs w:val="0"/>
                <w:color w:val="000000"/>
                <w:sz w:val="18"/>
                <w:szCs w:val="18"/>
                <w:u w:val="none"/>
              </w:rPr>
            </w:pPr>
          </w:p>
        </w:tc>
      </w:tr>
      <w:tr w14:paraId="3B7B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1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9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B9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E25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1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896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7F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D5A2">
            <w:pPr>
              <w:jc w:val="right"/>
              <w:rPr>
                <w:rFonts w:hint="eastAsia" w:ascii="宋体" w:hAnsi="宋体" w:eastAsia="宋体" w:cs="宋体"/>
                <w:i w:val="0"/>
                <w:iCs w:val="0"/>
                <w:color w:val="000000"/>
                <w:sz w:val="18"/>
                <w:szCs w:val="18"/>
                <w:u w:val="none"/>
              </w:rPr>
            </w:pPr>
          </w:p>
        </w:tc>
      </w:tr>
      <w:tr w14:paraId="18B5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35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5D3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26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E35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3D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A1FE">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4FE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EA5B">
            <w:pPr>
              <w:jc w:val="right"/>
              <w:rPr>
                <w:rFonts w:hint="eastAsia" w:ascii="宋体" w:hAnsi="宋体" w:eastAsia="宋体" w:cs="宋体"/>
                <w:b/>
                <w:bCs/>
                <w:i w:val="0"/>
                <w:iCs w:val="0"/>
                <w:color w:val="000000"/>
                <w:sz w:val="18"/>
                <w:szCs w:val="18"/>
                <w:u w:val="none"/>
              </w:rPr>
            </w:pPr>
          </w:p>
        </w:tc>
      </w:tr>
      <w:tr w14:paraId="00EE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8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9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80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355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70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92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24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AE34">
            <w:pPr>
              <w:jc w:val="right"/>
              <w:rPr>
                <w:rFonts w:hint="eastAsia" w:ascii="宋体" w:hAnsi="宋体" w:eastAsia="宋体" w:cs="宋体"/>
                <w:i w:val="0"/>
                <w:iCs w:val="0"/>
                <w:color w:val="000000"/>
                <w:sz w:val="18"/>
                <w:szCs w:val="18"/>
                <w:u w:val="none"/>
              </w:rPr>
            </w:pPr>
          </w:p>
        </w:tc>
      </w:tr>
      <w:tr w14:paraId="54FD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10"/>
            <w:tcBorders>
              <w:top w:val="nil"/>
              <w:left w:val="nil"/>
              <w:bottom w:val="nil"/>
              <w:right w:val="nil"/>
            </w:tcBorders>
            <w:shd w:val="clear" w:color="auto" w:fill="auto"/>
            <w:noWrap/>
            <w:vAlign w:val="center"/>
          </w:tcPr>
          <w:p w14:paraId="3450B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注：本表以“万元”为金额单位（保留两位小数），反映部门/单位本年度各项支出情况。</w:t>
            </w:r>
          </w:p>
        </w:tc>
      </w:tr>
    </w:tbl>
    <w:p w14:paraId="03CF50B6">
      <w:pPr>
        <w:rPr>
          <w:rFonts w:hint="eastAsia"/>
          <w:lang w:eastAsia="zh-CN"/>
        </w:rPr>
      </w:pPr>
    </w:p>
    <w:p w14:paraId="6C1C7F9F">
      <w:pPr>
        <w:pStyle w:val="7"/>
        <w:rPr>
          <w:rFonts w:hint="eastAsia"/>
          <w:lang w:eastAsia="zh-CN"/>
        </w:rPr>
      </w:pPr>
    </w:p>
    <w:p w14:paraId="53C1932B">
      <w:pPr>
        <w:rPr>
          <w:rFonts w:hint="eastAsia"/>
          <w:lang w:eastAsia="zh-CN"/>
        </w:rPr>
      </w:pPr>
    </w:p>
    <w:p w14:paraId="5DBC9BA8">
      <w:pPr>
        <w:pStyle w:val="7"/>
        <w:rPr>
          <w:rFonts w:hint="eastAsia"/>
          <w:lang w:eastAsia="zh-CN"/>
        </w:rPr>
      </w:pPr>
    </w:p>
    <w:tbl>
      <w:tblPr>
        <w:tblStyle w:val="14"/>
        <w:tblW w:w="134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7"/>
        <w:gridCol w:w="589"/>
        <w:gridCol w:w="936"/>
        <w:gridCol w:w="2916"/>
        <w:gridCol w:w="589"/>
        <w:gridCol w:w="1005"/>
        <w:gridCol w:w="1508"/>
        <w:gridCol w:w="1243"/>
        <w:gridCol w:w="1667"/>
      </w:tblGrid>
      <w:tr w14:paraId="14CF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3480" w:type="dxa"/>
            <w:gridSpan w:val="9"/>
            <w:tcBorders>
              <w:top w:val="nil"/>
              <w:left w:val="nil"/>
              <w:bottom w:val="nil"/>
              <w:right w:val="nil"/>
            </w:tcBorders>
            <w:shd w:val="clear" w:color="auto" w:fill="auto"/>
            <w:noWrap/>
            <w:vAlign w:val="center"/>
          </w:tcPr>
          <w:p w14:paraId="4D7D7F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财政拨款收入支出决算总表</w:t>
            </w:r>
          </w:p>
        </w:tc>
      </w:tr>
      <w:tr w14:paraId="0053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nil"/>
              <w:right w:val="nil"/>
            </w:tcBorders>
            <w:shd w:val="clear" w:color="auto" w:fill="auto"/>
            <w:noWrap/>
            <w:vAlign w:val="center"/>
          </w:tcPr>
          <w:p w14:paraId="3F0DA9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6F80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83F2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1F71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05A5B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0164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D07B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51C9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FDA3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14:paraId="3966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nil"/>
              <w:left w:val="nil"/>
              <w:bottom w:val="nil"/>
              <w:right w:val="nil"/>
            </w:tcBorders>
            <w:shd w:val="clear" w:color="auto" w:fill="auto"/>
            <w:noWrap/>
            <w:vAlign w:val="center"/>
          </w:tcPr>
          <w:p w14:paraId="7E522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gridSpan w:val="3"/>
            <w:tcBorders>
              <w:top w:val="nil"/>
              <w:left w:val="nil"/>
              <w:bottom w:val="nil"/>
              <w:right w:val="nil"/>
            </w:tcBorders>
            <w:shd w:val="clear" w:color="auto" w:fill="auto"/>
            <w:noWrap/>
            <w:vAlign w:val="bottom"/>
          </w:tcPr>
          <w:p w14:paraId="29713D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6EDFD13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A20C3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F0B7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ACC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48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7F30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8997"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27695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5E13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0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9081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F2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6BC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7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7B0F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5AB0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286D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0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D68D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3BF1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7FB4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240F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0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CD1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F8F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20FC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1481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4258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B16C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72AC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F24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4205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568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2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7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6D6A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2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8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AA25BD">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48857A">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52E54C">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362649">
            <w:pPr>
              <w:jc w:val="right"/>
              <w:rPr>
                <w:rFonts w:hint="eastAsia" w:ascii="宋体" w:hAnsi="宋体" w:eastAsia="宋体" w:cs="宋体"/>
                <w:i w:val="0"/>
                <w:iCs w:val="0"/>
                <w:color w:val="000000"/>
                <w:sz w:val="18"/>
                <w:szCs w:val="18"/>
                <w:u w:val="none"/>
              </w:rPr>
            </w:pPr>
          </w:p>
        </w:tc>
      </w:tr>
      <w:tr w14:paraId="6AA5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7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F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709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F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B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44ED99">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8031BA">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51FA7C">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3E1C78">
            <w:pPr>
              <w:jc w:val="right"/>
              <w:rPr>
                <w:rFonts w:hint="eastAsia" w:ascii="宋体" w:hAnsi="宋体" w:eastAsia="宋体" w:cs="宋体"/>
                <w:i w:val="0"/>
                <w:iCs w:val="0"/>
                <w:color w:val="000000"/>
                <w:sz w:val="18"/>
                <w:szCs w:val="18"/>
                <w:u w:val="none"/>
              </w:rPr>
            </w:pPr>
          </w:p>
        </w:tc>
      </w:tr>
      <w:tr w14:paraId="31FE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C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5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40670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3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F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4D3D04">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38B156">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81CA3A">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81D261">
            <w:pPr>
              <w:jc w:val="right"/>
              <w:rPr>
                <w:rFonts w:hint="eastAsia" w:ascii="宋体" w:hAnsi="宋体" w:eastAsia="宋体" w:cs="宋体"/>
                <w:i w:val="0"/>
                <w:iCs w:val="0"/>
                <w:color w:val="000000"/>
                <w:sz w:val="18"/>
                <w:szCs w:val="18"/>
                <w:u w:val="none"/>
              </w:rPr>
            </w:pPr>
          </w:p>
        </w:tc>
      </w:tr>
      <w:tr w14:paraId="7B51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E96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7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EEBB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7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2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87AD5F">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53740D">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8C2F09">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6F483E">
            <w:pPr>
              <w:jc w:val="right"/>
              <w:rPr>
                <w:rFonts w:hint="eastAsia" w:ascii="宋体" w:hAnsi="宋体" w:eastAsia="宋体" w:cs="宋体"/>
                <w:i w:val="0"/>
                <w:iCs w:val="0"/>
                <w:color w:val="000000"/>
                <w:sz w:val="18"/>
                <w:szCs w:val="18"/>
                <w:u w:val="none"/>
              </w:rPr>
            </w:pPr>
          </w:p>
        </w:tc>
      </w:tr>
      <w:tr w14:paraId="64D59E66">
        <w:tblPrEx>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748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9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53B14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3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C260BC">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A28377">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5BF7C3">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5B84D0">
            <w:pPr>
              <w:jc w:val="right"/>
              <w:rPr>
                <w:rFonts w:hint="eastAsia" w:ascii="宋体" w:hAnsi="宋体" w:eastAsia="宋体" w:cs="宋体"/>
                <w:i w:val="0"/>
                <w:iCs w:val="0"/>
                <w:color w:val="000000"/>
                <w:sz w:val="18"/>
                <w:szCs w:val="18"/>
                <w:u w:val="none"/>
              </w:rPr>
            </w:pPr>
          </w:p>
        </w:tc>
      </w:tr>
      <w:tr w14:paraId="541526FC">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328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A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757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2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B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CB7B15">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1C84E7">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1D4BA6">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DB4A56">
            <w:pPr>
              <w:jc w:val="right"/>
              <w:rPr>
                <w:rFonts w:hint="eastAsia" w:ascii="宋体" w:hAnsi="宋体" w:eastAsia="宋体" w:cs="宋体"/>
                <w:i w:val="0"/>
                <w:iCs w:val="0"/>
                <w:color w:val="000000"/>
                <w:sz w:val="18"/>
                <w:szCs w:val="18"/>
                <w:u w:val="none"/>
              </w:rPr>
            </w:pPr>
          </w:p>
        </w:tc>
      </w:tr>
      <w:tr w14:paraId="3CD77B62">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80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9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95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7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9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700E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2,507.05</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117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2,507.05</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644C22">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57D13E">
            <w:pPr>
              <w:jc w:val="right"/>
              <w:rPr>
                <w:rFonts w:hint="eastAsia" w:ascii="宋体" w:hAnsi="宋体" w:eastAsia="宋体" w:cs="宋体"/>
                <w:i w:val="0"/>
                <w:iCs w:val="0"/>
                <w:color w:val="000000"/>
                <w:sz w:val="18"/>
                <w:szCs w:val="18"/>
                <w:u w:val="none"/>
              </w:rPr>
            </w:pPr>
          </w:p>
        </w:tc>
      </w:tr>
      <w:tr w14:paraId="01BE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35D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C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7700B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B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C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5767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82.68</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D00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82.68</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C08514">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CDABAC">
            <w:pPr>
              <w:jc w:val="right"/>
              <w:rPr>
                <w:rFonts w:hint="eastAsia" w:ascii="宋体" w:hAnsi="宋体" w:eastAsia="宋体" w:cs="宋体"/>
                <w:i w:val="0"/>
                <w:iCs w:val="0"/>
                <w:color w:val="000000"/>
                <w:sz w:val="18"/>
                <w:szCs w:val="18"/>
                <w:u w:val="none"/>
              </w:rPr>
            </w:pPr>
          </w:p>
        </w:tc>
      </w:tr>
      <w:tr w14:paraId="2CB561F0">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521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5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285C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8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6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F8CF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0BC9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5C1F93">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077D06">
            <w:pPr>
              <w:jc w:val="right"/>
              <w:rPr>
                <w:rFonts w:hint="eastAsia" w:ascii="宋体" w:hAnsi="宋体" w:eastAsia="宋体" w:cs="宋体"/>
                <w:i w:val="0"/>
                <w:iCs w:val="0"/>
                <w:color w:val="000000"/>
                <w:sz w:val="18"/>
                <w:szCs w:val="18"/>
                <w:u w:val="none"/>
              </w:rPr>
            </w:pPr>
          </w:p>
        </w:tc>
      </w:tr>
      <w:tr w14:paraId="4991A824">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BB0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C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BEEE8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7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C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4C206C">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EF3ACC">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8024A6">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C63A4B">
            <w:pPr>
              <w:jc w:val="right"/>
              <w:rPr>
                <w:rFonts w:hint="eastAsia" w:ascii="宋体" w:hAnsi="宋体" w:eastAsia="宋体" w:cs="宋体"/>
                <w:i w:val="0"/>
                <w:iCs w:val="0"/>
                <w:color w:val="000000"/>
                <w:sz w:val="18"/>
                <w:szCs w:val="18"/>
                <w:u w:val="none"/>
              </w:rPr>
            </w:pPr>
          </w:p>
        </w:tc>
      </w:tr>
      <w:tr w14:paraId="0343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306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C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D1582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4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E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A28554">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1DA2A0">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F0878B">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16FA58">
            <w:pPr>
              <w:jc w:val="right"/>
              <w:rPr>
                <w:rFonts w:hint="eastAsia" w:ascii="宋体" w:hAnsi="宋体" w:eastAsia="宋体" w:cs="宋体"/>
                <w:i w:val="0"/>
                <w:iCs w:val="0"/>
                <w:color w:val="000000"/>
                <w:sz w:val="18"/>
                <w:szCs w:val="18"/>
                <w:u w:val="none"/>
              </w:rPr>
            </w:pPr>
          </w:p>
        </w:tc>
      </w:tr>
      <w:tr w14:paraId="790FADC4">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992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C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57D9B7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D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1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75377B">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727AED">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8C61E8">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11C5B9">
            <w:pPr>
              <w:jc w:val="right"/>
              <w:rPr>
                <w:rFonts w:hint="eastAsia" w:ascii="宋体" w:hAnsi="宋体" w:eastAsia="宋体" w:cs="宋体"/>
                <w:i w:val="0"/>
                <w:iCs w:val="0"/>
                <w:color w:val="000000"/>
                <w:sz w:val="18"/>
                <w:szCs w:val="18"/>
                <w:u w:val="none"/>
              </w:rPr>
            </w:pPr>
          </w:p>
        </w:tc>
      </w:tr>
      <w:tr w14:paraId="6B94A5B8">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FCF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B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27D8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E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0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2AA17D">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F2FE39">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D0A690">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801F88">
            <w:pPr>
              <w:jc w:val="right"/>
              <w:rPr>
                <w:rFonts w:hint="eastAsia" w:ascii="宋体" w:hAnsi="宋体" w:eastAsia="宋体" w:cs="宋体"/>
                <w:i w:val="0"/>
                <w:iCs w:val="0"/>
                <w:color w:val="000000"/>
                <w:sz w:val="18"/>
                <w:szCs w:val="18"/>
                <w:u w:val="none"/>
              </w:rPr>
            </w:pPr>
          </w:p>
        </w:tc>
      </w:tr>
      <w:tr w14:paraId="7CC6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EC4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C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B0205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E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8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50B61E">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4BD4FE">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E93B0F">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FFE11E">
            <w:pPr>
              <w:jc w:val="right"/>
              <w:rPr>
                <w:rFonts w:hint="eastAsia" w:ascii="宋体" w:hAnsi="宋体" w:eastAsia="宋体" w:cs="宋体"/>
                <w:i w:val="0"/>
                <w:iCs w:val="0"/>
                <w:color w:val="000000"/>
                <w:sz w:val="18"/>
                <w:szCs w:val="18"/>
                <w:u w:val="none"/>
              </w:rPr>
            </w:pPr>
          </w:p>
        </w:tc>
      </w:tr>
      <w:tr w14:paraId="7F1D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71C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C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0FA8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4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1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0200B9">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A6C320">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6A0F2B">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F11FB1">
            <w:pPr>
              <w:jc w:val="right"/>
              <w:rPr>
                <w:rFonts w:hint="eastAsia" w:ascii="宋体" w:hAnsi="宋体" w:eastAsia="宋体" w:cs="宋体"/>
                <w:i w:val="0"/>
                <w:iCs w:val="0"/>
                <w:color w:val="000000"/>
                <w:sz w:val="18"/>
                <w:szCs w:val="18"/>
                <w:u w:val="none"/>
              </w:rPr>
            </w:pPr>
          </w:p>
        </w:tc>
      </w:tr>
      <w:tr w14:paraId="7399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441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8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F4C21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5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6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190161">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5395E5">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C4BFD2">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C83EBF">
            <w:pPr>
              <w:jc w:val="right"/>
              <w:rPr>
                <w:rFonts w:hint="eastAsia" w:ascii="宋体" w:hAnsi="宋体" w:eastAsia="宋体" w:cs="宋体"/>
                <w:i w:val="0"/>
                <w:iCs w:val="0"/>
                <w:color w:val="000000"/>
                <w:sz w:val="18"/>
                <w:szCs w:val="18"/>
                <w:u w:val="none"/>
              </w:rPr>
            </w:pPr>
          </w:p>
        </w:tc>
      </w:tr>
      <w:tr w14:paraId="5FF7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A73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9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1E980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1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E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CFE43E">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B1CD7E">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D6962A">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DE5B3C">
            <w:pPr>
              <w:jc w:val="right"/>
              <w:rPr>
                <w:rFonts w:hint="eastAsia" w:ascii="宋体" w:hAnsi="宋体" w:eastAsia="宋体" w:cs="宋体"/>
                <w:i w:val="0"/>
                <w:iCs w:val="0"/>
                <w:color w:val="000000"/>
                <w:sz w:val="18"/>
                <w:szCs w:val="18"/>
                <w:u w:val="none"/>
              </w:rPr>
            </w:pPr>
          </w:p>
        </w:tc>
      </w:tr>
      <w:tr w14:paraId="4043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34D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8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09E70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3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8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3D385A">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D2AF88">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202EA2">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F8DF85">
            <w:pPr>
              <w:jc w:val="right"/>
              <w:rPr>
                <w:rFonts w:hint="eastAsia" w:ascii="宋体" w:hAnsi="宋体" w:eastAsia="宋体" w:cs="宋体"/>
                <w:i w:val="0"/>
                <w:iCs w:val="0"/>
                <w:color w:val="000000"/>
                <w:sz w:val="18"/>
                <w:szCs w:val="18"/>
                <w:u w:val="none"/>
              </w:rPr>
            </w:pPr>
          </w:p>
        </w:tc>
      </w:tr>
      <w:tr w14:paraId="55FA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0FC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A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9C2D25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B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2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D611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DAA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1E5521">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AEB9A4">
            <w:pPr>
              <w:jc w:val="right"/>
              <w:rPr>
                <w:rFonts w:hint="eastAsia" w:ascii="宋体" w:hAnsi="宋体" w:eastAsia="宋体" w:cs="宋体"/>
                <w:i w:val="0"/>
                <w:iCs w:val="0"/>
                <w:color w:val="000000"/>
                <w:sz w:val="18"/>
                <w:szCs w:val="18"/>
                <w:u w:val="none"/>
              </w:rPr>
            </w:pPr>
          </w:p>
        </w:tc>
      </w:tr>
      <w:tr w14:paraId="387D99D4">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B7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C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13A2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8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049516">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6C4E77">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FA8FEE">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A2CA1A">
            <w:pPr>
              <w:jc w:val="right"/>
              <w:rPr>
                <w:rFonts w:hint="eastAsia" w:ascii="宋体" w:hAnsi="宋体" w:eastAsia="宋体" w:cs="宋体"/>
                <w:i w:val="0"/>
                <w:iCs w:val="0"/>
                <w:color w:val="000000"/>
                <w:sz w:val="18"/>
                <w:szCs w:val="18"/>
                <w:u w:val="none"/>
              </w:rPr>
            </w:pPr>
          </w:p>
        </w:tc>
      </w:tr>
      <w:tr w14:paraId="4C663915">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680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E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D48F0E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3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E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681646">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15C223">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12AE5D">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523CE2">
            <w:pPr>
              <w:jc w:val="right"/>
              <w:rPr>
                <w:rFonts w:hint="eastAsia" w:ascii="宋体" w:hAnsi="宋体" w:eastAsia="宋体" w:cs="宋体"/>
                <w:i w:val="0"/>
                <w:iCs w:val="0"/>
                <w:color w:val="000000"/>
                <w:sz w:val="18"/>
                <w:szCs w:val="18"/>
                <w:u w:val="none"/>
              </w:rPr>
            </w:pPr>
          </w:p>
        </w:tc>
      </w:tr>
      <w:tr w14:paraId="3B1143E0">
        <w:tblPrEx>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40D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1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5AE04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0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5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5D7559">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8BBB42">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B8D59B">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0150E6">
            <w:pPr>
              <w:jc w:val="right"/>
              <w:rPr>
                <w:rFonts w:hint="eastAsia" w:ascii="宋体" w:hAnsi="宋体" w:eastAsia="宋体" w:cs="宋体"/>
                <w:i w:val="0"/>
                <w:iCs w:val="0"/>
                <w:color w:val="000000"/>
                <w:sz w:val="18"/>
                <w:szCs w:val="18"/>
                <w:u w:val="none"/>
              </w:rPr>
            </w:pPr>
          </w:p>
        </w:tc>
      </w:tr>
      <w:tr w14:paraId="48F66216">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2CE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3CE5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B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CF41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117.25</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44B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3B45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BCEEC8">
            <w:pPr>
              <w:jc w:val="right"/>
              <w:rPr>
                <w:rFonts w:hint="eastAsia" w:ascii="宋体" w:hAnsi="宋体" w:eastAsia="宋体" w:cs="宋体"/>
                <w:i w:val="0"/>
                <w:iCs w:val="0"/>
                <w:color w:val="000000"/>
                <w:sz w:val="18"/>
                <w:szCs w:val="18"/>
                <w:u w:val="none"/>
              </w:rPr>
            </w:pPr>
          </w:p>
        </w:tc>
      </w:tr>
      <w:tr w14:paraId="5487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923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1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6BEE7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93E280">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1FAD0E">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155A38">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9E23F6">
            <w:pPr>
              <w:jc w:val="right"/>
              <w:rPr>
                <w:rFonts w:hint="eastAsia" w:ascii="宋体" w:hAnsi="宋体" w:eastAsia="宋体" w:cs="宋体"/>
                <w:i w:val="0"/>
                <w:iCs w:val="0"/>
                <w:color w:val="000000"/>
                <w:sz w:val="18"/>
                <w:szCs w:val="18"/>
                <w:u w:val="none"/>
              </w:rPr>
            </w:pPr>
          </w:p>
        </w:tc>
      </w:tr>
      <w:tr w14:paraId="7201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F3B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7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2F967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A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A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11E417">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DEF95C">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121138">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AA0C6B">
            <w:pPr>
              <w:jc w:val="right"/>
              <w:rPr>
                <w:rFonts w:hint="eastAsia" w:ascii="宋体" w:hAnsi="宋体" w:eastAsia="宋体" w:cs="宋体"/>
                <w:i w:val="0"/>
                <w:iCs w:val="0"/>
                <w:color w:val="000000"/>
                <w:sz w:val="18"/>
                <w:szCs w:val="18"/>
                <w:u w:val="none"/>
              </w:rPr>
            </w:pPr>
          </w:p>
        </w:tc>
      </w:tr>
      <w:tr w14:paraId="16E6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53C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5018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D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7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5FFA86">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802E2D">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BDE262">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6B23E8">
            <w:pPr>
              <w:jc w:val="right"/>
              <w:rPr>
                <w:rFonts w:hint="eastAsia" w:ascii="宋体" w:hAnsi="宋体" w:eastAsia="宋体" w:cs="宋体"/>
                <w:i w:val="0"/>
                <w:iCs w:val="0"/>
                <w:color w:val="000000"/>
                <w:sz w:val="18"/>
                <w:szCs w:val="18"/>
                <w:u w:val="none"/>
              </w:rPr>
            </w:pPr>
          </w:p>
        </w:tc>
      </w:tr>
      <w:tr w14:paraId="1EB8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E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6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B1C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7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3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9A6F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E012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2,772.30</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A3B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1BD978">
            <w:pPr>
              <w:jc w:val="right"/>
              <w:rPr>
                <w:rFonts w:hint="eastAsia" w:ascii="宋体" w:hAnsi="宋体" w:eastAsia="宋体" w:cs="宋体"/>
                <w:i w:val="0"/>
                <w:iCs w:val="0"/>
                <w:color w:val="000000"/>
                <w:sz w:val="18"/>
                <w:szCs w:val="18"/>
                <w:u w:val="none"/>
              </w:rPr>
            </w:pPr>
          </w:p>
        </w:tc>
      </w:tr>
      <w:tr w14:paraId="7907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A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E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8EB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A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1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768C3C">
            <w:pPr>
              <w:jc w:val="right"/>
              <w:rPr>
                <w:rFonts w:hint="eastAsia" w:ascii="宋体" w:hAnsi="宋体" w:eastAsia="宋体" w:cs="宋体"/>
                <w:i w:val="0"/>
                <w:iCs w:val="0"/>
                <w:color w:val="000000"/>
                <w:sz w:val="18"/>
                <w:szCs w:val="18"/>
                <w:u w:val="none"/>
              </w:rPr>
            </w:pP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7C7984">
            <w:pPr>
              <w:jc w:val="right"/>
              <w:rPr>
                <w:rFonts w:hint="eastAsia" w:ascii="宋体" w:hAnsi="宋体" w:eastAsia="宋体" w:cs="宋体"/>
                <w:i w:val="0"/>
                <w:iCs w:val="0"/>
                <w:color w:val="000000"/>
                <w:sz w:val="18"/>
                <w:szCs w:val="18"/>
                <w:u w:val="none"/>
              </w:rPr>
            </w:pP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42F43C">
            <w:pPr>
              <w:jc w:val="right"/>
              <w:rPr>
                <w:rFonts w:hint="eastAsia" w:ascii="宋体" w:hAnsi="宋体" w:eastAsia="宋体" w:cs="宋体"/>
                <w:i w:val="0"/>
                <w:iCs w:val="0"/>
                <w:color w:val="000000"/>
                <w:sz w:val="18"/>
                <w:szCs w:val="18"/>
                <w:u w:val="none"/>
              </w:rPr>
            </w:pP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FE989A">
            <w:pPr>
              <w:jc w:val="right"/>
              <w:rPr>
                <w:rFonts w:hint="eastAsia" w:ascii="宋体" w:hAnsi="宋体" w:eastAsia="宋体" w:cs="宋体"/>
                <w:i w:val="0"/>
                <w:iCs w:val="0"/>
                <w:color w:val="000000"/>
                <w:sz w:val="18"/>
                <w:szCs w:val="18"/>
                <w:u w:val="none"/>
              </w:rPr>
            </w:pPr>
          </w:p>
        </w:tc>
      </w:tr>
      <w:tr w14:paraId="15D7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C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9A45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81F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C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7A2966">
            <w:pPr>
              <w:jc w:val="right"/>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870A876">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47D1069">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49B9DAA">
            <w:pPr>
              <w:jc w:val="right"/>
              <w:rPr>
                <w:rFonts w:hint="eastAsia" w:ascii="宋体" w:hAnsi="宋体" w:eastAsia="宋体" w:cs="宋体"/>
                <w:i w:val="0"/>
                <w:iCs w:val="0"/>
                <w:color w:val="000000"/>
                <w:sz w:val="22"/>
                <w:szCs w:val="22"/>
                <w:u w:val="none"/>
              </w:rPr>
            </w:pPr>
          </w:p>
        </w:tc>
      </w:tr>
      <w:tr w14:paraId="61C5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1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4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C6044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2DF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6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57D235">
            <w:pPr>
              <w:jc w:val="right"/>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0EE1E4D">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2E7975E">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9049049">
            <w:pPr>
              <w:jc w:val="right"/>
              <w:rPr>
                <w:rFonts w:hint="eastAsia" w:ascii="宋体" w:hAnsi="宋体" w:eastAsia="宋体" w:cs="宋体"/>
                <w:i w:val="0"/>
                <w:iCs w:val="0"/>
                <w:color w:val="000000"/>
                <w:sz w:val="22"/>
                <w:szCs w:val="22"/>
                <w:u w:val="none"/>
              </w:rPr>
            </w:pPr>
          </w:p>
        </w:tc>
      </w:tr>
      <w:tr w14:paraId="44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7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3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40AE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71A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9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ECC57B">
            <w:pPr>
              <w:jc w:val="right"/>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1D38B3B">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D2122A7">
            <w:pPr>
              <w:jc w:val="right"/>
              <w:rPr>
                <w:rFonts w:hint="eastAsia" w:ascii="宋体" w:hAnsi="宋体" w:eastAsia="宋体" w:cs="宋体"/>
                <w:i w:val="0"/>
                <w:iCs w:val="0"/>
                <w:color w:val="000000"/>
                <w:sz w:val="22"/>
                <w:szCs w:val="22"/>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6911EF3">
            <w:pPr>
              <w:jc w:val="right"/>
              <w:rPr>
                <w:rFonts w:hint="eastAsia" w:ascii="宋体" w:hAnsi="宋体" w:eastAsia="宋体" w:cs="宋体"/>
                <w:i w:val="0"/>
                <w:iCs w:val="0"/>
                <w:color w:val="000000"/>
                <w:sz w:val="22"/>
                <w:szCs w:val="22"/>
                <w:u w:val="none"/>
              </w:rPr>
            </w:pPr>
          </w:p>
        </w:tc>
      </w:tr>
      <w:tr w14:paraId="488ADEC4">
        <w:tblPrEx>
          <w:shd w:val="clear" w:color="auto" w:fill="auto"/>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1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C0D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7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167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c>
          <w:tcPr>
            <w:tcW w:w="15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69D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2,772.30</w:t>
            </w:r>
          </w:p>
        </w:tc>
        <w:tc>
          <w:tcPr>
            <w:tcW w:w="152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94A4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166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41FF36">
            <w:pPr>
              <w:jc w:val="right"/>
              <w:rPr>
                <w:rFonts w:hint="eastAsia" w:ascii="宋体" w:hAnsi="宋体" w:eastAsia="宋体" w:cs="宋体"/>
                <w:i w:val="0"/>
                <w:iCs w:val="0"/>
                <w:color w:val="000000"/>
                <w:sz w:val="18"/>
                <w:szCs w:val="18"/>
                <w:u w:val="none"/>
              </w:rPr>
            </w:pPr>
          </w:p>
        </w:tc>
      </w:tr>
      <w:tr w14:paraId="6BE2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3480" w:type="dxa"/>
            <w:gridSpan w:val="9"/>
            <w:tcBorders>
              <w:top w:val="nil"/>
              <w:left w:val="nil"/>
              <w:bottom w:val="nil"/>
              <w:right w:val="nil"/>
            </w:tcBorders>
            <w:shd w:val="clear" w:color="auto" w:fill="auto"/>
            <w:vAlign w:val="center"/>
          </w:tcPr>
          <w:p w14:paraId="7F6E5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注：本表以“万元”为金额单位（保留两位小数），反映部门/单位本年度一般公共预算财政拨款、政府性基金预算财政拨款和国有资本经营预算财政拨款的总收支和年末结转结余情况。</w:t>
            </w:r>
          </w:p>
        </w:tc>
      </w:tr>
    </w:tbl>
    <w:p w14:paraId="1B7A9CDD">
      <w:pPr>
        <w:rPr>
          <w:rFonts w:hint="eastAsia"/>
          <w:lang w:eastAsia="zh-CN"/>
        </w:rPr>
      </w:pPr>
    </w:p>
    <w:p w14:paraId="37030A4A">
      <w:pPr>
        <w:pStyle w:val="7"/>
        <w:rPr>
          <w:rFonts w:hint="eastAsia"/>
          <w:lang w:eastAsia="zh-CN"/>
        </w:rPr>
      </w:pPr>
    </w:p>
    <w:p w14:paraId="25219ABE">
      <w:pPr>
        <w:rPr>
          <w:rFonts w:hint="eastAsia"/>
          <w:lang w:eastAsia="zh-CN"/>
        </w:rPr>
      </w:pPr>
    </w:p>
    <w:tbl>
      <w:tblPr>
        <w:tblStyle w:val="14"/>
        <w:tblW w:w="13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3456"/>
        <w:gridCol w:w="582"/>
        <w:gridCol w:w="936"/>
        <w:gridCol w:w="970"/>
        <w:gridCol w:w="1033"/>
        <w:gridCol w:w="1032"/>
        <w:gridCol w:w="750"/>
        <w:gridCol w:w="560"/>
        <w:gridCol w:w="812"/>
        <w:gridCol w:w="537"/>
        <w:gridCol w:w="560"/>
        <w:gridCol w:w="1516"/>
      </w:tblGrid>
      <w:tr w14:paraId="0A76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3560" w:type="dxa"/>
            <w:gridSpan w:val="13"/>
            <w:tcBorders>
              <w:top w:val="nil"/>
              <w:left w:val="nil"/>
              <w:bottom w:val="nil"/>
              <w:right w:val="nil"/>
            </w:tcBorders>
            <w:shd w:val="clear" w:color="auto" w:fill="auto"/>
            <w:noWrap/>
            <w:vAlign w:val="center"/>
          </w:tcPr>
          <w:p w14:paraId="4E744B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财政拨款支出决算明细表</w:t>
            </w:r>
          </w:p>
        </w:tc>
      </w:tr>
      <w:tr w14:paraId="5EE5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69B4C1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B978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BC84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E82C0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DEEA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1DF0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417F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88B9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F397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2C3AB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FB430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4C87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BD28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14:paraId="5A4F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center"/>
          </w:tcPr>
          <w:p w14:paraId="11A3B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bottom"/>
          </w:tcPr>
          <w:p w14:paraId="35635AC5">
            <w:pPr>
              <w:rPr>
                <w:rFonts w:hint="eastAsia" w:ascii="宋体" w:hAnsi="宋体" w:eastAsia="宋体" w:cs="宋体"/>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14:paraId="6CF335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01788B8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E6DFF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B2E0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1412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1C79C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739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51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D5E4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A0C1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DC24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3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8DF3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B56B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69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331D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869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1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AF1A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37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6701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3AD654B">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87FFD6D">
            <w:pPr>
              <w:jc w:val="center"/>
              <w:rPr>
                <w:rFonts w:hint="eastAsia" w:ascii="宋体" w:hAnsi="宋体" w:eastAsia="宋体" w:cs="宋体"/>
                <w:i w:val="0"/>
                <w:iCs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06A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A55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160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EB7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B27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3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178E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3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5967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0A70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DA85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633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0A8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2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0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1689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2,839.55</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D3E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2,772.30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BE59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1,488.78</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06DD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1,283.52</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9B4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C487F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4B08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58DFA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EFF50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F68205">
            <w:pPr>
              <w:jc w:val="right"/>
              <w:rPr>
                <w:rFonts w:hint="eastAsia" w:ascii="宋体" w:hAnsi="宋体" w:eastAsia="宋体" w:cs="宋体"/>
                <w:i w:val="0"/>
                <w:iCs w:val="0"/>
                <w:color w:val="000000"/>
                <w:sz w:val="18"/>
                <w:szCs w:val="18"/>
                <w:u w:val="none"/>
              </w:rPr>
            </w:pPr>
          </w:p>
        </w:tc>
      </w:tr>
      <w:tr w14:paraId="66A7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C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9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35C6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1,102.06</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AE17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1,102.06</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6EFD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1,102.06</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AEF91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CF7C3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E4841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386A1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E3923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8D320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EC4711">
            <w:pPr>
              <w:jc w:val="right"/>
              <w:rPr>
                <w:rFonts w:hint="eastAsia" w:ascii="宋体" w:hAnsi="宋体" w:eastAsia="宋体" w:cs="宋体"/>
                <w:i w:val="0"/>
                <w:iCs w:val="0"/>
                <w:color w:val="000000"/>
                <w:sz w:val="18"/>
                <w:szCs w:val="18"/>
                <w:u w:val="none"/>
              </w:rPr>
            </w:pPr>
          </w:p>
        </w:tc>
      </w:tr>
      <w:tr w14:paraId="18A6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3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A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5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788F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378.53</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5896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378.53</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BD1F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378.53</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C196E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69533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D655E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19B050">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C4F14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5D592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32CA84">
            <w:pPr>
              <w:jc w:val="right"/>
              <w:rPr>
                <w:rFonts w:hint="eastAsia" w:ascii="宋体" w:hAnsi="宋体" w:eastAsia="宋体" w:cs="宋体"/>
                <w:i w:val="0"/>
                <w:iCs w:val="0"/>
                <w:color w:val="000000"/>
                <w:sz w:val="18"/>
                <w:szCs w:val="18"/>
                <w:u w:val="none"/>
              </w:rPr>
            </w:pPr>
          </w:p>
        </w:tc>
      </w:tr>
      <w:tr w14:paraId="5B94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3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D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A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FCB0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89.07</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52A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89.07</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E2F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89.07</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A1AC1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F9B5F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C3D35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EB7C8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B5CAE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2BC718">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766F6B">
            <w:pPr>
              <w:jc w:val="right"/>
              <w:rPr>
                <w:rFonts w:hint="eastAsia" w:ascii="宋体" w:hAnsi="宋体" w:eastAsia="宋体" w:cs="宋体"/>
                <w:i w:val="0"/>
                <w:iCs w:val="0"/>
                <w:color w:val="000000"/>
                <w:sz w:val="18"/>
                <w:szCs w:val="18"/>
                <w:u w:val="none"/>
              </w:rPr>
            </w:pPr>
          </w:p>
        </w:tc>
      </w:tr>
      <w:tr w14:paraId="49DC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2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8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E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60D5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84E6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E62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142.00</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F43A62">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A1D5E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CA6FA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99B7B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9A5E0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89CF5E">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F438E3">
            <w:pPr>
              <w:jc w:val="right"/>
              <w:rPr>
                <w:rFonts w:hint="eastAsia" w:ascii="宋体" w:hAnsi="宋体" w:eastAsia="宋体" w:cs="宋体"/>
                <w:i w:val="0"/>
                <w:iCs w:val="0"/>
                <w:color w:val="000000"/>
                <w:sz w:val="18"/>
                <w:szCs w:val="18"/>
                <w:u w:val="none"/>
              </w:rPr>
            </w:pPr>
          </w:p>
        </w:tc>
      </w:tr>
      <w:tr w14:paraId="021F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E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6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00324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EE2A4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A4BA2F">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03D9B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C2C15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1787A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976A12">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7B4E0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1DFCF2">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47BFB4">
            <w:pPr>
              <w:jc w:val="right"/>
              <w:rPr>
                <w:rFonts w:hint="eastAsia" w:ascii="宋体" w:hAnsi="宋体" w:eastAsia="宋体" w:cs="宋体"/>
                <w:i w:val="0"/>
                <w:iCs w:val="0"/>
                <w:color w:val="000000"/>
                <w:sz w:val="18"/>
                <w:szCs w:val="18"/>
                <w:u w:val="none"/>
              </w:rPr>
            </w:pPr>
          </w:p>
        </w:tc>
      </w:tr>
      <w:tr w14:paraId="5D6B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B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7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F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FA77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133.51</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B1F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133.51</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5AE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998A9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E1D17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3A76D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7B772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2A60A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21E1F1">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8EC4AF">
            <w:pPr>
              <w:jc w:val="right"/>
              <w:rPr>
                <w:rFonts w:hint="eastAsia" w:ascii="宋体" w:hAnsi="宋体" w:eastAsia="宋体" w:cs="宋体"/>
                <w:i w:val="0"/>
                <w:iCs w:val="0"/>
                <w:color w:val="000000"/>
                <w:sz w:val="18"/>
                <w:szCs w:val="18"/>
                <w:u w:val="none"/>
              </w:rPr>
            </w:pPr>
          </w:p>
        </w:tc>
      </w:tr>
      <w:tr w14:paraId="49C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8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3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2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7EC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C4E4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4A6E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B06A0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2DD48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DA274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4A49D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451D5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AFCB0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E981B4">
            <w:pPr>
              <w:jc w:val="right"/>
              <w:rPr>
                <w:rFonts w:hint="eastAsia" w:ascii="宋体" w:hAnsi="宋体" w:eastAsia="宋体" w:cs="宋体"/>
                <w:i w:val="0"/>
                <w:iCs w:val="0"/>
                <w:color w:val="000000"/>
                <w:sz w:val="18"/>
                <w:szCs w:val="18"/>
                <w:u w:val="none"/>
              </w:rPr>
            </w:pPr>
          </w:p>
        </w:tc>
      </w:tr>
      <w:tr w14:paraId="2479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C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9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1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7D07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004D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2689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9AA11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F181A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793AF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1A05F2">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6FB19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01F7BE">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46B66F">
            <w:pPr>
              <w:jc w:val="right"/>
              <w:rPr>
                <w:rFonts w:hint="eastAsia" w:ascii="宋体" w:hAnsi="宋体" w:eastAsia="宋体" w:cs="宋体"/>
                <w:i w:val="0"/>
                <w:iCs w:val="0"/>
                <w:color w:val="000000"/>
                <w:sz w:val="18"/>
                <w:szCs w:val="18"/>
                <w:u w:val="none"/>
              </w:rPr>
            </w:pPr>
          </w:p>
        </w:tc>
      </w:tr>
      <w:tr w14:paraId="2280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5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6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8E43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D6A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32D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D4085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F9A03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82BAA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F42F02">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E4ACB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14527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4531F2">
            <w:pPr>
              <w:jc w:val="right"/>
              <w:rPr>
                <w:rFonts w:hint="eastAsia" w:ascii="宋体" w:hAnsi="宋体" w:eastAsia="宋体" w:cs="宋体"/>
                <w:i w:val="0"/>
                <w:iCs w:val="0"/>
                <w:color w:val="000000"/>
                <w:sz w:val="18"/>
                <w:szCs w:val="18"/>
                <w:u w:val="none"/>
              </w:rPr>
            </w:pPr>
          </w:p>
        </w:tc>
      </w:tr>
      <w:tr w14:paraId="565C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E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F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0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DFDA7E">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A81BD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4E8D7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F53D9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61C2B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7AF2E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10E32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76738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FDBBD0">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2797DC">
            <w:pPr>
              <w:jc w:val="right"/>
              <w:rPr>
                <w:rFonts w:hint="eastAsia" w:ascii="宋体" w:hAnsi="宋体" w:eastAsia="宋体" w:cs="宋体"/>
                <w:i w:val="0"/>
                <w:iCs w:val="0"/>
                <w:color w:val="000000"/>
                <w:sz w:val="18"/>
                <w:szCs w:val="18"/>
                <w:u w:val="none"/>
              </w:rPr>
            </w:pPr>
          </w:p>
        </w:tc>
      </w:tr>
      <w:tr w14:paraId="18BC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8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2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B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643F0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4CF1D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935CD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78F3D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41AD1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9AF57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3226B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D0BE9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840988">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826C44">
            <w:pPr>
              <w:jc w:val="right"/>
              <w:rPr>
                <w:rFonts w:hint="eastAsia" w:ascii="宋体" w:hAnsi="宋体" w:eastAsia="宋体" w:cs="宋体"/>
                <w:i w:val="0"/>
                <w:iCs w:val="0"/>
                <w:color w:val="000000"/>
                <w:sz w:val="18"/>
                <w:szCs w:val="18"/>
                <w:u w:val="none"/>
              </w:rPr>
            </w:pPr>
          </w:p>
        </w:tc>
      </w:tr>
      <w:tr w14:paraId="6201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7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9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AC2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51C5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6C72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8B56E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61567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B5C26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5CBB82">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E1668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1B21D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533974">
            <w:pPr>
              <w:jc w:val="right"/>
              <w:rPr>
                <w:rFonts w:hint="eastAsia" w:ascii="宋体" w:hAnsi="宋体" w:eastAsia="宋体" w:cs="宋体"/>
                <w:i w:val="0"/>
                <w:iCs w:val="0"/>
                <w:color w:val="000000"/>
                <w:sz w:val="18"/>
                <w:szCs w:val="18"/>
                <w:u w:val="none"/>
              </w:rPr>
            </w:pPr>
          </w:p>
        </w:tc>
      </w:tr>
      <w:tr w14:paraId="08F4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D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F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1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DDD103">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A2E6A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5069FB">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9D006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73041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1433D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AB9D70">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49286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CFFD53">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6C9F91">
            <w:pPr>
              <w:jc w:val="right"/>
              <w:rPr>
                <w:rFonts w:hint="eastAsia" w:ascii="宋体" w:hAnsi="宋体" w:eastAsia="宋体" w:cs="宋体"/>
                <w:i w:val="0"/>
                <w:iCs w:val="0"/>
                <w:color w:val="000000"/>
                <w:sz w:val="18"/>
                <w:szCs w:val="18"/>
                <w:u w:val="none"/>
              </w:rPr>
            </w:pPr>
          </w:p>
        </w:tc>
      </w:tr>
      <w:tr w14:paraId="3E69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5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F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F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1691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195.68</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7D7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195.68</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F7C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195.68</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10C4E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18605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590C3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7D83BC">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2A444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583A58">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48C1B5">
            <w:pPr>
              <w:jc w:val="right"/>
              <w:rPr>
                <w:rFonts w:hint="eastAsia" w:ascii="宋体" w:hAnsi="宋体" w:eastAsia="宋体" w:cs="宋体"/>
                <w:i w:val="0"/>
                <w:iCs w:val="0"/>
                <w:color w:val="000000"/>
                <w:sz w:val="18"/>
                <w:szCs w:val="18"/>
                <w:u w:val="none"/>
              </w:rPr>
            </w:pPr>
          </w:p>
        </w:tc>
      </w:tr>
      <w:tr w14:paraId="4E08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A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EB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7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D946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1,357.37</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5994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1,290.12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B516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177.05</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AB43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1,113.07</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92A7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7E2BB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4C8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E8B7D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AFFFD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DAAE59">
            <w:pPr>
              <w:jc w:val="right"/>
              <w:rPr>
                <w:rFonts w:hint="eastAsia" w:ascii="宋体" w:hAnsi="宋体" w:eastAsia="宋体" w:cs="宋体"/>
                <w:i w:val="0"/>
                <w:iCs w:val="0"/>
                <w:color w:val="000000"/>
                <w:sz w:val="18"/>
                <w:szCs w:val="18"/>
                <w:u w:val="none"/>
              </w:rPr>
            </w:pPr>
          </w:p>
        </w:tc>
      </w:tr>
      <w:tr w14:paraId="3CE8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2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A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B40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BAA5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6253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E7EA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2639C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07464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F7969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B746A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EC573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D62D5D">
            <w:pPr>
              <w:jc w:val="right"/>
              <w:rPr>
                <w:rFonts w:hint="eastAsia" w:ascii="宋体" w:hAnsi="宋体" w:eastAsia="宋体" w:cs="宋体"/>
                <w:i w:val="0"/>
                <w:iCs w:val="0"/>
                <w:color w:val="000000"/>
                <w:sz w:val="18"/>
                <w:szCs w:val="18"/>
                <w:u w:val="none"/>
              </w:rPr>
            </w:pPr>
          </w:p>
        </w:tc>
      </w:tr>
      <w:tr w14:paraId="0381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6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A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1FA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19B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DF4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9F4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9DEFE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0DB45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E9D4A0">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C4579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5BCD8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EC021F">
            <w:pPr>
              <w:jc w:val="right"/>
              <w:rPr>
                <w:rFonts w:hint="eastAsia" w:ascii="宋体" w:hAnsi="宋体" w:eastAsia="宋体" w:cs="宋体"/>
                <w:i w:val="0"/>
                <w:iCs w:val="0"/>
                <w:color w:val="000000"/>
                <w:sz w:val="18"/>
                <w:szCs w:val="18"/>
                <w:u w:val="none"/>
              </w:rPr>
            </w:pPr>
          </w:p>
        </w:tc>
      </w:tr>
      <w:tr w14:paraId="5ED9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1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5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0CA999">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243FF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DA98D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C46BB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F1ABA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F6E75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7A77A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E1AD9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82403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078195">
            <w:pPr>
              <w:jc w:val="right"/>
              <w:rPr>
                <w:rFonts w:hint="eastAsia" w:ascii="宋体" w:hAnsi="宋体" w:eastAsia="宋体" w:cs="宋体"/>
                <w:i w:val="0"/>
                <w:iCs w:val="0"/>
                <w:color w:val="000000"/>
                <w:sz w:val="18"/>
                <w:szCs w:val="18"/>
                <w:u w:val="none"/>
              </w:rPr>
            </w:pPr>
          </w:p>
        </w:tc>
      </w:tr>
      <w:tr w14:paraId="2E5C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A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7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D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7B761A">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99B0C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A9972B">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26604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58EC6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ACDEA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1126E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37433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6C76A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26870C">
            <w:pPr>
              <w:jc w:val="right"/>
              <w:rPr>
                <w:rFonts w:hint="eastAsia" w:ascii="宋体" w:hAnsi="宋体" w:eastAsia="宋体" w:cs="宋体"/>
                <w:i w:val="0"/>
                <w:iCs w:val="0"/>
                <w:color w:val="000000"/>
                <w:sz w:val="18"/>
                <w:szCs w:val="18"/>
                <w:u w:val="none"/>
              </w:rPr>
            </w:pPr>
          </w:p>
        </w:tc>
      </w:tr>
      <w:tr w14:paraId="389C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B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5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7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DA74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C062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E2DC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2B3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A7D78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F7E22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E93F4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1FB8D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83A73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7B9FEA">
            <w:pPr>
              <w:jc w:val="right"/>
              <w:rPr>
                <w:rFonts w:hint="eastAsia" w:ascii="宋体" w:hAnsi="宋体" w:eastAsia="宋体" w:cs="宋体"/>
                <w:i w:val="0"/>
                <w:iCs w:val="0"/>
                <w:color w:val="000000"/>
                <w:sz w:val="18"/>
                <w:szCs w:val="18"/>
                <w:u w:val="none"/>
              </w:rPr>
            </w:pPr>
          </w:p>
        </w:tc>
      </w:tr>
      <w:tr w14:paraId="1BDF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B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5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6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643A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86.82</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8D9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680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0F2A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76.82</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0C123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F0987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0D4209">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71864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65EA6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CC8772">
            <w:pPr>
              <w:jc w:val="right"/>
              <w:rPr>
                <w:rFonts w:hint="eastAsia" w:ascii="宋体" w:hAnsi="宋体" w:eastAsia="宋体" w:cs="宋体"/>
                <w:i w:val="0"/>
                <w:iCs w:val="0"/>
                <w:color w:val="000000"/>
                <w:sz w:val="18"/>
                <w:szCs w:val="18"/>
                <w:u w:val="none"/>
              </w:rPr>
            </w:pPr>
          </w:p>
        </w:tc>
      </w:tr>
      <w:tr w14:paraId="3DA0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D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E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7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F6C8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0D42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F8C6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48B4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900BF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62CF2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56288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9ED96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7F7EF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6315F8">
            <w:pPr>
              <w:jc w:val="right"/>
              <w:rPr>
                <w:rFonts w:hint="eastAsia" w:ascii="宋体" w:hAnsi="宋体" w:eastAsia="宋体" w:cs="宋体"/>
                <w:i w:val="0"/>
                <w:iCs w:val="0"/>
                <w:color w:val="000000"/>
                <w:sz w:val="18"/>
                <w:szCs w:val="18"/>
                <w:u w:val="none"/>
              </w:rPr>
            </w:pPr>
          </w:p>
        </w:tc>
      </w:tr>
      <w:tr w14:paraId="7A51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9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2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7246A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ADB12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15EC7D">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0A214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20375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E093B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9F981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8D830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7CA47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5CA322">
            <w:pPr>
              <w:jc w:val="right"/>
              <w:rPr>
                <w:rFonts w:hint="eastAsia" w:ascii="宋体" w:hAnsi="宋体" w:eastAsia="宋体" w:cs="宋体"/>
                <w:i w:val="0"/>
                <w:iCs w:val="0"/>
                <w:color w:val="000000"/>
                <w:sz w:val="18"/>
                <w:szCs w:val="18"/>
                <w:u w:val="none"/>
              </w:rPr>
            </w:pPr>
          </w:p>
        </w:tc>
      </w:tr>
      <w:tr w14:paraId="008B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C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6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010E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F9D5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239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8C79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E54DB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154C5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EC718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F89F1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97D81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127E28">
            <w:pPr>
              <w:jc w:val="right"/>
              <w:rPr>
                <w:rFonts w:hint="eastAsia" w:ascii="宋体" w:hAnsi="宋体" w:eastAsia="宋体" w:cs="宋体"/>
                <w:i w:val="0"/>
                <w:iCs w:val="0"/>
                <w:color w:val="000000"/>
                <w:sz w:val="18"/>
                <w:szCs w:val="18"/>
                <w:u w:val="none"/>
              </w:rPr>
            </w:pPr>
          </w:p>
        </w:tc>
      </w:tr>
      <w:tr w14:paraId="35B5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3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4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008A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3885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AF6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32.45</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B610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25.05</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270CF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F62C0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736C1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60522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ADD733">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310612">
            <w:pPr>
              <w:jc w:val="right"/>
              <w:rPr>
                <w:rFonts w:hint="eastAsia" w:ascii="宋体" w:hAnsi="宋体" w:eastAsia="宋体" w:cs="宋体"/>
                <w:i w:val="0"/>
                <w:iCs w:val="0"/>
                <w:color w:val="000000"/>
                <w:sz w:val="18"/>
                <w:szCs w:val="18"/>
                <w:u w:val="none"/>
              </w:rPr>
            </w:pPr>
          </w:p>
        </w:tc>
      </w:tr>
      <w:tr w14:paraId="5A9D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C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A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3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554570">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BD025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A69E6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07473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50ED0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B9CBD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3AEAF6">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5F6D4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24D33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B75713">
            <w:pPr>
              <w:jc w:val="right"/>
              <w:rPr>
                <w:rFonts w:hint="eastAsia" w:ascii="宋体" w:hAnsi="宋体" w:eastAsia="宋体" w:cs="宋体"/>
                <w:i w:val="0"/>
                <w:iCs w:val="0"/>
                <w:color w:val="000000"/>
                <w:sz w:val="18"/>
                <w:szCs w:val="18"/>
                <w:u w:val="none"/>
              </w:rPr>
            </w:pPr>
          </w:p>
        </w:tc>
      </w:tr>
      <w:tr w14:paraId="3F0F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5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F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E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7579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447.62</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A8AC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AF67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DC6B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408.57</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12AF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48D22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109C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9F8B0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C96EF2">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771112">
            <w:pPr>
              <w:jc w:val="right"/>
              <w:rPr>
                <w:rFonts w:hint="eastAsia" w:ascii="宋体" w:hAnsi="宋体" w:eastAsia="宋体" w:cs="宋体"/>
                <w:i w:val="0"/>
                <w:iCs w:val="0"/>
                <w:color w:val="000000"/>
                <w:sz w:val="18"/>
                <w:szCs w:val="18"/>
                <w:u w:val="none"/>
              </w:rPr>
            </w:pPr>
          </w:p>
        </w:tc>
      </w:tr>
      <w:tr w14:paraId="4942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A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9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E4F6AE">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77DE6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0AAE80">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BA1E4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053A7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E093C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B94EB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E9CAB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92FBF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BAE977">
            <w:pPr>
              <w:jc w:val="right"/>
              <w:rPr>
                <w:rFonts w:hint="eastAsia" w:ascii="宋体" w:hAnsi="宋体" w:eastAsia="宋体" w:cs="宋体"/>
                <w:i w:val="0"/>
                <w:iCs w:val="0"/>
                <w:color w:val="000000"/>
                <w:sz w:val="18"/>
                <w:szCs w:val="18"/>
                <w:u w:val="none"/>
              </w:rPr>
            </w:pPr>
          </w:p>
        </w:tc>
      </w:tr>
      <w:tr w14:paraId="6622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B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8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0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886D1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27849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316A4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5094E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583AC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B90E1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8322A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149B1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588103">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4BDD0D">
            <w:pPr>
              <w:jc w:val="right"/>
              <w:rPr>
                <w:rFonts w:hint="eastAsia" w:ascii="宋体" w:hAnsi="宋体" w:eastAsia="宋体" w:cs="宋体"/>
                <w:i w:val="0"/>
                <w:iCs w:val="0"/>
                <w:color w:val="000000"/>
                <w:sz w:val="18"/>
                <w:szCs w:val="18"/>
                <w:u w:val="none"/>
              </w:rPr>
            </w:pPr>
          </w:p>
        </w:tc>
      </w:tr>
      <w:tr w14:paraId="25D6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B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8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1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3D78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874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1DCC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04C26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6199D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7B0BC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6EC910">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FCD17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ED89D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16F376">
            <w:pPr>
              <w:jc w:val="right"/>
              <w:rPr>
                <w:rFonts w:hint="eastAsia" w:ascii="宋体" w:hAnsi="宋体" w:eastAsia="宋体" w:cs="宋体"/>
                <w:i w:val="0"/>
                <w:iCs w:val="0"/>
                <w:color w:val="000000"/>
                <w:sz w:val="18"/>
                <w:szCs w:val="18"/>
                <w:u w:val="none"/>
              </w:rPr>
            </w:pPr>
          </w:p>
        </w:tc>
      </w:tr>
      <w:tr w14:paraId="7E68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1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5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C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5E03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F04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2843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39AB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0B2AD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E1691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D1B0F6">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F54B9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AC3CA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B605F6">
            <w:pPr>
              <w:jc w:val="right"/>
              <w:rPr>
                <w:rFonts w:hint="eastAsia" w:ascii="宋体" w:hAnsi="宋体" w:eastAsia="宋体" w:cs="宋体"/>
                <w:i w:val="0"/>
                <w:iCs w:val="0"/>
                <w:color w:val="000000"/>
                <w:sz w:val="18"/>
                <w:szCs w:val="18"/>
                <w:u w:val="none"/>
              </w:rPr>
            </w:pPr>
          </w:p>
        </w:tc>
      </w:tr>
      <w:tr w14:paraId="752E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A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1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C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ADFF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582D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1BD70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67B0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27.10</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F8BD5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ED1E8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3B70B1">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B8FE0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C5219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8C6410">
            <w:pPr>
              <w:jc w:val="right"/>
              <w:rPr>
                <w:rFonts w:hint="eastAsia" w:ascii="宋体" w:hAnsi="宋体" w:eastAsia="宋体" w:cs="宋体"/>
                <w:i w:val="0"/>
                <w:iCs w:val="0"/>
                <w:color w:val="000000"/>
                <w:sz w:val="18"/>
                <w:szCs w:val="18"/>
                <w:u w:val="none"/>
              </w:rPr>
            </w:pPr>
          </w:p>
        </w:tc>
      </w:tr>
      <w:tr w14:paraId="3A10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6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A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6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1296C2">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F80D7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CE936D">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273E5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A941C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E13A5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F2561C">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04FD6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06D9A0">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3FD3FC">
            <w:pPr>
              <w:jc w:val="right"/>
              <w:rPr>
                <w:rFonts w:hint="eastAsia" w:ascii="宋体" w:hAnsi="宋体" w:eastAsia="宋体" w:cs="宋体"/>
                <w:i w:val="0"/>
                <w:iCs w:val="0"/>
                <w:color w:val="000000"/>
                <w:sz w:val="18"/>
                <w:szCs w:val="18"/>
                <w:u w:val="none"/>
              </w:rPr>
            </w:pPr>
          </w:p>
        </w:tc>
      </w:tr>
      <w:tr w14:paraId="2806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F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F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C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435C02">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DA140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67EDAB">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317BD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0CCFE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2160F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BD17B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5FCF7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112A22">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7DCE1D">
            <w:pPr>
              <w:jc w:val="right"/>
              <w:rPr>
                <w:rFonts w:hint="eastAsia" w:ascii="宋体" w:hAnsi="宋体" w:eastAsia="宋体" w:cs="宋体"/>
                <w:i w:val="0"/>
                <w:iCs w:val="0"/>
                <w:color w:val="000000"/>
                <w:sz w:val="18"/>
                <w:szCs w:val="18"/>
                <w:u w:val="none"/>
              </w:rPr>
            </w:pPr>
          </w:p>
        </w:tc>
      </w:tr>
      <w:tr w14:paraId="7A53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D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6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8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8323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138.72</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3DC6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4BD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718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134.04</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6A360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EFF33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BFE279">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A1950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49812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F4B84D">
            <w:pPr>
              <w:jc w:val="right"/>
              <w:rPr>
                <w:rFonts w:hint="eastAsia" w:ascii="宋体" w:hAnsi="宋体" w:eastAsia="宋体" w:cs="宋体"/>
                <w:i w:val="0"/>
                <w:iCs w:val="0"/>
                <w:color w:val="000000"/>
                <w:sz w:val="18"/>
                <w:szCs w:val="18"/>
                <w:u w:val="none"/>
              </w:rPr>
            </w:pPr>
          </w:p>
        </w:tc>
      </w:tr>
      <w:tr w14:paraId="540D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5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A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F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D1C4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451.00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E2E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413.75</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166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516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401.69</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909B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37.25</w:t>
            </w: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B10EE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D884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37.25</w:t>
            </w: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90019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2A158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330588">
            <w:pPr>
              <w:jc w:val="right"/>
              <w:rPr>
                <w:rFonts w:hint="eastAsia" w:ascii="宋体" w:hAnsi="宋体" w:eastAsia="宋体" w:cs="宋体"/>
                <w:i w:val="0"/>
                <w:iCs w:val="0"/>
                <w:color w:val="000000"/>
                <w:sz w:val="18"/>
                <w:szCs w:val="18"/>
                <w:u w:val="none"/>
              </w:rPr>
            </w:pPr>
          </w:p>
        </w:tc>
      </w:tr>
      <w:tr w14:paraId="0D80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B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F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C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6582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6945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011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52AC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08971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DACE4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864FF9">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B3630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D5A9F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695D0E">
            <w:pPr>
              <w:jc w:val="right"/>
              <w:rPr>
                <w:rFonts w:hint="eastAsia" w:ascii="宋体" w:hAnsi="宋体" w:eastAsia="宋体" w:cs="宋体"/>
                <w:i w:val="0"/>
                <w:iCs w:val="0"/>
                <w:color w:val="000000"/>
                <w:sz w:val="18"/>
                <w:szCs w:val="18"/>
                <w:u w:val="none"/>
              </w:rPr>
            </w:pPr>
          </w:p>
        </w:tc>
      </w:tr>
      <w:tr w14:paraId="7B23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A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E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F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F22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17.97</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E4F3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17.97</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8780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9463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27BF8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4932E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640CD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8B213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AF2E8D">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FA1DAB">
            <w:pPr>
              <w:jc w:val="right"/>
              <w:rPr>
                <w:rFonts w:hint="eastAsia" w:ascii="宋体" w:hAnsi="宋体" w:eastAsia="宋体" w:cs="宋体"/>
                <w:i w:val="0"/>
                <w:iCs w:val="0"/>
                <w:color w:val="000000"/>
                <w:sz w:val="18"/>
                <w:szCs w:val="18"/>
                <w:u w:val="none"/>
              </w:rPr>
            </w:pPr>
          </w:p>
        </w:tc>
      </w:tr>
      <w:tr w14:paraId="6145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2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45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4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81791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BB887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3EEE0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B29AF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1D87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54004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EC4E4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8FCFE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AD989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4ED2E1">
            <w:pPr>
              <w:jc w:val="right"/>
              <w:rPr>
                <w:rFonts w:hint="eastAsia" w:ascii="宋体" w:hAnsi="宋体" w:eastAsia="宋体" w:cs="宋体"/>
                <w:i w:val="0"/>
                <w:iCs w:val="0"/>
                <w:color w:val="000000"/>
                <w:sz w:val="18"/>
                <w:szCs w:val="18"/>
                <w:u w:val="none"/>
              </w:rPr>
            </w:pPr>
          </w:p>
        </w:tc>
      </w:tr>
      <w:tr w14:paraId="1A42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A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0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0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D417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31.66</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AE4E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31.66</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F1E9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C47A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1A256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E1CD9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87295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C935A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3A2CFF">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0AA2B7">
            <w:pPr>
              <w:jc w:val="right"/>
              <w:rPr>
                <w:rFonts w:hint="eastAsia" w:ascii="宋体" w:hAnsi="宋体" w:eastAsia="宋体" w:cs="宋体"/>
                <w:i w:val="0"/>
                <w:iCs w:val="0"/>
                <w:color w:val="000000"/>
                <w:sz w:val="18"/>
                <w:szCs w:val="18"/>
                <w:u w:val="none"/>
              </w:rPr>
            </w:pPr>
          </w:p>
        </w:tc>
      </w:tr>
      <w:tr w14:paraId="47FB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1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2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0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410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7CF5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80E54D">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864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58FC7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1991B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B6AD16">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F8BDE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6E900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9CD1C9">
            <w:pPr>
              <w:jc w:val="right"/>
              <w:rPr>
                <w:rFonts w:hint="eastAsia" w:ascii="宋体" w:hAnsi="宋体" w:eastAsia="宋体" w:cs="宋体"/>
                <w:i w:val="0"/>
                <w:iCs w:val="0"/>
                <w:color w:val="000000"/>
                <w:sz w:val="18"/>
                <w:szCs w:val="18"/>
                <w:u w:val="none"/>
              </w:rPr>
            </w:pPr>
          </w:p>
        </w:tc>
      </w:tr>
      <w:tr w14:paraId="6FD8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F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6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2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9A6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FA7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FC47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75A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D3D3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15128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BA15B6">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60553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6FB39D">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121D11">
            <w:pPr>
              <w:jc w:val="right"/>
              <w:rPr>
                <w:rFonts w:hint="eastAsia" w:ascii="宋体" w:hAnsi="宋体" w:eastAsia="宋体" w:cs="宋体"/>
                <w:i w:val="0"/>
                <w:iCs w:val="0"/>
                <w:color w:val="000000"/>
                <w:sz w:val="18"/>
                <w:szCs w:val="18"/>
                <w:u w:val="none"/>
              </w:rPr>
            </w:pPr>
          </w:p>
        </w:tc>
      </w:tr>
      <w:tr w14:paraId="5750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7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A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694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206.65</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D26C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206.65</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A74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206.65</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A923F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3CA26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F8137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81BCB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50411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8D01E1">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06E6F8">
            <w:pPr>
              <w:jc w:val="right"/>
              <w:rPr>
                <w:rFonts w:hint="eastAsia" w:ascii="宋体" w:hAnsi="宋体" w:eastAsia="宋体" w:cs="宋体"/>
                <w:i w:val="0"/>
                <w:iCs w:val="0"/>
                <w:color w:val="000000"/>
                <w:sz w:val="18"/>
                <w:szCs w:val="18"/>
                <w:u w:val="none"/>
              </w:rPr>
            </w:pPr>
          </w:p>
        </w:tc>
      </w:tr>
      <w:tr w14:paraId="65F5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E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8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E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298FF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C4CFD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410A83">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24FB5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47153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629B2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2AD261">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80424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3687A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AD0CA6">
            <w:pPr>
              <w:jc w:val="right"/>
              <w:rPr>
                <w:rFonts w:hint="eastAsia" w:ascii="宋体" w:hAnsi="宋体" w:eastAsia="宋体" w:cs="宋体"/>
                <w:i w:val="0"/>
                <w:iCs w:val="0"/>
                <w:color w:val="000000"/>
                <w:sz w:val="18"/>
                <w:szCs w:val="18"/>
                <w:u w:val="none"/>
              </w:rPr>
            </w:pPr>
          </w:p>
        </w:tc>
      </w:tr>
      <w:tr w14:paraId="0C5F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0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6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BA7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9C18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EE50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ED0D5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C731C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4DFAE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263B5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944C5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45507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4B768C">
            <w:pPr>
              <w:jc w:val="right"/>
              <w:rPr>
                <w:rFonts w:hint="eastAsia" w:ascii="宋体" w:hAnsi="宋体" w:eastAsia="宋体" w:cs="宋体"/>
                <w:i w:val="0"/>
                <w:iCs w:val="0"/>
                <w:color w:val="000000"/>
                <w:sz w:val="18"/>
                <w:szCs w:val="18"/>
                <w:u w:val="none"/>
              </w:rPr>
            </w:pPr>
          </w:p>
        </w:tc>
      </w:tr>
      <w:tr w14:paraId="736D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5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D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8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23966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EC5DF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97969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96B40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5401D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E403CF">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D3360C">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0726D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495678">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15CD4E">
            <w:pPr>
              <w:jc w:val="right"/>
              <w:rPr>
                <w:rFonts w:hint="eastAsia" w:ascii="宋体" w:hAnsi="宋体" w:eastAsia="宋体" w:cs="宋体"/>
                <w:i w:val="0"/>
                <w:iCs w:val="0"/>
                <w:color w:val="000000"/>
                <w:sz w:val="18"/>
                <w:szCs w:val="18"/>
                <w:u w:val="none"/>
              </w:rPr>
            </w:pPr>
          </w:p>
        </w:tc>
      </w:tr>
      <w:tr w14:paraId="03A9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8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D7C1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7E00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81D1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296D4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7A934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BAA07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5A0A5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26727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046C8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8C6415">
            <w:pPr>
              <w:jc w:val="right"/>
              <w:rPr>
                <w:rFonts w:hint="eastAsia" w:ascii="宋体" w:hAnsi="宋体" w:eastAsia="宋体" w:cs="宋体"/>
                <w:i w:val="0"/>
                <w:iCs w:val="0"/>
                <w:color w:val="000000"/>
                <w:sz w:val="18"/>
                <w:szCs w:val="18"/>
                <w:u w:val="none"/>
              </w:rPr>
            </w:pPr>
          </w:p>
        </w:tc>
      </w:tr>
      <w:tr w14:paraId="2802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5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B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0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BA6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2E7A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1E37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154.60</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3F1D5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072E6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4328E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26B5D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A7666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3A0BB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388D2B">
            <w:pPr>
              <w:jc w:val="right"/>
              <w:rPr>
                <w:rFonts w:hint="eastAsia" w:ascii="宋体" w:hAnsi="宋体" w:eastAsia="宋体" w:cs="宋体"/>
                <w:i w:val="0"/>
                <w:iCs w:val="0"/>
                <w:color w:val="000000"/>
                <w:sz w:val="18"/>
                <w:szCs w:val="18"/>
                <w:u w:val="none"/>
              </w:rPr>
            </w:pPr>
          </w:p>
        </w:tc>
      </w:tr>
      <w:tr w14:paraId="09B9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A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1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C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C70043">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DD222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543DC0">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DA4EC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18210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33C26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6BBFA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B6928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49D8A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BD8770">
            <w:pPr>
              <w:jc w:val="right"/>
              <w:rPr>
                <w:rFonts w:hint="eastAsia" w:ascii="宋体" w:hAnsi="宋体" w:eastAsia="宋体" w:cs="宋体"/>
                <w:i w:val="0"/>
                <w:iCs w:val="0"/>
                <w:color w:val="000000"/>
                <w:sz w:val="18"/>
                <w:szCs w:val="18"/>
                <w:u w:val="none"/>
              </w:rPr>
            </w:pPr>
          </w:p>
        </w:tc>
      </w:tr>
      <w:tr w14:paraId="7EA2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2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4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F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60BFD3">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C10D9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B6F91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A5C82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C8C65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0D6F6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FC71B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75662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7C08AF">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450324">
            <w:pPr>
              <w:jc w:val="right"/>
              <w:rPr>
                <w:rFonts w:hint="eastAsia" w:ascii="宋体" w:hAnsi="宋体" w:eastAsia="宋体" w:cs="宋体"/>
                <w:i w:val="0"/>
                <w:iCs w:val="0"/>
                <w:color w:val="000000"/>
                <w:sz w:val="18"/>
                <w:szCs w:val="18"/>
                <w:u w:val="none"/>
              </w:rPr>
            </w:pPr>
          </w:p>
        </w:tc>
      </w:tr>
      <w:tr w14:paraId="2E83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2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A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D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DA3F9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4C1E2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FE1EA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0FEE4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701D8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F1495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7FAFD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10E9D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067A5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C4E3EF">
            <w:pPr>
              <w:jc w:val="right"/>
              <w:rPr>
                <w:rFonts w:hint="eastAsia" w:ascii="宋体" w:hAnsi="宋体" w:eastAsia="宋体" w:cs="宋体"/>
                <w:i w:val="0"/>
                <w:iCs w:val="0"/>
                <w:color w:val="000000"/>
                <w:sz w:val="18"/>
                <w:szCs w:val="18"/>
                <w:u w:val="none"/>
              </w:rPr>
            </w:pPr>
          </w:p>
        </w:tc>
      </w:tr>
      <w:tr w14:paraId="455C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8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8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B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EEA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DE67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C61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9DF31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F25CE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63BA0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A6E43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4E7BC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88557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64D000">
            <w:pPr>
              <w:jc w:val="right"/>
              <w:rPr>
                <w:rFonts w:hint="eastAsia" w:ascii="宋体" w:hAnsi="宋体" w:eastAsia="宋体" w:cs="宋体"/>
                <w:i w:val="0"/>
                <w:iCs w:val="0"/>
                <w:color w:val="000000"/>
                <w:sz w:val="18"/>
                <w:szCs w:val="18"/>
                <w:u w:val="none"/>
              </w:rPr>
            </w:pPr>
          </w:p>
        </w:tc>
      </w:tr>
      <w:tr w14:paraId="2C51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9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3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6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EB0C94">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338FE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EFAD60">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C3598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A4525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15B3E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55BE4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50267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7069C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EBA009">
            <w:pPr>
              <w:jc w:val="right"/>
              <w:rPr>
                <w:rFonts w:hint="eastAsia" w:ascii="宋体" w:hAnsi="宋体" w:eastAsia="宋体" w:cs="宋体"/>
                <w:i w:val="0"/>
                <w:iCs w:val="0"/>
                <w:color w:val="000000"/>
                <w:sz w:val="18"/>
                <w:szCs w:val="18"/>
                <w:u w:val="none"/>
              </w:rPr>
            </w:pPr>
          </w:p>
        </w:tc>
      </w:tr>
      <w:tr w14:paraId="47C7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8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B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00F788">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40792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B37FBF">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6710E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DBE77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7B69C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BF610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94C7B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ED6C01">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62B9E8">
            <w:pPr>
              <w:jc w:val="right"/>
              <w:rPr>
                <w:rFonts w:hint="eastAsia" w:ascii="宋体" w:hAnsi="宋体" w:eastAsia="宋体" w:cs="宋体"/>
                <w:i w:val="0"/>
                <w:iCs w:val="0"/>
                <w:color w:val="000000"/>
                <w:sz w:val="18"/>
                <w:szCs w:val="18"/>
                <w:u w:val="none"/>
              </w:rPr>
            </w:pPr>
          </w:p>
        </w:tc>
      </w:tr>
      <w:tr w14:paraId="6897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5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E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其他个人和家庭的补助支出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F08B23">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F132A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DEE014">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DF0C4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6FF98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AF778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83EF3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ABBD3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FCA64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A51179">
            <w:pPr>
              <w:jc w:val="right"/>
              <w:rPr>
                <w:rFonts w:hint="eastAsia" w:ascii="宋体" w:hAnsi="宋体" w:eastAsia="宋体" w:cs="宋体"/>
                <w:i w:val="0"/>
                <w:iCs w:val="0"/>
                <w:color w:val="000000"/>
                <w:sz w:val="18"/>
                <w:szCs w:val="18"/>
                <w:u w:val="none"/>
              </w:rPr>
            </w:pPr>
          </w:p>
        </w:tc>
      </w:tr>
      <w:tr w14:paraId="2A36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6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F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F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2875C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2EE92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76D615">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6CFDF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B5CD5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96482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4CDA01">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2476D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2E25D2">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9F5BD6">
            <w:pPr>
              <w:jc w:val="right"/>
              <w:rPr>
                <w:rFonts w:hint="eastAsia" w:ascii="宋体" w:hAnsi="宋体" w:eastAsia="宋体" w:cs="宋体"/>
                <w:i w:val="0"/>
                <w:iCs w:val="0"/>
                <w:color w:val="000000"/>
                <w:sz w:val="18"/>
                <w:szCs w:val="18"/>
                <w:u w:val="none"/>
              </w:rPr>
            </w:pPr>
          </w:p>
        </w:tc>
      </w:tr>
      <w:tr w14:paraId="35FB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5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3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EC3ED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BFCC0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29973F">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70F19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6E3F4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5D4BD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57A979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78729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C5A10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05209F">
            <w:pPr>
              <w:jc w:val="right"/>
              <w:rPr>
                <w:rFonts w:hint="eastAsia" w:ascii="宋体" w:hAnsi="宋体" w:eastAsia="宋体" w:cs="宋体"/>
                <w:i w:val="0"/>
                <w:iCs w:val="0"/>
                <w:color w:val="000000"/>
                <w:sz w:val="18"/>
                <w:szCs w:val="18"/>
                <w:u w:val="none"/>
              </w:rPr>
            </w:pPr>
          </w:p>
        </w:tc>
      </w:tr>
      <w:tr w14:paraId="3ED3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5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1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C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0CE69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A4CFF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0E4489">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90A2C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C4A73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CE790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BCCAD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D4F1A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D7863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217D92">
            <w:pPr>
              <w:jc w:val="right"/>
              <w:rPr>
                <w:rFonts w:hint="eastAsia" w:ascii="宋体" w:hAnsi="宋体" w:eastAsia="宋体" w:cs="宋体"/>
                <w:i w:val="0"/>
                <w:iCs w:val="0"/>
                <w:color w:val="000000"/>
                <w:sz w:val="18"/>
                <w:szCs w:val="18"/>
                <w:u w:val="none"/>
              </w:rPr>
            </w:pPr>
          </w:p>
        </w:tc>
      </w:tr>
      <w:tr w14:paraId="7722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1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9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4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7AED59">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B3C17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4EBDAD">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CB9C4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01EC4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1EE31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178676">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6FA89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8C927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A99E79">
            <w:pPr>
              <w:jc w:val="right"/>
              <w:rPr>
                <w:rFonts w:hint="eastAsia" w:ascii="宋体" w:hAnsi="宋体" w:eastAsia="宋体" w:cs="宋体"/>
                <w:i w:val="0"/>
                <w:iCs w:val="0"/>
                <w:color w:val="000000"/>
                <w:sz w:val="18"/>
                <w:szCs w:val="18"/>
                <w:u w:val="none"/>
              </w:rPr>
            </w:pPr>
          </w:p>
        </w:tc>
      </w:tr>
      <w:tr w14:paraId="70F9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8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6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A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D0F9F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052C0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25F872">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360DB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F9AFD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D4062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6B00C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8C74C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C8A83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E10E33">
            <w:pPr>
              <w:jc w:val="right"/>
              <w:rPr>
                <w:rFonts w:hint="eastAsia" w:ascii="宋体" w:hAnsi="宋体" w:eastAsia="宋体" w:cs="宋体"/>
                <w:i w:val="0"/>
                <w:iCs w:val="0"/>
                <w:color w:val="000000"/>
                <w:sz w:val="18"/>
                <w:szCs w:val="18"/>
                <w:u w:val="none"/>
              </w:rPr>
            </w:pPr>
          </w:p>
        </w:tc>
      </w:tr>
      <w:tr w14:paraId="158A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4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2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6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46C77F">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2D400F">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245D91">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9D848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81401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A08C5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BEB540">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42ADE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504688">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F36E86">
            <w:pPr>
              <w:jc w:val="right"/>
              <w:rPr>
                <w:rFonts w:hint="eastAsia" w:ascii="宋体" w:hAnsi="宋体" w:eastAsia="宋体" w:cs="宋体"/>
                <w:i w:val="0"/>
                <w:iCs w:val="0"/>
                <w:color w:val="000000"/>
                <w:sz w:val="18"/>
                <w:szCs w:val="18"/>
                <w:u w:val="none"/>
              </w:rPr>
            </w:pPr>
          </w:p>
        </w:tc>
      </w:tr>
      <w:tr w14:paraId="4B90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C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4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472BA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1014E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A0B98B">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D1E95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FBA8B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F06A4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F0351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3533A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87AFE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1E6F00">
            <w:pPr>
              <w:jc w:val="right"/>
              <w:rPr>
                <w:rFonts w:hint="eastAsia" w:ascii="宋体" w:hAnsi="宋体" w:eastAsia="宋体" w:cs="宋体"/>
                <w:i w:val="0"/>
                <w:iCs w:val="0"/>
                <w:color w:val="000000"/>
                <w:sz w:val="18"/>
                <w:szCs w:val="18"/>
                <w:u w:val="none"/>
              </w:rPr>
            </w:pPr>
          </w:p>
        </w:tc>
      </w:tr>
      <w:tr w14:paraId="23CE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0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8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F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306CF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73CEA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78D6D9">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87A38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B4841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DDE3F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2A506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63098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62AE2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5EF1DE">
            <w:pPr>
              <w:jc w:val="right"/>
              <w:rPr>
                <w:rFonts w:hint="eastAsia" w:ascii="宋体" w:hAnsi="宋体" w:eastAsia="宋体" w:cs="宋体"/>
                <w:i w:val="0"/>
                <w:iCs w:val="0"/>
                <w:color w:val="000000"/>
                <w:sz w:val="18"/>
                <w:szCs w:val="18"/>
                <w:u w:val="none"/>
              </w:rPr>
            </w:pPr>
          </w:p>
        </w:tc>
      </w:tr>
      <w:tr w14:paraId="3F0D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7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D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001308">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8D9E8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568B4D">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E97C7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2C714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4EA28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28C97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98DE4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4B94A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169369">
            <w:pPr>
              <w:jc w:val="right"/>
              <w:rPr>
                <w:rFonts w:hint="eastAsia" w:ascii="宋体" w:hAnsi="宋体" w:eastAsia="宋体" w:cs="宋体"/>
                <w:i w:val="0"/>
                <w:iCs w:val="0"/>
                <w:color w:val="000000"/>
                <w:sz w:val="18"/>
                <w:szCs w:val="18"/>
                <w:u w:val="none"/>
              </w:rPr>
            </w:pPr>
          </w:p>
        </w:tc>
      </w:tr>
      <w:tr w14:paraId="661E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5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7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42BE6F">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D6732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CEC2BE">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0F79F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537BE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5046B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576BE9">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A385B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06943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D5B273">
            <w:pPr>
              <w:jc w:val="right"/>
              <w:rPr>
                <w:rFonts w:hint="eastAsia" w:ascii="宋体" w:hAnsi="宋体" w:eastAsia="宋体" w:cs="宋体"/>
                <w:i w:val="0"/>
                <w:iCs w:val="0"/>
                <w:color w:val="000000"/>
                <w:sz w:val="18"/>
                <w:szCs w:val="18"/>
                <w:u w:val="none"/>
              </w:rPr>
            </w:pPr>
          </w:p>
        </w:tc>
      </w:tr>
      <w:tr w14:paraId="51C3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AF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1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A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B9A4C9">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E6BDD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9CCF8B">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FFAF4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3084B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54251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467671">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FC30A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CB79E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97B875">
            <w:pPr>
              <w:jc w:val="right"/>
              <w:rPr>
                <w:rFonts w:hint="eastAsia" w:ascii="宋体" w:hAnsi="宋体" w:eastAsia="宋体" w:cs="宋体"/>
                <w:i w:val="0"/>
                <w:iCs w:val="0"/>
                <w:color w:val="000000"/>
                <w:sz w:val="18"/>
                <w:szCs w:val="18"/>
                <w:u w:val="none"/>
              </w:rPr>
            </w:pPr>
          </w:p>
        </w:tc>
      </w:tr>
      <w:tr w14:paraId="7101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F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5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0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43B36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0D978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66961E">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AA8A0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A965F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A483C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9D2A8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28C19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26179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F7FB34">
            <w:pPr>
              <w:jc w:val="right"/>
              <w:rPr>
                <w:rFonts w:hint="eastAsia" w:ascii="宋体" w:hAnsi="宋体" w:eastAsia="宋体" w:cs="宋体"/>
                <w:i w:val="0"/>
                <w:iCs w:val="0"/>
                <w:color w:val="000000"/>
                <w:sz w:val="18"/>
                <w:szCs w:val="18"/>
                <w:u w:val="none"/>
              </w:rPr>
            </w:pPr>
          </w:p>
        </w:tc>
      </w:tr>
      <w:tr w14:paraId="319E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1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7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D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56A8AC">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4E258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777D2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CA915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4F111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36326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7E0222">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AF83A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01C5F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C201C7">
            <w:pPr>
              <w:jc w:val="right"/>
              <w:rPr>
                <w:rFonts w:hint="eastAsia" w:ascii="宋体" w:hAnsi="宋体" w:eastAsia="宋体" w:cs="宋体"/>
                <w:i w:val="0"/>
                <w:iCs w:val="0"/>
                <w:color w:val="000000"/>
                <w:sz w:val="18"/>
                <w:szCs w:val="18"/>
                <w:u w:val="none"/>
              </w:rPr>
            </w:pPr>
          </w:p>
        </w:tc>
      </w:tr>
      <w:tr w14:paraId="3059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1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E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3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F3143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98531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1F6B3C">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F7653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D77F6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6D4F6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DF53C0">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114EC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3B07D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5E676C">
            <w:pPr>
              <w:jc w:val="right"/>
              <w:rPr>
                <w:rFonts w:hint="eastAsia" w:ascii="宋体" w:hAnsi="宋体" w:eastAsia="宋体" w:cs="宋体"/>
                <w:i w:val="0"/>
                <w:iCs w:val="0"/>
                <w:color w:val="000000"/>
                <w:sz w:val="18"/>
                <w:szCs w:val="18"/>
                <w:u w:val="none"/>
              </w:rPr>
            </w:pPr>
          </w:p>
        </w:tc>
      </w:tr>
      <w:tr w14:paraId="2771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C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6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D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D90F9D">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43B67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CE9814">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4854F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C88AC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600FF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B4B3A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8A77D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ADA36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31C500">
            <w:pPr>
              <w:jc w:val="right"/>
              <w:rPr>
                <w:rFonts w:hint="eastAsia" w:ascii="宋体" w:hAnsi="宋体" w:eastAsia="宋体" w:cs="宋体"/>
                <w:i w:val="0"/>
                <w:iCs w:val="0"/>
                <w:color w:val="000000"/>
                <w:sz w:val="18"/>
                <w:szCs w:val="18"/>
                <w:u w:val="none"/>
              </w:rPr>
            </w:pPr>
          </w:p>
        </w:tc>
      </w:tr>
      <w:tr w14:paraId="7347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0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E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6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AF132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C3305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48592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B0EDC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915D2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81FD8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382E0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23DFE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E1DC9E">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F92228">
            <w:pPr>
              <w:jc w:val="right"/>
              <w:rPr>
                <w:rFonts w:hint="eastAsia" w:ascii="宋体" w:hAnsi="宋体" w:eastAsia="宋体" w:cs="宋体"/>
                <w:i w:val="0"/>
                <w:iCs w:val="0"/>
                <w:color w:val="000000"/>
                <w:sz w:val="18"/>
                <w:szCs w:val="18"/>
                <w:u w:val="none"/>
              </w:rPr>
            </w:pPr>
          </w:p>
        </w:tc>
      </w:tr>
      <w:tr w14:paraId="148C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8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4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E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F9805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8F23E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2F95AE">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7A59F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0DC5D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4951F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7F865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E6DA2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865BC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E1A2C3">
            <w:pPr>
              <w:jc w:val="right"/>
              <w:rPr>
                <w:rFonts w:hint="eastAsia" w:ascii="宋体" w:hAnsi="宋体" w:eastAsia="宋体" w:cs="宋体"/>
                <w:i w:val="0"/>
                <w:iCs w:val="0"/>
                <w:color w:val="000000"/>
                <w:sz w:val="18"/>
                <w:szCs w:val="18"/>
                <w:u w:val="none"/>
              </w:rPr>
            </w:pPr>
          </w:p>
        </w:tc>
      </w:tr>
      <w:tr w14:paraId="2CA7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C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7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E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AA9B3C">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D6CD8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CFF327">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9D840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8A452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ECF99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7ABA0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75EE2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A6F3F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F42319">
            <w:pPr>
              <w:jc w:val="right"/>
              <w:rPr>
                <w:rFonts w:hint="eastAsia" w:ascii="宋体" w:hAnsi="宋体" w:eastAsia="宋体" w:cs="宋体"/>
                <w:i w:val="0"/>
                <w:iCs w:val="0"/>
                <w:color w:val="000000"/>
                <w:sz w:val="18"/>
                <w:szCs w:val="18"/>
                <w:u w:val="none"/>
              </w:rPr>
            </w:pPr>
          </w:p>
        </w:tc>
      </w:tr>
      <w:tr w14:paraId="2ADB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4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9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6B01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125.18</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E066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125.18</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D62C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21C8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122.16</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3164A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4B07E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06A01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0E9A7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05DD60">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9E31D3">
            <w:pPr>
              <w:jc w:val="right"/>
              <w:rPr>
                <w:rFonts w:hint="eastAsia" w:ascii="宋体" w:hAnsi="宋体" w:eastAsia="宋体" w:cs="宋体"/>
                <w:i w:val="0"/>
                <w:iCs w:val="0"/>
                <w:color w:val="000000"/>
                <w:sz w:val="18"/>
                <w:szCs w:val="18"/>
                <w:u w:val="none"/>
              </w:rPr>
            </w:pPr>
          </w:p>
        </w:tc>
      </w:tr>
      <w:tr w14:paraId="1F56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7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1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2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9FB8F0">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FC792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BF10AC">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30396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DE189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68708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F6BE16">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2AC29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21805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35B2C7">
            <w:pPr>
              <w:jc w:val="right"/>
              <w:rPr>
                <w:rFonts w:hint="eastAsia" w:ascii="宋体" w:hAnsi="宋体" w:eastAsia="宋体" w:cs="宋体"/>
                <w:i w:val="0"/>
                <w:iCs w:val="0"/>
                <w:color w:val="000000"/>
                <w:sz w:val="18"/>
                <w:szCs w:val="18"/>
                <w:u w:val="none"/>
              </w:rPr>
            </w:pPr>
          </w:p>
        </w:tc>
      </w:tr>
      <w:tr w14:paraId="3F05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2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8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A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FD7B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9DB7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1902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80B3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14EEB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7D195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C4F08C">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32F06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5AD7F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4E0287">
            <w:pPr>
              <w:jc w:val="right"/>
              <w:rPr>
                <w:rFonts w:hint="eastAsia" w:ascii="宋体" w:hAnsi="宋体" w:eastAsia="宋体" w:cs="宋体"/>
                <w:i w:val="0"/>
                <w:iCs w:val="0"/>
                <w:color w:val="000000"/>
                <w:sz w:val="18"/>
                <w:szCs w:val="18"/>
                <w:u w:val="none"/>
              </w:rPr>
            </w:pPr>
          </w:p>
        </w:tc>
      </w:tr>
      <w:tr w14:paraId="202D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B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D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A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00E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C25A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3B7930">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CCD7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443C6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D69F9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C4BF2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07BE3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7B0CC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D18BC9">
            <w:pPr>
              <w:jc w:val="right"/>
              <w:rPr>
                <w:rFonts w:hint="eastAsia" w:ascii="宋体" w:hAnsi="宋体" w:eastAsia="宋体" w:cs="宋体"/>
                <w:i w:val="0"/>
                <w:iCs w:val="0"/>
                <w:color w:val="000000"/>
                <w:sz w:val="18"/>
                <w:szCs w:val="18"/>
                <w:u w:val="none"/>
              </w:rPr>
            </w:pPr>
          </w:p>
        </w:tc>
      </w:tr>
      <w:tr w14:paraId="03A8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C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3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9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FFB1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120.51</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EDDB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120.51</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38F4C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EC30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120.51</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37ADB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548E2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02103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0E8DA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7C3DB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2F0156">
            <w:pPr>
              <w:jc w:val="right"/>
              <w:rPr>
                <w:rFonts w:hint="eastAsia" w:ascii="宋体" w:hAnsi="宋体" w:eastAsia="宋体" w:cs="宋体"/>
                <w:i w:val="0"/>
                <w:iCs w:val="0"/>
                <w:color w:val="000000"/>
                <w:sz w:val="18"/>
                <w:szCs w:val="18"/>
                <w:u w:val="none"/>
              </w:rPr>
            </w:pPr>
          </w:p>
        </w:tc>
      </w:tr>
      <w:tr w14:paraId="4B8A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8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1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6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235966">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E06BD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97153B">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6591B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6AC1A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93F63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C6231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95FA9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D0B382">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511045">
            <w:pPr>
              <w:jc w:val="right"/>
              <w:rPr>
                <w:rFonts w:hint="eastAsia" w:ascii="宋体" w:hAnsi="宋体" w:eastAsia="宋体" w:cs="宋体"/>
                <w:i w:val="0"/>
                <w:iCs w:val="0"/>
                <w:color w:val="000000"/>
                <w:sz w:val="18"/>
                <w:szCs w:val="18"/>
                <w:u w:val="none"/>
              </w:rPr>
            </w:pPr>
          </w:p>
        </w:tc>
      </w:tr>
      <w:tr w14:paraId="717D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7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A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1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8A735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09A5D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36E255">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6D06C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588F8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4FAAC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E45A7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E7589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DEA2A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E17361">
            <w:pPr>
              <w:jc w:val="right"/>
              <w:rPr>
                <w:rFonts w:hint="eastAsia" w:ascii="宋体" w:hAnsi="宋体" w:eastAsia="宋体" w:cs="宋体"/>
                <w:i w:val="0"/>
                <w:iCs w:val="0"/>
                <w:color w:val="000000"/>
                <w:sz w:val="18"/>
                <w:szCs w:val="18"/>
                <w:u w:val="none"/>
              </w:rPr>
            </w:pPr>
          </w:p>
        </w:tc>
      </w:tr>
      <w:tr w14:paraId="1C22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D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0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5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118502">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C9E25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CBE424">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42FEF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98DCD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B130CF">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FC6381">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AF2D5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6CFCBE">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2ED757">
            <w:pPr>
              <w:jc w:val="right"/>
              <w:rPr>
                <w:rFonts w:hint="eastAsia" w:ascii="宋体" w:hAnsi="宋体" w:eastAsia="宋体" w:cs="宋体"/>
                <w:i w:val="0"/>
                <w:iCs w:val="0"/>
                <w:color w:val="000000"/>
                <w:sz w:val="18"/>
                <w:szCs w:val="18"/>
                <w:u w:val="none"/>
              </w:rPr>
            </w:pPr>
          </w:p>
        </w:tc>
      </w:tr>
      <w:tr w14:paraId="4606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8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1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087B79">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41434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78804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96E04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B6F1C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C18B7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A0FA6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7DE94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589CE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08A468">
            <w:pPr>
              <w:jc w:val="right"/>
              <w:rPr>
                <w:rFonts w:hint="eastAsia" w:ascii="宋体" w:hAnsi="宋体" w:eastAsia="宋体" w:cs="宋体"/>
                <w:i w:val="0"/>
                <w:iCs w:val="0"/>
                <w:color w:val="000000"/>
                <w:sz w:val="18"/>
                <w:szCs w:val="18"/>
                <w:u w:val="none"/>
              </w:rPr>
            </w:pPr>
          </w:p>
        </w:tc>
      </w:tr>
      <w:tr w14:paraId="1C9B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F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8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2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E6601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81FE4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D3F0DF">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CFA14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05E03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A9011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2CD0E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8B8EC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1126DF">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9B5D9D">
            <w:pPr>
              <w:jc w:val="right"/>
              <w:rPr>
                <w:rFonts w:hint="eastAsia" w:ascii="宋体" w:hAnsi="宋体" w:eastAsia="宋体" w:cs="宋体"/>
                <w:i w:val="0"/>
                <w:iCs w:val="0"/>
                <w:color w:val="000000"/>
                <w:sz w:val="18"/>
                <w:szCs w:val="18"/>
                <w:u w:val="none"/>
              </w:rPr>
            </w:pPr>
          </w:p>
        </w:tc>
      </w:tr>
      <w:tr w14:paraId="1CF1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2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4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A25EFE">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A785A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9943A7">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B8436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41D9D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88714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32D1DA">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6A02D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2B5FB8">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0D4B49">
            <w:pPr>
              <w:jc w:val="right"/>
              <w:rPr>
                <w:rFonts w:hint="eastAsia" w:ascii="宋体" w:hAnsi="宋体" w:eastAsia="宋体" w:cs="宋体"/>
                <w:i w:val="0"/>
                <w:iCs w:val="0"/>
                <w:color w:val="000000"/>
                <w:sz w:val="18"/>
                <w:szCs w:val="18"/>
                <w:u w:val="none"/>
              </w:rPr>
            </w:pPr>
          </w:p>
        </w:tc>
      </w:tr>
      <w:tr w14:paraId="3BA3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7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2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A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79CE08">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8E7D4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02D32A">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9B14F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1DFBC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0C4E0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4975C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CF8CA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C2D0A1">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9C469A">
            <w:pPr>
              <w:jc w:val="right"/>
              <w:rPr>
                <w:rFonts w:hint="eastAsia" w:ascii="宋体" w:hAnsi="宋体" w:eastAsia="宋体" w:cs="宋体"/>
                <w:i w:val="0"/>
                <w:iCs w:val="0"/>
                <w:color w:val="000000"/>
                <w:sz w:val="18"/>
                <w:szCs w:val="18"/>
                <w:u w:val="none"/>
              </w:rPr>
            </w:pPr>
          </w:p>
        </w:tc>
      </w:tr>
      <w:tr w14:paraId="5B6D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5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A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CDD3AE">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87CEE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FF76D0">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AAD67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A756F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EFFCA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67D07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C3153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9EF0DD">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B7A705">
            <w:pPr>
              <w:jc w:val="right"/>
              <w:rPr>
                <w:rFonts w:hint="eastAsia" w:ascii="宋体" w:hAnsi="宋体" w:eastAsia="宋体" w:cs="宋体"/>
                <w:i w:val="0"/>
                <w:iCs w:val="0"/>
                <w:color w:val="000000"/>
                <w:sz w:val="18"/>
                <w:szCs w:val="18"/>
                <w:u w:val="none"/>
              </w:rPr>
            </w:pPr>
          </w:p>
        </w:tc>
      </w:tr>
      <w:tr w14:paraId="7CF1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B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6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1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CB57A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F349D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2DFFFF">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60BE8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CEB7D2">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45699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AE501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3442C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24DBE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623BCC">
            <w:pPr>
              <w:jc w:val="right"/>
              <w:rPr>
                <w:rFonts w:hint="eastAsia" w:ascii="宋体" w:hAnsi="宋体" w:eastAsia="宋体" w:cs="宋体"/>
                <w:i w:val="0"/>
                <w:iCs w:val="0"/>
                <w:color w:val="000000"/>
                <w:sz w:val="18"/>
                <w:szCs w:val="18"/>
                <w:u w:val="none"/>
              </w:rPr>
            </w:pPr>
          </w:p>
        </w:tc>
      </w:tr>
      <w:tr w14:paraId="63AB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4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7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2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76E83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38F07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A29CEC">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76695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18DAF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B447A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73602C">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267D4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040AC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4A11BF">
            <w:pPr>
              <w:jc w:val="right"/>
              <w:rPr>
                <w:rFonts w:hint="eastAsia" w:ascii="宋体" w:hAnsi="宋体" w:eastAsia="宋体" w:cs="宋体"/>
                <w:i w:val="0"/>
                <w:iCs w:val="0"/>
                <w:color w:val="000000"/>
                <w:sz w:val="18"/>
                <w:szCs w:val="18"/>
                <w:u w:val="none"/>
              </w:rPr>
            </w:pPr>
          </w:p>
        </w:tc>
      </w:tr>
      <w:tr w14:paraId="2F16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E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B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E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4FD5C2">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FACBC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763778">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DECF2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93F0E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059E6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1563A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EBCF6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1FC00F">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134F51">
            <w:pPr>
              <w:jc w:val="right"/>
              <w:rPr>
                <w:rFonts w:hint="eastAsia" w:ascii="宋体" w:hAnsi="宋体" w:eastAsia="宋体" w:cs="宋体"/>
                <w:i w:val="0"/>
                <w:iCs w:val="0"/>
                <w:color w:val="000000"/>
                <w:sz w:val="18"/>
                <w:szCs w:val="18"/>
                <w:u w:val="none"/>
              </w:rPr>
            </w:pPr>
          </w:p>
        </w:tc>
      </w:tr>
      <w:tr w14:paraId="2744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2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0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5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D8AFB6">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0543B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932E31">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52A4A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9EEA3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CA030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1A53C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940B39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661644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8FB59A">
            <w:pPr>
              <w:jc w:val="right"/>
              <w:rPr>
                <w:rFonts w:hint="eastAsia" w:ascii="宋体" w:hAnsi="宋体" w:eastAsia="宋体" w:cs="宋体"/>
                <w:i w:val="0"/>
                <w:iCs w:val="0"/>
                <w:color w:val="000000"/>
                <w:sz w:val="18"/>
                <w:szCs w:val="18"/>
                <w:u w:val="none"/>
              </w:rPr>
            </w:pPr>
          </w:p>
        </w:tc>
      </w:tr>
      <w:tr w14:paraId="571F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E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E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7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5925A1">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032A5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8C4AC2">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6C4F3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8C680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22B99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C0056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8261F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4550DF">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BD0C86">
            <w:pPr>
              <w:jc w:val="right"/>
              <w:rPr>
                <w:rFonts w:hint="eastAsia" w:ascii="宋体" w:hAnsi="宋体" w:eastAsia="宋体" w:cs="宋体"/>
                <w:i w:val="0"/>
                <w:iCs w:val="0"/>
                <w:color w:val="000000"/>
                <w:sz w:val="18"/>
                <w:szCs w:val="18"/>
                <w:u w:val="none"/>
              </w:rPr>
            </w:pPr>
          </w:p>
        </w:tc>
      </w:tr>
      <w:tr w14:paraId="6728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0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B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B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8949C3">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24A5F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C845E9">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96BF1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79607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1B7E8F">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58CC2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997353">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7863B3">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C78CEF">
            <w:pPr>
              <w:jc w:val="right"/>
              <w:rPr>
                <w:rFonts w:hint="eastAsia" w:ascii="宋体" w:hAnsi="宋体" w:eastAsia="宋体" w:cs="宋体"/>
                <w:i w:val="0"/>
                <w:iCs w:val="0"/>
                <w:color w:val="000000"/>
                <w:sz w:val="18"/>
                <w:szCs w:val="18"/>
                <w:u w:val="none"/>
              </w:rPr>
            </w:pPr>
          </w:p>
        </w:tc>
      </w:tr>
      <w:tr w14:paraId="7E12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B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5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2B710D">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B2C3A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4253A1">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0DA92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89EFC9">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5E964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A1B565">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70A6B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13F7E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380BF6">
            <w:pPr>
              <w:jc w:val="right"/>
              <w:rPr>
                <w:rFonts w:hint="eastAsia" w:ascii="宋体" w:hAnsi="宋体" w:eastAsia="宋体" w:cs="宋体"/>
                <w:i w:val="0"/>
                <w:iCs w:val="0"/>
                <w:color w:val="000000"/>
                <w:sz w:val="18"/>
                <w:szCs w:val="18"/>
                <w:u w:val="none"/>
              </w:rPr>
            </w:pPr>
          </w:p>
        </w:tc>
      </w:tr>
      <w:tr w14:paraId="7C16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E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8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1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3C69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0E3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9B5E11">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C75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61EF3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865B2F">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17A3D4">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64778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C8298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0C3CC67">
            <w:pPr>
              <w:jc w:val="right"/>
              <w:rPr>
                <w:rFonts w:hint="eastAsia" w:ascii="宋体" w:hAnsi="宋体" w:eastAsia="宋体" w:cs="宋体"/>
                <w:i w:val="0"/>
                <w:iCs w:val="0"/>
                <w:color w:val="000000"/>
                <w:sz w:val="18"/>
                <w:szCs w:val="18"/>
                <w:u w:val="none"/>
              </w:rPr>
            </w:pPr>
          </w:p>
        </w:tc>
      </w:tr>
      <w:tr w14:paraId="1DFF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2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2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6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BF506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6FE92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794064">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0567C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196B0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58097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50ACB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F60C5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C7C90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581C37">
            <w:pPr>
              <w:jc w:val="right"/>
              <w:rPr>
                <w:rFonts w:hint="eastAsia" w:ascii="宋体" w:hAnsi="宋体" w:eastAsia="宋体" w:cs="宋体"/>
                <w:i w:val="0"/>
                <w:iCs w:val="0"/>
                <w:color w:val="000000"/>
                <w:sz w:val="18"/>
                <w:szCs w:val="18"/>
                <w:u w:val="none"/>
              </w:rPr>
            </w:pPr>
          </w:p>
        </w:tc>
      </w:tr>
      <w:tr w14:paraId="626E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8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6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E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B094C6">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02311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6FDA0C">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144CB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55BCB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B62E2B">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E89FA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7C50A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6D913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6F0416">
            <w:pPr>
              <w:jc w:val="right"/>
              <w:rPr>
                <w:rFonts w:hint="eastAsia" w:ascii="宋体" w:hAnsi="宋体" w:eastAsia="宋体" w:cs="宋体"/>
                <w:i w:val="0"/>
                <w:iCs w:val="0"/>
                <w:color w:val="000000"/>
                <w:sz w:val="18"/>
                <w:szCs w:val="18"/>
                <w:u w:val="none"/>
              </w:rPr>
            </w:pPr>
          </w:p>
        </w:tc>
      </w:tr>
      <w:tr w14:paraId="27C3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1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9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2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920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083A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w:t>
            </w: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F2502E">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EF9C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48.29</w:t>
            </w: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64D3F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28D06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D5E3D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37513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F8AE47">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26139D">
            <w:pPr>
              <w:jc w:val="right"/>
              <w:rPr>
                <w:rFonts w:hint="eastAsia" w:ascii="宋体" w:hAnsi="宋体" w:eastAsia="宋体" w:cs="宋体"/>
                <w:i w:val="0"/>
                <w:iCs w:val="0"/>
                <w:color w:val="000000"/>
                <w:sz w:val="18"/>
                <w:szCs w:val="18"/>
                <w:u w:val="none"/>
              </w:rPr>
            </w:pPr>
          </w:p>
        </w:tc>
      </w:tr>
      <w:tr w14:paraId="612C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0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E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8BA49E">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80C39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B465AC">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892B9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39CA41">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0F64F8">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E5629F">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DE4D7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D06A0D">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0A6C5D">
            <w:pPr>
              <w:jc w:val="right"/>
              <w:rPr>
                <w:rFonts w:hint="eastAsia" w:ascii="宋体" w:hAnsi="宋体" w:eastAsia="宋体" w:cs="宋体"/>
                <w:i w:val="0"/>
                <w:iCs w:val="0"/>
                <w:color w:val="000000"/>
                <w:sz w:val="18"/>
                <w:szCs w:val="18"/>
                <w:u w:val="none"/>
              </w:rPr>
            </w:pPr>
          </w:p>
        </w:tc>
      </w:tr>
      <w:tr w14:paraId="591E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6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4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9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BDFB5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582A9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71BB09">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907204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6381F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38B592">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45D96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27BD28">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6FFAB15">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04826A">
            <w:pPr>
              <w:jc w:val="right"/>
              <w:rPr>
                <w:rFonts w:hint="eastAsia" w:ascii="宋体" w:hAnsi="宋体" w:eastAsia="宋体" w:cs="宋体"/>
                <w:i w:val="0"/>
                <w:iCs w:val="0"/>
                <w:color w:val="000000"/>
                <w:sz w:val="18"/>
                <w:szCs w:val="18"/>
                <w:u w:val="none"/>
              </w:rPr>
            </w:pPr>
          </w:p>
        </w:tc>
      </w:tr>
      <w:tr w14:paraId="7AB2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6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F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对社会保障基金补助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6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A3AEE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D62D4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F908B9">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0E913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D3EEA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F0DAE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96A341">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BF287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4CAFE6">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6C52CBD">
            <w:pPr>
              <w:jc w:val="right"/>
              <w:rPr>
                <w:rFonts w:hint="eastAsia" w:ascii="宋体" w:hAnsi="宋体" w:eastAsia="宋体" w:cs="宋体"/>
                <w:i w:val="0"/>
                <w:iCs w:val="0"/>
                <w:color w:val="000000"/>
                <w:sz w:val="18"/>
                <w:szCs w:val="18"/>
                <w:u w:val="none"/>
              </w:rPr>
            </w:pPr>
          </w:p>
        </w:tc>
      </w:tr>
      <w:tr w14:paraId="2F94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C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8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F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07127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F9D40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1B07BF">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0C453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CD42A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690E5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E762E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78214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833FB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E8D3E7">
            <w:pPr>
              <w:jc w:val="right"/>
              <w:rPr>
                <w:rFonts w:hint="eastAsia" w:ascii="宋体" w:hAnsi="宋体" w:eastAsia="宋体" w:cs="宋体"/>
                <w:i w:val="0"/>
                <w:iCs w:val="0"/>
                <w:color w:val="000000"/>
                <w:sz w:val="18"/>
                <w:szCs w:val="18"/>
                <w:u w:val="none"/>
              </w:rPr>
            </w:pPr>
          </w:p>
        </w:tc>
      </w:tr>
      <w:tr w14:paraId="58AE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6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F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补充全国社会保障基金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C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48123C">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387BE0">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E98DDD">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72064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82FDBE">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B2C568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59659D">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DC41B5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B143DE9">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3C91C7">
            <w:pPr>
              <w:jc w:val="right"/>
              <w:rPr>
                <w:rFonts w:hint="eastAsia" w:ascii="宋体" w:hAnsi="宋体" w:eastAsia="宋体" w:cs="宋体"/>
                <w:i w:val="0"/>
                <w:iCs w:val="0"/>
                <w:color w:val="000000"/>
                <w:sz w:val="18"/>
                <w:szCs w:val="18"/>
                <w:u w:val="none"/>
              </w:rPr>
            </w:pPr>
          </w:p>
        </w:tc>
      </w:tr>
      <w:tr w14:paraId="3D20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9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8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7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E825A7">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A9143E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15E0CC">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BA75F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6E803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15E94D">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4ED08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6A00C5">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76F90A">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A770AC">
            <w:pPr>
              <w:jc w:val="right"/>
              <w:rPr>
                <w:rFonts w:hint="eastAsia" w:ascii="宋体" w:hAnsi="宋体" w:eastAsia="宋体" w:cs="宋体"/>
                <w:i w:val="0"/>
                <w:iCs w:val="0"/>
                <w:color w:val="000000"/>
                <w:sz w:val="18"/>
                <w:szCs w:val="18"/>
                <w:u w:val="none"/>
              </w:rPr>
            </w:pPr>
          </w:p>
        </w:tc>
      </w:tr>
      <w:tr w14:paraId="4298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0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1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1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8D3533">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3514077">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579F6E">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1442B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C151E4">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A6AA54">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947EC7">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51483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B3605C">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5D8F93">
            <w:pPr>
              <w:jc w:val="right"/>
              <w:rPr>
                <w:rFonts w:hint="eastAsia" w:ascii="宋体" w:hAnsi="宋体" w:eastAsia="宋体" w:cs="宋体"/>
                <w:i w:val="0"/>
                <w:iCs w:val="0"/>
                <w:color w:val="000000"/>
                <w:sz w:val="18"/>
                <w:szCs w:val="18"/>
                <w:u w:val="none"/>
              </w:rPr>
            </w:pPr>
          </w:p>
        </w:tc>
      </w:tr>
      <w:tr w14:paraId="69FB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9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5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6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A74296">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E9C9293">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C34C23">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3535D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C4865B">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D1EEA1">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B4BABB">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B29D5A">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8220A4">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A4EE86">
            <w:pPr>
              <w:jc w:val="right"/>
              <w:rPr>
                <w:rFonts w:hint="eastAsia" w:ascii="宋体" w:hAnsi="宋体" w:eastAsia="宋体" w:cs="宋体"/>
                <w:i w:val="0"/>
                <w:iCs w:val="0"/>
                <w:color w:val="000000"/>
                <w:sz w:val="18"/>
                <w:szCs w:val="18"/>
                <w:u w:val="none"/>
              </w:rPr>
            </w:pPr>
          </w:p>
        </w:tc>
      </w:tr>
      <w:tr w14:paraId="619F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6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F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825F75">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8A434A">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C5AC49">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2AF60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E72760">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4AC18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CA040E">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42305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DFF3D3">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A35926">
            <w:pPr>
              <w:jc w:val="right"/>
              <w:rPr>
                <w:rFonts w:hint="eastAsia" w:ascii="宋体" w:hAnsi="宋体" w:eastAsia="宋体" w:cs="宋体"/>
                <w:i w:val="0"/>
                <w:iCs w:val="0"/>
                <w:color w:val="000000"/>
                <w:sz w:val="18"/>
                <w:szCs w:val="18"/>
                <w:u w:val="none"/>
              </w:rPr>
            </w:pPr>
          </w:p>
        </w:tc>
      </w:tr>
      <w:tr w14:paraId="025F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3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A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C48EBB">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9151E9">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0603A1">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856DF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670B76">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25C3AE">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6228C8">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2BB787">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521C0B">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836014A">
            <w:pPr>
              <w:jc w:val="right"/>
              <w:rPr>
                <w:rFonts w:hint="eastAsia" w:ascii="宋体" w:hAnsi="宋体" w:eastAsia="宋体" w:cs="宋体"/>
                <w:i w:val="0"/>
                <w:iCs w:val="0"/>
                <w:color w:val="000000"/>
                <w:sz w:val="18"/>
                <w:szCs w:val="18"/>
                <w:u w:val="none"/>
              </w:rPr>
            </w:pPr>
          </w:p>
        </w:tc>
      </w:tr>
      <w:tr w14:paraId="258ACBB4">
        <w:tblPrEx>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5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D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9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C77108">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364ADF">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A95320">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A3899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7D48DC">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3A0585">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23A88B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3BC55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11FFB73">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D2C24A">
            <w:pPr>
              <w:jc w:val="right"/>
              <w:rPr>
                <w:rFonts w:hint="eastAsia" w:ascii="宋体" w:hAnsi="宋体" w:eastAsia="宋体" w:cs="宋体"/>
                <w:i w:val="0"/>
                <w:iCs w:val="0"/>
                <w:color w:val="000000"/>
                <w:sz w:val="18"/>
                <w:szCs w:val="18"/>
                <w:u w:val="none"/>
              </w:rPr>
            </w:pPr>
          </w:p>
        </w:tc>
      </w:tr>
      <w:tr w14:paraId="73F8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9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5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A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07"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8C03A">
            <w:pPr>
              <w:jc w:val="right"/>
              <w:rPr>
                <w:rFonts w:hint="eastAsia" w:ascii="宋体" w:hAnsi="宋体" w:eastAsia="宋体" w:cs="宋体"/>
                <w:i w:val="0"/>
                <w:iCs w:val="0"/>
                <w:color w:val="000000"/>
                <w:sz w:val="18"/>
                <w:szCs w:val="18"/>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8B41BC">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06AB92">
            <w:pPr>
              <w:jc w:val="right"/>
              <w:rPr>
                <w:rFonts w:hint="eastAsia" w:ascii="宋体" w:hAnsi="宋体" w:eastAsia="宋体" w:cs="宋体"/>
                <w:i w:val="0"/>
                <w:iCs w:val="0"/>
                <w:color w:val="000000"/>
                <w:sz w:val="18"/>
                <w:szCs w:val="18"/>
                <w:u w:val="none"/>
              </w:rPr>
            </w:pPr>
          </w:p>
        </w:tc>
        <w:tc>
          <w:tcPr>
            <w:tcW w:w="103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117D1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52D8BF">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56EF1D6">
            <w:pPr>
              <w:jc w:val="right"/>
              <w:rPr>
                <w:rFonts w:hint="eastAsia" w:ascii="宋体" w:hAnsi="宋体" w:eastAsia="宋体" w:cs="宋体"/>
                <w:i w:val="0"/>
                <w:iCs w:val="0"/>
                <w:color w:val="000000"/>
                <w:sz w:val="18"/>
                <w:szCs w:val="18"/>
                <w:u w:val="none"/>
              </w:rPr>
            </w:pPr>
          </w:p>
        </w:tc>
        <w:tc>
          <w:tcPr>
            <w:tcW w:w="1033"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7CDF33">
            <w:pPr>
              <w:jc w:val="right"/>
              <w:rPr>
                <w:rFonts w:hint="eastAsia" w:ascii="宋体" w:hAnsi="宋体" w:eastAsia="宋体" w:cs="宋体"/>
                <w:i w:val="0"/>
                <w:iCs w:val="0"/>
                <w:color w:val="000000"/>
                <w:sz w:val="18"/>
                <w:szCs w:val="18"/>
                <w:u w:val="none"/>
              </w:rPr>
            </w:pPr>
          </w:p>
        </w:tc>
        <w:tc>
          <w:tcPr>
            <w:tcW w:w="73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4F82DD">
            <w:pPr>
              <w:jc w:val="right"/>
              <w:rPr>
                <w:rFonts w:hint="eastAsia" w:ascii="宋体" w:hAnsi="宋体" w:eastAsia="宋体" w:cs="宋体"/>
                <w:i w:val="0"/>
                <w:iCs w:val="0"/>
                <w:color w:val="000000"/>
                <w:sz w:val="18"/>
                <w:szCs w:val="18"/>
                <w:u w:val="none"/>
              </w:rPr>
            </w:pPr>
          </w:p>
        </w:tc>
        <w:tc>
          <w:tcPr>
            <w:tcW w:w="100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B4C8FE">
            <w:pPr>
              <w:jc w:val="right"/>
              <w:rPr>
                <w:rFonts w:hint="eastAsia" w:ascii="宋体" w:hAnsi="宋体" w:eastAsia="宋体" w:cs="宋体"/>
                <w:i w:val="0"/>
                <w:iCs w:val="0"/>
                <w:color w:val="000000"/>
                <w:sz w:val="18"/>
                <w:szCs w:val="18"/>
                <w:u w:val="none"/>
              </w:rPr>
            </w:pPr>
          </w:p>
        </w:tc>
        <w:tc>
          <w:tcPr>
            <w:tcW w:w="96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DD8275">
            <w:pPr>
              <w:jc w:val="right"/>
              <w:rPr>
                <w:rFonts w:hint="eastAsia" w:ascii="宋体" w:hAnsi="宋体" w:eastAsia="宋体" w:cs="宋体"/>
                <w:i w:val="0"/>
                <w:iCs w:val="0"/>
                <w:color w:val="000000"/>
                <w:sz w:val="18"/>
                <w:szCs w:val="18"/>
                <w:u w:val="none"/>
              </w:rPr>
            </w:pPr>
          </w:p>
        </w:tc>
      </w:tr>
      <w:tr w14:paraId="28A6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13"/>
            <w:tcBorders>
              <w:top w:val="nil"/>
              <w:left w:val="nil"/>
              <w:bottom w:val="nil"/>
              <w:right w:val="nil"/>
            </w:tcBorders>
            <w:shd w:val="clear" w:color="auto" w:fill="auto"/>
            <w:noWrap/>
            <w:vAlign w:val="center"/>
          </w:tcPr>
          <w:p w14:paraId="0FB8B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备注：本表以“万元”为金额单位（保留两位小数），反映部门/单位本年度财政拨款实际支出情况。</w:t>
            </w:r>
          </w:p>
        </w:tc>
      </w:tr>
    </w:tbl>
    <w:p w14:paraId="41107205">
      <w:pPr>
        <w:pStyle w:val="7"/>
        <w:rPr>
          <w:rFonts w:hint="eastAsia"/>
          <w:lang w:eastAsia="zh-CN"/>
        </w:rPr>
      </w:pPr>
    </w:p>
    <w:tbl>
      <w:tblPr>
        <w:tblStyle w:val="14"/>
        <w:tblW w:w="13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562"/>
        <w:gridCol w:w="562"/>
        <w:gridCol w:w="3457"/>
        <w:gridCol w:w="2666"/>
        <w:gridCol w:w="2541"/>
        <w:gridCol w:w="2670"/>
      </w:tblGrid>
      <w:tr w14:paraId="00AC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3020" w:type="dxa"/>
            <w:gridSpan w:val="7"/>
            <w:tcBorders>
              <w:top w:val="nil"/>
              <w:left w:val="nil"/>
              <w:bottom w:val="nil"/>
              <w:right w:val="nil"/>
            </w:tcBorders>
            <w:shd w:val="clear" w:color="auto" w:fill="auto"/>
            <w:noWrap/>
            <w:vAlign w:val="center"/>
          </w:tcPr>
          <w:p w14:paraId="29BA19B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一般公共预算财政拨款支出决算表</w:t>
            </w:r>
          </w:p>
        </w:tc>
      </w:tr>
      <w:tr w14:paraId="1FE5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nil"/>
              <w:left w:val="nil"/>
              <w:bottom w:val="nil"/>
              <w:right w:val="nil"/>
            </w:tcBorders>
            <w:shd w:val="clear" w:color="auto" w:fill="auto"/>
            <w:noWrap/>
            <w:vAlign w:val="center"/>
          </w:tcPr>
          <w:p w14:paraId="4FDBF4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8176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1C35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E436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F8C05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C3A0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4E42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14:paraId="72E3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gridSpan w:val="4"/>
            <w:tcBorders>
              <w:top w:val="nil"/>
              <w:left w:val="nil"/>
              <w:bottom w:val="single" w:color="000000" w:sz="4" w:space="0"/>
              <w:right w:val="nil"/>
            </w:tcBorders>
            <w:shd w:val="clear" w:color="auto" w:fill="auto"/>
            <w:noWrap/>
            <w:vAlign w:val="bottom"/>
          </w:tcPr>
          <w:p w14:paraId="47069B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single" w:color="000000" w:sz="4" w:space="0"/>
              <w:right w:val="nil"/>
            </w:tcBorders>
            <w:shd w:val="clear" w:color="auto" w:fill="auto"/>
            <w:noWrap/>
            <w:vAlign w:val="center"/>
          </w:tcPr>
          <w:p w14:paraId="336E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single" w:color="000000" w:sz="4" w:space="0"/>
              <w:right w:val="nil"/>
            </w:tcBorders>
            <w:shd w:val="clear" w:color="auto" w:fill="auto"/>
            <w:noWrap/>
            <w:vAlign w:val="bottom"/>
          </w:tcPr>
          <w:p w14:paraId="0E8C6AD9">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14:paraId="710FE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B7B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68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2E55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4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1441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6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8B6E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4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C47C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4CE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965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68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7D5A490">
            <w:pPr>
              <w:jc w:val="center"/>
              <w:rPr>
                <w:rFonts w:hint="eastAsia" w:ascii="宋体" w:hAnsi="宋体" w:eastAsia="宋体" w:cs="宋体"/>
                <w:i w:val="0"/>
                <w:iCs w:val="0"/>
                <w:color w:val="000000"/>
                <w:sz w:val="22"/>
                <w:szCs w:val="22"/>
                <w:u w:val="none"/>
              </w:rPr>
            </w:pPr>
          </w:p>
        </w:tc>
        <w:tc>
          <w:tcPr>
            <w:tcW w:w="34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2EA4965">
            <w:pPr>
              <w:jc w:val="center"/>
              <w:rPr>
                <w:rFonts w:hint="eastAsia" w:ascii="宋体" w:hAnsi="宋体" w:eastAsia="宋体" w:cs="宋体"/>
                <w:i w:val="0"/>
                <w:iCs w:val="0"/>
                <w:color w:val="000000"/>
                <w:sz w:val="22"/>
                <w:szCs w:val="22"/>
                <w:u w:val="none"/>
              </w:rPr>
            </w:pPr>
          </w:p>
        </w:tc>
        <w:tc>
          <w:tcPr>
            <w:tcW w:w="266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694BB3C">
            <w:pPr>
              <w:jc w:val="center"/>
              <w:rPr>
                <w:rFonts w:hint="eastAsia" w:ascii="宋体" w:hAnsi="宋体" w:eastAsia="宋体" w:cs="宋体"/>
                <w:i w:val="0"/>
                <w:iCs w:val="0"/>
                <w:color w:val="000000"/>
                <w:sz w:val="22"/>
                <w:szCs w:val="22"/>
                <w:u w:val="none"/>
              </w:rPr>
            </w:pPr>
          </w:p>
        </w:tc>
        <w:tc>
          <w:tcPr>
            <w:tcW w:w="254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757E164">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6E3F40D">
            <w:pPr>
              <w:jc w:val="center"/>
              <w:rPr>
                <w:rFonts w:hint="eastAsia" w:ascii="宋体" w:hAnsi="宋体" w:eastAsia="宋体" w:cs="宋体"/>
                <w:i w:val="0"/>
                <w:iCs w:val="0"/>
                <w:color w:val="000000"/>
                <w:sz w:val="22"/>
                <w:szCs w:val="22"/>
                <w:u w:val="none"/>
              </w:rPr>
            </w:pPr>
          </w:p>
        </w:tc>
      </w:tr>
      <w:tr w14:paraId="6BF7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D116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C83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8E0A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4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4F8ECCE">
            <w:pPr>
              <w:jc w:val="center"/>
              <w:rPr>
                <w:rFonts w:hint="eastAsia" w:ascii="宋体" w:hAnsi="宋体" w:eastAsia="宋体" w:cs="宋体"/>
                <w:i w:val="0"/>
                <w:iCs w:val="0"/>
                <w:color w:val="000000"/>
                <w:sz w:val="22"/>
                <w:szCs w:val="22"/>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77E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4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65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AA73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718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4A7C6B6">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7CF0B88">
            <w:pPr>
              <w:jc w:val="center"/>
              <w:rPr>
                <w:rFonts w:hint="eastAsia" w:ascii="宋体" w:hAnsi="宋体" w:eastAsia="宋体" w:cs="宋体"/>
                <w:i w:val="0"/>
                <w:iCs w:val="0"/>
                <w:color w:val="000000"/>
                <w:sz w:val="22"/>
                <w:szCs w:val="22"/>
                <w:u w:val="none"/>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4EB8D3F">
            <w:pPr>
              <w:jc w:val="center"/>
              <w:rPr>
                <w:rFonts w:hint="eastAsia" w:ascii="宋体" w:hAnsi="宋体" w:eastAsia="宋体" w:cs="宋体"/>
                <w:i w:val="0"/>
                <w:iCs w:val="0"/>
                <w:color w:val="000000"/>
                <w:sz w:val="22"/>
                <w:szCs w:val="22"/>
                <w:u w:val="none"/>
              </w:rPr>
            </w:pPr>
          </w:p>
        </w:tc>
        <w:tc>
          <w:tcPr>
            <w:tcW w:w="345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794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4D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8A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97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1,283.52</w:t>
            </w:r>
          </w:p>
        </w:tc>
      </w:tr>
      <w:tr w14:paraId="0BC4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57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BB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8B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76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A9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1,233.52</w:t>
            </w:r>
          </w:p>
        </w:tc>
      </w:tr>
      <w:tr w14:paraId="6C54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24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63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6A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E96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237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52.39</w:t>
            </w:r>
          </w:p>
        </w:tc>
      </w:tr>
      <w:tr w14:paraId="7053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8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1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4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A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D875">
            <w:pPr>
              <w:jc w:val="right"/>
              <w:rPr>
                <w:rFonts w:hint="eastAsia" w:ascii="宋体" w:hAnsi="宋体" w:eastAsia="宋体" w:cs="宋体"/>
                <w:i w:val="0"/>
                <w:iCs w:val="0"/>
                <w:color w:val="000000"/>
                <w:sz w:val="18"/>
                <w:szCs w:val="18"/>
                <w:u w:val="none"/>
              </w:rPr>
            </w:pPr>
          </w:p>
        </w:tc>
      </w:tr>
      <w:tr w14:paraId="0737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B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2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7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43D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FA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r>
      <w:tr w14:paraId="45BF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C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2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B1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6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8150">
            <w:pPr>
              <w:jc w:val="right"/>
              <w:rPr>
                <w:rFonts w:hint="eastAsia" w:ascii="宋体" w:hAnsi="宋体" w:eastAsia="宋体" w:cs="宋体"/>
                <w:i w:val="0"/>
                <w:iCs w:val="0"/>
                <w:color w:val="000000"/>
                <w:sz w:val="18"/>
                <w:szCs w:val="18"/>
                <w:u w:val="none"/>
              </w:rPr>
            </w:pPr>
          </w:p>
        </w:tc>
      </w:tr>
      <w:tr w14:paraId="7EF6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1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7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55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CB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C1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50.22</w:t>
            </w:r>
          </w:p>
        </w:tc>
      </w:tr>
      <w:tr w14:paraId="2651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CA0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4C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B13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69DA">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1A0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r>
      <w:tr w14:paraId="3BEC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7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4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0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1F6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2C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r>
      <w:tr w14:paraId="1CCC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0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8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CD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D2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r>
      <w:tr w14:paraId="4301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45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58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广播电视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90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DB37">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B8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r>
      <w:tr w14:paraId="7B04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4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1A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6FD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7A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r>
      <w:tr w14:paraId="3094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9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5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其他广播电视支出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1B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665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2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r>
      <w:tr w14:paraId="241D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63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49B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CD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EE3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B9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89.06</w:t>
            </w:r>
          </w:p>
        </w:tc>
      </w:tr>
      <w:tr w14:paraId="186D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7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5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6F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FB7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0D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89.06</w:t>
            </w:r>
          </w:p>
        </w:tc>
      </w:tr>
      <w:tr w14:paraId="0709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06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11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79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992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F016">
            <w:pPr>
              <w:jc w:val="right"/>
              <w:rPr>
                <w:rFonts w:hint="eastAsia" w:ascii="宋体" w:hAnsi="宋体" w:eastAsia="宋体" w:cs="宋体"/>
                <w:b/>
                <w:bCs/>
                <w:i w:val="0"/>
                <w:iCs w:val="0"/>
                <w:color w:val="000000"/>
                <w:sz w:val="18"/>
                <w:szCs w:val="18"/>
                <w:u w:val="none"/>
              </w:rPr>
            </w:pPr>
          </w:p>
        </w:tc>
      </w:tr>
      <w:tr w14:paraId="5AFB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364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2E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E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22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A49F">
            <w:pPr>
              <w:jc w:val="right"/>
              <w:rPr>
                <w:rFonts w:hint="eastAsia" w:ascii="宋体" w:hAnsi="宋体" w:eastAsia="宋体" w:cs="宋体"/>
                <w:b/>
                <w:bCs/>
                <w:i w:val="0"/>
                <w:iCs w:val="0"/>
                <w:color w:val="000000"/>
                <w:sz w:val="18"/>
                <w:szCs w:val="18"/>
                <w:u w:val="none"/>
              </w:rPr>
            </w:pPr>
          </w:p>
        </w:tc>
      </w:tr>
      <w:tr w14:paraId="034C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9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8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85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3D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CEF2">
            <w:pPr>
              <w:jc w:val="right"/>
              <w:rPr>
                <w:rFonts w:hint="eastAsia" w:ascii="宋体" w:hAnsi="宋体" w:eastAsia="宋体" w:cs="宋体"/>
                <w:i w:val="0"/>
                <w:iCs w:val="0"/>
                <w:color w:val="000000"/>
                <w:sz w:val="18"/>
                <w:szCs w:val="18"/>
                <w:u w:val="none"/>
              </w:rPr>
            </w:pPr>
          </w:p>
        </w:tc>
      </w:tr>
      <w:tr w14:paraId="0B61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4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9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7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4B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9828">
            <w:pPr>
              <w:jc w:val="right"/>
              <w:rPr>
                <w:rFonts w:hint="eastAsia" w:ascii="宋体" w:hAnsi="宋体" w:eastAsia="宋体" w:cs="宋体"/>
                <w:i w:val="0"/>
                <w:iCs w:val="0"/>
                <w:color w:val="000000"/>
                <w:sz w:val="18"/>
                <w:szCs w:val="18"/>
                <w:u w:val="none"/>
              </w:rPr>
            </w:pPr>
          </w:p>
        </w:tc>
      </w:tr>
      <w:tr w14:paraId="75DE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9B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EC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1E1">
            <w:pPr>
              <w:jc w:val="right"/>
              <w:rPr>
                <w:rFonts w:hint="eastAsia" w:ascii="宋体" w:hAnsi="宋体" w:eastAsia="宋体" w:cs="宋体"/>
                <w:i w:val="0"/>
                <w:iCs w:val="0"/>
                <w:color w:val="000000"/>
                <w:sz w:val="18"/>
                <w:szCs w:val="18"/>
                <w:u w:val="none"/>
              </w:rPr>
            </w:pPr>
          </w:p>
        </w:tc>
      </w:tr>
      <w:tr w14:paraId="5AAD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9F0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6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278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C7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20D">
            <w:pPr>
              <w:jc w:val="right"/>
              <w:rPr>
                <w:rFonts w:hint="eastAsia" w:ascii="宋体" w:hAnsi="宋体" w:eastAsia="宋体" w:cs="宋体"/>
                <w:b/>
                <w:bCs/>
                <w:i w:val="0"/>
                <w:iCs w:val="0"/>
                <w:color w:val="000000"/>
                <w:sz w:val="18"/>
                <w:szCs w:val="18"/>
                <w:u w:val="none"/>
              </w:rPr>
            </w:pPr>
          </w:p>
        </w:tc>
      </w:tr>
      <w:tr w14:paraId="417D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A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D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C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16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2025">
            <w:pPr>
              <w:jc w:val="right"/>
              <w:rPr>
                <w:rFonts w:hint="eastAsia" w:ascii="宋体" w:hAnsi="宋体" w:eastAsia="宋体" w:cs="宋体"/>
                <w:i w:val="0"/>
                <w:iCs w:val="0"/>
                <w:color w:val="000000"/>
                <w:sz w:val="18"/>
                <w:szCs w:val="18"/>
                <w:u w:val="none"/>
              </w:rPr>
            </w:pPr>
          </w:p>
        </w:tc>
      </w:tr>
      <w:tr w14:paraId="01B7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32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16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C0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E2A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C964">
            <w:pPr>
              <w:jc w:val="right"/>
              <w:rPr>
                <w:rFonts w:hint="eastAsia" w:ascii="宋体" w:hAnsi="宋体" w:eastAsia="宋体" w:cs="宋体"/>
                <w:b/>
                <w:bCs/>
                <w:i w:val="0"/>
                <w:iCs w:val="0"/>
                <w:color w:val="000000"/>
                <w:sz w:val="18"/>
                <w:szCs w:val="18"/>
                <w:u w:val="none"/>
              </w:rPr>
            </w:pPr>
          </w:p>
        </w:tc>
      </w:tr>
      <w:tr w14:paraId="75FB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E1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33E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9E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34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CBB1">
            <w:pPr>
              <w:jc w:val="right"/>
              <w:rPr>
                <w:rFonts w:hint="eastAsia" w:ascii="宋体" w:hAnsi="宋体" w:eastAsia="宋体" w:cs="宋体"/>
                <w:b/>
                <w:bCs/>
                <w:i w:val="0"/>
                <w:iCs w:val="0"/>
                <w:color w:val="000000"/>
                <w:sz w:val="18"/>
                <w:szCs w:val="18"/>
                <w:u w:val="none"/>
              </w:rPr>
            </w:pPr>
          </w:p>
        </w:tc>
      </w:tr>
      <w:tr w14:paraId="7CA0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3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9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A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DE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D285">
            <w:pPr>
              <w:jc w:val="right"/>
              <w:rPr>
                <w:rFonts w:hint="eastAsia" w:ascii="宋体" w:hAnsi="宋体" w:eastAsia="宋体" w:cs="宋体"/>
                <w:i w:val="0"/>
                <w:iCs w:val="0"/>
                <w:color w:val="000000"/>
                <w:sz w:val="18"/>
                <w:szCs w:val="18"/>
                <w:u w:val="none"/>
              </w:rPr>
            </w:pPr>
          </w:p>
        </w:tc>
      </w:tr>
      <w:tr w14:paraId="3FD7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D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00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E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0897">
            <w:pPr>
              <w:jc w:val="right"/>
              <w:rPr>
                <w:rFonts w:hint="eastAsia" w:ascii="宋体" w:hAnsi="宋体" w:eastAsia="宋体" w:cs="宋体"/>
                <w:i w:val="0"/>
                <w:iCs w:val="0"/>
                <w:color w:val="000000"/>
                <w:sz w:val="18"/>
                <w:szCs w:val="18"/>
                <w:u w:val="none"/>
              </w:rPr>
            </w:pPr>
          </w:p>
        </w:tc>
      </w:tr>
      <w:tr w14:paraId="0495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4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F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1A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FE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DC74">
            <w:pPr>
              <w:jc w:val="right"/>
              <w:rPr>
                <w:rFonts w:hint="eastAsia" w:ascii="宋体" w:hAnsi="宋体" w:eastAsia="宋体" w:cs="宋体"/>
                <w:i w:val="0"/>
                <w:iCs w:val="0"/>
                <w:color w:val="000000"/>
                <w:sz w:val="18"/>
                <w:szCs w:val="18"/>
                <w:u w:val="none"/>
              </w:rPr>
            </w:pPr>
          </w:p>
        </w:tc>
      </w:tr>
      <w:tr w14:paraId="7131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08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029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2A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F0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7440">
            <w:pPr>
              <w:jc w:val="right"/>
              <w:rPr>
                <w:rFonts w:hint="eastAsia" w:ascii="宋体" w:hAnsi="宋体" w:eastAsia="宋体" w:cs="宋体"/>
                <w:b/>
                <w:bCs/>
                <w:i w:val="0"/>
                <w:iCs w:val="0"/>
                <w:color w:val="000000"/>
                <w:sz w:val="18"/>
                <w:szCs w:val="18"/>
                <w:u w:val="none"/>
              </w:rPr>
            </w:pPr>
          </w:p>
        </w:tc>
      </w:tr>
      <w:tr w14:paraId="5778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78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CC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B8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489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361F">
            <w:pPr>
              <w:jc w:val="right"/>
              <w:rPr>
                <w:rFonts w:hint="eastAsia" w:ascii="宋体" w:hAnsi="宋体" w:eastAsia="宋体" w:cs="宋体"/>
                <w:b/>
                <w:bCs/>
                <w:i w:val="0"/>
                <w:iCs w:val="0"/>
                <w:color w:val="000000"/>
                <w:sz w:val="18"/>
                <w:szCs w:val="18"/>
                <w:u w:val="none"/>
              </w:rPr>
            </w:pPr>
          </w:p>
        </w:tc>
      </w:tr>
      <w:tr w14:paraId="78B2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3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8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A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BA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F52">
            <w:pPr>
              <w:jc w:val="right"/>
              <w:rPr>
                <w:rFonts w:hint="eastAsia" w:ascii="宋体" w:hAnsi="宋体" w:eastAsia="宋体" w:cs="宋体"/>
                <w:i w:val="0"/>
                <w:iCs w:val="0"/>
                <w:color w:val="000000"/>
                <w:sz w:val="18"/>
                <w:szCs w:val="18"/>
                <w:u w:val="none"/>
              </w:rPr>
            </w:pPr>
          </w:p>
        </w:tc>
      </w:tr>
      <w:tr w14:paraId="587B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A8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F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EF6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A81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0F3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r>
      <w:tr w14:paraId="14A0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C56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CA4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A82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F080">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A1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r>
      <w:tr w14:paraId="3000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3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B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2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F11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0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20AD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gridSpan w:val="7"/>
            <w:tcBorders>
              <w:top w:val="nil"/>
              <w:left w:val="nil"/>
              <w:bottom w:val="nil"/>
              <w:right w:val="nil"/>
            </w:tcBorders>
            <w:shd w:val="clear" w:color="auto" w:fill="auto"/>
            <w:noWrap/>
            <w:vAlign w:val="center"/>
          </w:tcPr>
          <w:p w14:paraId="420DE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注：本表以“万元”为金额单位（保留两位小数），反映部门/单位本年度一般公共预算财政拨款实际支出情况。</w:t>
            </w:r>
          </w:p>
        </w:tc>
      </w:tr>
    </w:tbl>
    <w:p w14:paraId="48E9EDC5">
      <w:pPr>
        <w:rPr>
          <w:rFonts w:hint="eastAsia"/>
          <w:lang w:eastAsia="zh-CN"/>
        </w:rPr>
      </w:pPr>
    </w:p>
    <w:p w14:paraId="59A3CD41">
      <w:pPr>
        <w:pStyle w:val="7"/>
        <w:rPr>
          <w:rFonts w:hint="eastAsia"/>
          <w:lang w:eastAsia="zh-CN"/>
        </w:rPr>
      </w:pPr>
    </w:p>
    <w:p w14:paraId="090726EB">
      <w:pPr>
        <w:rPr>
          <w:rFonts w:hint="eastAsia"/>
          <w:lang w:eastAsia="zh-CN"/>
        </w:rPr>
      </w:pPr>
    </w:p>
    <w:p w14:paraId="01320E5A">
      <w:pPr>
        <w:pStyle w:val="7"/>
        <w:rPr>
          <w:rFonts w:hint="eastAsia"/>
          <w:lang w:eastAsia="zh-CN"/>
        </w:rPr>
      </w:pPr>
    </w:p>
    <w:p w14:paraId="2ECEF559">
      <w:pPr>
        <w:rPr>
          <w:rFonts w:hint="eastAsia"/>
          <w:lang w:eastAsia="zh-CN"/>
        </w:rPr>
      </w:pPr>
      <w:r>
        <w:drawing>
          <wp:inline distT="0" distB="0" distL="114300" distR="114300">
            <wp:extent cx="8790940" cy="729615"/>
            <wp:effectExtent l="0" t="0" r="1016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790940" cy="729615"/>
                    </a:xfrm>
                    <a:prstGeom prst="rect">
                      <a:avLst/>
                    </a:prstGeom>
                    <a:noFill/>
                    <a:ln>
                      <a:noFill/>
                    </a:ln>
                  </pic:spPr>
                </pic:pic>
              </a:graphicData>
            </a:graphic>
          </wp:inline>
        </w:drawing>
      </w:r>
    </w:p>
    <w:p w14:paraId="066F1CFD">
      <w:pPr>
        <w:pStyle w:val="7"/>
        <w:rPr>
          <w:rFonts w:hint="eastAsia"/>
          <w:lang w:eastAsia="zh-CN"/>
        </w:rPr>
      </w:pPr>
    </w:p>
    <w:p w14:paraId="763AB755">
      <w:pPr>
        <w:rPr>
          <w:rFonts w:hint="eastAsia"/>
          <w:lang w:eastAsia="zh-CN"/>
        </w:rPr>
      </w:pPr>
    </w:p>
    <w:p w14:paraId="4CEBFD10">
      <w:pPr>
        <w:pStyle w:val="2"/>
        <w:rPr>
          <w:rFonts w:hint="eastAsia"/>
          <w:lang w:eastAsia="zh-CN"/>
        </w:rPr>
      </w:pPr>
    </w:p>
    <w:p w14:paraId="14A06F99">
      <w:pPr>
        <w:pStyle w:val="7"/>
      </w:pPr>
    </w:p>
    <w:p w14:paraId="0DA4E496"/>
    <w:tbl>
      <w:tblPr>
        <w:tblStyle w:val="14"/>
        <w:tblW w:w="13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916"/>
        <w:gridCol w:w="936"/>
        <w:gridCol w:w="666"/>
        <w:gridCol w:w="2016"/>
        <w:gridCol w:w="756"/>
        <w:gridCol w:w="666"/>
        <w:gridCol w:w="3636"/>
        <w:gridCol w:w="1516"/>
      </w:tblGrid>
      <w:tr w14:paraId="70AC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3460" w:type="dxa"/>
            <w:gridSpan w:val="9"/>
            <w:tcBorders>
              <w:top w:val="nil"/>
              <w:left w:val="nil"/>
              <w:bottom w:val="nil"/>
              <w:right w:val="nil"/>
            </w:tcBorders>
            <w:shd w:val="clear" w:color="auto" w:fill="auto"/>
            <w:noWrap/>
            <w:vAlign w:val="center"/>
          </w:tcPr>
          <w:p w14:paraId="2F0F78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一般公共预算财政拨款基本支出决算明细表</w:t>
            </w:r>
          </w:p>
        </w:tc>
      </w:tr>
      <w:tr w14:paraId="5684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center"/>
          </w:tcPr>
          <w:p w14:paraId="51A575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FA74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04D6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214A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8547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093A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DCF3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7368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C24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14:paraId="3D82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3"/>
            <w:tcBorders>
              <w:top w:val="nil"/>
              <w:left w:val="nil"/>
              <w:bottom w:val="nil"/>
              <w:right w:val="nil"/>
            </w:tcBorders>
            <w:shd w:val="clear" w:color="auto" w:fill="auto"/>
            <w:noWrap/>
            <w:vAlign w:val="center"/>
          </w:tcPr>
          <w:p w14:paraId="08EF2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bottom"/>
          </w:tcPr>
          <w:p w14:paraId="0D093166">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1FD495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406FDA4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B97070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9FCC1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03A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gridSpan w:val="3"/>
            <w:tcBorders>
              <w:top w:val="single" w:color="808080" w:sz="4" w:space="0"/>
              <w:left w:val="single" w:color="808080" w:sz="4" w:space="0"/>
              <w:bottom w:val="single" w:color="808080" w:sz="4" w:space="0"/>
              <w:right w:val="single" w:color="000000" w:sz="4" w:space="0"/>
            </w:tcBorders>
            <w:shd w:val="clear" w:color="FFFFFF" w:fill="C0C0C0"/>
            <w:noWrap/>
            <w:vAlign w:val="center"/>
          </w:tcPr>
          <w:p w14:paraId="0A95C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808080" w:sz="4" w:space="0"/>
              <w:left w:val="single" w:color="000000" w:sz="4" w:space="0"/>
              <w:bottom w:val="single" w:color="808080" w:sz="4" w:space="0"/>
              <w:right w:val="single" w:color="808080" w:sz="4" w:space="0"/>
            </w:tcBorders>
            <w:shd w:val="clear" w:color="FFFFFF" w:fill="C0C0C0"/>
            <w:noWrap/>
            <w:vAlign w:val="center"/>
          </w:tcPr>
          <w:p w14:paraId="58D36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4FA9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49B0B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646"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1EBC6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9"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645EE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75"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29379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23"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3CB1B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5"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583F1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75"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7A6A6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354"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780B0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8" w:type="dxa"/>
            <w:tcBorders>
              <w:top w:val="single" w:color="808080" w:sz="4" w:space="0"/>
              <w:left w:val="single" w:color="808080" w:sz="4" w:space="0"/>
              <w:bottom w:val="single" w:color="808080" w:sz="4" w:space="0"/>
              <w:right w:val="single" w:color="808080" w:sz="4" w:space="0"/>
            </w:tcBorders>
            <w:shd w:val="clear" w:color="FFFFFF" w:fill="C0C0C0"/>
            <w:vAlign w:val="center"/>
          </w:tcPr>
          <w:p w14:paraId="50766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68A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6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1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EEE1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7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D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FDF6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0D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5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B30A04">
            <w:pPr>
              <w:jc w:val="right"/>
              <w:rPr>
                <w:rFonts w:hint="eastAsia" w:ascii="宋体" w:hAnsi="宋体" w:eastAsia="宋体" w:cs="宋体"/>
                <w:i w:val="0"/>
                <w:iCs w:val="0"/>
                <w:color w:val="000000"/>
                <w:sz w:val="18"/>
                <w:szCs w:val="18"/>
                <w:u w:val="none"/>
              </w:rPr>
            </w:pPr>
          </w:p>
        </w:tc>
      </w:tr>
      <w:tr w14:paraId="7624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6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EE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F6EB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A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A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6AF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E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5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96479B">
            <w:pPr>
              <w:jc w:val="right"/>
              <w:rPr>
                <w:rFonts w:hint="eastAsia" w:ascii="宋体" w:hAnsi="宋体" w:eastAsia="宋体" w:cs="宋体"/>
                <w:i w:val="0"/>
                <w:iCs w:val="0"/>
                <w:color w:val="000000"/>
                <w:sz w:val="18"/>
                <w:szCs w:val="18"/>
                <w:u w:val="none"/>
              </w:rPr>
            </w:pPr>
          </w:p>
        </w:tc>
      </w:tr>
      <w:tr w14:paraId="6C3B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6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A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7151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6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7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BC5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49544A">
            <w:pPr>
              <w:jc w:val="right"/>
              <w:rPr>
                <w:rFonts w:hint="eastAsia" w:ascii="宋体" w:hAnsi="宋体" w:eastAsia="宋体" w:cs="宋体"/>
                <w:i w:val="0"/>
                <w:iCs w:val="0"/>
                <w:color w:val="000000"/>
                <w:sz w:val="18"/>
                <w:szCs w:val="18"/>
                <w:u w:val="none"/>
              </w:rPr>
            </w:pPr>
          </w:p>
        </w:tc>
      </w:tr>
      <w:tr w14:paraId="47BE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E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7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D44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2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7FED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4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D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18F9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r>
      <w:tr w14:paraId="179A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F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8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3B63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C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8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DF426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6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8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7A99F7">
            <w:pPr>
              <w:jc w:val="right"/>
              <w:rPr>
                <w:rFonts w:hint="eastAsia" w:ascii="宋体" w:hAnsi="宋体" w:eastAsia="宋体" w:cs="宋体"/>
                <w:i w:val="0"/>
                <w:iCs w:val="0"/>
                <w:color w:val="000000"/>
                <w:sz w:val="18"/>
                <w:szCs w:val="18"/>
                <w:u w:val="none"/>
              </w:rPr>
            </w:pPr>
          </w:p>
        </w:tc>
      </w:tr>
      <w:tr w14:paraId="6230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4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1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C9E2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F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C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E3E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8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F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CD9D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r>
      <w:tr w14:paraId="79E1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9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8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FECF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F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B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040E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F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F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1BB265">
            <w:pPr>
              <w:jc w:val="right"/>
              <w:rPr>
                <w:rFonts w:hint="eastAsia" w:ascii="宋体" w:hAnsi="宋体" w:eastAsia="宋体" w:cs="宋体"/>
                <w:i w:val="0"/>
                <w:iCs w:val="0"/>
                <w:color w:val="000000"/>
                <w:sz w:val="18"/>
                <w:szCs w:val="18"/>
                <w:u w:val="none"/>
              </w:rPr>
            </w:pPr>
          </w:p>
        </w:tc>
      </w:tr>
      <w:tr w14:paraId="2EFA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F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AB41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B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5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D198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3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D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1132801">
            <w:pPr>
              <w:jc w:val="right"/>
              <w:rPr>
                <w:rFonts w:hint="eastAsia" w:ascii="宋体" w:hAnsi="宋体" w:eastAsia="宋体" w:cs="宋体"/>
                <w:i w:val="0"/>
                <w:iCs w:val="0"/>
                <w:color w:val="000000"/>
                <w:sz w:val="18"/>
                <w:szCs w:val="18"/>
                <w:u w:val="none"/>
              </w:rPr>
            </w:pPr>
          </w:p>
        </w:tc>
      </w:tr>
      <w:tr w14:paraId="2EAC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C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5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F1B2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5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E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DE2FD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F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9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574BDC">
            <w:pPr>
              <w:jc w:val="right"/>
              <w:rPr>
                <w:rFonts w:hint="eastAsia" w:ascii="宋体" w:hAnsi="宋体" w:eastAsia="宋体" w:cs="宋体"/>
                <w:i w:val="0"/>
                <w:iCs w:val="0"/>
                <w:color w:val="000000"/>
                <w:sz w:val="18"/>
                <w:szCs w:val="18"/>
                <w:u w:val="none"/>
              </w:rPr>
            </w:pPr>
          </w:p>
        </w:tc>
      </w:tr>
      <w:tr w14:paraId="5B66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3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3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32775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5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F29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3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7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3DE9D6">
            <w:pPr>
              <w:jc w:val="right"/>
              <w:rPr>
                <w:rFonts w:hint="eastAsia" w:ascii="宋体" w:hAnsi="宋体" w:eastAsia="宋体" w:cs="宋体"/>
                <w:i w:val="0"/>
                <w:iCs w:val="0"/>
                <w:color w:val="000000"/>
                <w:sz w:val="18"/>
                <w:szCs w:val="18"/>
                <w:u w:val="none"/>
              </w:rPr>
            </w:pPr>
          </w:p>
        </w:tc>
      </w:tr>
      <w:tr w14:paraId="17ED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5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2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5EAB6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0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EB94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5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0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62EEF3">
            <w:pPr>
              <w:jc w:val="right"/>
              <w:rPr>
                <w:rFonts w:hint="eastAsia" w:ascii="宋体" w:hAnsi="宋体" w:eastAsia="宋体" w:cs="宋体"/>
                <w:i w:val="0"/>
                <w:iCs w:val="0"/>
                <w:color w:val="000000"/>
                <w:sz w:val="18"/>
                <w:szCs w:val="18"/>
                <w:u w:val="none"/>
              </w:rPr>
            </w:pPr>
          </w:p>
        </w:tc>
      </w:tr>
      <w:tr w14:paraId="45B6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9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B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4356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1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C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2ADBBA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8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6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C9A8D2">
            <w:pPr>
              <w:jc w:val="right"/>
              <w:rPr>
                <w:rFonts w:hint="eastAsia" w:ascii="宋体" w:hAnsi="宋体" w:eastAsia="宋体" w:cs="宋体"/>
                <w:i w:val="0"/>
                <w:iCs w:val="0"/>
                <w:color w:val="000000"/>
                <w:sz w:val="18"/>
                <w:szCs w:val="18"/>
                <w:u w:val="none"/>
              </w:rPr>
            </w:pPr>
          </w:p>
        </w:tc>
      </w:tr>
      <w:tr w14:paraId="167E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F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5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57154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F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3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C46F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A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8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4CFE2A">
            <w:pPr>
              <w:jc w:val="right"/>
              <w:rPr>
                <w:rFonts w:hint="eastAsia" w:ascii="宋体" w:hAnsi="宋体" w:eastAsia="宋体" w:cs="宋体"/>
                <w:i w:val="0"/>
                <w:iCs w:val="0"/>
                <w:color w:val="000000"/>
                <w:sz w:val="18"/>
                <w:szCs w:val="18"/>
                <w:u w:val="none"/>
              </w:rPr>
            </w:pPr>
          </w:p>
        </w:tc>
      </w:tr>
      <w:tr w14:paraId="098C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F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9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3706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0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1CBC2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2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B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F83628">
            <w:pPr>
              <w:jc w:val="right"/>
              <w:rPr>
                <w:rFonts w:hint="eastAsia" w:ascii="宋体" w:hAnsi="宋体" w:eastAsia="宋体" w:cs="宋体"/>
                <w:i w:val="0"/>
                <w:iCs w:val="0"/>
                <w:color w:val="000000"/>
                <w:sz w:val="18"/>
                <w:szCs w:val="18"/>
                <w:u w:val="none"/>
              </w:rPr>
            </w:pPr>
          </w:p>
        </w:tc>
      </w:tr>
      <w:tr w14:paraId="67CB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0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1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FEFF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6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B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2AE6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5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23DA0E">
            <w:pPr>
              <w:jc w:val="right"/>
              <w:rPr>
                <w:rFonts w:hint="eastAsia" w:ascii="宋体" w:hAnsi="宋体" w:eastAsia="宋体" w:cs="宋体"/>
                <w:i w:val="0"/>
                <w:iCs w:val="0"/>
                <w:color w:val="000000"/>
                <w:sz w:val="18"/>
                <w:szCs w:val="18"/>
                <w:u w:val="none"/>
              </w:rPr>
            </w:pPr>
          </w:p>
        </w:tc>
      </w:tr>
      <w:tr w14:paraId="5CB7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6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2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9E5951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0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6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9FD7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6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6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6168BE">
            <w:pPr>
              <w:jc w:val="right"/>
              <w:rPr>
                <w:rFonts w:hint="eastAsia" w:ascii="宋体" w:hAnsi="宋体" w:eastAsia="宋体" w:cs="宋体"/>
                <w:i w:val="0"/>
                <w:iCs w:val="0"/>
                <w:color w:val="000000"/>
                <w:sz w:val="18"/>
                <w:szCs w:val="18"/>
                <w:u w:val="none"/>
              </w:rPr>
            </w:pPr>
          </w:p>
        </w:tc>
      </w:tr>
      <w:tr w14:paraId="30AA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1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6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EBF9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C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E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D000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4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A040C0">
            <w:pPr>
              <w:jc w:val="right"/>
              <w:rPr>
                <w:rFonts w:hint="eastAsia" w:ascii="宋体" w:hAnsi="宋体" w:eastAsia="宋体" w:cs="宋体"/>
                <w:i w:val="0"/>
                <w:iCs w:val="0"/>
                <w:color w:val="000000"/>
                <w:sz w:val="18"/>
                <w:szCs w:val="18"/>
                <w:u w:val="none"/>
              </w:rPr>
            </w:pPr>
          </w:p>
        </w:tc>
      </w:tr>
      <w:tr w14:paraId="2B11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B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B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A027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3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6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4C863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7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E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145DCF">
            <w:pPr>
              <w:jc w:val="right"/>
              <w:rPr>
                <w:rFonts w:hint="eastAsia" w:ascii="宋体" w:hAnsi="宋体" w:eastAsia="宋体" w:cs="宋体"/>
                <w:i w:val="0"/>
                <w:iCs w:val="0"/>
                <w:color w:val="000000"/>
                <w:sz w:val="18"/>
                <w:szCs w:val="18"/>
                <w:u w:val="none"/>
              </w:rPr>
            </w:pPr>
          </w:p>
        </w:tc>
      </w:tr>
      <w:tr w14:paraId="2D14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6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2877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7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C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95365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E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B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AB249A">
            <w:pPr>
              <w:jc w:val="right"/>
              <w:rPr>
                <w:rFonts w:hint="eastAsia" w:ascii="宋体" w:hAnsi="宋体" w:eastAsia="宋体" w:cs="宋体"/>
                <w:i w:val="0"/>
                <w:iCs w:val="0"/>
                <w:color w:val="000000"/>
                <w:sz w:val="18"/>
                <w:szCs w:val="18"/>
                <w:u w:val="none"/>
              </w:rPr>
            </w:pPr>
          </w:p>
        </w:tc>
      </w:tr>
      <w:tr w14:paraId="6063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7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0675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A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5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F115A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9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C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03A6127">
            <w:pPr>
              <w:jc w:val="right"/>
              <w:rPr>
                <w:rFonts w:hint="eastAsia" w:ascii="宋体" w:hAnsi="宋体" w:eastAsia="宋体" w:cs="宋体"/>
                <w:i w:val="0"/>
                <w:iCs w:val="0"/>
                <w:color w:val="000000"/>
                <w:sz w:val="18"/>
                <w:szCs w:val="18"/>
                <w:u w:val="none"/>
              </w:rPr>
            </w:pPr>
          </w:p>
        </w:tc>
      </w:tr>
      <w:tr w14:paraId="7A16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D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D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1E76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9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0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E242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2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3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184272">
            <w:pPr>
              <w:jc w:val="right"/>
              <w:rPr>
                <w:rFonts w:hint="eastAsia" w:ascii="宋体" w:hAnsi="宋体" w:eastAsia="宋体" w:cs="宋体"/>
                <w:i w:val="0"/>
                <w:iCs w:val="0"/>
                <w:color w:val="000000"/>
                <w:sz w:val="18"/>
                <w:szCs w:val="18"/>
                <w:u w:val="none"/>
              </w:rPr>
            </w:pPr>
          </w:p>
        </w:tc>
      </w:tr>
      <w:tr w14:paraId="3FB4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0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FAFB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0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695F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0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9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5B2599">
            <w:pPr>
              <w:jc w:val="right"/>
              <w:rPr>
                <w:rFonts w:hint="eastAsia" w:ascii="宋体" w:hAnsi="宋体" w:eastAsia="宋体" w:cs="宋体"/>
                <w:i w:val="0"/>
                <w:iCs w:val="0"/>
                <w:color w:val="000000"/>
                <w:sz w:val="18"/>
                <w:szCs w:val="18"/>
                <w:u w:val="none"/>
              </w:rPr>
            </w:pPr>
          </w:p>
        </w:tc>
      </w:tr>
      <w:tr w14:paraId="764B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F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A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16B8C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9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E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4B0E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9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3D1D42B">
            <w:pPr>
              <w:jc w:val="right"/>
              <w:rPr>
                <w:rFonts w:hint="eastAsia" w:ascii="宋体" w:hAnsi="宋体" w:eastAsia="宋体" w:cs="宋体"/>
                <w:i w:val="0"/>
                <w:iCs w:val="0"/>
                <w:color w:val="000000"/>
                <w:sz w:val="18"/>
                <w:szCs w:val="18"/>
                <w:u w:val="none"/>
              </w:rPr>
            </w:pPr>
          </w:p>
        </w:tc>
      </w:tr>
      <w:tr w14:paraId="1544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8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7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44E5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6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6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83862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7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B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222A58">
            <w:pPr>
              <w:jc w:val="right"/>
              <w:rPr>
                <w:rFonts w:hint="eastAsia" w:ascii="宋体" w:hAnsi="宋体" w:eastAsia="宋体" w:cs="宋体"/>
                <w:i w:val="0"/>
                <w:iCs w:val="0"/>
                <w:color w:val="000000"/>
                <w:sz w:val="18"/>
                <w:szCs w:val="18"/>
                <w:u w:val="none"/>
              </w:rPr>
            </w:pPr>
          </w:p>
        </w:tc>
      </w:tr>
      <w:tr w14:paraId="6159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D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D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74C9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6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C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4B6C67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0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B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D14B52">
            <w:pPr>
              <w:jc w:val="right"/>
              <w:rPr>
                <w:rFonts w:hint="eastAsia" w:ascii="宋体" w:hAnsi="宋体" w:eastAsia="宋体" w:cs="宋体"/>
                <w:i w:val="0"/>
                <w:iCs w:val="0"/>
                <w:color w:val="000000"/>
                <w:sz w:val="18"/>
                <w:szCs w:val="18"/>
                <w:u w:val="none"/>
              </w:rPr>
            </w:pPr>
          </w:p>
        </w:tc>
      </w:tr>
      <w:tr w14:paraId="59E7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8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5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A231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A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4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E5EB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77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B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F478BFA">
            <w:pPr>
              <w:jc w:val="right"/>
              <w:rPr>
                <w:rFonts w:hint="eastAsia" w:ascii="宋体" w:hAnsi="宋体" w:eastAsia="宋体" w:cs="宋体"/>
                <w:i w:val="0"/>
                <w:iCs w:val="0"/>
                <w:color w:val="000000"/>
                <w:sz w:val="18"/>
                <w:szCs w:val="18"/>
                <w:u w:val="none"/>
              </w:rPr>
            </w:pPr>
          </w:p>
        </w:tc>
      </w:tr>
      <w:tr w14:paraId="5F2A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4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A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9DC83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D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6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62106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285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EFFD">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AA4127">
            <w:pPr>
              <w:jc w:val="right"/>
              <w:rPr>
                <w:rFonts w:hint="eastAsia" w:ascii="宋体" w:hAnsi="宋体" w:eastAsia="宋体" w:cs="宋体"/>
                <w:i w:val="0"/>
                <w:iCs w:val="0"/>
                <w:color w:val="000000"/>
                <w:sz w:val="18"/>
                <w:szCs w:val="18"/>
                <w:u w:val="none"/>
              </w:rPr>
            </w:pPr>
          </w:p>
        </w:tc>
      </w:tr>
      <w:tr w14:paraId="3436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124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6048">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5F9FB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C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85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8121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CDA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BEF9">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316464">
            <w:pPr>
              <w:jc w:val="right"/>
              <w:rPr>
                <w:rFonts w:hint="eastAsia" w:ascii="宋体" w:hAnsi="宋体" w:eastAsia="宋体" w:cs="宋体"/>
                <w:i w:val="0"/>
                <w:iCs w:val="0"/>
                <w:color w:val="000000"/>
                <w:sz w:val="18"/>
                <w:szCs w:val="18"/>
                <w:u w:val="none"/>
              </w:rPr>
            </w:pPr>
          </w:p>
        </w:tc>
      </w:tr>
      <w:tr w14:paraId="4E23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4A4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3659">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65C522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837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52F8">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64BDA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D8B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BE81">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5A29CE9">
            <w:pPr>
              <w:jc w:val="right"/>
              <w:rPr>
                <w:rFonts w:hint="eastAsia" w:ascii="宋体" w:hAnsi="宋体" w:eastAsia="宋体" w:cs="宋体"/>
                <w:i w:val="0"/>
                <w:iCs w:val="0"/>
                <w:color w:val="000000"/>
                <w:sz w:val="18"/>
                <w:szCs w:val="18"/>
                <w:u w:val="none"/>
              </w:rPr>
            </w:pPr>
          </w:p>
        </w:tc>
      </w:tr>
      <w:tr w14:paraId="01D9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27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6C4A">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25238F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C8F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F002">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495D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2F9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6C45">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BEC19F">
            <w:pPr>
              <w:jc w:val="right"/>
              <w:rPr>
                <w:rFonts w:hint="eastAsia" w:ascii="宋体" w:hAnsi="宋体" w:eastAsia="宋体" w:cs="宋体"/>
                <w:i w:val="0"/>
                <w:iCs w:val="0"/>
                <w:color w:val="000000"/>
                <w:sz w:val="18"/>
                <w:szCs w:val="18"/>
                <w:u w:val="none"/>
              </w:rPr>
            </w:pPr>
          </w:p>
        </w:tc>
      </w:tr>
      <w:tr w14:paraId="65AC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3E2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1D2D">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F9E7E3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F1A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4F2B">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29275D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614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AE98">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4C7E0B">
            <w:pPr>
              <w:jc w:val="right"/>
              <w:rPr>
                <w:rFonts w:hint="eastAsia" w:ascii="宋体" w:hAnsi="宋体" w:eastAsia="宋体" w:cs="宋体"/>
                <w:i w:val="0"/>
                <w:iCs w:val="0"/>
                <w:color w:val="000000"/>
                <w:sz w:val="18"/>
                <w:szCs w:val="18"/>
                <w:u w:val="none"/>
              </w:rPr>
            </w:pPr>
          </w:p>
        </w:tc>
      </w:tr>
      <w:tr w14:paraId="5917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B10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11AD">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3519550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C0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A910">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9209BF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456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5036">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309E8D">
            <w:pPr>
              <w:jc w:val="right"/>
              <w:rPr>
                <w:rFonts w:hint="eastAsia" w:ascii="宋体" w:hAnsi="宋体" w:eastAsia="宋体" w:cs="宋体"/>
                <w:i w:val="0"/>
                <w:iCs w:val="0"/>
                <w:color w:val="000000"/>
                <w:sz w:val="18"/>
                <w:szCs w:val="18"/>
                <w:u w:val="none"/>
              </w:rPr>
            </w:pPr>
          </w:p>
        </w:tc>
      </w:tr>
      <w:tr w14:paraId="6979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B07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82B9">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066B45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688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379B">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412D3F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C1B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E81F">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BEF776">
            <w:pPr>
              <w:jc w:val="right"/>
              <w:rPr>
                <w:rFonts w:hint="eastAsia" w:ascii="宋体" w:hAnsi="宋体" w:eastAsia="宋体" w:cs="宋体"/>
                <w:i w:val="0"/>
                <w:iCs w:val="0"/>
                <w:color w:val="000000"/>
                <w:sz w:val="18"/>
                <w:szCs w:val="18"/>
                <w:u w:val="none"/>
              </w:rPr>
            </w:pPr>
          </w:p>
        </w:tc>
      </w:tr>
      <w:tr w14:paraId="51C1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ED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687B">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75ED77A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94F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BFD6">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59347F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118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D7DB">
            <w:pPr>
              <w:rPr>
                <w:rFonts w:hint="eastAsia" w:ascii="宋体" w:hAnsi="宋体" w:eastAsia="宋体" w:cs="宋体"/>
                <w:i w:val="0"/>
                <w:iCs w:val="0"/>
                <w:color w:val="000000"/>
                <w:sz w:val="18"/>
                <w:szCs w:val="18"/>
                <w:u w:val="none"/>
              </w:rPr>
            </w:pP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43DE5C">
            <w:pPr>
              <w:jc w:val="right"/>
              <w:rPr>
                <w:rFonts w:hint="eastAsia" w:ascii="宋体" w:hAnsi="宋体" w:eastAsia="宋体" w:cs="宋体"/>
                <w:i w:val="0"/>
                <w:iCs w:val="0"/>
                <w:color w:val="000000"/>
                <w:sz w:val="18"/>
                <w:szCs w:val="18"/>
                <w:u w:val="none"/>
              </w:rPr>
            </w:pPr>
          </w:p>
        </w:tc>
      </w:tr>
      <w:tr w14:paraId="357B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2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F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07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81C4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41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D310">
            <w:pPr>
              <w:rPr>
                <w:rFonts w:hint="eastAsia" w:ascii="宋体" w:hAnsi="宋体" w:eastAsia="宋体" w:cs="宋体"/>
                <w:i w:val="0"/>
                <w:iCs w:val="0"/>
                <w:color w:val="000000"/>
                <w:sz w:val="18"/>
                <w:szCs w:val="18"/>
                <w:u w:val="none"/>
              </w:rPr>
            </w:pPr>
          </w:p>
        </w:tc>
        <w:tc>
          <w:tcPr>
            <w:tcW w:w="0" w:type="auto"/>
            <w:tcBorders>
              <w:top w:val="single" w:color="808080" w:sz="4" w:space="0"/>
              <w:left w:val="single" w:color="808080" w:sz="4" w:space="0"/>
              <w:bottom w:val="single" w:color="808080" w:sz="4" w:space="0"/>
              <w:right w:val="single" w:color="808080" w:sz="4" w:space="0"/>
            </w:tcBorders>
            <w:shd w:val="clear" w:color="auto" w:fill="auto"/>
            <w:noWrap/>
            <w:vAlign w:val="center"/>
          </w:tcPr>
          <w:p w14:paraId="16E0EE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45F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0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37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4A31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180.07</w:t>
            </w:r>
          </w:p>
        </w:tc>
      </w:tr>
      <w:tr w14:paraId="0F9D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460" w:type="dxa"/>
            <w:gridSpan w:val="9"/>
            <w:tcBorders>
              <w:top w:val="nil"/>
              <w:left w:val="nil"/>
              <w:bottom w:val="nil"/>
              <w:right w:val="nil"/>
            </w:tcBorders>
            <w:shd w:val="clear" w:color="auto" w:fill="auto"/>
            <w:vAlign w:val="center"/>
          </w:tcPr>
          <w:p w14:paraId="10B2D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注：本表以“万元”为金额单位（保留两位小数），反映部门/单位本年度一般公共预算财政拨款基本支出明细情况。</w:t>
            </w:r>
          </w:p>
        </w:tc>
      </w:tr>
    </w:tbl>
    <w:p w14:paraId="6DE2C5E6">
      <w:pPr>
        <w:pStyle w:val="7"/>
      </w:pPr>
    </w:p>
    <w:p w14:paraId="07E1A3F9"/>
    <w:p w14:paraId="4405DDD8"/>
    <w:p w14:paraId="54B07236">
      <w:pPr>
        <w:pStyle w:val="2"/>
      </w:pPr>
    </w:p>
    <w:p w14:paraId="59ACC98D"/>
    <w:p w14:paraId="31E5807A">
      <w:pPr>
        <w:pStyle w:val="2"/>
      </w:pPr>
    </w:p>
    <w:p w14:paraId="7BFB4849"/>
    <w:p w14:paraId="21213474"/>
    <w:tbl>
      <w:tblPr>
        <w:tblStyle w:val="14"/>
        <w:tblW w:w="11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442"/>
        <w:gridCol w:w="442"/>
        <w:gridCol w:w="4031"/>
        <w:gridCol w:w="3265"/>
        <w:gridCol w:w="3278"/>
      </w:tblGrid>
      <w:tr w14:paraId="42A3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1900" w:type="dxa"/>
            <w:gridSpan w:val="6"/>
            <w:tcBorders>
              <w:top w:val="nil"/>
              <w:left w:val="nil"/>
              <w:bottom w:val="nil"/>
              <w:right w:val="nil"/>
            </w:tcBorders>
            <w:shd w:val="clear" w:color="auto" w:fill="auto"/>
            <w:noWrap/>
            <w:vAlign w:val="center"/>
          </w:tcPr>
          <w:p w14:paraId="038DFF9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一般公共预算财政拨款项目支出决算表</w:t>
            </w:r>
          </w:p>
        </w:tc>
      </w:tr>
      <w:tr w14:paraId="11B8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5C9262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B374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C0F5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4074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081C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E35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14:paraId="4DF6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center"/>
          </w:tcPr>
          <w:p w14:paraId="6D2FC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center"/>
          </w:tcPr>
          <w:p w14:paraId="6E771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center"/>
          </w:tcPr>
          <w:p w14:paraId="4DC240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1ED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32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34FF9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31" w:type="dxa"/>
            <w:vMerge w:val="restart"/>
            <w:tcBorders>
              <w:top w:val="nil"/>
              <w:left w:val="nil"/>
              <w:bottom w:val="single" w:color="000000" w:sz="4" w:space="0"/>
              <w:right w:val="single" w:color="000000" w:sz="4" w:space="0"/>
            </w:tcBorders>
            <w:shd w:val="clear" w:color="FFFFFF" w:fill="C0C0C0"/>
            <w:vAlign w:val="center"/>
          </w:tcPr>
          <w:p w14:paraId="60479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65" w:type="dxa"/>
            <w:vMerge w:val="restart"/>
            <w:tcBorders>
              <w:top w:val="single" w:color="000000" w:sz="4" w:space="0"/>
              <w:left w:val="nil"/>
              <w:bottom w:val="single" w:color="000000" w:sz="4" w:space="0"/>
              <w:right w:val="single" w:color="000000" w:sz="4" w:space="0"/>
            </w:tcBorders>
            <w:shd w:val="clear" w:color="FFFFFF" w:fill="C0C0C0"/>
            <w:vAlign w:val="center"/>
          </w:tcPr>
          <w:p w14:paraId="7D53A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78" w:type="dxa"/>
            <w:vMerge w:val="restart"/>
            <w:tcBorders>
              <w:top w:val="single" w:color="000000" w:sz="4" w:space="0"/>
              <w:left w:val="nil"/>
              <w:bottom w:val="single" w:color="000000" w:sz="4" w:space="0"/>
              <w:right w:val="single" w:color="000000" w:sz="4" w:space="0"/>
            </w:tcBorders>
            <w:shd w:val="clear" w:color="FFFFFF" w:fill="C0C0C0"/>
            <w:vAlign w:val="center"/>
          </w:tcPr>
          <w:p w14:paraId="3B297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DC0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32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5653448">
            <w:pPr>
              <w:jc w:val="center"/>
              <w:rPr>
                <w:rFonts w:hint="eastAsia" w:ascii="宋体" w:hAnsi="宋体" w:eastAsia="宋体" w:cs="宋体"/>
                <w:i w:val="0"/>
                <w:iCs w:val="0"/>
                <w:color w:val="000000"/>
                <w:sz w:val="22"/>
                <w:szCs w:val="22"/>
                <w:u w:val="none"/>
              </w:rPr>
            </w:pPr>
          </w:p>
        </w:tc>
        <w:tc>
          <w:tcPr>
            <w:tcW w:w="4031" w:type="dxa"/>
            <w:vMerge w:val="continue"/>
            <w:tcBorders>
              <w:top w:val="nil"/>
              <w:left w:val="nil"/>
              <w:bottom w:val="single" w:color="000000" w:sz="4" w:space="0"/>
              <w:right w:val="single" w:color="000000" w:sz="4" w:space="0"/>
            </w:tcBorders>
            <w:shd w:val="clear" w:color="FFFFFF" w:fill="C0C0C0"/>
            <w:vAlign w:val="center"/>
          </w:tcPr>
          <w:p w14:paraId="44EAF3DF">
            <w:pPr>
              <w:jc w:val="center"/>
              <w:rPr>
                <w:rFonts w:hint="eastAsia" w:ascii="宋体" w:hAnsi="宋体" w:eastAsia="宋体" w:cs="宋体"/>
                <w:i w:val="0"/>
                <w:iCs w:val="0"/>
                <w:color w:val="000000"/>
                <w:sz w:val="22"/>
                <w:szCs w:val="22"/>
                <w:u w:val="none"/>
              </w:rPr>
            </w:pPr>
          </w:p>
        </w:tc>
        <w:tc>
          <w:tcPr>
            <w:tcW w:w="3265" w:type="dxa"/>
            <w:vMerge w:val="continue"/>
            <w:tcBorders>
              <w:top w:val="single" w:color="000000" w:sz="4" w:space="0"/>
              <w:left w:val="nil"/>
              <w:bottom w:val="single" w:color="000000" w:sz="4" w:space="0"/>
              <w:right w:val="single" w:color="000000" w:sz="4" w:space="0"/>
            </w:tcBorders>
            <w:shd w:val="clear" w:color="FFFFFF" w:fill="C0C0C0"/>
            <w:vAlign w:val="center"/>
          </w:tcPr>
          <w:p w14:paraId="4DAD3931">
            <w:pPr>
              <w:jc w:val="center"/>
              <w:rPr>
                <w:rFonts w:hint="eastAsia" w:ascii="宋体" w:hAnsi="宋体" w:eastAsia="宋体" w:cs="宋体"/>
                <w:i w:val="0"/>
                <w:iCs w:val="0"/>
                <w:color w:val="000000"/>
                <w:sz w:val="22"/>
                <w:szCs w:val="22"/>
                <w:u w:val="none"/>
              </w:rPr>
            </w:pPr>
          </w:p>
        </w:tc>
        <w:tc>
          <w:tcPr>
            <w:tcW w:w="3278" w:type="dxa"/>
            <w:vMerge w:val="continue"/>
            <w:tcBorders>
              <w:top w:val="single" w:color="000000" w:sz="4" w:space="0"/>
              <w:left w:val="nil"/>
              <w:bottom w:val="single" w:color="000000" w:sz="4" w:space="0"/>
              <w:right w:val="single" w:color="000000" w:sz="4" w:space="0"/>
            </w:tcBorders>
            <w:shd w:val="clear" w:color="FFFFFF" w:fill="C0C0C0"/>
            <w:vAlign w:val="center"/>
          </w:tcPr>
          <w:p w14:paraId="2F7E8DD4">
            <w:pPr>
              <w:jc w:val="center"/>
              <w:rPr>
                <w:rFonts w:hint="eastAsia" w:ascii="宋体" w:hAnsi="宋体" w:eastAsia="宋体" w:cs="宋体"/>
                <w:i w:val="0"/>
                <w:iCs w:val="0"/>
                <w:color w:val="000000"/>
                <w:sz w:val="22"/>
                <w:szCs w:val="22"/>
                <w:u w:val="none"/>
              </w:rPr>
            </w:pPr>
          </w:p>
        </w:tc>
      </w:tr>
      <w:tr w14:paraId="7C6F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42" w:type="dxa"/>
            <w:vMerge w:val="restart"/>
            <w:tcBorders>
              <w:top w:val="nil"/>
              <w:left w:val="single" w:color="000000" w:sz="4" w:space="0"/>
              <w:bottom w:val="single" w:color="000000" w:sz="4" w:space="0"/>
              <w:right w:val="single" w:color="000000" w:sz="4" w:space="0"/>
            </w:tcBorders>
            <w:shd w:val="clear" w:color="FFFFFF" w:fill="C0C0C0"/>
            <w:vAlign w:val="center"/>
          </w:tcPr>
          <w:p w14:paraId="061E8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42" w:type="dxa"/>
            <w:vMerge w:val="restart"/>
            <w:tcBorders>
              <w:top w:val="nil"/>
              <w:left w:val="nil"/>
              <w:bottom w:val="single" w:color="000000" w:sz="4" w:space="0"/>
              <w:right w:val="single" w:color="000000" w:sz="4" w:space="0"/>
            </w:tcBorders>
            <w:shd w:val="clear" w:color="FFFFFF" w:fill="C0C0C0"/>
            <w:vAlign w:val="center"/>
          </w:tcPr>
          <w:p w14:paraId="79487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42" w:type="dxa"/>
            <w:vMerge w:val="restart"/>
            <w:tcBorders>
              <w:top w:val="nil"/>
              <w:left w:val="nil"/>
              <w:bottom w:val="single" w:color="000000" w:sz="4" w:space="0"/>
              <w:right w:val="single" w:color="000000" w:sz="4" w:space="0"/>
            </w:tcBorders>
            <w:shd w:val="clear" w:color="FFFFFF" w:fill="C0C0C0"/>
            <w:vAlign w:val="center"/>
          </w:tcPr>
          <w:p w14:paraId="18F86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031" w:type="dxa"/>
            <w:vMerge w:val="continue"/>
            <w:tcBorders>
              <w:top w:val="nil"/>
              <w:left w:val="nil"/>
              <w:bottom w:val="single" w:color="000000" w:sz="4" w:space="0"/>
              <w:right w:val="single" w:color="000000" w:sz="4" w:space="0"/>
            </w:tcBorders>
            <w:shd w:val="clear" w:color="FFFFFF" w:fill="C0C0C0"/>
            <w:vAlign w:val="center"/>
          </w:tcPr>
          <w:p w14:paraId="20BED8CA">
            <w:pPr>
              <w:jc w:val="center"/>
              <w:rPr>
                <w:rFonts w:hint="eastAsia" w:ascii="宋体" w:hAnsi="宋体" w:eastAsia="宋体" w:cs="宋体"/>
                <w:i w:val="0"/>
                <w:iCs w:val="0"/>
                <w:color w:val="000000"/>
                <w:sz w:val="22"/>
                <w:szCs w:val="22"/>
                <w:u w:val="none"/>
              </w:rPr>
            </w:pPr>
          </w:p>
        </w:tc>
        <w:tc>
          <w:tcPr>
            <w:tcW w:w="3265" w:type="dxa"/>
            <w:vMerge w:val="continue"/>
            <w:tcBorders>
              <w:top w:val="single" w:color="000000" w:sz="4" w:space="0"/>
              <w:left w:val="nil"/>
              <w:bottom w:val="single" w:color="000000" w:sz="4" w:space="0"/>
              <w:right w:val="single" w:color="000000" w:sz="4" w:space="0"/>
            </w:tcBorders>
            <w:shd w:val="clear" w:color="FFFFFF" w:fill="C0C0C0"/>
            <w:vAlign w:val="center"/>
          </w:tcPr>
          <w:p w14:paraId="0B6E18D0">
            <w:pPr>
              <w:jc w:val="center"/>
              <w:rPr>
                <w:rFonts w:hint="eastAsia" w:ascii="宋体" w:hAnsi="宋体" w:eastAsia="宋体" w:cs="宋体"/>
                <w:i w:val="0"/>
                <w:iCs w:val="0"/>
                <w:color w:val="000000"/>
                <w:sz w:val="22"/>
                <w:szCs w:val="22"/>
                <w:u w:val="none"/>
              </w:rPr>
            </w:pPr>
          </w:p>
        </w:tc>
        <w:tc>
          <w:tcPr>
            <w:tcW w:w="3278" w:type="dxa"/>
            <w:vMerge w:val="continue"/>
            <w:tcBorders>
              <w:top w:val="single" w:color="000000" w:sz="4" w:space="0"/>
              <w:left w:val="nil"/>
              <w:bottom w:val="single" w:color="000000" w:sz="4" w:space="0"/>
              <w:right w:val="single" w:color="000000" w:sz="4" w:space="0"/>
            </w:tcBorders>
            <w:shd w:val="clear" w:color="FFFFFF" w:fill="C0C0C0"/>
            <w:vAlign w:val="center"/>
          </w:tcPr>
          <w:p w14:paraId="5BE937EA">
            <w:pPr>
              <w:jc w:val="center"/>
              <w:rPr>
                <w:rFonts w:hint="eastAsia" w:ascii="宋体" w:hAnsi="宋体" w:eastAsia="宋体" w:cs="宋体"/>
                <w:i w:val="0"/>
                <w:iCs w:val="0"/>
                <w:color w:val="000000"/>
                <w:sz w:val="22"/>
                <w:szCs w:val="22"/>
                <w:u w:val="none"/>
              </w:rPr>
            </w:pPr>
          </w:p>
        </w:tc>
      </w:tr>
      <w:tr w14:paraId="6B6F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442" w:type="dxa"/>
            <w:vMerge w:val="continue"/>
            <w:tcBorders>
              <w:top w:val="nil"/>
              <w:left w:val="single" w:color="000000" w:sz="4" w:space="0"/>
              <w:bottom w:val="single" w:color="000000" w:sz="4" w:space="0"/>
              <w:right w:val="single" w:color="000000" w:sz="4" w:space="0"/>
            </w:tcBorders>
            <w:shd w:val="clear" w:color="FFFFFF" w:fill="C0C0C0"/>
            <w:vAlign w:val="center"/>
          </w:tcPr>
          <w:p w14:paraId="048F4633">
            <w:pPr>
              <w:jc w:val="center"/>
              <w:rPr>
                <w:rFonts w:hint="eastAsia" w:ascii="宋体" w:hAnsi="宋体" w:eastAsia="宋体" w:cs="宋体"/>
                <w:i w:val="0"/>
                <w:iCs w:val="0"/>
                <w:color w:val="000000"/>
                <w:sz w:val="22"/>
                <w:szCs w:val="22"/>
                <w:u w:val="none"/>
              </w:rPr>
            </w:pPr>
          </w:p>
        </w:tc>
        <w:tc>
          <w:tcPr>
            <w:tcW w:w="442" w:type="dxa"/>
            <w:vMerge w:val="continue"/>
            <w:tcBorders>
              <w:top w:val="nil"/>
              <w:left w:val="nil"/>
              <w:bottom w:val="single" w:color="000000" w:sz="4" w:space="0"/>
              <w:right w:val="single" w:color="000000" w:sz="4" w:space="0"/>
            </w:tcBorders>
            <w:shd w:val="clear" w:color="FFFFFF" w:fill="C0C0C0"/>
            <w:vAlign w:val="center"/>
          </w:tcPr>
          <w:p w14:paraId="392829B3">
            <w:pPr>
              <w:jc w:val="center"/>
              <w:rPr>
                <w:rFonts w:hint="eastAsia" w:ascii="宋体" w:hAnsi="宋体" w:eastAsia="宋体" w:cs="宋体"/>
                <w:i w:val="0"/>
                <w:iCs w:val="0"/>
                <w:color w:val="000000"/>
                <w:sz w:val="22"/>
                <w:szCs w:val="22"/>
                <w:u w:val="none"/>
              </w:rPr>
            </w:pPr>
          </w:p>
        </w:tc>
        <w:tc>
          <w:tcPr>
            <w:tcW w:w="442" w:type="dxa"/>
            <w:vMerge w:val="continue"/>
            <w:tcBorders>
              <w:top w:val="nil"/>
              <w:left w:val="nil"/>
              <w:bottom w:val="single" w:color="000000" w:sz="4" w:space="0"/>
              <w:right w:val="single" w:color="000000" w:sz="4" w:space="0"/>
            </w:tcBorders>
            <w:shd w:val="clear" w:color="FFFFFF" w:fill="C0C0C0"/>
            <w:vAlign w:val="center"/>
          </w:tcPr>
          <w:p w14:paraId="3595954C">
            <w:pPr>
              <w:jc w:val="center"/>
              <w:rPr>
                <w:rFonts w:hint="eastAsia" w:ascii="宋体" w:hAnsi="宋体" w:eastAsia="宋体" w:cs="宋体"/>
                <w:i w:val="0"/>
                <w:iCs w:val="0"/>
                <w:color w:val="000000"/>
                <w:sz w:val="22"/>
                <w:szCs w:val="22"/>
                <w:u w:val="none"/>
              </w:rPr>
            </w:pPr>
          </w:p>
        </w:tc>
        <w:tc>
          <w:tcPr>
            <w:tcW w:w="4031" w:type="dxa"/>
            <w:tcBorders>
              <w:top w:val="nil"/>
              <w:left w:val="nil"/>
              <w:bottom w:val="single" w:color="000000" w:sz="4" w:space="0"/>
              <w:right w:val="single" w:color="000000" w:sz="4" w:space="0"/>
            </w:tcBorders>
            <w:shd w:val="clear" w:color="FFFFFF" w:fill="C0C0C0"/>
            <w:vAlign w:val="center"/>
          </w:tcPr>
          <w:p w14:paraId="2B3FC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2D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06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1,283.52</w:t>
            </w:r>
          </w:p>
        </w:tc>
      </w:tr>
      <w:tr w14:paraId="3C19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32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C3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3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AD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1,233.52</w:t>
            </w:r>
          </w:p>
        </w:tc>
      </w:tr>
      <w:tr w14:paraId="5E61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F30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4B5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B9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4ED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52.39</w:t>
            </w:r>
          </w:p>
        </w:tc>
      </w:tr>
      <w:tr w14:paraId="2B87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9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C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C5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A2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r>
      <w:tr w14:paraId="2D7A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7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8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F9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8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50.22</w:t>
            </w:r>
          </w:p>
        </w:tc>
      </w:tr>
      <w:tr w14:paraId="4DB7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E9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2B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38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753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341.98</w:t>
            </w:r>
          </w:p>
        </w:tc>
      </w:tr>
      <w:tr w14:paraId="3754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A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0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4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F0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203.55</w:t>
            </w:r>
          </w:p>
        </w:tc>
      </w:tr>
      <w:tr w14:paraId="41D0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3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A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A6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16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138.43</w:t>
            </w:r>
          </w:p>
        </w:tc>
      </w:tr>
      <w:tr w14:paraId="0719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BF4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7C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广播电视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C91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DE6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750.09</w:t>
            </w:r>
          </w:p>
        </w:tc>
      </w:tr>
      <w:tr w14:paraId="076D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D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D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71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7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r>
      <w:tr w14:paraId="1D05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4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9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其他广播电视支出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6C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A6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734.69</w:t>
            </w:r>
          </w:p>
        </w:tc>
      </w:tr>
      <w:tr w14:paraId="0797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B4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55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329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55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89.06</w:t>
            </w:r>
          </w:p>
        </w:tc>
      </w:tr>
      <w:tr w14:paraId="2AA0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2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3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D4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89.06</w:t>
            </w:r>
          </w:p>
        </w:tc>
      </w:tr>
      <w:tr w14:paraId="0738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08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155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9E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221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r>
      <w:tr w14:paraId="65BB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C9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87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4AD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94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r>
      <w:tr w14:paraId="1817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7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D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02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0486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900" w:type="dxa"/>
            <w:gridSpan w:val="6"/>
            <w:tcBorders>
              <w:top w:val="nil"/>
              <w:left w:val="nil"/>
              <w:bottom w:val="nil"/>
              <w:right w:val="nil"/>
            </w:tcBorders>
            <w:shd w:val="clear" w:color="auto" w:fill="auto"/>
            <w:vAlign w:val="center"/>
          </w:tcPr>
          <w:p w14:paraId="2578C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注：本表以“万元”为金额单位（保留两位小数），反映部门/单位本年度一般公共预算财政拨款项目支出收支明细情况。</w:t>
            </w:r>
          </w:p>
        </w:tc>
      </w:tr>
    </w:tbl>
    <w:p w14:paraId="12BAFDF4">
      <w:pPr>
        <w:pStyle w:val="7"/>
      </w:pPr>
    </w:p>
    <w:p w14:paraId="70C7A7EF"/>
    <w:p w14:paraId="5D292B60">
      <w:pPr>
        <w:pStyle w:val="2"/>
      </w:pPr>
    </w:p>
    <w:p w14:paraId="137C5F18"/>
    <w:p w14:paraId="110C5680">
      <w:pPr>
        <w:pStyle w:val="2"/>
      </w:pPr>
    </w:p>
    <w:p w14:paraId="62A23249"/>
    <w:p w14:paraId="6F5C0FDC">
      <w:pPr>
        <w:pStyle w:val="2"/>
      </w:pPr>
    </w:p>
    <w:p w14:paraId="329AF22E"/>
    <w:p w14:paraId="3D178876">
      <w:pPr>
        <w:pStyle w:val="2"/>
      </w:pPr>
    </w:p>
    <w:p w14:paraId="5140540F"/>
    <w:p w14:paraId="48F7B0D9">
      <w:pPr>
        <w:pStyle w:val="2"/>
      </w:pPr>
    </w:p>
    <w:p w14:paraId="75C29FB8"/>
    <w:tbl>
      <w:tblPr>
        <w:tblStyle w:val="14"/>
        <w:tblW w:w="117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453"/>
        <w:gridCol w:w="453"/>
        <w:gridCol w:w="2844"/>
        <w:gridCol w:w="1650"/>
        <w:gridCol w:w="1316"/>
        <w:gridCol w:w="1127"/>
        <w:gridCol w:w="1246"/>
        <w:gridCol w:w="1160"/>
        <w:gridCol w:w="1724"/>
      </w:tblGrid>
      <w:tr w14:paraId="06D9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757" w:type="dxa"/>
            <w:gridSpan w:val="10"/>
            <w:tcBorders>
              <w:top w:val="nil"/>
              <w:left w:val="nil"/>
              <w:bottom w:val="nil"/>
              <w:right w:val="nil"/>
            </w:tcBorders>
            <w:shd w:val="clear" w:color="auto" w:fill="auto"/>
            <w:noWrap/>
            <w:vAlign w:val="center"/>
          </w:tcPr>
          <w:p w14:paraId="49C9C7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政府性基金预算财政拨款收入支出决算表</w:t>
            </w:r>
          </w:p>
        </w:tc>
      </w:tr>
      <w:tr w14:paraId="7A82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646FA5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A808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2ABC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F253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D3E3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B065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376A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C9D5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4BBA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3F9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14:paraId="5ADA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bottom"/>
          </w:tcPr>
          <w:p w14:paraId="5FE9BB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bottom"/>
          </w:tcPr>
          <w:p w14:paraId="39E37E4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4009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bottom"/>
          </w:tcPr>
          <w:p w14:paraId="1F82C43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05DF8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E613C9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CBF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8A2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96"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4B0F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660" w:type="dxa"/>
            <w:vMerge w:val="restart"/>
            <w:tcBorders>
              <w:top w:val="single" w:color="000000" w:sz="4" w:space="0"/>
              <w:left w:val="nil"/>
              <w:bottom w:val="single" w:color="000000" w:sz="4" w:space="0"/>
              <w:right w:val="single" w:color="000000" w:sz="4" w:space="0"/>
            </w:tcBorders>
            <w:shd w:val="clear" w:color="FFFFFF" w:fill="C0C0C0"/>
            <w:vAlign w:val="center"/>
          </w:tcPr>
          <w:p w14:paraId="3A7B4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00" w:type="dxa"/>
            <w:vMerge w:val="restart"/>
            <w:tcBorders>
              <w:top w:val="single" w:color="000000" w:sz="4" w:space="0"/>
              <w:left w:val="nil"/>
              <w:bottom w:val="single" w:color="000000" w:sz="4" w:space="0"/>
              <w:right w:val="single" w:color="000000" w:sz="4" w:space="0"/>
            </w:tcBorders>
            <w:shd w:val="clear" w:color="FFFFFF" w:fill="C0C0C0"/>
            <w:vAlign w:val="center"/>
          </w:tcPr>
          <w:p w14:paraId="28F64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959" w:type="dxa"/>
            <w:vMerge w:val="restart"/>
            <w:tcBorders>
              <w:top w:val="single" w:color="000000" w:sz="4" w:space="0"/>
              <w:left w:val="nil"/>
              <w:bottom w:val="single" w:color="000000" w:sz="4" w:space="0"/>
              <w:right w:val="single" w:color="000000" w:sz="4" w:space="0"/>
            </w:tcBorders>
            <w:shd w:val="clear" w:color="FFFFFF" w:fill="C0C0C0"/>
            <w:vAlign w:val="center"/>
          </w:tcPr>
          <w:p w14:paraId="0DFDA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483" w:type="dxa"/>
            <w:gridSpan w:val="3"/>
            <w:tcBorders>
              <w:top w:val="single" w:color="000000" w:sz="4" w:space="0"/>
              <w:left w:val="nil"/>
              <w:bottom w:val="single" w:color="000000" w:sz="4" w:space="0"/>
              <w:right w:val="single" w:color="000000" w:sz="4" w:space="0"/>
            </w:tcBorders>
            <w:shd w:val="clear" w:color="FFFFFF" w:fill="C0C0C0"/>
            <w:vAlign w:val="center"/>
          </w:tcPr>
          <w:p w14:paraId="48E6F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59" w:type="dxa"/>
            <w:vMerge w:val="restart"/>
            <w:tcBorders>
              <w:top w:val="single" w:color="000000" w:sz="4" w:space="0"/>
              <w:left w:val="nil"/>
              <w:bottom w:val="single" w:color="000000" w:sz="4" w:space="0"/>
              <w:right w:val="single" w:color="000000" w:sz="4" w:space="0"/>
            </w:tcBorders>
            <w:shd w:val="clear" w:color="FFFFFF" w:fill="C0C0C0"/>
            <w:vAlign w:val="center"/>
          </w:tcPr>
          <w:p w14:paraId="76ED4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0B7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9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34C3C29F">
            <w:pPr>
              <w:jc w:val="center"/>
              <w:rPr>
                <w:rFonts w:hint="eastAsia" w:ascii="宋体" w:hAnsi="宋体" w:eastAsia="宋体" w:cs="宋体"/>
                <w:i w:val="0"/>
                <w:iCs w:val="0"/>
                <w:color w:val="000000"/>
                <w:sz w:val="22"/>
                <w:szCs w:val="22"/>
                <w:u w:val="none"/>
              </w:rPr>
            </w:pPr>
          </w:p>
        </w:tc>
        <w:tc>
          <w:tcPr>
            <w:tcW w:w="2660" w:type="dxa"/>
            <w:vMerge w:val="continue"/>
            <w:tcBorders>
              <w:top w:val="single" w:color="000000" w:sz="4" w:space="0"/>
              <w:left w:val="nil"/>
              <w:bottom w:val="single" w:color="000000" w:sz="4" w:space="0"/>
              <w:right w:val="single" w:color="000000" w:sz="4" w:space="0"/>
            </w:tcBorders>
            <w:shd w:val="clear" w:color="FFFFFF" w:fill="C0C0C0"/>
            <w:vAlign w:val="center"/>
          </w:tcPr>
          <w:p w14:paraId="053C309C">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14:paraId="77CFB45B">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vAlign w:val="center"/>
          </w:tcPr>
          <w:p w14:paraId="09C7D62D">
            <w:pPr>
              <w:jc w:val="center"/>
              <w:rPr>
                <w:rFonts w:hint="eastAsia" w:ascii="宋体" w:hAnsi="宋体" w:eastAsia="宋体" w:cs="宋体"/>
                <w:i w:val="0"/>
                <w:iCs w:val="0"/>
                <w:color w:val="000000"/>
                <w:sz w:val="22"/>
                <w:szCs w:val="22"/>
                <w:u w:val="none"/>
              </w:rPr>
            </w:pPr>
          </w:p>
        </w:tc>
        <w:tc>
          <w:tcPr>
            <w:tcW w:w="1084" w:type="dxa"/>
            <w:vMerge w:val="restart"/>
            <w:tcBorders>
              <w:top w:val="nil"/>
              <w:left w:val="nil"/>
              <w:bottom w:val="single" w:color="000000" w:sz="4" w:space="0"/>
              <w:right w:val="single" w:color="000000" w:sz="4" w:space="0"/>
            </w:tcBorders>
            <w:shd w:val="clear" w:color="FFFFFF" w:fill="C0C0C0"/>
            <w:vAlign w:val="center"/>
          </w:tcPr>
          <w:p w14:paraId="1F202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vMerge w:val="restart"/>
            <w:tcBorders>
              <w:top w:val="nil"/>
              <w:left w:val="nil"/>
              <w:bottom w:val="single" w:color="000000" w:sz="4" w:space="0"/>
              <w:right w:val="single" w:color="000000" w:sz="4" w:space="0"/>
            </w:tcBorders>
            <w:shd w:val="clear" w:color="FFFFFF" w:fill="C0C0C0"/>
            <w:vAlign w:val="center"/>
          </w:tcPr>
          <w:p w14:paraId="1A5C0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6" w:type="dxa"/>
            <w:vMerge w:val="restart"/>
            <w:tcBorders>
              <w:top w:val="nil"/>
              <w:left w:val="nil"/>
              <w:bottom w:val="single" w:color="000000" w:sz="4" w:space="0"/>
              <w:right w:val="single" w:color="000000" w:sz="4" w:space="0"/>
            </w:tcBorders>
            <w:shd w:val="clear" w:color="FFFFFF" w:fill="C0C0C0"/>
            <w:vAlign w:val="center"/>
          </w:tcPr>
          <w:p w14:paraId="0E57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59" w:type="dxa"/>
            <w:vMerge w:val="continue"/>
            <w:tcBorders>
              <w:top w:val="single" w:color="000000" w:sz="4" w:space="0"/>
              <w:left w:val="nil"/>
              <w:bottom w:val="single" w:color="000000" w:sz="4" w:space="0"/>
              <w:right w:val="single" w:color="000000" w:sz="4" w:space="0"/>
            </w:tcBorders>
            <w:shd w:val="clear" w:color="FFFFFF" w:fill="C0C0C0"/>
            <w:vAlign w:val="center"/>
          </w:tcPr>
          <w:p w14:paraId="72CD09FB">
            <w:pPr>
              <w:jc w:val="center"/>
              <w:rPr>
                <w:rFonts w:hint="eastAsia" w:ascii="宋体" w:hAnsi="宋体" w:eastAsia="宋体" w:cs="宋体"/>
                <w:i w:val="0"/>
                <w:iCs w:val="0"/>
                <w:color w:val="000000"/>
                <w:sz w:val="22"/>
                <w:szCs w:val="22"/>
                <w:u w:val="none"/>
              </w:rPr>
            </w:pPr>
          </w:p>
        </w:tc>
      </w:tr>
      <w:tr w14:paraId="405E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96"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37B78FAB">
            <w:pPr>
              <w:jc w:val="center"/>
              <w:rPr>
                <w:rFonts w:hint="eastAsia" w:ascii="宋体" w:hAnsi="宋体" w:eastAsia="宋体" w:cs="宋体"/>
                <w:i w:val="0"/>
                <w:iCs w:val="0"/>
                <w:color w:val="000000"/>
                <w:sz w:val="22"/>
                <w:szCs w:val="22"/>
                <w:u w:val="none"/>
              </w:rPr>
            </w:pPr>
          </w:p>
        </w:tc>
        <w:tc>
          <w:tcPr>
            <w:tcW w:w="2660" w:type="dxa"/>
            <w:vMerge w:val="continue"/>
            <w:tcBorders>
              <w:top w:val="single" w:color="000000" w:sz="4" w:space="0"/>
              <w:left w:val="nil"/>
              <w:bottom w:val="single" w:color="000000" w:sz="4" w:space="0"/>
              <w:right w:val="single" w:color="000000" w:sz="4" w:space="0"/>
            </w:tcBorders>
            <w:shd w:val="clear" w:color="FFFFFF" w:fill="C0C0C0"/>
            <w:vAlign w:val="center"/>
          </w:tcPr>
          <w:p w14:paraId="178B5C6C">
            <w:pPr>
              <w:jc w:val="center"/>
              <w:rPr>
                <w:rFonts w:hint="eastAsia" w:ascii="宋体" w:hAnsi="宋体" w:eastAsia="宋体" w:cs="宋体"/>
                <w:i w:val="0"/>
                <w:iCs w:val="0"/>
                <w:color w:val="000000"/>
                <w:sz w:val="22"/>
                <w:szCs w:val="22"/>
                <w:u w:val="none"/>
              </w:rPr>
            </w:pPr>
          </w:p>
        </w:tc>
        <w:tc>
          <w:tcPr>
            <w:tcW w:w="1700" w:type="dxa"/>
            <w:vMerge w:val="continue"/>
            <w:tcBorders>
              <w:top w:val="single" w:color="000000" w:sz="4" w:space="0"/>
              <w:left w:val="nil"/>
              <w:bottom w:val="single" w:color="000000" w:sz="4" w:space="0"/>
              <w:right w:val="single" w:color="000000" w:sz="4" w:space="0"/>
            </w:tcBorders>
            <w:shd w:val="clear" w:color="FFFFFF" w:fill="C0C0C0"/>
            <w:vAlign w:val="center"/>
          </w:tcPr>
          <w:p w14:paraId="1D22E1F1">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nil"/>
              <w:bottom w:val="single" w:color="000000" w:sz="4" w:space="0"/>
              <w:right w:val="single" w:color="000000" w:sz="4" w:space="0"/>
            </w:tcBorders>
            <w:shd w:val="clear" w:color="FFFFFF" w:fill="C0C0C0"/>
            <w:vAlign w:val="center"/>
          </w:tcPr>
          <w:p w14:paraId="483EDF72">
            <w:pPr>
              <w:jc w:val="center"/>
              <w:rPr>
                <w:rFonts w:hint="eastAsia" w:ascii="宋体" w:hAnsi="宋体" w:eastAsia="宋体" w:cs="宋体"/>
                <w:i w:val="0"/>
                <w:iCs w:val="0"/>
                <w:color w:val="000000"/>
                <w:sz w:val="22"/>
                <w:szCs w:val="22"/>
                <w:u w:val="none"/>
              </w:rPr>
            </w:pPr>
          </w:p>
        </w:tc>
        <w:tc>
          <w:tcPr>
            <w:tcW w:w="1084" w:type="dxa"/>
            <w:vMerge w:val="continue"/>
            <w:tcBorders>
              <w:top w:val="nil"/>
              <w:left w:val="nil"/>
              <w:bottom w:val="single" w:color="000000" w:sz="4" w:space="0"/>
              <w:right w:val="single" w:color="000000" w:sz="4" w:space="0"/>
            </w:tcBorders>
            <w:shd w:val="clear" w:color="FFFFFF" w:fill="C0C0C0"/>
            <w:vAlign w:val="center"/>
          </w:tcPr>
          <w:p w14:paraId="3DFEC36D">
            <w:pPr>
              <w:jc w:val="center"/>
              <w:rPr>
                <w:rFonts w:hint="eastAsia" w:ascii="宋体" w:hAnsi="宋体" w:eastAsia="宋体" w:cs="宋体"/>
                <w:i w:val="0"/>
                <w:iCs w:val="0"/>
                <w:color w:val="000000"/>
                <w:sz w:val="22"/>
                <w:szCs w:val="22"/>
                <w:u w:val="none"/>
              </w:rPr>
            </w:pPr>
          </w:p>
        </w:tc>
        <w:tc>
          <w:tcPr>
            <w:tcW w:w="1283" w:type="dxa"/>
            <w:vMerge w:val="continue"/>
            <w:tcBorders>
              <w:top w:val="nil"/>
              <w:left w:val="nil"/>
              <w:bottom w:val="single" w:color="000000" w:sz="4" w:space="0"/>
              <w:right w:val="single" w:color="000000" w:sz="4" w:space="0"/>
            </w:tcBorders>
            <w:shd w:val="clear" w:color="FFFFFF" w:fill="C0C0C0"/>
            <w:vAlign w:val="center"/>
          </w:tcPr>
          <w:p w14:paraId="15AAC3C5">
            <w:pPr>
              <w:jc w:val="center"/>
              <w:rPr>
                <w:rFonts w:hint="eastAsia" w:ascii="宋体" w:hAnsi="宋体" w:eastAsia="宋体" w:cs="宋体"/>
                <w:i w:val="0"/>
                <w:iCs w:val="0"/>
                <w:color w:val="000000"/>
                <w:sz w:val="22"/>
                <w:szCs w:val="22"/>
                <w:u w:val="none"/>
              </w:rPr>
            </w:pPr>
          </w:p>
        </w:tc>
        <w:tc>
          <w:tcPr>
            <w:tcW w:w="1116" w:type="dxa"/>
            <w:vMerge w:val="continue"/>
            <w:tcBorders>
              <w:top w:val="nil"/>
              <w:left w:val="nil"/>
              <w:bottom w:val="single" w:color="000000" w:sz="4" w:space="0"/>
              <w:right w:val="single" w:color="000000" w:sz="4" w:space="0"/>
            </w:tcBorders>
            <w:shd w:val="clear" w:color="FFFFFF" w:fill="C0C0C0"/>
            <w:vAlign w:val="center"/>
          </w:tcPr>
          <w:p w14:paraId="6D94CC26">
            <w:pPr>
              <w:jc w:val="center"/>
              <w:rPr>
                <w:rFonts w:hint="eastAsia" w:ascii="宋体" w:hAnsi="宋体" w:eastAsia="宋体" w:cs="宋体"/>
                <w:i w:val="0"/>
                <w:iCs w:val="0"/>
                <w:color w:val="000000"/>
                <w:sz w:val="22"/>
                <w:szCs w:val="22"/>
                <w:u w:val="none"/>
              </w:rPr>
            </w:pPr>
          </w:p>
        </w:tc>
        <w:tc>
          <w:tcPr>
            <w:tcW w:w="1659" w:type="dxa"/>
            <w:vMerge w:val="continue"/>
            <w:tcBorders>
              <w:top w:val="single" w:color="000000" w:sz="4" w:space="0"/>
              <w:left w:val="nil"/>
              <w:bottom w:val="single" w:color="000000" w:sz="4" w:space="0"/>
              <w:right w:val="single" w:color="000000" w:sz="4" w:space="0"/>
            </w:tcBorders>
            <w:shd w:val="clear" w:color="FFFFFF" w:fill="C0C0C0"/>
            <w:vAlign w:val="center"/>
          </w:tcPr>
          <w:p w14:paraId="482841A7">
            <w:pPr>
              <w:jc w:val="center"/>
              <w:rPr>
                <w:rFonts w:hint="eastAsia" w:ascii="宋体" w:hAnsi="宋体" w:eastAsia="宋体" w:cs="宋体"/>
                <w:i w:val="0"/>
                <w:iCs w:val="0"/>
                <w:color w:val="000000"/>
                <w:sz w:val="22"/>
                <w:szCs w:val="22"/>
                <w:u w:val="none"/>
              </w:rPr>
            </w:pPr>
          </w:p>
        </w:tc>
      </w:tr>
      <w:tr w14:paraId="29E0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32" w:type="dxa"/>
            <w:tcBorders>
              <w:top w:val="nil"/>
              <w:left w:val="single" w:color="000000" w:sz="4" w:space="0"/>
              <w:bottom w:val="single" w:color="000000" w:sz="4" w:space="0"/>
              <w:right w:val="single" w:color="000000" w:sz="4" w:space="0"/>
            </w:tcBorders>
            <w:shd w:val="clear" w:color="FFFFFF" w:fill="C0C0C0"/>
            <w:vAlign w:val="center"/>
          </w:tcPr>
          <w:p w14:paraId="01F72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2" w:type="dxa"/>
            <w:tcBorders>
              <w:top w:val="nil"/>
              <w:left w:val="nil"/>
              <w:bottom w:val="single" w:color="000000" w:sz="4" w:space="0"/>
              <w:right w:val="single" w:color="000000" w:sz="4" w:space="0"/>
            </w:tcBorders>
            <w:shd w:val="clear" w:color="FFFFFF" w:fill="C0C0C0"/>
            <w:vAlign w:val="center"/>
          </w:tcPr>
          <w:p w14:paraId="58390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2" w:type="dxa"/>
            <w:tcBorders>
              <w:top w:val="nil"/>
              <w:left w:val="nil"/>
              <w:bottom w:val="single" w:color="000000" w:sz="4" w:space="0"/>
              <w:right w:val="single" w:color="000000" w:sz="4" w:space="0"/>
            </w:tcBorders>
            <w:shd w:val="clear" w:color="FFFFFF" w:fill="C0C0C0"/>
            <w:vAlign w:val="center"/>
          </w:tcPr>
          <w:p w14:paraId="38FC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660" w:type="dxa"/>
            <w:tcBorders>
              <w:top w:val="nil"/>
              <w:left w:val="nil"/>
              <w:bottom w:val="single" w:color="000000" w:sz="4" w:space="0"/>
              <w:right w:val="single" w:color="000000" w:sz="4" w:space="0"/>
            </w:tcBorders>
            <w:shd w:val="clear" w:color="FFFFFF" w:fill="C0C0C0"/>
            <w:vAlign w:val="center"/>
          </w:tcPr>
          <w:p w14:paraId="31B46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B1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B7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E7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64E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3A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5342">
            <w:pPr>
              <w:jc w:val="right"/>
              <w:rPr>
                <w:rFonts w:hint="eastAsia" w:ascii="宋体" w:hAnsi="宋体" w:eastAsia="宋体" w:cs="宋体"/>
                <w:i w:val="0"/>
                <w:iCs w:val="0"/>
                <w:color w:val="000000"/>
                <w:sz w:val="18"/>
                <w:szCs w:val="18"/>
                <w:u w:val="none"/>
              </w:rPr>
            </w:pPr>
          </w:p>
        </w:tc>
      </w:tr>
      <w:tr w14:paraId="3415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E8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E2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DB1D">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D3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E12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EEA6">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DEA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4167">
            <w:pPr>
              <w:jc w:val="right"/>
              <w:rPr>
                <w:rFonts w:hint="eastAsia" w:ascii="宋体" w:hAnsi="宋体" w:eastAsia="宋体" w:cs="宋体"/>
                <w:b/>
                <w:bCs/>
                <w:i w:val="0"/>
                <w:iCs w:val="0"/>
                <w:color w:val="000000"/>
                <w:sz w:val="18"/>
                <w:szCs w:val="18"/>
                <w:u w:val="none"/>
              </w:rPr>
            </w:pPr>
          </w:p>
        </w:tc>
      </w:tr>
      <w:tr w14:paraId="20FA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2F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DE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F328">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43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AE5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9795">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A15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347">
            <w:pPr>
              <w:jc w:val="right"/>
              <w:rPr>
                <w:rFonts w:hint="eastAsia" w:ascii="宋体" w:hAnsi="宋体" w:eastAsia="宋体" w:cs="宋体"/>
                <w:b/>
                <w:bCs/>
                <w:i w:val="0"/>
                <w:iCs w:val="0"/>
                <w:color w:val="000000"/>
                <w:sz w:val="18"/>
                <w:szCs w:val="18"/>
                <w:u w:val="none"/>
              </w:rPr>
            </w:pPr>
          </w:p>
        </w:tc>
      </w:tr>
      <w:tr w14:paraId="7127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C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C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749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4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DE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21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8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7709">
            <w:pPr>
              <w:jc w:val="right"/>
              <w:rPr>
                <w:rFonts w:hint="eastAsia" w:ascii="宋体" w:hAnsi="宋体" w:eastAsia="宋体" w:cs="宋体"/>
                <w:i w:val="0"/>
                <w:iCs w:val="0"/>
                <w:color w:val="000000"/>
                <w:sz w:val="18"/>
                <w:szCs w:val="18"/>
                <w:u w:val="none"/>
              </w:rPr>
            </w:pPr>
          </w:p>
        </w:tc>
      </w:tr>
      <w:tr w14:paraId="6763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3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F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03A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2B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91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A07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59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CF5C">
            <w:pPr>
              <w:jc w:val="right"/>
              <w:rPr>
                <w:rFonts w:hint="eastAsia" w:ascii="宋体" w:hAnsi="宋体" w:eastAsia="宋体" w:cs="宋体"/>
                <w:i w:val="0"/>
                <w:iCs w:val="0"/>
                <w:color w:val="000000"/>
                <w:sz w:val="18"/>
                <w:szCs w:val="18"/>
                <w:u w:val="none"/>
              </w:rPr>
            </w:pPr>
          </w:p>
        </w:tc>
      </w:tr>
      <w:tr w14:paraId="59C8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nil"/>
              <w:left w:val="nil"/>
              <w:bottom w:val="nil"/>
              <w:right w:val="nil"/>
            </w:tcBorders>
            <w:shd w:val="clear" w:color="auto" w:fill="auto"/>
            <w:noWrap/>
            <w:vAlign w:val="center"/>
          </w:tcPr>
          <w:p w14:paraId="014E2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注：本表以“万元”为金额单位（保留两位小数），反映部门/单位本年度政府性预算财政拨款收入、支出及结转和结余情况。</w:t>
            </w:r>
          </w:p>
        </w:tc>
      </w:tr>
      <w:tr w14:paraId="4E52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nil"/>
              <w:left w:val="nil"/>
              <w:bottom w:val="nil"/>
              <w:right w:val="nil"/>
            </w:tcBorders>
            <w:shd w:val="clear" w:color="auto" w:fill="auto"/>
            <w:noWrap/>
            <w:vAlign w:val="center"/>
          </w:tcPr>
          <w:p w14:paraId="1F49C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说明：如部门/单位没有政府性基金收入，也没有使用政府性基金安排的支出，应注明本表无数据。</w:t>
            </w:r>
          </w:p>
        </w:tc>
      </w:tr>
    </w:tbl>
    <w:p w14:paraId="1BC57DB8">
      <w:pPr>
        <w:pStyle w:val="7"/>
        <w:rPr>
          <w:rFonts w:hint="eastAsia"/>
          <w:lang w:eastAsia="zh-CN"/>
        </w:rPr>
      </w:pPr>
    </w:p>
    <w:p w14:paraId="7566F434">
      <w:pPr>
        <w:rPr>
          <w:rFonts w:hint="eastAsia"/>
          <w:lang w:eastAsia="zh-CN"/>
        </w:rPr>
      </w:pPr>
    </w:p>
    <w:p w14:paraId="0FBBD496">
      <w:pPr>
        <w:pStyle w:val="7"/>
        <w:rPr>
          <w:rFonts w:hint="eastAsia"/>
          <w:lang w:eastAsia="zh-CN"/>
        </w:rPr>
      </w:pPr>
    </w:p>
    <w:p w14:paraId="57A1340F">
      <w:pPr>
        <w:rPr>
          <w:rFonts w:hint="eastAsia"/>
          <w:lang w:eastAsia="zh-CN"/>
        </w:rPr>
      </w:pPr>
    </w:p>
    <w:tbl>
      <w:tblPr>
        <w:tblStyle w:val="14"/>
        <w:tblW w:w="11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4"/>
        <w:gridCol w:w="506"/>
        <w:gridCol w:w="506"/>
        <w:gridCol w:w="1028"/>
        <w:gridCol w:w="1965"/>
        <w:gridCol w:w="821"/>
        <w:gridCol w:w="833"/>
        <w:gridCol w:w="2187"/>
      </w:tblGrid>
      <w:tr w14:paraId="3BB0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1820" w:type="dxa"/>
            <w:gridSpan w:val="8"/>
            <w:tcBorders>
              <w:top w:val="nil"/>
              <w:left w:val="nil"/>
              <w:bottom w:val="nil"/>
              <w:right w:val="nil"/>
            </w:tcBorders>
            <w:shd w:val="clear" w:color="auto" w:fill="auto"/>
            <w:noWrap/>
            <w:vAlign w:val="center"/>
          </w:tcPr>
          <w:p w14:paraId="5FEDE5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国有资本经营预算财政拨款收入支出决算表</w:t>
            </w:r>
          </w:p>
        </w:tc>
      </w:tr>
      <w:tr w14:paraId="03E1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center"/>
          </w:tcPr>
          <w:p w14:paraId="41BCA4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5246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C90B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01023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50554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6056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3609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814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14:paraId="2887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nil"/>
              <w:right w:val="nil"/>
            </w:tcBorders>
            <w:shd w:val="clear" w:color="auto" w:fill="auto"/>
            <w:noWrap/>
            <w:vAlign w:val="bottom"/>
          </w:tcPr>
          <w:p w14:paraId="2EC6EE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bottom"/>
          </w:tcPr>
          <w:p w14:paraId="35CF6DD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2ECA8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144667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F422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center"/>
          </w:tcPr>
          <w:p w14:paraId="33A4AA4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DB4EEA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ECB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1EA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014"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14:paraId="7F108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965" w:type="dxa"/>
            <w:vMerge w:val="restart"/>
            <w:tcBorders>
              <w:top w:val="single" w:color="000000" w:sz="4" w:space="0"/>
              <w:left w:val="nil"/>
              <w:bottom w:val="single" w:color="000000" w:sz="4" w:space="0"/>
              <w:right w:val="single" w:color="000000" w:sz="4" w:space="0"/>
            </w:tcBorders>
            <w:shd w:val="clear" w:color="FFFFFF" w:fill="C0C0C0"/>
            <w:vAlign w:val="center"/>
          </w:tcPr>
          <w:p w14:paraId="59311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21" w:type="dxa"/>
            <w:vMerge w:val="restart"/>
            <w:tcBorders>
              <w:top w:val="single" w:color="000000" w:sz="4" w:space="0"/>
              <w:left w:val="nil"/>
              <w:bottom w:val="single" w:color="000000" w:sz="4" w:space="0"/>
              <w:right w:val="single" w:color="000000" w:sz="4" w:space="0"/>
            </w:tcBorders>
            <w:shd w:val="clear" w:color="FFFFFF" w:fill="C0C0C0"/>
            <w:vAlign w:val="center"/>
          </w:tcPr>
          <w:p w14:paraId="0DFC8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833" w:type="dxa"/>
            <w:vMerge w:val="restart"/>
            <w:tcBorders>
              <w:top w:val="single" w:color="000000" w:sz="4" w:space="0"/>
              <w:left w:val="nil"/>
              <w:bottom w:val="single" w:color="000000" w:sz="4" w:space="0"/>
              <w:right w:val="single" w:color="000000" w:sz="4" w:space="0"/>
            </w:tcBorders>
            <w:shd w:val="clear" w:color="FFFFFF" w:fill="C0C0C0"/>
            <w:vAlign w:val="center"/>
          </w:tcPr>
          <w:p w14:paraId="0058E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187" w:type="dxa"/>
            <w:vMerge w:val="restart"/>
            <w:tcBorders>
              <w:top w:val="single" w:color="000000" w:sz="4" w:space="0"/>
              <w:left w:val="nil"/>
              <w:bottom w:val="single" w:color="000000" w:sz="4" w:space="0"/>
              <w:right w:val="single" w:color="000000" w:sz="4" w:space="0"/>
            </w:tcBorders>
            <w:shd w:val="clear" w:color="FFFFFF" w:fill="C0C0C0"/>
            <w:vAlign w:val="center"/>
          </w:tcPr>
          <w:p w14:paraId="052CF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344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2B69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028" w:type="dxa"/>
            <w:vMerge w:val="restart"/>
            <w:tcBorders>
              <w:top w:val="nil"/>
              <w:left w:val="nil"/>
              <w:bottom w:val="single" w:color="000000" w:sz="4" w:space="0"/>
              <w:right w:val="single" w:color="000000" w:sz="4" w:space="0"/>
            </w:tcBorders>
            <w:shd w:val="clear" w:color="FFFFFF" w:fill="C0C0C0"/>
            <w:vAlign w:val="center"/>
          </w:tcPr>
          <w:p w14:paraId="198F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5" w:type="dxa"/>
            <w:vMerge w:val="continue"/>
            <w:tcBorders>
              <w:top w:val="single" w:color="000000" w:sz="4" w:space="0"/>
              <w:left w:val="nil"/>
              <w:bottom w:val="single" w:color="000000" w:sz="4" w:space="0"/>
              <w:right w:val="single" w:color="000000" w:sz="4" w:space="0"/>
            </w:tcBorders>
            <w:shd w:val="clear" w:color="FFFFFF" w:fill="C0C0C0"/>
            <w:vAlign w:val="center"/>
          </w:tcPr>
          <w:p w14:paraId="14BF2542">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14:paraId="15F69DBD">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nil"/>
              <w:bottom w:val="single" w:color="000000" w:sz="4" w:space="0"/>
              <w:right w:val="single" w:color="000000" w:sz="4" w:space="0"/>
            </w:tcBorders>
            <w:shd w:val="clear" w:color="FFFFFF" w:fill="C0C0C0"/>
            <w:vAlign w:val="center"/>
          </w:tcPr>
          <w:p w14:paraId="5556EF8C">
            <w:pPr>
              <w:jc w:val="center"/>
              <w:rPr>
                <w:rFonts w:hint="eastAsia" w:ascii="宋体" w:hAnsi="宋体" w:eastAsia="宋体" w:cs="宋体"/>
                <w:i w:val="0"/>
                <w:iCs w:val="0"/>
                <w:color w:val="000000"/>
                <w:sz w:val="22"/>
                <w:szCs w:val="22"/>
                <w:u w:val="none"/>
              </w:rPr>
            </w:pPr>
          </w:p>
        </w:tc>
        <w:tc>
          <w:tcPr>
            <w:tcW w:w="2187" w:type="dxa"/>
            <w:vMerge w:val="continue"/>
            <w:tcBorders>
              <w:top w:val="single" w:color="000000" w:sz="4" w:space="0"/>
              <w:left w:val="nil"/>
              <w:bottom w:val="single" w:color="000000" w:sz="4" w:space="0"/>
              <w:right w:val="single" w:color="000000" w:sz="4" w:space="0"/>
            </w:tcBorders>
            <w:shd w:val="clear" w:color="FFFFFF" w:fill="C0C0C0"/>
            <w:vAlign w:val="center"/>
          </w:tcPr>
          <w:p w14:paraId="208CB177">
            <w:pPr>
              <w:jc w:val="center"/>
              <w:rPr>
                <w:rFonts w:hint="eastAsia" w:ascii="宋体" w:hAnsi="宋体" w:eastAsia="宋体" w:cs="宋体"/>
                <w:i w:val="0"/>
                <w:iCs w:val="0"/>
                <w:color w:val="000000"/>
                <w:sz w:val="22"/>
                <w:szCs w:val="22"/>
                <w:u w:val="none"/>
              </w:rPr>
            </w:pPr>
          </w:p>
        </w:tc>
      </w:tr>
      <w:tr w14:paraId="7055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98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2DE80A4">
            <w:pPr>
              <w:jc w:val="center"/>
              <w:rPr>
                <w:rFonts w:hint="eastAsia" w:ascii="宋体" w:hAnsi="宋体" w:eastAsia="宋体" w:cs="宋体"/>
                <w:i w:val="0"/>
                <w:iCs w:val="0"/>
                <w:color w:val="000000"/>
                <w:sz w:val="22"/>
                <w:szCs w:val="22"/>
                <w:u w:val="none"/>
              </w:rPr>
            </w:pPr>
          </w:p>
        </w:tc>
        <w:tc>
          <w:tcPr>
            <w:tcW w:w="1028" w:type="dxa"/>
            <w:vMerge w:val="continue"/>
            <w:tcBorders>
              <w:top w:val="nil"/>
              <w:left w:val="nil"/>
              <w:bottom w:val="single" w:color="000000" w:sz="4" w:space="0"/>
              <w:right w:val="single" w:color="000000" w:sz="4" w:space="0"/>
            </w:tcBorders>
            <w:shd w:val="clear" w:color="FFFFFF" w:fill="C0C0C0"/>
            <w:vAlign w:val="center"/>
          </w:tcPr>
          <w:p w14:paraId="5BD8B369">
            <w:pPr>
              <w:jc w:val="center"/>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nil"/>
              <w:bottom w:val="single" w:color="000000" w:sz="4" w:space="0"/>
              <w:right w:val="single" w:color="000000" w:sz="4" w:space="0"/>
            </w:tcBorders>
            <w:shd w:val="clear" w:color="FFFFFF" w:fill="C0C0C0"/>
            <w:vAlign w:val="center"/>
          </w:tcPr>
          <w:p w14:paraId="35022D14">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14:paraId="759A9C3E">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nil"/>
              <w:bottom w:val="single" w:color="000000" w:sz="4" w:space="0"/>
              <w:right w:val="single" w:color="000000" w:sz="4" w:space="0"/>
            </w:tcBorders>
            <w:shd w:val="clear" w:color="FFFFFF" w:fill="C0C0C0"/>
            <w:vAlign w:val="center"/>
          </w:tcPr>
          <w:p w14:paraId="73CC9151">
            <w:pPr>
              <w:jc w:val="center"/>
              <w:rPr>
                <w:rFonts w:hint="eastAsia" w:ascii="宋体" w:hAnsi="宋体" w:eastAsia="宋体" w:cs="宋体"/>
                <w:i w:val="0"/>
                <w:iCs w:val="0"/>
                <w:color w:val="000000"/>
                <w:sz w:val="22"/>
                <w:szCs w:val="22"/>
                <w:u w:val="none"/>
              </w:rPr>
            </w:pPr>
          </w:p>
        </w:tc>
        <w:tc>
          <w:tcPr>
            <w:tcW w:w="2187" w:type="dxa"/>
            <w:vMerge w:val="continue"/>
            <w:tcBorders>
              <w:top w:val="single" w:color="000000" w:sz="4" w:space="0"/>
              <w:left w:val="nil"/>
              <w:bottom w:val="single" w:color="000000" w:sz="4" w:space="0"/>
              <w:right w:val="single" w:color="000000" w:sz="4" w:space="0"/>
            </w:tcBorders>
            <w:shd w:val="clear" w:color="FFFFFF" w:fill="C0C0C0"/>
            <w:vAlign w:val="center"/>
          </w:tcPr>
          <w:p w14:paraId="4F0DF0AD">
            <w:pPr>
              <w:jc w:val="center"/>
              <w:rPr>
                <w:rFonts w:hint="eastAsia" w:ascii="宋体" w:hAnsi="宋体" w:eastAsia="宋体" w:cs="宋体"/>
                <w:i w:val="0"/>
                <w:iCs w:val="0"/>
                <w:color w:val="000000"/>
                <w:sz w:val="22"/>
                <w:szCs w:val="22"/>
                <w:u w:val="none"/>
              </w:rPr>
            </w:pPr>
          </w:p>
        </w:tc>
      </w:tr>
      <w:tr w14:paraId="2FE4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98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7FAD6D6">
            <w:pPr>
              <w:jc w:val="center"/>
              <w:rPr>
                <w:rFonts w:hint="eastAsia" w:ascii="宋体" w:hAnsi="宋体" w:eastAsia="宋体" w:cs="宋体"/>
                <w:i w:val="0"/>
                <w:iCs w:val="0"/>
                <w:color w:val="000000"/>
                <w:sz w:val="22"/>
                <w:szCs w:val="22"/>
                <w:u w:val="none"/>
              </w:rPr>
            </w:pPr>
          </w:p>
        </w:tc>
        <w:tc>
          <w:tcPr>
            <w:tcW w:w="1028" w:type="dxa"/>
            <w:vMerge w:val="continue"/>
            <w:tcBorders>
              <w:top w:val="nil"/>
              <w:left w:val="nil"/>
              <w:bottom w:val="single" w:color="000000" w:sz="4" w:space="0"/>
              <w:right w:val="single" w:color="000000" w:sz="4" w:space="0"/>
            </w:tcBorders>
            <w:shd w:val="clear" w:color="FFFFFF" w:fill="C0C0C0"/>
            <w:vAlign w:val="center"/>
          </w:tcPr>
          <w:p w14:paraId="70A82791">
            <w:pPr>
              <w:jc w:val="center"/>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nil"/>
              <w:bottom w:val="single" w:color="000000" w:sz="4" w:space="0"/>
              <w:right w:val="single" w:color="000000" w:sz="4" w:space="0"/>
            </w:tcBorders>
            <w:shd w:val="clear" w:color="FFFFFF" w:fill="C0C0C0"/>
            <w:vAlign w:val="center"/>
          </w:tcPr>
          <w:p w14:paraId="474387EF">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14:paraId="44608096">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nil"/>
              <w:bottom w:val="single" w:color="000000" w:sz="4" w:space="0"/>
              <w:right w:val="single" w:color="000000" w:sz="4" w:space="0"/>
            </w:tcBorders>
            <w:shd w:val="clear" w:color="FFFFFF" w:fill="C0C0C0"/>
            <w:vAlign w:val="center"/>
          </w:tcPr>
          <w:p w14:paraId="261B5BF1">
            <w:pPr>
              <w:jc w:val="center"/>
              <w:rPr>
                <w:rFonts w:hint="eastAsia" w:ascii="宋体" w:hAnsi="宋体" w:eastAsia="宋体" w:cs="宋体"/>
                <w:i w:val="0"/>
                <w:iCs w:val="0"/>
                <w:color w:val="000000"/>
                <w:sz w:val="22"/>
                <w:szCs w:val="22"/>
                <w:u w:val="none"/>
              </w:rPr>
            </w:pPr>
          </w:p>
        </w:tc>
        <w:tc>
          <w:tcPr>
            <w:tcW w:w="2187" w:type="dxa"/>
            <w:vMerge w:val="continue"/>
            <w:tcBorders>
              <w:top w:val="single" w:color="000000" w:sz="4" w:space="0"/>
              <w:left w:val="nil"/>
              <w:bottom w:val="single" w:color="000000" w:sz="4" w:space="0"/>
              <w:right w:val="single" w:color="000000" w:sz="4" w:space="0"/>
            </w:tcBorders>
            <w:shd w:val="clear" w:color="FFFFFF" w:fill="C0C0C0"/>
            <w:vAlign w:val="center"/>
          </w:tcPr>
          <w:p w14:paraId="7E5EF76D">
            <w:pPr>
              <w:jc w:val="center"/>
              <w:rPr>
                <w:rFonts w:hint="eastAsia" w:ascii="宋体" w:hAnsi="宋体" w:eastAsia="宋体" w:cs="宋体"/>
                <w:i w:val="0"/>
                <w:iCs w:val="0"/>
                <w:color w:val="000000"/>
                <w:sz w:val="22"/>
                <w:szCs w:val="22"/>
                <w:u w:val="none"/>
              </w:rPr>
            </w:pPr>
          </w:p>
        </w:tc>
      </w:tr>
      <w:tr w14:paraId="696E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3974" w:type="dxa"/>
            <w:tcBorders>
              <w:top w:val="nil"/>
              <w:left w:val="single" w:color="000000" w:sz="4" w:space="0"/>
              <w:bottom w:val="single" w:color="000000" w:sz="4" w:space="0"/>
              <w:right w:val="single" w:color="000000" w:sz="4" w:space="0"/>
            </w:tcBorders>
            <w:shd w:val="clear" w:color="FFFFFF" w:fill="C0C0C0"/>
            <w:vAlign w:val="center"/>
          </w:tcPr>
          <w:p w14:paraId="476A3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06" w:type="dxa"/>
            <w:tcBorders>
              <w:top w:val="nil"/>
              <w:left w:val="nil"/>
              <w:bottom w:val="single" w:color="000000" w:sz="4" w:space="0"/>
              <w:right w:val="single" w:color="000000" w:sz="4" w:space="0"/>
            </w:tcBorders>
            <w:shd w:val="clear" w:color="FFFFFF" w:fill="C0C0C0"/>
            <w:vAlign w:val="center"/>
          </w:tcPr>
          <w:p w14:paraId="30542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06" w:type="dxa"/>
            <w:tcBorders>
              <w:top w:val="nil"/>
              <w:left w:val="nil"/>
              <w:bottom w:val="single" w:color="000000" w:sz="4" w:space="0"/>
              <w:right w:val="single" w:color="000000" w:sz="4" w:space="0"/>
            </w:tcBorders>
            <w:shd w:val="clear" w:color="FFFFFF" w:fill="C0C0C0"/>
            <w:vAlign w:val="center"/>
          </w:tcPr>
          <w:p w14:paraId="504FC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28" w:type="dxa"/>
            <w:tcBorders>
              <w:top w:val="nil"/>
              <w:left w:val="nil"/>
              <w:bottom w:val="single" w:color="000000" w:sz="4" w:space="0"/>
              <w:right w:val="single" w:color="000000" w:sz="4" w:space="0"/>
            </w:tcBorders>
            <w:shd w:val="clear" w:color="FFFFFF" w:fill="C0C0C0"/>
            <w:vAlign w:val="center"/>
          </w:tcPr>
          <w:p w14:paraId="15F9F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167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4D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EB0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4F41">
            <w:pPr>
              <w:jc w:val="right"/>
              <w:rPr>
                <w:rFonts w:hint="eastAsia" w:ascii="宋体" w:hAnsi="宋体" w:eastAsia="宋体" w:cs="宋体"/>
                <w:i w:val="0"/>
                <w:iCs w:val="0"/>
                <w:color w:val="000000"/>
                <w:sz w:val="18"/>
                <w:szCs w:val="18"/>
                <w:u w:val="none"/>
              </w:rPr>
            </w:pPr>
          </w:p>
        </w:tc>
      </w:tr>
      <w:tr w14:paraId="6A02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1820" w:type="dxa"/>
            <w:gridSpan w:val="8"/>
            <w:tcBorders>
              <w:top w:val="nil"/>
              <w:left w:val="nil"/>
              <w:bottom w:val="nil"/>
              <w:right w:val="nil"/>
            </w:tcBorders>
            <w:shd w:val="clear" w:color="auto" w:fill="auto"/>
            <w:vAlign w:val="center"/>
          </w:tcPr>
          <w:p w14:paraId="48971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注：本表以“万元”为金额单位（保留两位小数），反映部门/单位本年度国有资本经营预算财政拨款支出情况；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如部门/单位没有国有资本经营预算收入，也没有使用国有资本经营预算安排的支出，应注明本表无数据。</w:t>
            </w:r>
          </w:p>
        </w:tc>
      </w:tr>
    </w:tbl>
    <w:p w14:paraId="238E1534">
      <w:pPr>
        <w:pStyle w:val="7"/>
        <w:rPr>
          <w:rFonts w:hint="eastAsia"/>
          <w:lang w:eastAsia="zh-CN"/>
        </w:rPr>
      </w:pPr>
    </w:p>
    <w:p w14:paraId="496EE34B">
      <w:pPr>
        <w:rPr>
          <w:rFonts w:hint="eastAsia"/>
          <w:lang w:eastAsia="zh-CN"/>
        </w:rPr>
      </w:pPr>
    </w:p>
    <w:p w14:paraId="56B8894B">
      <w:pPr>
        <w:rPr>
          <w:rFonts w:hint="eastAsia"/>
          <w:lang w:eastAsia="zh-CN"/>
        </w:rPr>
      </w:pPr>
    </w:p>
    <w:p w14:paraId="1BE914ED">
      <w:pPr>
        <w:rPr>
          <w:rFonts w:hint="eastAsia"/>
          <w:lang w:eastAsia="zh-CN"/>
        </w:rPr>
      </w:pPr>
    </w:p>
    <w:p w14:paraId="54AAE2BA">
      <w:pPr>
        <w:pStyle w:val="7"/>
        <w:rPr>
          <w:rFonts w:hint="eastAsia"/>
          <w:lang w:eastAsia="zh-CN"/>
        </w:rPr>
      </w:pPr>
    </w:p>
    <w:p w14:paraId="75758E79">
      <w:pPr>
        <w:pStyle w:val="2"/>
        <w:rPr>
          <w:rFonts w:hint="eastAsia"/>
          <w:lang w:eastAsia="zh-CN"/>
        </w:rPr>
      </w:pPr>
    </w:p>
    <w:tbl>
      <w:tblPr>
        <w:tblStyle w:val="14"/>
        <w:tblW w:w="12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603"/>
        <w:gridCol w:w="603"/>
        <w:gridCol w:w="3180"/>
        <w:gridCol w:w="2111"/>
        <w:gridCol w:w="2571"/>
        <w:gridCol w:w="2509"/>
      </w:tblGrid>
      <w:tr w14:paraId="6986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12180" w:type="dxa"/>
            <w:gridSpan w:val="7"/>
            <w:tcBorders>
              <w:top w:val="nil"/>
              <w:left w:val="nil"/>
              <w:bottom w:val="nil"/>
              <w:right w:val="nil"/>
            </w:tcBorders>
            <w:shd w:val="clear" w:color="auto" w:fill="auto"/>
            <w:noWrap/>
            <w:vAlign w:val="center"/>
          </w:tcPr>
          <w:p w14:paraId="7B24BAE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国有资本经营预算财政拨款支出决算表</w:t>
            </w:r>
          </w:p>
        </w:tc>
      </w:tr>
      <w:tr w14:paraId="25E6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0" w:type="auto"/>
            <w:tcBorders>
              <w:top w:val="nil"/>
              <w:left w:val="nil"/>
              <w:bottom w:val="nil"/>
              <w:right w:val="nil"/>
            </w:tcBorders>
            <w:shd w:val="clear" w:color="auto" w:fill="auto"/>
            <w:noWrap/>
            <w:vAlign w:val="center"/>
          </w:tcPr>
          <w:p w14:paraId="0ECB5D99">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279B9198">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4661BA74">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4884CF27">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73A63769">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472319BE">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shd w:val="clear" w:color="auto" w:fill="auto"/>
            <w:noWrap/>
            <w:vAlign w:val="center"/>
          </w:tcPr>
          <w:p w14:paraId="454BFA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财决公开12表</w:t>
            </w:r>
          </w:p>
        </w:tc>
      </w:tr>
      <w:tr w14:paraId="6652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gridSpan w:val="4"/>
            <w:tcBorders>
              <w:top w:val="nil"/>
              <w:left w:val="nil"/>
              <w:bottom w:val="nil"/>
              <w:right w:val="nil"/>
            </w:tcBorders>
            <w:shd w:val="clear" w:color="auto" w:fill="auto"/>
            <w:noWrap/>
            <w:vAlign w:val="center"/>
          </w:tcPr>
          <w:p w14:paraId="60177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0" w:type="auto"/>
            <w:tcBorders>
              <w:top w:val="nil"/>
              <w:left w:val="nil"/>
              <w:bottom w:val="nil"/>
              <w:right w:val="nil"/>
            </w:tcBorders>
            <w:shd w:val="clear" w:color="auto" w:fill="auto"/>
            <w:noWrap/>
            <w:vAlign w:val="center"/>
          </w:tcPr>
          <w:p w14:paraId="0640A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shd w:val="clear" w:color="auto" w:fill="auto"/>
            <w:noWrap/>
            <w:vAlign w:val="center"/>
          </w:tcPr>
          <w:p w14:paraId="721B024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99AF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2C9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8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14:paraId="4EFCC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7191" w:type="dxa"/>
            <w:gridSpan w:val="3"/>
            <w:tcBorders>
              <w:top w:val="single" w:color="000000" w:sz="4" w:space="0"/>
              <w:left w:val="nil"/>
              <w:bottom w:val="single" w:color="000000" w:sz="4" w:space="0"/>
              <w:right w:val="single" w:color="000000" w:sz="4" w:space="0"/>
            </w:tcBorders>
            <w:shd w:val="clear" w:color="FFFFFF" w:fill="C0C0C0"/>
            <w:vAlign w:val="center"/>
          </w:tcPr>
          <w:p w14:paraId="6D21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AC2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0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5D155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80" w:type="dxa"/>
            <w:vMerge w:val="restart"/>
            <w:tcBorders>
              <w:top w:val="nil"/>
              <w:left w:val="nil"/>
              <w:bottom w:val="single" w:color="000000" w:sz="4" w:space="0"/>
              <w:right w:val="single" w:color="000000" w:sz="4" w:space="0"/>
            </w:tcBorders>
            <w:shd w:val="clear" w:color="FFFFFF" w:fill="C0C0C0"/>
            <w:vAlign w:val="center"/>
          </w:tcPr>
          <w:p w14:paraId="1010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11" w:type="dxa"/>
            <w:vMerge w:val="restart"/>
            <w:tcBorders>
              <w:top w:val="nil"/>
              <w:left w:val="nil"/>
              <w:bottom w:val="single" w:color="000000" w:sz="4" w:space="0"/>
              <w:right w:val="single" w:color="000000" w:sz="4" w:space="0"/>
            </w:tcBorders>
            <w:shd w:val="clear" w:color="FFFFFF" w:fill="C0C0C0"/>
            <w:vAlign w:val="center"/>
          </w:tcPr>
          <w:p w14:paraId="5EB31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71" w:type="dxa"/>
            <w:vMerge w:val="restart"/>
            <w:tcBorders>
              <w:top w:val="nil"/>
              <w:left w:val="nil"/>
              <w:bottom w:val="single" w:color="000000" w:sz="4" w:space="0"/>
              <w:right w:val="single" w:color="000000" w:sz="4" w:space="0"/>
            </w:tcBorders>
            <w:shd w:val="clear" w:color="FFFFFF" w:fill="C0C0C0"/>
            <w:vAlign w:val="center"/>
          </w:tcPr>
          <w:p w14:paraId="46C2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09" w:type="dxa"/>
            <w:vMerge w:val="restart"/>
            <w:tcBorders>
              <w:top w:val="nil"/>
              <w:left w:val="nil"/>
              <w:bottom w:val="single" w:color="000000" w:sz="4" w:space="0"/>
              <w:right w:val="single" w:color="000000" w:sz="4" w:space="0"/>
            </w:tcBorders>
            <w:shd w:val="clear" w:color="FFFFFF" w:fill="C0C0C0"/>
            <w:vAlign w:val="center"/>
          </w:tcPr>
          <w:p w14:paraId="2C479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CC6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0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7FF574E">
            <w:pPr>
              <w:jc w:val="center"/>
              <w:rPr>
                <w:rFonts w:hint="eastAsia" w:ascii="宋体" w:hAnsi="宋体" w:eastAsia="宋体" w:cs="宋体"/>
                <w:i w:val="0"/>
                <w:iCs w:val="0"/>
                <w:color w:val="000000"/>
                <w:sz w:val="22"/>
                <w:szCs w:val="22"/>
                <w:u w:val="none"/>
              </w:rPr>
            </w:pPr>
          </w:p>
        </w:tc>
        <w:tc>
          <w:tcPr>
            <w:tcW w:w="3180" w:type="dxa"/>
            <w:vMerge w:val="continue"/>
            <w:tcBorders>
              <w:top w:val="nil"/>
              <w:left w:val="nil"/>
              <w:bottom w:val="single" w:color="000000" w:sz="4" w:space="0"/>
              <w:right w:val="single" w:color="000000" w:sz="4" w:space="0"/>
            </w:tcBorders>
            <w:shd w:val="clear" w:color="FFFFFF" w:fill="C0C0C0"/>
            <w:vAlign w:val="center"/>
          </w:tcPr>
          <w:p w14:paraId="34D30890">
            <w:pPr>
              <w:jc w:val="center"/>
              <w:rPr>
                <w:rFonts w:hint="eastAsia" w:ascii="宋体" w:hAnsi="宋体" w:eastAsia="宋体" w:cs="宋体"/>
                <w:i w:val="0"/>
                <w:iCs w:val="0"/>
                <w:color w:val="000000"/>
                <w:sz w:val="22"/>
                <w:szCs w:val="22"/>
                <w:u w:val="none"/>
              </w:rPr>
            </w:pPr>
          </w:p>
        </w:tc>
        <w:tc>
          <w:tcPr>
            <w:tcW w:w="2111" w:type="dxa"/>
            <w:vMerge w:val="continue"/>
            <w:tcBorders>
              <w:top w:val="nil"/>
              <w:left w:val="nil"/>
              <w:bottom w:val="single" w:color="000000" w:sz="4" w:space="0"/>
              <w:right w:val="single" w:color="000000" w:sz="4" w:space="0"/>
            </w:tcBorders>
            <w:shd w:val="clear" w:color="FFFFFF" w:fill="C0C0C0"/>
            <w:vAlign w:val="center"/>
          </w:tcPr>
          <w:p w14:paraId="7C43EA0F">
            <w:pPr>
              <w:jc w:val="center"/>
              <w:rPr>
                <w:rFonts w:hint="eastAsia" w:ascii="宋体" w:hAnsi="宋体" w:eastAsia="宋体" w:cs="宋体"/>
                <w:i w:val="0"/>
                <w:iCs w:val="0"/>
                <w:color w:val="000000"/>
                <w:sz w:val="22"/>
                <w:szCs w:val="22"/>
                <w:u w:val="none"/>
              </w:rPr>
            </w:pPr>
          </w:p>
        </w:tc>
        <w:tc>
          <w:tcPr>
            <w:tcW w:w="2571" w:type="dxa"/>
            <w:vMerge w:val="continue"/>
            <w:tcBorders>
              <w:top w:val="nil"/>
              <w:left w:val="nil"/>
              <w:bottom w:val="single" w:color="000000" w:sz="4" w:space="0"/>
              <w:right w:val="single" w:color="000000" w:sz="4" w:space="0"/>
            </w:tcBorders>
            <w:shd w:val="clear" w:color="FFFFFF" w:fill="C0C0C0"/>
            <w:vAlign w:val="center"/>
          </w:tcPr>
          <w:p w14:paraId="360E1268">
            <w:pPr>
              <w:jc w:val="center"/>
              <w:rPr>
                <w:rFonts w:hint="eastAsia" w:ascii="宋体" w:hAnsi="宋体" w:eastAsia="宋体" w:cs="宋体"/>
                <w:i w:val="0"/>
                <w:iCs w:val="0"/>
                <w:color w:val="000000"/>
                <w:sz w:val="22"/>
                <w:szCs w:val="22"/>
                <w:u w:val="none"/>
              </w:rPr>
            </w:pPr>
          </w:p>
        </w:tc>
        <w:tc>
          <w:tcPr>
            <w:tcW w:w="2509" w:type="dxa"/>
            <w:vMerge w:val="continue"/>
            <w:tcBorders>
              <w:top w:val="nil"/>
              <w:left w:val="nil"/>
              <w:bottom w:val="single" w:color="000000" w:sz="4" w:space="0"/>
              <w:right w:val="single" w:color="000000" w:sz="4" w:space="0"/>
            </w:tcBorders>
            <w:shd w:val="clear" w:color="FFFFFF" w:fill="C0C0C0"/>
            <w:vAlign w:val="center"/>
          </w:tcPr>
          <w:p w14:paraId="2C88BEF4">
            <w:pPr>
              <w:jc w:val="center"/>
              <w:rPr>
                <w:rFonts w:hint="eastAsia" w:ascii="宋体" w:hAnsi="宋体" w:eastAsia="宋体" w:cs="宋体"/>
                <w:i w:val="0"/>
                <w:iCs w:val="0"/>
                <w:color w:val="000000"/>
                <w:sz w:val="22"/>
                <w:szCs w:val="22"/>
                <w:u w:val="none"/>
              </w:rPr>
            </w:pPr>
          </w:p>
        </w:tc>
      </w:tr>
      <w:tr w14:paraId="04BB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0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C9668AB">
            <w:pPr>
              <w:jc w:val="center"/>
              <w:rPr>
                <w:rFonts w:hint="eastAsia" w:ascii="宋体" w:hAnsi="宋体" w:eastAsia="宋体" w:cs="宋体"/>
                <w:i w:val="0"/>
                <w:iCs w:val="0"/>
                <w:color w:val="000000"/>
                <w:sz w:val="22"/>
                <w:szCs w:val="22"/>
                <w:u w:val="none"/>
              </w:rPr>
            </w:pPr>
          </w:p>
        </w:tc>
        <w:tc>
          <w:tcPr>
            <w:tcW w:w="3180" w:type="dxa"/>
            <w:vMerge w:val="continue"/>
            <w:tcBorders>
              <w:top w:val="nil"/>
              <w:left w:val="nil"/>
              <w:bottom w:val="single" w:color="000000" w:sz="4" w:space="0"/>
              <w:right w:val="single" w:color="000000" w:sz="4" w:space="0"/>
            </w:tcBorders>
            <w:shd w:val="clear" w:color="FFFFFF" w:fill="C0C0C0"/>
            <w:vAlign w:val="center"/>
          </w:tcPr>
          <w:p w14:paraId="5982F94B">
            <w:pPr>
              <w:jc w:val="center"/>
              <w:rPr>
                <w:rFonts w:hint="eastAsia" w:ascii="宋体" w:hAnsi="宋体" w:eastAsia="宋体" w:cs="宋体"/>
                <w:i w:val="0"/>
                <w:iCs w:val="0"/>
                <w:color w:val="000000"/>
                <w:sz w:val="22"/>
                <w:szCs w:val="22"/>
                <w:u w:val="none"/>
              </w:rPr>
            </w:pPr>
          </w:p>
        </w:tc>
        <w:tc>
          <w:tcPr>
            <w:tcW w:w="2111" w:type="dxa"/>
            <w:vMerge w:val="continue"/>
            <w:tcBorders>
              <w:top w:val="nil"/>
              <w:left w:val="nil"/>
              <w:bottom w:val="single" w:color="000000" w:sz="4" w:space="0"/>
              <w:right w:val="single" w:color="000000" w:sz="4" w:space="0"/>
            </w:tcBorders>
            <w:shd w:val="clear" w:color="FFFFFF" w:fill="C0C0C0"/>
            <w:vAlign w:val="center"/>
          </w:tcPr>
          <w:p w14:paraId="47960919">
            <w:pPr>
              <w:jc w:val="center"/>
              <w:rPr>
                <w:rFonts w:hint="eastAsia" w:ascii="宋体" w:hAnsi="宋体" w:eastAsia="宋体" w:cs="宋体"/>
                <w:i w:val="0"/>
                <w:iCs w:val="0"/>
                <w:color w:val="000000"/>
                <w:sz w:val="22"/>
                <w:szCs w:val="22"/>
                <w:u w:val="none"/>
              </w:rPr>
            </w:pPr>
          </w:p>
        </w:tc>
        <w:tc>
          <w:tcPr>
            <w:tcW w:w="2571" w:type="dxa"/>
            <w:vMerge w:val="continue"/>
            <w:tcBorders>
              <w:top w:val="nil"/>
              <w:left w:val="nil"/>
              <w:bottom w:val="single" w:color="000000" w:sz="4" w:space="0"/>
              <w:right w:val="single" w:color="000000" w:sz="4" w:space="0"/>
            </w:tcBorders>
            <w:shd w:val="clear" w:color="FFFFFF" w:fill="C0C0C0"/>
            <w:vAlign w:val="center"/>
          </w:tcPr>
          <w:p w14:paraId="45BE79CC">
            <w:pPr>
              <w:jc w:val="center"/>
              <w:rPr>
                <w:rFonts w:hint="eastAsia" w:ascii="宋体" w:hAnsi="宋体" w:eastAsia="宋体" w:cs="宋体"/>
                <w:i w:val="0"/>
                <w:iCs w:val="0"/>
                <w:color w:val="000000"/>
                <w:sz w:val="22"/>
                <w:szCs w:val="22"/>
                <w:u w:val="none"/>
              </w:rPr>
            </w:pPr>
          </w:p>
        </w:tc>
        <w:tc>
          <w:tcPr>
            <w:tcW w:w="2509" w:type="dxa"/>
            <w:vMerge w:val="continue"/>
            <w:tcBorders>
              <w:top w:val="nil"/>
              <w:left w:val="nil"/>
              <w:bottom w:val="single" w:color="000000" w:sz="4" w:space="0"/>
              <w:right w:val="single" w:color="000000" w:sz="4" w:space="0"/>
            </w:tcBorders>
            <w:shd w:val="clear" w:color="FFFFFF" w:fill="C0C0C0"/>
            <w:vAlign w:val="center"/>
          </w:tcPr>
          <w:p w14:paraId="174549A7">
            <w:pPr>
              <w:jc w:val="center"/>
              <w:rPr>
                <w:rFonts w:hint="eastAsia" w:ascii="宋体" w:hAnsi="宋体" w:eastAsia="宋体" w:cs="宋体"/>
                <w:i w:val="0"/>
                <w:iCs w:val="0"/>
                <w:color w:val="000000"/>
                <w:sz w:val="22"/>
                <w:szCs w:val="22"/>
                <w:u w:val="none"/>
              </w:rPr>
            </w:pPr>
          </w:p>
        </w:tc>
      </w:tr>
      <w:tr w14:paraId="2C51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3" w:type="dxa"/>
            <w:tcBorders>
              <w:top w:val="nil"/>
              <w:left w:val="single" w:color="000000" w:sz="4" w:space="0"/>
              <w:bottom w:val="single" w:color="000000" w:sz="4" w:space="0"/>
              <w:right w:val="single" w:color="000000" w:sz="4" w:space="0"/>
            </w:tcBorders>
            <w:shd w:val="clear" w:color="FFFFFF" w:fill="C0C0C0"/>
            <w:vAlign w:val="center"/>
          </w:tcPr>
          <w:p w14:paraId="3E6D3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603" w:type="dxa"/>
            <w:tcBorders>
              <w:top w:val="nil"/>
              <w:left w:val="nil"/>
              <w:bottom w:val="single" w:color="000000" w:sz="4" w:space="0"/>
              <w:right w:val="single" w:color="000000" w:sz="4" w:space="0"/>
            </w:tcBorders>
            <w:shd w:val="clear" w:color="FFFFFF" w:fill="C0C0C0"/>
            <w:vAlign w:val="center"/>
          </w:tcPr>
          <w:p w14:paraId="0936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603" w:type="dxa"/>
            <w:tcBorders>
              <w:top w:val="nil"/>
              <w:left w:val="nil"/>
              <w:bottom w:val="single" w:color="000000" w:sz="4" w:space="0"/>
              <w:right w:val="single" w:color="000000" w:sz="4" w:space="0"/>
            </w:tcBorders>
            <w:shd w:val="clear" w:color="FFFFFF" w:fill="C0C0C0"/>
            <w:vAlign w:val="center"/>
          </w:tcPr>
          <w:p w14:paraId="2F31B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80" w:type="dxa"/>
            <w:tcBorders>
              <w:top w:val="nil"/>
              <w:left w:val="nil"/>
              <w:bottom w:val="single" w:color="000000" w:sz="4" w:space="0"/>
              <w:right w:val="single" w:color="000000" w:sz="4" w:space="0"/>
            </w:tcBorders>
            <w:shd w:val="clear" w:color="FFFFFF" w:fill="C0C0C0"/>
            <w:vAlign w:val="center"/>
          </w:tcPr>
          <w:p w14:paraId="02535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89C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DE6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C833">
            <w:pPr>
              <w:jc w:val="right"/>
              <w:rPr>
                <w:rFonts w:hint="eastAsia" w:ascii="宋体" w:hAnsi="宋体" w:eastAsia="宋体" w:cs="宋体"/>
                <w:i w:val="0"/>
                <w:iCs w:val="0"/>
                <w:color w:val="000000"/>
                <w:sz w:val="18"/>
                <w:szCs w:val="18"/>
                <w:u w:val="none"/>
              </w:rPr>
            </w:pPr>
          </w:p>
        </w:tc>
      </w:tr>
      <w:tr w14:paraId="3C98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12180" w:type="dxa"/>
            <w:gridSpan w:val="7"/>
            <w:tcBorders>
              <w:top w:val="nil"/>
              <w:left w:val="nil"/>
              <w:bottom w:val="nil"/>
              <w:right w:val="nil"/>
            </w:tcBorders>
            <w:shd w:val="clear" w:color="auto" w:fill="auto"/>
            <w:vAlign w:val="center"/>
          </w:tcPr>
          <w:p w14:paraId="09ECC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注：本表反映部门/单位本年度国有资本经营预算财政拨款支出情况。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如部门/单位没有使用国有资本经营预算安排的支出，应注明本表无数据。</w:t>
            </w:r>
          </w:p>
        </w:tc>
      </w:tr>
    </w:tbl>
    <w:p w14:paraId="428A6C1A">
      <w:pPr>
        <w:pStyle w:val="2"/>
        <w:rPr>
          <w:rFonts w:hint="eastAsia"/>
          <w:lang w:eastAsia="zh-CN"/>
        </w:rPr>
      </w:pPr>
    </w:p>
    <w:tbl>
      <w:tblPr>
        <w:tblStyle w:val="14"/>
        <w:tblW w:w="13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496"/>
        <w:gridCol w:w="411"/>
        <w:gridCol w:w="510"/>
        <w:gridCol w:w="525"/>
        <w:gridCol w:w="582"/>
        <w:gridCol w:w="610"/>
        <w:gridCol w:w="496"/>
        <w:gridCol w:w="553"/>
        <w:gridCol w:w="595"/>
        <w:gridCol w:w="595"/>
        <w:gridCol w:w="652"/>
        <w:gridCol w:w="639"/>
        <w:gridCol w:w="453"/>
        <w:gridCol w:w="553"/>
        <w:gridCol w:w="582"/>
        <w:gridCol w:w="567"/>
        <w:gridCol w:w="595"/>
        <w:gridCol w:w="567"/>
        <w:gridCol w:w="510"/>
        <w:gridCol w:w="453"/>
        <w:gridCol w:w="525"/>
        <w:gridCol w:w="539"/>
        <w:gridCol w:w="893"/>
      </w:tblGrid>
      <w:tr w14:paraId="7B8D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3520" w:type="dxa"/>
            <w:gridSpan w:val="24"/>
            <w:tcBorders>
              <w:top w:val="nil"/>
              <w:left w:val="nil"/>
              <w:bottom w:val="nil"/>
              <w:right w:val="nil"/>
            </w:tcBorders>
            <w:shd w:val="clear" w:color="auto" w:fill="auto"/>
            <w:noWrap/>
            <w:vAlign w:val="center"/>
          </w:tcPr>
          <w:p w14:paraId="4EA168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财政拨款“三公”经费支出决算表</w:t>
            </w:r>
          </w:p>
        </w:tc>
      </w:tr>
      <w:tr w14:paraId="74DD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19" w:type="dxa"/>
            <w:tcBorders>
              <w:top w:val="nil"/>
              <w:left w:val="nil"/>
              <w:bottom w:val="nil"/>
              <w:right w:val="nil"/>
            </w:tcBorders>
            <w:shd w:val="clear" w:color="auto" w:fill="auto"/>
            <w:noWrap/>
            <w:vAlign w:val="center"/>
          </w:tcPr>
          <w:p w14:paraId="21465709">
            <w:pPr>
              <w:rPr>
                <w:rFonts w:hint="eastAsia" w:ascii="宋体" w:hAnsi="宋体" w:eastAsia="宋体" w:cs="宋体"/>
                <w:i w:val="0"/>
                <w:iCs w:val="0"/>
                <w:color w:val="000000"/>
                <w:sz w:val="22"/>
                <w:szCs w:val="22"/>
                <w:u w:val="none"/>
              </w:rPr>
            </w:pPr>
          </w:p>
        </w:tc>
        <w:tc>
          <w:tcPr>
            <w:tcW w:w="496" w:type="dxa"/>
            <w:tcBorders>
              <w:top w:val="nil"/>
              <w:left w:val="nil"/>
              <w:bottom w:val="nil"/>
              <w:right w:val="nil"/>
            </w:tcBorders>
            <w:shd w:val="clear" w:color="auto" w:fill="auto"/>
            <w:noWrap/>
            <w:vAlign w:val="center"/>
          </w:tcPr>
          <w:p w14:paraId="560A86C6">
            <w:pPr>
              <w:rPr>
                <w:rFonts w:hint="eastAsia" w:ascii="宋体" w:hAnsi="宋体" w:eastAsia="宋体" w:cs="宋体"/>
                <w:i w:val="0"/>
                <w:iCs w:val="0"/>
                <w:color w:val="000000"/>
                <w:sz w:val="22"/>
                <w:szCs w:val="22"/>
                <w:u w:val="none"/>
              </w:rPr>
            </w:pPr>
          </w:p>
        </w:tc>
        <w:tc>
          <w:tcPr>
            <w:tcW w:w="411" w:type="dxa"/>
            <w:tcBorders>
              <w:top w:val="nil"/>
              <w:left w:val="nil"/>
              <w:bottom w:val="nil"/>
              <w:right w:val="nil"/>
            </w:tcBorders>
            <w:shd w:val="clear" w:color="auto" w:fill="auto"/>
            <w:noWrap/>
            <w:vAlign w:val="center"/>
          </w:tcPr>
          <w:p w14:paraId="78EC679C">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noWrap/>
            <w:vAlign w:val="center"/>
          </w:tcPr>
          <w:p w14:paraId="189EDD6E">
            <w:pPr>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shd w:val="clear" w:color="auto" w:fill="auto"/>
            <w:noWrap/>
            <w:vAlign w:val="center"/>
          </w:tcPr>
          <w:p w14:paraId="594BE971">
            <w:pPr>
              <w:jc w:val="center"/>
              <w:rPr>
                <w:rFonts w:hint="eastAsia" w:ascii="宋体" w:hAnsi="宋体" w:eastAsia="宋体" w:cs="宋体"/>
                <w:i w:val="0"/>
                <w:iCs w:val="0"/>
                <w:color w:val="000000"/>
                <w:sz w:val="20"/>
                <w:szCs w:val="20"/>
                <w:u w:val="none"/>
              </w:rPr>
            </w:pPr>
          </w:p>
        </w:tc>
        <w:tc>
          <w:tcPr>
            <w:tcW w:w="582" w:type="dxa"/>
            <w:tcBorders>
              <w:top w:val="nil"/>
              <w:left w:val="nil"/>
              <w:bottom w:val="nil"/>
              <w:right w:val="nil"/>
            </w:tcBorders>
            <w:shd w:val="clear" w:color="auto" w:fill="auto"/>
            <w:noWrap/>
            <w:vAlign w:val="center"/>
          </w:tcPr>
          <w:p w14:paraId="46072C95">
            <w:pPr>
              <w:rPr>
                <w:rFonts w:hint="eastAsia" w:ascii="宋体" w:hAnsi="宋体" w:eastAsia="宋体" w:cs="宋体"/>
                <w:i w:val="0"/>
                <w:iCs w:val="0"/>
                <w:color w:val="000000"/>
                <w:sz w:val="22"/>
                <w:szCs w:val="22"/>
                <w:u w:val="none"/>
              </w:rPr>
            </w:pPr>
          </w:p>
        </w:tc>
        <w:tc>
          <w:tcPr>
            <w:tcW w:w="610" w:type="dxa"/>
            <w:tcBorders>
              <w:top w:val="nil"/>
              <w:left w:val="nil"/>
              <w:bottom w:val="nil"/>
              <w:right w:val="nil"/>
            </w:tcBorders>
            <w:shd w:val="clear" w:color="auto" w:fill="auto"/>
            <w:noWrap/>
            <w:vAlign w:val="center"/>
          </w:tcPr>
          <w:p w14:paraId="340371B1">
            <w:pPr>
              <w:rPr>
                <w:rFonts w:hint="eastAsia" w:ascii="宋体" w:hAnsi="宋体" w:eastAsia="宋体" w:cs="宋体"/>
                <w:i w:val="0"/>
                <w:iCs w:val="0"/>
                <w:color w:val="000000"/>
                <w:sz w:val="22"/>
                <w:szCs w:val="22"/>
                <w:u w:val="none"/>
              </w:rPr>
            </w:pPr>
          </w:p>
        </w:tc>
        <w:tc>
          <w:tcPr>
            <w:tcW w:w="496" w:type="dxa"/>
            <w:tcBorders>
              <w:top w:val="nil"/>
              <w:left w:val="nil"/>
              <w:bottom w:val="nil"/>
              <w:right w:val="nil"/>
            </w:tcBorders>
            <w:shd w:val="clear" w:color="auto" w:fill="auto"/>
            <w:noWrap/>
            <w:vAlign w:val="center"/>
          </w:tcPr>
          <w:p w14:paraId="292FE3A0">
            <w:pPr>
              <w:rPr>
                <w:rFonts w:hint="eastAsia" w:ascii="宋体" w:hAnsi="宋体" w:eastAsia="宋体" w:cs="宋体"/>
                <w:i w:val="0"/>
                <w:iCs w:val="0"/>
                <w:color w:val="000000"/>
                <w:sz w:val="22"/>
                <w:szCs w:val="22"/>
                <w:u w:val="none"/>
              </w:rPr>
            </w:pPr>
          </w:p>
        </w:tc>
        <w:tc>
          <w:tcPr>
            <w:tcW w:w="553" w:type="dxa"/>
            <w:tcBorders>
              <w:top w:val="nil"/>
              <w:left w:val="nil"/>
              <w:bottom w:val="nil"/>
              <w:right w:val="nil"/>
            </w:tcBorders>
            <w:shd w:val="clear" w:color="auto" w:fill="auto"/>
            <w:noWrap/>
            <w:vAlign w:val="center"/>
          </w:tcPr>
          <w:p w14:paraId="5E56452C">
            <w:pP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noWrap/>
            <w:vAlign w:val="center"/>
          </w:tcPr>
          <w:p w14:paraId="2F5656B7">
            <w:pP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noWrap/>
            <w:vAlign w:val="center"/>
          </w:tcPr>
          <w:p w14:paraId="7F03C474">
            <w:pPr>
              <w:rPr>
                <w:rFonts w:hint="eastAsia" w:ascii="宋体" w:hAnsi="宋体" w:eastAsia="宋体" w:cs="宋体"/>
                <w:i w:val="0"/>
                <w:iCs w:val="0"/>
                <w:color w:val="000000"/>
                <w:sz w:val="22"/>
                <w:szCs w:val="22"/>
                <w:u w:val="none"/>
              </w:rPr>
            </w:pPr>
          </w:p>
        </w:tc>
        <w:tc>
          <w:tcPr>
            <w:tcW w:w="652" w:type="dxa"/>
            <w:tcBorders>
              <w:top w:val="nil"/>
              <w:left w:val="nil"/>
              <w:bottom w:val="nil"/>
              <w:right w:val="nil"/>
            </w:tcBorders>
            <w:shd w:val="clear" w:color="auto" w:fill="auto"/>
            <w:noWrap/>
            <w:vAlign w:val="center"/>
          </w:tcPr>
          <w:p w14:paraId="57497EC6">
            <w:pPr>
              <w:rPr>
                <w:rFonts w:hint="eastAsia" w:ascii="宋体" w:hAnsi="宋体" w:eastAsia="宋体" w:cs="宋体"/>
                <w:i w:val="0"/>
                <w:iCs w:val="0"/>
                <w:color w:val="000000"/>
                <w:sz w:val="22"/>
                <w:szCs w:val="22"/>
                <w:u w:val="none"/>
              </w:rPr>
            </w:pPr>
          </w:p>
        </w:tc>
        <w:tc>
          <w:tcPr>
            <w:tcW w:w="639" w:type="dxa"/>
            <w:tcBorders>
              <w:top w:val="nil"/>
              <w:left w:val="nil"/>
              <w:bottom w:val="nil"/>
              <w:right w:val="nil"/>
            </w:tcBorders>
            <w:shd w:val="clear" w:color="auto" w:fill="auto"/>
            <w:noWrap/>
            <w:vAlign w:val="center"/>
          </w:tcPr>
          <w:p w14:paraId="356C44F7">
            <w:pPr>
              <w:rPr>
                <w:rFonts w:hint="eastAsia" w:ascii="宋体" w:hAnsi="宋体" w:eastAsia="宋体" w:cs="宋体"/>
                <w:i w:val="0"/>
                <w:iCs w:val="0"/>
                <w:color w:val="000000"/>
                <w:sz w:val="22"/>
                <w:szCs w:val="22"/>
                <w:u w:val="none"/>
              </w:rPr>
            </w:pPr>
          </w:p>
        </w:tc>
        <w:tc>
          <w:tcPr>
            <w:tcW w:w="453" w:type="dxa"/>
            <w:tcBorders>
              <w:top w:val="nil"/>
              <w:left w:val="nil"/>
              <w:bottom w:val="nil"/>
              <w:right w:val="nil"/>
            </w:tcBorders>
            <w:shd w:val="clear" w:color="auto" w:fill="auto"/>
            <w:noWrap/>
            <w:vAlign w:val="center"/>
          </w:tcPr>
          <w:p w14:paraId="6023DEA1">
            <w:pPr>
              <w:rPr>
                <w:rFonts w:hint="eastAsia" w:ascii="宋体" w:hAnsi="宋体" w:eastAsia="宋体" w:cs="宋体"/>
                <w:i w:val="0"/>
                <w:iCs w:val="0"/>
                <w:color w:val="000000"/>
                <w:sz w:val="22"/>
                <w:szCs w:val="22"/>
                <w:u w:val="none"/>
              </w:rPr>
            </w:pPr>
          </w:p>
        </w:tc>
        <w:tc>
          <w:tcPr>
            <w:tcW w:w="553" w:type="dxa"/>
            <w:tcBorders>
              <w:top w:val="nil"/>
              <w:left w:val="nil"/>
              <w:bottom w:val="nil"/>
              <w:right w:val="nil"/>
            </w:tcBorders>
            <w:shd w:val="clear" w:color="auto" w:fill="auto"/>
            <w:noWrap/>
            <w:vAlign w:val="center"/>
          </w:tcPr>
          <w:p w14:paraId="7436CE03">
            <w:pPr>
              <w:rPr>
                <w:rFonts w:hint="eastAsia" w:ascii="宋体" w:hAnsi="宋体" w:eastAsia="宋体" w:cs="宋体"/>
                <w:i w:val="0"/>
                <w:iCs w:val="0"/>
                <w:color w:val="000000"/>
                <w:sz w:val="22"/>
                <w:szCs w:val="22"/>
                <w:u w:val="none"/>
              </w:rPr>
            </w:pPr>
          </w:p>
        </w:tc>
        <w:tc>
          <w:tcPr>
            <w:tcW w:w="582" w:type="dxa"/>
            <w:tcBorders>
              <w:top w:val="nil"/>
              <w:left w:val="nil"/>
              <w:bottom w:val="nil"/>
              <w:right w:val="nil"/>
            </w:tcBorders>
            <w:shd w:val="clear" w:color="auto" w:fill="auto"/>
            <w:noWrap/>
            <w:vAlign w:val="center"/>
          </w:tcPr>
          <w:p w14:paraId="2F7E5971">
            <w:pPr>
              <w:rPr>
                <w:rFonts w:hint="eastAsia" w:ascii="宋体" w:hAnsi="宋体" w:eastAsia="宋体" w:cs="宋体"/>
                <w:i w:val="0"/>
                <w:iCs w:val="0"/>
                <w:color w:val="000000"/>
                <w:sz w:val="22"/>
                <w:szCs w:val="22"/>
                <w:u w:val="none"/>
              </w:rPr>
            </w:pPr>
          </w:p>
        </w:tc>
        <w:tc>
          <w:tcPr>
            <w:tcW w:w="567" w:type="dxa"/>
            <w:tcBorders>
              <w:top w:val="nil"/>
              <w:left w:val="nil"/>
              <w:bottom w:val="nil"/>
              <w:right w:val="nil"/>
            </w:tcBorders>
            <w:shd w:val="clear" w:color="auto" w:fill="auto"/>
            <w:noWrap/>
            <w:vAlign w:val="center"/>
          </w:tcPr>
          <w:p w14:paraId="5C03DDA2">
            <w:pP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noWrap/>
            <w:vAlign w:val="center"/>
          </w:tcPr>
          <w:p w14:paraId="0D8EFBF8">
            <w:pPr>
              <w:rPr>
                <w:rFonts w:hint="eastAsia" w:ascii="宋体" w:hAnsi="宋体" w:eastAsia="宋体" w:cs="宋体"/>
                <w:i w:val="0"/>
                <w:iCs w:val="0"/>
                <w:color w:val="000000"/>
                <w:sz w:val="22"/>
                <w:szCs w:val="22"/>
                <w:u w:val="none"/>
              </w:rPr>
            </w:pPr>
          </w:p>
        </w:tc>
        <w:tc>
          <w:tcPr>
            <w:tcW w:w="567" w:type="dxa"/>
            <w:tcBorders>
              <w:top w:val="nil"/>
              <w:left w:val="nil"/>
              <w:bottom w:val="nil"/>
              <w:right w:val="nil"/>
            </w:tcBorders>
            <w:shd w:val="clear" w:color="auto" w:fill="auto"/>
            <w:noWrap/>
            <w:vAlign w:val="center"/>
          </w:tcPr>
          <w:p w14:paraId="14558351">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noWrap/>
            <w:vAlign w:val="center"/>
          </w:tcPr>
          <w:p w14:paraId="6EBBB2AC">
            <w:pPr>
              <w:rPr>
                <w:rFonts w:hint="eastAsia" w:ascii="宋体" w:hAnsi="宋体" w:eastAsia="宋体" w:cs="宋体"/>
                <w:i w:val="0"/>
                <w:iCs w:val="0"/>
                <w:color w:val="000000"/>
                <w:sz w:val="22"/>
                <w:szCs w:val="22"/>
                <w:u w:val="none"/>
              </w:rPr>
            </w:pPr>
          </w:p>
        </w:tc>
        <w:tc>
          <w:tcPr>
            <w:tcW w:w="453" w:type="dxa"/>
            <w:tcBorders>
              <w:top w:val="nil"/>
              <w:left w:val="nil"/>
              <w:bottom w:val="nil"/>
              <w:right w:val="nil"/>
            </w:tcBorders>
            <w:shd w:val="clear" w:color="auto" w:fill="auto"/>
            <w:noWrap/>
            <w:vAlign w:val="center"/>
          </w:tcPr>
          <w:p w14:paraId="554804BF">
            <w:pPr>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shd w:val="clear" w:color="auto" w:fill="auto"/>
            <w:noWrap/>
            <w:vAlign w:val="center"/>
          </w:tcPr>
          <w:p w14:paraId="10F41E0D">
            <w:pPr>
              <w:rPr>
                <w:rFonts w:hint="eastAsia" w:ascii="宋体" w:hAnsi="宋体" w:eastAsia="宋体" w:cs="宋体"/>
                <w:i w:val="0"/>
                <w:iCs w:val="0"/>
                <w:color w:val="000000"/>
                <w:sz w:val="22"/>
                <w:szCs w:val="22"/>
                <w:u w:val="none"/>
              </w:rPr>
            </w:pPr>
          </w:p>
        </w:tc>
        <w:tc>
          <w:tcPr>
            <w:tcW w:w="539" w:type="dxa"/>
            <w:tcBorders>
              <w:top w:val="nil"/>
              <w:left w:val="nil"/>
              <w:bottom w:val="nil"/>
              <w:right w:val="nil"/>
            </w:tcBorders>
            <w:shd w:val="clear" w:color="auto" w:fill="auto"/>
            <w:noWrap/>
            <w:vAlign w:val="center"/>
          </w:tcPr>
          <w:p w14:paraId="2810F3E2">
            <w:pPr>
              <w:rPr>
                <w:rFonts w:hint="eastAsia" w:ascii="宋体" w:hAnsi="宋体" w:eastAsia="宋体" w:cs="宋体"/>
                <w:i w:val="0"/>
                <w:iCs w:val="0"/>
                <w:color w:val="000000"/>
                <w:sz w:val="22"/>
                <w:szCs w:val="22"/>
                <w:u w:val="none"/>
              </w:rPr>
            </w:pPr>
          </w:p>
        </w:tc>
        <w:tc>
          <w:tcPr>
            <w:tcW w:w="893" w:type="dxa"/>
            <w:tcBorders>
              <w:top w:val="nil"/>
              <w:left w:val="nil"/>
              <w:bottom w:val="nil"/>
              <w:right w:val="nil"/>
            </w:tcBorders>
            <w:shd w:val="clear" w:color="auto" w:fill="auto"/>
            <w:noWrap/>
            <w:vAlign w:val="center"/>
          </w:tcPr>
          <w:p w14:paraId="5E3D0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14:paraId="3F2E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2036" w:type="dxa"/>
            <w:gridSpan w:val="4"/>
            <w:tcBorders>
              <w:top w:val="nil"/>
              <w:left w:val="nil"/>
              <w:bottom w:val="nil"/>
              <w:right w:val="nil"/>
            </w:tcBorders>
            <w:shd w:val="clear" w:color="auto" w:fill="auto"/>
            <w:noWrap/>
            <w:vAlign w:val="bottom"/>
          </w:tcPr>
          <w:p w14:paraId="040F06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单位名称：大竹县文化体育和旅游局</w:t>
            </w:r>
          </w:p>
        </w:tc>
        <w:tc>
          <w:tcPr>
            <w:tcW w:w="525" w:type="dxa"/>
            <w:tcBorders>
              <w:top w:val="nil"/>
              <w:left w:val="nil"/>
              <w:bottom w:val="nil"/>
              <w:right w:val="nil"/>
            </w:tcBorders>
            <w:shd w:val="clear" w:color="auto" w:fill="auto"/>
            <w:noWrap/>
            <w:vAlign w:val="center"/>
          </w:tcPr>
          <w:p w14:paraId="4E1FDCAD">
            <w:pPr>
              <w:rPr>
                <w:rFonts w:hint="eastAsia" w:ascii="宋体" w:hAnsi="宋体" w:eastAsia="宋体" w:cs="宋体"/>
                <w:i w:val="0"/>
                <w:iCs w:val="0"/>
                <w:color w:val="000000"/>
                <w:sz w:val="22"/>
                <w:szCs w:val="22"/>
                <w:u w:val="none"/>
              </w:rPr>
            </w:pPr>
          </w:p>
        </w:tc>
        <w:tc>
          <w:tcPr>
            <w:tcW w:w="582" w:type="dxa"/>
            <w:tcBorders>
              <w:top w:val="nil"/>
              <w:left w:val="nil"/>
              <w:bottom w:val="nil"/>
              <w:right w:val="nil"/>
            </w:tcBorders>
            <w:shd w:val="clear" w:color="auto" w:fill="auto"/>
            <w:noWrap/>
            <w:vAlign w:val="center"/>
          </w:tcPr>
          <w:p w14:paraId="62922190">
            <w:pPr>
              <w:rPr>
                <w:rFonts w:hint="eastAsia" w:ascii="宋体" w:hAnsi="宋体" w:eastAsia="宋体" w:cs="宋体"/>
                <w:i w:val="0"/>
                <w:iCs w:val="0"/>
                <w:color w:val="000000"/>
                <w:sz w:val="22"/>
                <w:szCs w:val="22"/>
                <w:u w:val="none"/>
              </w:rPr>
            </w:pPr>
          </w:p>
        </w:tc>
        <w:tc>
          <w:tcPr>
            <w:tcW w:w="610" w:type="dxa"/>
            <w:tcBorders>
              <w:top w:val="nil"/>
              <w:left w:val="nil"/>
              <w:bottom w:val="nil"/>
              <w:right w:val="nil"/>
            </w:tcBorders>
            <w:shd w:val="clear" w:color="auto" w:fill="auto"/>
            <w:noWrap/>
            <w:vAlign w:val="center"/>
          </w:tcPr>
          <w:p w14:paraId="3AC6EE34">
            <w:pPr>
              <w:rPr>
                <w:rFonts w:hint="eastAsia" w:ascii="宋体" w:hAnsi="宋体" w:eastAsia="宋体" w:cs="宋体"/>
                <w:i w:val="0"/>
                <w:iCs w:val="0"/>
                <w:color w:val="000000"/>
                <w:sz w:val="22"/>
                <w:szCs w:val="22"/>
                <w:u w:val="none"/>
              </w:rPr>
            </w:pPr>
          </w:p>
        </w:tc>
        <w:tc>
          <w:tcPr>
            <w:tcW w:w="496" w:type="dxa"/>
            <w:tcBorders>
              <w:top w:val="nil"/>
              <w:left w:val="nil"/>
              <w:bottom w:val="nil"/>
              <w:right w:val="nil"/>
            </w:tcBorders>
            <w:shd w:val="clear" w:color="auto" w:fill="auto"/>
            <w:noWrap/>
            <w:vAlign w:val="center"/>
          </w:tcPr>
          <w:p w14:paraId="2295DDD2">
            <w:pPr>
              <w:rPr>
                <w:rFonts w:hint="eastAsia" w:ascii="宋体" w:hAnsi="宋体" w:eastAsia="宋体" w:cs="宋体"/>
                <w:i w:val="0"/>
                <w:iCs w:val="0"/>
                <w:color w:val="000000"/>
                <w:sz w:val="22"/>
                <w:szCs w:val="22"/>
                <w:u w:val="none"/>
              </w:rPr>
            </w:pPr>
          </w:p>
        </w:tc>
        <w:tc>
          <w:tcPr>
            <w:tcW w:w="553" w:type="dxa"/>
            <w:tcBorders>
              <w:top w:val="nil"/>
              <w:left w:val="nil"/>
              <w:bottom w:val="nil"/>
              <w:right w:val="nil"/>
            </w:tcBorders>
            <w:shd w:val="clear" w:color="auto" w:fill="auto"/>
            <w:noWrap/>
            <w:vAlign w:val="center"/>
          </w:tcPr>
          <w:p w14:paraId="5A720367">
            <w:pP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noWrap/>
            <w:vAlign w:val="center"/>
          </w:tcPr>
          <w:p w14:paraId="187490BA">
            <w:pP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noWrap/>
            <w:vAlign w:val="center"/>
          </w:tcPr>
          <w:p w14:paraId="5D323A3D">
            <w:pPr>
              <w:rPr>
                <w:rFonts w:hint="eastAsia" w:ascii="宋体" w:hAnsi="宋体" w:eastAsia="宋体" w:cs="宋体"/>
                <w:i w:val="0"/>
                <w:iCs w:val="0"/>
                <w:color w:val="000000"/>
                <w:sz w:val="22"/>
                <w:szCs w:val="22"/>
                <w:u w:val="none"/>
              </w:rPr>
            </w:pPr>
          </w:p>
        </w:tc>
        <w:tc>
          <w:tcPr>
            <w:tcW w:w="1291" w:type="dxa"/>
            <w:gridSpan w:val="2"/>
            <w:tcBorders>
              <w:top w:val="nil"/>
              <w:left w:val="nil"/>
              <w:bottom w:val="nil"/>
              <w:right w:val="nil"/>
            </w:tcBorders>
            <w:shd w:val="clear" w:color="auto" w:fill="auto"/>
            <w:noWrap/>
            <w:vAlign w:val="center"/>
          </w:tcPr>
          <w:p w14:paraId="3F7B8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2023年度</w:t>
            </w:r>
          </w:p>
        </w:tc>
        <w:tc>
          <w:tcPr>
            <w:tcW w:w="453" w:type="dxa"/>
            <w:tcBorders>
              <w:top w:val="nil"/>
              <w:left w:val="nil"/>
              <w:bottom w:val="nil"/>
              <w:right w:val="nil"/>
            </w:tcBorders>
            <w:shd w:val="clear" w:color="auto" w:fill="auto"/>
            <w:noWrap/>
            <w:vAlign w:val="center"/>
          </w:tcPr>
          <w:p w14:paraId="248D0F5C">
            <w:pPr>
              <w:rPr>
                <w:rFonts w:hint="eastAsia" w:ascii="宋体" w:hAnsi="宋体" w:eastAsia="宋体" w:cs="宋体"/>
                <w:i w:val="0"/>
                <w:iCs w:val="0"/>
                <w:color w:val="000000"/>
                <w:sz w:val="22"/>
                <w:szCs w:val="22"/>
                <w:u w:val="none"/>
              </w:rPr>
            </w:pPr>
          </w:p>
        </w:tc>
        <w:tc>
          <w:tcPr>
            <w:tcW w:w="553" w:type="dxa"/>
            <w:tcBorders>
              <w:top w:val="nil"/>
              <w:left w:val="nil"/>
              <w:bottom w:val="nil"/>
              <w:right w:val="nil"/>
            </w:tcBorders>
            <w:shd w:val="clear" w:color="auto" w:fill="auto"/>
            <w:noWrap/>
            <w:vAlign w:val="center"/>
          </w:tcPr>
          <w:p w14:paraId="2873D4E0">
            <w:pPr>
              <w:rPr>
                <w:rFonts w:hint="eastAsia" w:ascii="宋体" w:hAnsi="宋体" w:eastAsia="宋体" w:cs="宋体"/>
                <w:i w:val="0"/>
                <w:iCs w:val="0"/>
                <w:color w:val="000000"/>
                <w:sz w:val="22"/>
                <w:szCs w:val="22"/>
                <w:u w:val="none"/>
              </w:rPr>
            </w:pPr>
          </w:p>
        </w:tc>
        <w:tc>
          <w:tcPr>
            <w:tcW w:w="582" w:type="dxa"/>
            <w:tcBorders>
              <w:top w:val="nil"/>
              <w:left w:val="nil"/>
              <w:bottom w:val="nil"/>
              <w:right w:val="nil"/>
            </w:tcBorders>
            <w:shd w:val="clear" w:color="auto" w:fill="auto"/>
            <w:noWrap/>
            <w:vAlign w:val="center"/>
          </w:tcPr>
          <w:p w14:paraId="074F0BB0">
            <w:pPr>
              <w:rPr>
                <w:rFonts w:hint="eastAsia" w:ascii="宋体" w:hAnsi="宋体" w:eastAsia="宋体" w:cs="宋体"/>
                <w:i w:val="0"/>
                <w:iCs w:val="0"/>
                <w:color w:val="000000"/>
                <w:sz w:val="22"/>
                <w:szCs w:val="22"/>
                <w:u w:val="none"/>
              </w:rPr>
            </w:pPr>
          </w:p>
        </w:tc>
        <w:tc>
          <w:tcPr>
            <w:tcW w:w="567" w:type="dxa"/>
            <w:tcBorders>
              <w:top w:val="nil"/>
              <w:left w:val="nil"/>
              <w:bottom w:val="nil"/>
              <w:right w:val="nil"/>
            </w:tcBorders>
            <w:shd w:val="clear" w:color="auto" w:fill="auto"/>
            <w:noWrap/>
            <w:vAlign w:val="center"/>
          </w:tcPr>
          <w:p w14:paraId="403F978D">
            <w:pP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auto"/>
            <w:noWrap/>
            <w:vAlign w:val="center"/>
          </w:tcPr>
          <w:p w14:paraId="3A1A1558">
            <w:pPr>
              <w:rPr>
                <w:rFonts w:hint="eastAsia" w:ascii="宋体" w:hAnsi="宋体" w:eastAsia="宋体" w:cs="宋体"/>
                <w:i w:val="0"/>
                <w:iCs w:val="0"/>
                <w:color w:val="000000"/>
                <w:sz w:val="22"/>
                <w:szCs w:val="22"/>
                <w:u w:val="none"/>
              </w:rPr>
            </w:pPr>
          </w:p>
        </w:tc>
        <w:tc>
          <w:tcPr>
            <w:tcW w:w="567" w:type="dxa"/>
            <w:tcBorders>
              <w:top w:val="nil"/>
              <w:left w:val="nil"/>
              <w:bottom w:val="nil"/>
              <w:right w:val="nil"/>
            </w:tcBorders>
            <w:shd w:val="clear" w:color="auto" w:fill="auto"/>
            <w:noWrap/>
            <w:vAlign w:val="center"/>
          </w:tcPr>
          <w:p w14:paraId="39CDF809">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noWrap/>
            <w:vAlign w:val="center"/>
          </w:tcPr>
          <w:p w14:paraId="5D0DA845">
            <w:pPr>
              <w:rPr>
                <w:rFonts w:hint="eastAsia" w:ascii="宋体" w:hAnsi="宋体" w:eastAsia="宋体" w:cs="宋体"/>
                <w:i w:val="0"/>
                <w:iCs w:val="0"/>
                <w:color w:val="000000"/>
                <w:sz w:val="22"/>
                <w:szCs w:val="22"/>
                <w:u w:val="none"/>
              </w:rPr>
            </w:pPr>
          </w:p>
        </w:tc>
        <w:tc>
          <w:tcPr>
            <w:tcW w:w="453" w:type="dxa"/>
            <w:tcBorders>
              <w:top w:val="nil"/>
              <w:left w:val="nil"/>
              <w:bottom w:val="nil"/>
              <w:right w:val="nil"/>
            </w:tcBorders>
            <w:shd w:val="clear" w:color="auto" w:fill="auto"/>
            <w:noWrap/>
            <w:vAlign w:val="center"/>
          </w:tcPr>
          <w:p w14:paraId="45A409E2">
            <w:pPr>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shd w:val="clear" w:color="auto" w:fill="auto"/>
            <w:noWrap/>
            <w:vAlign w:val="center"/>
          </w:tcPr>
          <w:p w14:paraId="2FBA08C2">
            <w:pPr>
              <w:rPr>
                <w:rFonts w:hint="eastAsia" w:ascii="宋体" w:hAnsi="宋体" w:eastAsia="宋体" w:cs="宋体"/>
                <w:i w:val="0"/>
                <w:iCs w:val="0"/>
                <w:color w:val="000000"/>
                <w:sz w:val="22"/>
                <w:szCs w:val="22"/>
                <w:u w:val="none"/>
              </w:rPr>
            </w:pPr>
          </w:p>
        </w:tc>
        <w:tc>
          <w:tcPr>
            <w:tcW w:w="539" w:type="dxa"/>
            <w:tcBorders>
              <w:top w:val="nil"/>
              <w:left w:val="nil"/>
              <w:bottom w:val="nil"/>
              <w:right w:val="nil"/>
            </w:tcBorders>
            <w:shd w:val="clear" w:color="auto" w:fill="auto"/>
            <w:noWrap/>
            <w:vAlign w:val="center"/>
          </w:tcPr>
          <w:p w14:paraId="0D55C553">
            <w:pPr>
              <w:rPr>
                <w:rFonts w:hint="eastAsia" w:ascii="宋体" w:hAnsi="宋体" w:eastAsia="宋体" w:cs="宋体"/>
                <w:i w:val="0"/>
                <w:iCs w:val="0"/>
                <w:color w:val="000000"/>
                <w:sz w:val="22"/>
                <w:szCs w:val="22"/>
                <w:u w:val="none"/>
              </w:rPr>
            </w:pPr>
          </w:p>
        </w:tc>
        <w:tc>
          <w:tcPr>
            <w:tcW w:w="893" w:type="dxa"/>
            <w:tcBorders>
              <w:top w:val="nil"/>
              <w:left w:val="nil"/>
              <w:bottom w:val="nil"/>
              <w:right w:val="nil"/>
            </w:tcBorders>
            <w:shd w:val="clear" w:color="auto" w:fill="auto"/>
            <w:noWrap/>
            <w:vAlign w:val="bottom"/>
          </w:tcPr>
          <w:p w14:paraId="1A1156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B6C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3143"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8890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377" w:type="dxa"/>
            <w:gridSpan w:val="18"/>
            <w:tcBorders>
              <w:top w:val="single" w:color="000000" w:sz="4" w:space="0"/>
              <w:left w:val="nil"/>
              <w:bottom w:val="single" w:color="000000" w:sz="4" w:space="0"/>
              <w:right w:val="single" w:color="000000" w:sz="4" w:space="0"/>
            </w:tcBorders>
            <w:shd w:val="clear" w:color="FFFFFF" w:fill="C0C0C0"/>
            <w:noWrap/>
            <w:vAlign w:val="center"/>
          </w:tcPr>
          <w:p w14:paraId="773C7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F08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19" w:type="dxa"/>
            <w:vMerge w:val="restart"/>
            <w:tcBorders>
              <w:top w:val="nil"/>
              <w:left w:val="single" w:color="000000" w:sz="4" w:space="0"/>
              <w:bottom w:val="single" w:color="000000" w:sz="4" w:space="0"/>
              <w:right w:val="single" w:color="000000" w:sz="4" w:space="0"/>
            </w:tcBorders>
            <w:shd w:val="clear" w:color="FFFFFF" w:fill="C0C0C0"/>
            <w:vAlign w:val="center"/>
          </w:tcPr>
          <w:p w14:paraId="033D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6" w:type="dxa"/>
            <w:vMerge w:val="restart"/>
            <w:tcBorders>
              <w:top w:val="nil"/>
              <w:left w:val="nil"/>
              <w:bottom w:val="single" w:color="000000" w:sz="4" w:space="0"/>
              <w:right w:val="single" w:color="000000" w:sz="4" w:space="0"/>
            </w:tcBorders>
            <w:shd w:val="clear" w:color="FFFFFF" w:fill="C0C0C0"/>
            <w:vAlign w:val="center"/>
          </w:tcPr>
          <w:p w14:paraId="3BFB3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446" w:type="dxa"/>
            <w:gridSpan w:val="3"/>
            <w:tcBorders>
              <w:top w:val="nil"/>
              <w:left w:val="nil"/>
              <w:bottom w:val="single" w:color="000000" w:sz="4" w:space="0"/>
              <w:right w:val="single" w:color="000000" w:sz="4" w:space="0"/>
            </w:tcBorders>
            <w:shd w:val="clear" w:color="FFFFFF" w:fill="C0C0C0"/>
            <w:vAlign w:val="center"/>
          </w:tcPr>
          <w:p w14:paraId="3EC7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582" w:type="dxa"/>
            <w:vMerge w:val="restart"/>
            <w:tcBorders>
              <w:top w:val="nil"/>
              <w:left w:val="nil"/>
              <w:bottom w:val="single" w:color="000000" w:sz="4" w:space="0"/>
              <w:right w:val="single" w:color="000000" w:sz="4" w:space="0"/>
            </w:tcBorders>
            <w:shd w:val="clear" w:color="FFFFFF" w:fill="C0C0C0"/>
            <w:vAlign w:val="center"/>
          </w:tcPr>
          <w:p w14:paraId="00079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10" w:type="dxa"/>
            <w:vMerge w:val="restart"/>
            <w:tcBorders>
              <w:top w:val="nil"/>
              <w:left w:val="nil"/>
              <w:bottom w:val="single" w:color="000000" w:sz="4" w:space="0"/>
              <w:right w:val="single" w:color="000000" w:sz="4" w:space="0"/>
            </w:tcBorders>
            <w:shd w:val="clear" w:color="FFFFFF" w:fill="C0C0C0"/>
            <w:vAlign w:val="center"/>
          </w:tcPr>
          <w:p w14:paraId="51F26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6" w:type="dxa"/>
            <w:vMerge w:val="restart"/>
            <w:tcBorders>
              <w:top w:val="nil"/>
              <w:left w:val="nil"/>
              <w:bottom w:val="single" w:color="000000" w:sz="4" w:space="0"/>
              <w:right w:val="single" w:color="000000" w:sz="4" w:space="0"/>
            </w:tcBorders>
            <w:shd w:val="clear" w:color="FFFFFF" w:fill="C0C0C0"/>
            <w:vAlign w:val="center"/>
          </w:tcPr>
          <w:p w14:paraId="69B6E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743" w:type="dxa"/>
            <w:gridSpan w:val="3"/>
            <w:tcBorders>
              <w:top w:val="nil"/>
              <w:left w:val="nil"/>
              <w:bottom w:val="single" w:color="000000" w:sz="4" w:space="0"/>
              <w:right w:val="single" w:color="000000" w:sz="4" w:space="0"/>
            </w:tcBorders>
            <w:shd w:val="clear" w:color="FFFFFF" w:fill="C0C0C0"/>
            <w:vAlign w:val="center"/>
          </w:tcPr>
          <w:p w14:paraId="320A6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652" w:type="dxa"/>
            <w:vMerge w:val="restart"/>
            <w:tcBorders>
              <w:top w:val="nil"/>
              <w:left w:val="nil"/>
              <w:bottom w:val="single" w:color="000000" w:sz="4" w:space="0"/>
              <w:right w:val="nil"/>
            </w:tcBorders>
            <w:shd w:val="clear" w:color="FFFFFF" w:fill="C0C0C0"/>
            <w:vAlign w:val="center"/>
          </w:tcPr>
          <w:p w14:paraId="2F17B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389" w:type="dxa"/>
            <w:gridSpan w:val="6"/>
            <w:tcBorders>
              <w:top w:val="nil"/>
              <w:left w:val="single" w:color="000000" w:sz="4" w:space="0"/>
              <w:bottom w:val="single" w:color="000000" w:sz="4" w:space="0"/>
              <w:right w:val="single" w:color="000000" w:sz="4" w:space="0"/>
            </w:tcBorders>
            <w:shd w:val="clear" w:color="FFFFFF" w:fill="C0C0C0"/>
            <w:vAlign w:val="center"/>
          </w:tcPr>
          <w:p w14:paraId="0BCFA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其中：一般公共预算财政拨款</w:t>
            </w:r>
          </w:p>
        </w:tc>
        <w:tc>
          <w:tcPr>
            <w:tcW w:w="3487" w:type="dxa"/>
            <w:gridSpan w:val="6"/>
            <w:tcBorders>
              <w:top w:val="nil"/>
              <w:left w:val="single" w:color="000000" w:sz="4" w:space="0"/>
              <w:bottom w:val="single" w:color="000000" w:sz="4" w:space="0"/>
              <w:right w:val="single" w:color="000000" w:sz="4" w:space="0"/>
            </w:tcBorders>
            <w:shd w:val="clear" w:color="FFFFFF" w:fill="C0C0C0"/>
            <w:vAlign w:val="center"/>
          </w:tcPr>
          <w:p w14:paraId="0FA28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其中：政府性基金预算财政拨款</w:t>
            </w:r>
          </w:p>
        </w:tc>
      </w:tr>
      <w:tr w14:paraId="0759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19" w:type="dxa"/>
            <w:vMerge w:val="continue"/>
            <w:tcBorders>
              <w:top w:val="nil"/>
              <w:left w:val="single" w:color="000000" w:sz="4" w:space="0"/>
              <w:bottom w:val="single" w:color="000000" w:sz="4" w:space="0"/>
              <w:right w:val="single" w:color="000000" w:sz="4" w:space="0"/>
            </w:tcBorders>
            <w:shd w:val="clear" w:color="FFFFFF" w:fill="C0C0C0"/>
            <w:vAlign w:val="center"/>
          </w:tcPr>
          <w:p w14:paraId="2FDE43A9">
            <w:pPr>
              <w:jc w:val="center"/>
              <w:rPr>
                <w:rFonts w:hint="eastAsia" w:ascii="宋体" w:hAnsi="宋体" w:eastAsia="宋体" w:cs="宋体"/>
                <w:i w:val="0"/>
                <w:iCs w:val="0"/>
                <w:color w:val="000000"/>
                <w:sz w:val="22"/>
                <w:szCs w:val="22"/>
                <w:u w:val="none"/>
              </w:rPr>
            </w:pPr>
          </w:p>
        </w:tc>
        <w:tc>
          <w:tcPr>
            <w:tcW w:w="496" w:type="dxa"/>
            <w:vMerge w:val="continue"/>
            <w:tcBorders>
              <w:top w:val="nil"/>
              <w:left w:val="nil"/>
              <w:bottom w:val="single" w:color="000000" w:sz="4" w:space="0"/>
              <w:right w:val="single" w:color="000000" w:sz="4" w:space="0"/>
            </w:tcBorders>
            <w:shd w:val="clear" w:color="FFFFFF" w:fill="C0C0C0"/>
            <w:vAlign w:val="center"/>
          </w:tcPr>
          <w:p w14:paraId="3AB21E85">
            <w:pPr>
              <w:jc w:val="center"/>
              <w:rPr>
                <w:rFonts w:hint="eastAsia" w:ascii="宋体" w:hAnsi="宋体" w:eastAsia="宋体" w:cs="宋体"/>
                <w:i w:val="0"/>
                <w:iCs w:val="0"/>
                <w:color w:val="000000"/>
                <w:sz w:val="22"/>
                <w:szCs w:val="22"/>
                <w:u w:val="none"/>
              </w:rPr>
            </w:pPr>
          </w:p>
        </w:tc>
        <w:tc>
          <w:tcPr>
            <w:tcW w:w="411" w:type="dxa"/>
            <w:vMerge w:val="restart"/>
            <w:tcBorders>
              <w:top w:val="nil"/>
              <w:left w:val="nil"/>
              <w:bottom w:val="single" w:color="000000" w:sz="4" w:space="0"/>
              <w:right w:val="single" w:color="000000" w:sz="4" w:space="0"/>
            </w:tcBorders>
            <w:shd w:val="clear" w:color="FFFFFF" w:fill="C0C0C0"/>
            <w:vAlign w:val="center"/>
          </w:tcPr>
          <w:p w14:paraId="4369A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10" w:type="dxa"/>
            <w:vMerge w:val="restart"/>
            <w:tcBorders>
              <w:top w:val="nil"/>
              <w:left w:val="nil"/>
              <w:bottom w:val="single" w:color="000000" w:sz="4" w:space="0"/>
              <w:right w:val="single" w:color="000000" w:sz="4" w:space="0"/>
            </w:tcBorders>
            <w:shd w:val="clear" w:color="FFFFFF" w:fill="C0C0C0"/>
            <w:vAlign w:val="center"/>
          </w:tcPr>
          <w:p w14:paraId="07275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525" w:type="dxa"/>
            <w:vMerge w:val="restart"/>
            <w:tcBorders>
              <w:top w:val="nil"/>
              <w:left w:val="nil"/>
              <w:bottom w:val="single" w:color="000000" w:sz="4" w:space="0"/>
              <w:right w:val="single" w:color="000000" w:sz="4" w:space="0"/>
            </w:tcBorders>
            <w:shd w:val="clear" w:color="FFFFFF" w:fill="C0C0C0"/>
            <w:vAlign w:val="center"/>
          </w:tcPr>
          <w:p w14:paraId="17464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582" w:type="dxa"/>
            <w:vMerge w:val="continue"/>
            <w:tcBorders>
              <w:top w:val="nil"/>
              <w:left w:val="nil"/>
              <w:bottom w:val="single" w:color="000000" w:sz="4" w:space="0"/>
              <w:right w:val="single" w:color="000000" w:sz="4" w:space="0"/>
            </w:tcBorders>
            <w:shd w:val="clear" w:color="FFFFFF" w:fill="C0C0C0"/>
            <w:vAlign w:val="center"/>
          </w:tcPr>
          <w:p w14:paraId="51F74C8F">
            <w:pPr>
              <w:jc w:val="center"/>
              <w:rPr>
                <w:rFonts w:hint="eastAsia" w:ascii="宋体" w:hAnsi="宋体" w:eastAsia="宋体" w:cs="宋体"/>
                <w:i w:val="0"/>
                <w:iCs w:val="0"/>
                <w:color w:val="000000"/>
                <w:sz w:val="22"/>
                <w:szCs w:val="22"/>
                <w:u w:val="none"/>
              </w:rPr>
            </w:pPr>
          </w:p>
        </w:tc>
        <w:tc>
          <w:tcPr>
            <w:tcW w:w="610" w:type="dxa"/>
            <w:vMerge w:val="continue"/>
            <w:tcBorders>
              <w:top w:val="nil"/>
              <w:left w:val="nil"/>
              <w:bottom w:val="single" w:color="000000" w:sz="4" w:space="0"/>
              <w:right w:val="single" w:color="000000" w:sz="4" w:space="0"/>
            </w:tcBorders>
            <w:shd w:val="clear" w:color="FFFFFF" w:fill="C0C0C0"/>
            <w:vAlign w:val="center"/>
          </w:tcPr>
          <w:p w14:paraId="4C98B731">
            <w:pPr>
              <w:jc w:val="center"/>
              <w:rPr>
                <w:rFonts w:hint="eastAsia" w:ascii="宋体" w:hAnsi="宋体" w:eastAsia="宋体" w:cs="宋体"/>
                <w:i w:val="0"/>
                <w:iCs w:val="0"/>
                <w:color w:val="000000"/>
                <w:sz w:val="22"/>
                <w:szCs w:val="22"/>
                <w:u w:val="none"/>
              </w:rPr>
            </w:pPr>
          </w:p>
        </w:tc>
        <w:tc>
          <w:tcPr>
            <w:tcW w:w="496" w:type="dxa"/>
            <w:vMerge w:val="continue"/>
            <w:tcBorders>
              <w:top w:val="nil"/>
              <w:left w:val="nil"/>
              <w:bottom w:val="single" w:color="000000" w:sz="4" w:space="0"/>
              <w:right w:val="single" w:color="000000" w:sz="4" w:space="0"/>
            </w:tcBorders>
            <w:shd w:val="clear" w:color="FFFFFF" w:fill="C0C0C0"/>
            <w:vAlign w:val="center"/>
          </w:tcPr>
          <w:p w14:paraId="59C77CBC">
            <w:pPr>
              <w:jc w:val="center"/>
              <w:rPr>
                <w:rFonts w:hint="eastAsia" w:ascii="宋体" w:hAnsi="宋体" w:eastAsia="宋体" w:cs="宋体"/>
                <w:i w:val="0"/>
                <w:iCs w:val="0"/>
                <w:color w:val="000000"/>
                <w:sz w:val="22"/>
                <w:szCs w:val="22"/>
                <w:u w:val="none"/>
              </w:rPr>
            </w:pPr>
          </w:p>
        </w:tc>
        <w:tc>
          <w:tcPr>
            <w:tcW w:w="553" w:type="dxa"/>
            <w:vMerge w:val="restart"/>
            <w:tcBorders>
              <w:top w:val="nil"/>
              <w:left w:val="nil"/>
              <w:bottom w:val="single" w:color="000000" w:sz="4" w:space="0"/>
              <w:right w:val="single" w:color="000000" w:sz="4" w:space="0"/>
            </w:tcBorders>
            <w:shd w:val="clear" w:color="FFFFFF" w:fill="C0C0C0"/>
            <w:vAlign w:val="center"/>
          </w:tcPr>
          <w:p w14:paraId="100FE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95" w:type="dxa"/>
            <w:vMerge w:val="restart"/>
            <w:tcBorders>
              <w:top w:val="nil"/>
              <w:left w:val="nil"/>
              <w:bottom w:val="single" w:color="000000" w:sz="4" w:space="0"/>
              <w:right w:val="single" w:color="000000" w:sz="4" w:space="0"/>
            </w:tcBorders>
            <w:shd w:val="clear" w:color="FFFFFF" w:fill="C0C0C0"/>
            <w:vAlign w:val="center"/>
          </w:tcPr>
          <w:p w14:paraId="6A3D4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595" w:type="dxa"/>
            <w:vMerge w:val="restart"/>
            <w:tcBorders>
              <w:top w:val="nil"/>
              <w:left w:val="nil"/>
              <w:bottom w:val="single" w:color="000000" w:sz="4" w:space="0"/>
              <w:right w:val="single" w:color="000000" w:sz="4" w:space="0"/>
            </w:tcBorders>
            <w:shd w:val="clear" w:color="FFFFFF" w:fill="C0C0C0"/>
            <w:vAlign w:val="center"/>
          </w:tcPr>
          <w:p w14:paraId="40F6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652" w:type="dxa"/>
            <w:vMerge w:val="continue"/>
            <w:tcBorders>
              <w:top w:val="nil"/>
              <w:left w:val="nil"/>
              <w:bottom w:val="single" w:color="000000" w:sz="4" w:space="0"/>
              <w:right w:val="nil"/>
            </w:tcBorders>
            <w:shd w:val="clear" w:color="FFFFFF" w:fill="C0C0C0"/>
            <w:vAlign w:val="center"/>
          </w:tcPr>
          <w:p w14:paraId="4FD5D5B5">
            <w:pPr>
              <w:jc w:val="center"/>
              <w:rPr>
                <w:rFonts w:hint="eastAsia" w:ascii="宋体" w:hAnsi="宋体" w:eastAsia="宋体" w:cs="宋体"/>
                <w:i w:val="0"/>
                <w:iCs w:val="0"/>
                <w:color w:val="000000"/>
                <w:sz w:val="22"/>
                <w:szCs w:val="22"/>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41BF0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4F306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702"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14:paraId="3139A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158F5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191E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592E5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51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14:paraId="53F51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2641D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173B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619" w:type="dxa"/>
            <w:vMerge w:val="continue"/>
            <w:tcBorders>
              <w:top w:val="nil"/>
              <w:left w:val="single" w:color="000000" w:sz="4" w:space="0"/>
              <w:bottom w:val="single" w:color="000000" w:sz="4" w:space="0"/>
              <w:right w:val="single" w:color="000000" w:sz="4" w:space="0"/>
            </w:tcBorders>
            <w:shd w:val="clear" w:color="FFFFFF" w:fill="C0C0C0"/>
            <w:vAlign w:val="center"/>
          </w:tcPr>
          <w:p w14:paraId="592FD838">
            <w:pPr>
              <w:jc w:val="center"/>
              <w:rPr>
                <w:rFonts w:hint="eastAsia" w:ascii="宋体" w:hAnsi="宋体" w:eastAsia="宋体" w:cs="宋体"/>
                <w:i w:val="0"/>
                <w:iCs w:val="0"/>
                <w:color w:val="000000"/>
                <w:sz w:val="22"/>
                <w:szCs w:val="22"/>
                <w:u w:val="none"/>
              </w:rPr>
            </w:pPr>
          </w:p>
        </w:tc>
        <w:tc>
          <w:tcPr>
            <w:tcW w:w="496" w:type="dxa"/>
            <w:vMerge w:val="continue"/>
            <w:tcBorders>
              <w:top w:val="nil"/>
              <w:left w:val="nil"/>
              <w:bottom w:val="single" w:color="000000" w:sz="4" w:space="0"/>
              <w:right w:val="single" w:color="000000" w:sz="4" w:space="0"/>
            </w:tcBorders>
            <w:shd w:val="clear" w:color="FFFFFF" w:fill="C0C0C0"/>
            <w:vAlign w:val="center"/>
          </w:tcPr>
          <w:p w14:paraId="27941D9B">
            <w:pPr>
              <w:jc w:val="center"/>
              <w:rPr>
                <w:rFonts w:hint="eastAsia" w:ascii="宋体" w:hAnsi="宋体" w:eastAsia="宋体" w:cs="宋体"/>
                <w:i w:val="0"/>
                <w:iCs w:val="0"/>
                <w:color w:val="000000"/>
                <w:sz w:val="22"/>
                <w:szCs w:val="22"/>
                <w:u w:val="none"/>
              </w:rPr>
            </w:pPr>
          </w:p>
        </w:tc>
        <w:tc>
          <w:tcPr>
            <w:tcW w:w="411" w:type="dxa"/>
            <w:vMerge w:val="continue"/>
            <w:tcBorders>
              <w:top w:val="nil"/>
              <w:left w:val="nil"/>
              <w:bottom w:val="single" w:color="000000" w:sz="4" w:space="0"/>
              <w:right w:val="single" w:color="000000" w:sz="4" w:space="0"/>
            </w:tcBorders>
            <w:shd w:val="clear" w:color="FFFFFF" w:fill="C0C0C0"/>
            <w:vAlign w:val="center"/>
          </w:tcPr>
          <w:p w14:paraId="7CAEACFE">
            <w:pPr>
              <w:jc w:val="center"/>
              <w:rPr>
                <w:rFonts w:hint="eastAsia" w:ascii="宋体" w:hAnsi="宋体" w:eastAsia="宋体" w:cs="宋体"/>
                <w:i w:val="0"/>
                <w:iCs w:val="0"/>
                <w:color w:val="000000"/>
                <w:sz w:val="22"/>
                <w:szCs w:val="22"/>
                <w:u w:val="none"/>
              </w:rPr>
            </w:pPr>
          </w:p>
        </w:tc>
        <w:tc>
          <w:tcPr>
            <w:tcW w:w="510" w:type="dxa"/>
            <w:vMerge w:val="continue"/>
            <w:tcBorders>
              <w:top w:val="nil"/>
              <w:left w:val="nil"/>
              <w:bottom w:val="single" w:color="000000" w:sz="4" w:space="0"/>
              <w:right w:val="single" w:color="000000" w:sz="4" w:space="0"/>
            </w:tcBorders>
            <w:shd w:val="clear" w:color="FFFFFF" w:fill="C0C0C0"/>
            <w:vAlign w:val="center"/>
          </w:tcPr>
          <w:p w14:paraId="007C1EF6">
            <w:pPr>
              <w:jc w:val="center"/>
              <w:rPr>
                <w:rFonts w:hint="eastAsia" w:ascii="宋体" w:hAnsi="宋体" w:eastAsia="宋体" w:cs="宋体"/>
                <w:i w:val="0"/>
                <w:iCs w:val="0"/>
                <w:color w:val="000000"/>
                <w:sz w:val="22"/>
                <w:szCs w:val="22"/>
                <w:u w:val="none"/>
              </w:rPr>
            </w:pPr>
          </w:p>
        </w:tc>
        <w:tc>
          <w:tcPr>
            <w:tcW w:w="525" w:type="dxa"/>
            <w:vMerge w:val="continue"/>
            <w:tcBorders>
              <w:top w:val="nil"/>
              <w:left w:val="nil"/>
              <w:bottom w:val="single" w:color="000000" w:sz="4" w:space="0"/>
              <w:right w:val="single" w:color="000000" w:sz="4" w:space="0"/>
            </w:tcBorders>
            <w:shd w:val="clear" w:color="FFFFFF" w:fill="C0C0C0"/>
            <w:vAlign w:val="center"/>
          </w:tcPr>
          <w:p w14:paraId="32597BE1">
            <w:pPr>
              <w:jc w:val="center"/>
              <w:rPr>
                <w:rFonts w:hint="eastAsia" w:ascii="宋体" w:hAnsi="宋体" w:eastAsia="宋体" w:cs="宋体"/>
                <w:i w:val="0"/>
                <w:iCs w:val="0"/>
                <w:color w:val="000000"/>
                <w:sz w:val="22"/>
                <w:szCs w:val="22"/>
                <w:u w:val="none"/>
              </w:rPr>
            </w:pPr>
          </w:p>
        </w:tc>
        <w:tc>
          <w:tcPr>
            <w:tcW w:w="582" w:type="dxa"/>
            <w:vMerge w:val="continue"/>
            <w:tcBorders>
              <w:top w:val="nil"/>
              <w:left w:val="nil"/>
              <w:bottom w:val="single" w:color="000000" w:sz="4" w:space="0"/>
              <w:right w:val="single" w:color="000000" w:sz="4" w:space="0"/>
            </w:tcBorders>
            <w:shd w:val="clear" w:color="FFFFFF" w:fill="C0C0C0"/>
            <w:vAlign w:val="center"/>
          </w:tcPr>
          <w:p w14:paraId="0A1A20A4">
            <w:pPr>
              <w:jc w:val="center"/>
              <w:rPr>
                <w:rFonts w:hint="eastAsia" w:ascii="宋体" w:hAnsi="宋体" w:eastAsia="宋体" w:cs="宋体"/>
                <w:i w:val="0"/>
                <w:iCs w:val="0"/>
                <w:color w:val="000000"/>
                <w:sz w:val="22"/>
                <w:szCs w:val="22"/>
                <w:u w:val="none"/>
              </w:rPr>
            </w:pPr>
          </w:p>
        </w:tc>
        <w:tc>
          <w:tcPr>
            <w:tcW w:w="610" w:type="dxa"/>
            <w:vMerge w:val="continue"/>
            <w:tcBorders>
              <w:top w:val="nil"/>
              <w:left w:val="nil"/>
              <w:bottom w:val="single" w:color="000000" w:sz="4" w:space="0"/>
              <w:right w:val="single" w:color="000000" w:sz="4" w:space="0"/>
            </w:tcBorders>
            <w:shd w:val="clear" w:color="FFFFFF" w:fill="C0C0C0"/>
            <w:vAlign w:val="center"/>
          </w:tcPr>
          <w:p w14:paraId="6C56D511">
            <w:pPr>
              <w:jc w:val="center"/>
              <w:rPr>
                <w:rFonts w:hint="eastAsia" w:ascii="宋体" w:hAnsi="宋体" w:eastAsia="宋体" w:cs="宋体"/>
                <w:i w:val="0"/>
                <w:iCs w:val="0"/>
                <w:color w:val="000000"/>
                <w:sz w:val="22"/>
                <w:szCs w:val="22"/>
                <w:u w:val="none"/>
              </w:rPr>
            </w:pPr>
          </w:p>
        </w:tc>
        <w:tc>
          <w:tcPr>
            <w:tcW w:w="496" w:type="dxa"/>
            <w:vMerge w:val="continue"/>
            <w:tcBorders>
              <w:top w:val="nil"/>
              <w:left w:val="nil"/>
              <w:bottom w:val="single" w:color="000000" w:sz="4" w:space="0"/>
              <w:right w:val="single" w:color="000000" w:sz="4" w:space="0"/>
            </w:tcBorders>
            <w:shd w:val="clear" w:color="FFFFFF" w:fill="C0C0C0"/>
            <w:vAlign w:val="center"/>
          </w:tcPr>
          <w:p w14:paraId="66595434">
            <w:pPr>
              <w:jc w:val="center"/>
              <w:rPr>
                <w:rFonts w:hint="eastAsia" w:ascii="宋体" w:hAnsi="宋体" w:eastAsia="宋体" w:cs="宋体"/>
                <w:i w:val="0"/>
                <w:iCs w:val="0"/>
                <w:color w:val="000000"/>
                <w:sz w:val="22"/>
                <w:szCs w:val="22"/>
                <w:u w:val="none"/>
              </w:rPr>
            </w:pPr>
          </w:p>
        </w:tc>
        <w:tc>
          <w:tcPr>
            <w:tcW w:w="553" w:type="dxa"/>
            <w:vMerge w:val="continue"/>
            <w:tcBorders>
              <w:top w:val="nil"/>
              <w:left w:val="nil"/>
              <w:bottom w:val="single" w:color="000000" w:sz="4" w:space="0"/>
              <w:right w:val="single" w:color="000000" w:sz="4" w:space="0"/>
            </w:tcBorders>
            <w:shd w:val="clear" w:color="FFFFFF" w:fill="C0C0C0"/>
            <w:vAlign w:val="center"/>
          </w:tcPr>
          <w:p w14:paraId="174D6245">
            <w:pPr>
              <w:jc w:val="center"/>
              <w:rPr>
                <w:rFonts w:hint="eastAsia" w:ascii="宋体" w:hAnsi="宋体" w:eastAsia="宋体" w:cs="宋体"/>
                <w:i w:val="0"/>
                <w:iCs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FFFFFF" w:fill="C0C0C0"/>
            <w:vAlign w:val="center"/>
          </w:tcPr>
          <w:p w14:paraId="2BF145CE">
            <w:pPr>
              <w:jc w:val="center"/>
              <w:rPr>
                <w:rFonts w:hint="eastAsia" w:ascii="宋体" w:hAnsi="宋体" w:eastAsia="宋体" w:cs="宋体"/>
                <w:i w:val="0"/>
                <w:iCs w:val="0"/>
                <w:color w:val="000000"/>
                <w:sz w:val="22"/>
                <w:szCs w:val="22"/>
                <w:u w:val="none"/>
              </w:rPr>
            </w:pPr>
          </w:p>
        </w:tc>
        <w:tc>
          <w:tcPr>
            <w:tcW w:w="595" w:type="dxa"/>
            <w:vMerge w:val="continue"/>
            <w:tcBorders>
              <w:top w:val="nil"/>
              <w:left w:val="nil"/>
              <w:bottom w:val="single" w:color="000000" w:sz="4" w:space="0"/>
              <w:right w:val="single" w:color="000000" w:sz="4" w:space="0"/>
            </w:tcBorders>
            <w:shd w:val="clear" w:color="FFFFFF" w:fill="C0C0C0"/>
            <w:vAlign w:val="center"/>
          </w:tcPr>
          <w:p w14:paraId="1EDEDA12">
            <w:pPr>
              <w:jc w:val="center"/>
              <w:rPr>
                <w:rFonts w:hint="eastAsia" w:ascii="宋体" w:hAnsi="宋体" w:eastAsia="宋体" w:cs="宋体"/>
                <w:i w:val="0"/>
                <w:iCs w:val="0"/>
                <w:color w:val="000000"/>
                <w:sz w:val="22"/>
                <w:szCs w:val="22"/>
                <w:u w:val="none"/>
              </w:rPr>
            </w:pPr>
          </w:p>
        </w:tc>
        <w:tc>
          <w:tcPr>
            <w:tcW w:w="652" w:type="dxa"/>
            <w:vMerge w:val="continue"/>
            <w:tcBorders>
              <w:top w:val="nil"/>
              <w:left w:val="nil"/>
              <w:bottom w:val="single" w:color="000000" w:sz="4" w:space="0"/>
              <w:right w:val="nil"/>
            </w:tcBorders>
            <w:shd w:val="clear" w:color="FFFFFF" w:fill="C0C0C0"/>
            <w:vAlign w:val="center"/>
          </w:tcPr>
          <w:p w14:paraId="59833851">
            <w:pPr>
              <w:jc w:val="center"/>
              <w:rPr>
                <w:rFonts w:hint="eastAsia" w:ascii="宋体" w:hAnsi="宋体" w:eastAsia="宋体" w:cs="宋体"/>
                <w:i w:val="0"/>
                <w:iCs w:val="0"/>
                <w:color w:val="000000"/>
                <w:sz w:val="22"/>
                <w:szCs w:val="22"/>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2CC36FC1">
            <w:pPr>
              <w:jc w:val="center"/>
              <w:rPr>
                <w:rFonts w:hint="eastAsia" w:ascii="宋体" w:hAnsi="宋体" w:eastAsia="宋体" w:cs="宋体"/>
                <w:i w:val="0"/>
                <w:iCs w:val="0"/>
                <w:color w:val="000000"/>
                <w:sz w:val="22"/>
                <w:szCs w:val="22"/>
                <w:u w:val="none"/>
              </w:rP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54FD854B">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FFFFFF" w:fill="C0C0C0"/>
            <w:vAlign w:val="center"/>
          </w:tcPr>
          <w:p w14:paraId="41822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82" w:type="dxa"/>
            <w:tcBorders>
              <w:top w:val="single" w:color="000000" w:sz="4" w:space="0"/>
              <w:left w:val="single" w:color="000000" w:sz="4" w:space="0"/>
              <w:bottom w:val="single" w:color="000000" w:sz="4" w:space="0"/>
              <w:right w:val="single" w:color="000000" w:sz="4" w:space="0"/>
            </w:tcBorders>
            <w:shd w:val="clear" w:color="FFFFFF" w:fill="C0C0C0"/>
            <w:vAlign w:val="center"/>
          </w:tcPr>
          <w:p w14:paraId="39A33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567" w:type="dxa"/>
            <w:tcBorders>
              <w:top w:val="single" w:color="000000" w:sz="4" w:space="0"/>
              <w:left w:val="single" w:color="000000" w:sz="4" w:space="0"/>
              <w:bottom w:val="single" w:color="000000" w:sz="4" w:space="0"/>
              <w:right w:val="single" w:color="000000" w:sz="4" w:space="0"/>
            </w:tcBorders>
            <w:shd w:val="clear" w:color="FFFFFF" w:fill="C0C0C0"/>
            <w:vAlign w:val="center"/>
          </w:tcPr>
          <w:p w14:paraId="671DD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2296B5B2">
            <w:pPr>
              <w:jc w:val="center"/>
              <w:rPr>
                <w:rFonts w:hint="eastAsia" w:ascii="宋体" w:hAnsi="宋体" w:eastAsia="宋体" w:cs="宋体"/>
                <w:i w:val="0"/>
                <w:iCs w:val="0"/>
                <w:color w:val="000000"/>
                <w:sz w:val="22"/>
                <w:szCs w:val="22"/>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2F124A90">
            <w:pPr>
              <w:jc w:val="center"/>
              <w:rPr>
                <w:rFonts w:hint="eastAsia" w:ascii="宋体" w:hAnsi="宋体" w:eastAsia="宋体" w:cs="宋体"/>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46222817">
            <w:pPr>
              <w:jc w:val="center"/>
              <w:rPr>
                <w:rFonts w:hint="eastAsia" w:ascii="宋体" w:hAnsi="宋体" w:eastAsia="宋体" w:cs="宋体"/>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vAlign w:val="center"/>
          </w:tcPr>
          <w:p w14:paraId="59CC6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FFFFFF" w:fill="C0C0C0"/>
            <w:vAlign w:val="center"/>
          </w:tcPr>
          <w:p w14:paraId="22228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539" w:type="dxa"/>
            <w:tcBorders>
              <w:top w:val="single" w:color="000000" w:sz="4" w:space="0"/>
              <w:left w:val="single" w:color="000000" w:sz="4" w:space="0"/>
              <w:bottom w:val="single" w:color="000000" w:sz="4" w:space="0"/>
              <w:right w:val="single" w:color="000000" w:sz="4" w:space="0"/>
            </w:tcBorders>
            <w:shd w:val="clear" w:color="FFFFFF" w:fill="C0C0C0"/>
            <w:vAlign w:val="center"/>
          </w:tcPr>
          <w:p w14:paraId="1BA54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7B1317FC">
            <w:pPr>
              <w:jc w:val="center"/>
              <w:rPr>
                <w:rFonts w:hint="eastAsia" w:ascii="宋体" w:hAnsi="宋体" w:eastAsia="宋体" w:cs="宋体"/>
                <w:i w:val="0"/>
                <w:iCs w:val="0"/>
                <w:color w:val="000000"/>
                <w:sz w:val="22"/>
                <w:szCs w:val="22"/>
                <w:u w:val="none"/>
              </w:rPr>
            </w:pPr>
          </w:p>
        </w:tc>
      </w:tr>
      <w:tr w14:paraId="7773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82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9A07">
            <w:pPr>
              <w:jc w:val="right"/>
              <w:rPr>
                <w:rFonts w:hint="eastAsia" w:ascii="宋体" w:hAnsi="宋体" w:eastAsia="宋体" w:cs="宋体"/>
                <w:i w:val="0"/>
                <w:iCs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2E75">
            <w:pPr>
              <w:jc w:val="righ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2962">
            <w:pPr>
              <w:jc w:val="right"/>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EFEE">
            <w:pPr>
              <w:jc w:val="right"/>
              <w:rPr>
                <w:rFonts w:hint="eastAsia" w:ascii="宋体" w:hAnsi="宋体" w:eastAsia="宋体" w:cs="宋体"/>
                <w:i w:val="0"/>
                <w:iCs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5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D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7C84">
            <w:pPr>
              <w:jc w:val="righ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04EA">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CA73">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B8DA">
            <w:pPr>
              <w:jc w:val="right"/>
              <w:rPr>
                <w:rFonts w:hint="eastAsia" w:ascii="宋体" w:hAnsi="宋体" w:eastAsia="宋体" w:cs="宋体"/>
                <w:i w:val="0"/>
                <w:iCs w:val="0"/>
                <w:color w:val="000000"/>
                <w:sz w:val="18"/>
                <w:szCs w:val="18"/>
                <w:u w:val="none"/>
              </w:rPr>
            </w:pPr>
          </w:p>
        </w:tc>
        <w:tc>
          <w:tcPr>
            <w:tcW w:w="652" w:type="dxa"/>
            <w:tcBorders>
              <w:top w:val="single" w:color="000000" w:sz="4" w:space="0"/>
              <w:left w:val="single" w:color="000000" w:sz="4" w:space="0"/>
              <w:bottom w:val="single" w:color="000000" w:sz="4" w:space="0"/>
              <w:right w:val="nil"/>
            </w:tcBorders>
            <w:shd w:val="clear" w:color="auto" w:fill="auto"/>
            <w:noWrap/>
            <w:vAlign w:val="center"/>
          </w:tcPr>
          <w:p w14:paraId="7CD85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639" w:type="dxa"/>
            <w:tcBorders>
              <w:top w:val="single" w:color="000000" w:sz="4" w:space="0"/>
              <w:left w:val="single" w:color="000000" w:sz="4" w:space="0"/>
              <w:bottom w:val="single" w:color="000000" w:sz="4" w:space="0"/>
              <w:right w:val="nil"/>
            </w:tcBorders>
            <w:shd w:val="clear" w:color="auto" w:fill="auto"/>
            <w:noWrap/>
            <w:vAlign w:val="center"/>
          </w:tcPr>
          <w:p w14:paraId="1B7AB8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53" w:type="dxa"/>
            <w:tcBorders>
              <w:top w:val="single" w:color="000000" w:sz="4" w:space="0"/>
              <w:left w:val="single" w:color="000000" w:sz="4" w:space="0"/>
              <w:bottom w:val="single" w:color="000000" w:sz="4" w:space="0"/>
              <w:right w:val="nil"/>
            </w:tcBorders>
            <w:shd w:val="clear" w:color="auto" w:fill="auto"/>
            <w:noWrap/>
            <w:vAlign w:val="center"/>
          </w:tcPr>
          <w:p w14:paraId="55C3041E">
            <w:pPr>
              <w:jc w:val="right"/>
              <w:rPr>
                <w:rFonts w:hint="eastAsia" w:ascii="宋体" w:hAnsi="宋体" w:eastAsia="宋体" w:cs="宋体"/>
                <w:i w:val="0"/>
                <w:iCs w:val="0"/>
                <w:color w:val="000000"/>
                <w:sz w:val="18"/>
                <w:szCs w:val="18"/>
                <w:u w:val="none"/>
              </w:rPr>
            </w:pPr>
          </w:p>
        </w:tc>
        <w:tc>
          <w:tcPr>
            <w:tcW w:w="553" w:type="dxa"/>
            <w:tcBorders>
              <w:top w:val="single" w:color="000000" w:sz="4" w:space="0"/>
              <w:left w:val="single" w:color="000000" w:sz="4" w:space="0"/>
              <w:bottom w:val="single" w:color="000000" w:sz="4" w:space="0"/>
              <w:right w:val="nil"/>
            </w:tcBorders>
            <w:shd w:val="clear" w:color="auto" w:fill="auto"/>
            <w:noWrap/>
            <w:vAlign w:val="center"/>
          </w:tcPr>
          <w:p w14:paraId="698FDE14">
            <w:pPr>
              <w:jc w:val="right"/>
              <w:rPr>
                <w:rFonts w:hint="eastAsia" w:ascii="宋体" w:hAnsi="宋体" w:eastAsia="宋体" w:cs="宋体"/>
                <w:i w:val="0"/>
                <w:iCs w:val="0"/>
                <w:color w:val="000000"/>
                <w:sz w:val="18"/>
                <w:szCs w:val="18"/>
                <w:u w:val="none"/>
              </w:rPr>
            </w:pPr>
          </w:p>
        </w:tc>
        <w:tc>
          <w:tcPr>
            <w:tcW w:w="582" w:type="dxa"/>
            <w:tcBorders>
              <w:top w:val="single" w:color="000000" w:sz="4" w:space="0"/>
              <w:left w:val="single" w:color="000000" w:sz="4" w:space="0"/>
              <w:bottom w:val="single" w:color="000000" w:sz="4" w:space="0"/>
              <w:right w:val="nil"/>
            </w:tcBorders>
            <w:shd w:val="clear" w:color="auto" w:fill="auto"/>
            <w:noWrap/>
            <w:vAlign w:val="center"/>
          </w:tcPr>
          <w:p w14:paraId="089653A8">
            <w:pPr>
              <w:jc w:val="right"/>
              <w:rPr>
                <w:rFonts w:hint="eastAsia" w:ascii="宋体" w:hAnsi="宋体" w:eastAsia="宋体" w:cs="宋体"/>
                <w:i w:val="0"/>
                <w:iCs w:val="0"/>
                <w:color w:val="000000"/>
                <w:sz w:val="18"/>
                <w:szCs w:val="18"/>
                <w:u w:val="none"/>
              </w:rPr>
            </w:pPr>
          </w:p>
        </w:tc>
        <w:tc>
          <w:tcPr>
            <w:tcW w:w="567" w:type="dxa"/>
            <w:tcBorders>
              <w:top w:val="single" w:color="000000" w:sz="4" w:space="0"/>
              <w:left w:val="single" w:color="000000" w:sz="4" w:space="0"/>
              <w:bottom w:val="single" w:color="000000" w:sz="4" w:space="0"/>
              <w:right w:val="nil"/>
            </w:tcBorders>
            <w:shd w:val="clear" w:color="auto" w:fill="auto"/>
            <w:noWrap/>
            <w:vAlign w:val="center"/>
          </w:tcPr>
          <w:p w14:paraId="54549DF4">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1129C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567" w:type="dxa"/>
            <w:tcBorders>
              <w:top w:val="single" w:color="000000" w:sz="4" w:space="0"/>
              <w:left w:val="single" w:color="000000" w:sz="4" w:space="0"/>
              <w:bottom w:val="single" w:color="000000" w:sz="4" w:space="0"/>
              <w:right w:val="nil"/>
            </w:tcBorders>
            <w:shd w:val="clear" w:color="auto" w:fill="auto"/>
            <w:noWrap/>
            <w:vAlign w:val="center"/>
          </w:tcPr>
          <w:p w14:paraId="797913FC">
            <w:pPr>
              <w:jc w:val="righ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color="auto" w:fill="auto"/>
            <w:noWrap/>
            <w:vAlign w:val="center"/>
          </w:tcPr>
          <w:p w14:paraId="1CF0204E">
            <w:pPr>
              <w:jc w:val="righ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nil"/>
            </w:tcBorders>
            <w:shd w:val="clear" w:color="auto" w:fill="auto"/>
            <w:noWrap/>
            <w:vAlign w:val="center"/>
          </w:tcPr>
          <w:p w14:paraId="7006B671">
            <w:pPr>
              <w:jc w:val="right"/>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nil"/>
            </w:tcBorders>
            <w:shd w:val="clear" w:color="auto" w:fill="auto"/>
            <w:noWrap/>
            <w:vAlign w:val="center"/>
          </w:tcPr>
          <w:p w14:paraId="5559BB27">
            <w:pPr>
              <w:jc w:val="righ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nil"/>
            </w:tcBorders>
            <w:shd w:val="clear" w:color="auto" w:fill="auto"/>
            <w:noWrap/>
            <w:vAlign w:val="center"/>
          </w:tcPr>
          <w:p w14:paraId="4CF30746">
            <w:pPr>
              <w:jc w:val="right"/>
              <w:rPr>
                <w:rFonts w:hint="eastAsia" w:ascii="宋体" w:hAnsi="宋体" w:eastAsia="宋体" w:cs="宋体"/>
                <w:i w:val="0"/>
                <w:iCs w:val="0"/>
                <w:color w:val="000000"/>
                <w:sz w:val="18"/>
                <w:szCs w:val="18"/>
                <w:u w:val="none"/>
              </w:rPr>
            </w:pPr>
          </w:p>
        </w:tc>
        <w:tc>
          <w:tcPr>
            <w:tcW w:w="893" w:type="dxa"/>
            <w:tcBorders>
              <w:top w:val="single" w:color="000000" w:sz="4" w:space="0"/>
              <w:left w:val="single" w:color="000000" w:sz="4" w:space="0"/>
              <w:bottom w:val="single" w:color="000000" w:sz="4" w:space="0"/>
              <w:right w:val="nil"/>
            </w:tcBorders>
            <w:shd w:val="clear" w:color="auto" w:fill="auto"/>
            <w:noWrap/>
            <w:vAlign w:val="center"/>
          </w:tcPr>
          <w:p w14:paraId="1ED551FB">
            <w:pPr>
              <w:jc w:val="right"/>
              <w:rPr>
                <w:rFonts w:hint="eastAsia" w:ascii="宋体" w:hAnsi="宋体" w:eastAsia="宋体" w:cs="宋体"/>
                <w:i w:val="0"/>
                <w:iCs w:val="0"/>
                <w:color w:val="000000"/>
                <w:sz w:val="18"/>
                <w:szCs w:val="18"/>
                <w:u w:val="none"/>
              </w:rPr>
            </w:pPr>
          </w:p>
        </w:tc>
      </w:tr>
      <w:tr w14:paraId="26EC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3520" w:type="dxa"/>
            <w:gridSpan w:val="24"/>
            <w:tcBorders>
              <w:top w:val="nil"/>
              <w:left w:val="nil"/>
              <w:bottom w:val="nil"/>
              <w:right w:val="nil"/>
            </w:tcBorders>
            <w:shd w:val="clear" w:color="auto" w:fill="auto"/>
            <w:vAlign w:val="center"/>
          </w:tcPr>
          <w:p w14:paraId="165AF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FC254B5">
      <w:pPr>
        <w:pStyle w:val="7"/>
        <w:rPr>
          <w:rFonts w:hint="eastAsia"/>
          <w:lang w:eastAsia="zh-CN"/>
        </w:rPr>
      </w:pPr>
    </w:p>
    <w:sectPr>
      <w:pgSz w:w="16838" w:h="11906" w:orient="landscape"/>
      <w:pgMar w:top="1803" w:right="1440" w:bottom="1803" w:left="1440"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79288D6">
        <w:pPr>
          <w:pStyle w:val="10"/>
          <w:jc w:val="center"/>
        </w:pPr>
        <w:r>
          <w:fldChar w:fldCharType="begin"/>
        </w:r>
        <w:r>
          <w:instrText xml:space="preserve">PAGE   \* MERGEFORMAT</w:instrText>
        </w:r>
        <w:r>
          <w:fldChar w:fldCharType="separate"/>
        </w:r>
        <w:r>
          <w:rPr>
            <w:lang w:val="zh-CN"/>
          </w:rPr>
          <w:t>8</w:t>
        </w:r>
        <w:r>
          <w:fldChar w:fldCharType="end"/>
        </w:r>
      </w:p>
    </w:sdtContent>
  </w:sdt>
  <w:p w14:paraId="086059C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E2F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F8576"/>
    <w:multiLevelType w:val="singleLevel"/>
    <w:tmpl w:val="B9DF8576"/>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2068A2C"/>
    <w:multiLevelType w:val="singleLevel"/>
    <w:tmpl w:val="F2068A2C"/>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abstractNum w:abstractNumId="6">
    <w:nsid w:val="43728882"/>
    <w:multiLevelType w:val="singleLevel"/>
    <w:tmpl w:val="43728882"/>
    <w:lvl w:ilvl="0" w:tentative="0">
      <w:start w:val="1"/>
      <w:numFmt w:val="decimal"/>
      <w:lvlText w:val="%1."/>
      <w:lvlJc w:val="left"/>
      <w:pPr>
        <w:tabs>
          <w:tab w:val="left" w:pos="312"/>
        </w:tabs>
      </w:pPr>
    </w:lvl>
  </w:abstractNum>
  <w:abstractNum w:abstractNumId="7">
    <w:nsid w:val="4E810657"/>
    <w:multiLevelType w:val="singleLevel"/>
    <w:tmpl w:val="4E810657"/>
    <w:lvl w:ilvl="0" w:tentative="0">
      <w:start w:val="1"/>
      <w:numFmt w:val="decimal"/>
      <w:lvlText w:val="%1."/>
      <w:lvlJc w:val="left"/>
      <w:pPr>
        <w:tabs>
          <w:tab w:val="left" w:pos="312"/>
        </w:tabs>
        <w:ind w:left="-13"/>
      </w:pPr>
    </w:lvl>
  </w:abstractNum>
  <w:num w:numId="1">
    <w:abstractNumId w:val="5"/>
  </w:num>
  <w:num w:numId="2">
    <w:abstractNumId w:val="6"/>
  </w:num>
  <w:num w:numId="3">
    <w:abstractNumId w:val="4"/>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ZDczMGVkOGU2Yjk2NDI2M2NjNmI4NTE3NzYyMmMifQ=="/>
    <w:docVar w:name="KSO_WPS_MARK_KEY" w:val="89e5efb2-0486-4ea8-9805-b77f5f43403c"/>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4D1D"/>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53A62B5"/>
    <w:rsid w:val="0A2032A3"/>
    <w:rsid w:val="0B8A37D8"/>
    <w:rsid w:val="0C991F92"/>
    <w:rsid w:val="0CA6742A"/>
    <w:rsid w:val="10C055FF"/>
    <w:rsid w:val="118107EC"/>
    <w:rsid w:val="11DD6519"/>
    <w:rsid w:val="11FA43A7"/>
    <w:rsid w:val="16BB723D"/>
    <w:rsid w:val="18015F3F"/>
    <w:rsid w:val="19B65058"/>
    <w:rsid w:val="1BE8440E"/>
    <w:rsid w:val="1CB82E95"/>
    <w:rsid w:val="1CD64203"/>
    <w:rsid w:val="1D155CEE"/>
    <w:rsid w:val="1D1907E7"/>
    <w:rsid w:val="1E534F26"/>
    <w:rsid w:val="1E79683A"/>
    <w:rsid w:val="20F57F95"/>
    <w:rsid w:val="21670FC9"/>
    <w:rsid w:val="240371BF"/>
    <w:rsid w:val="25711CC6"/>
    <w:rsid w:val="25C741E6"/>
    <w:rsid w:val="26EE2B7A"/>
    <w:rsid w:val="27842671"/>
    <w:rsid w:val="29FD04D3"/>
    <w:rsid w:val="2ABE7A3E"/>
    <w:rsid w:val="2BC767C3"/>
    <w:rsid w:val="2CA234A8"/>
    <w:rsid w:val="2EFA178C"/>
    <w:rsid w:val="2F3960B7"/>
    <w:rsid w:val="2FD641AF"/>
    <w:rsid w:val="30B46D73"/>
    <w:rsid w:val="31422023"/>
    <w:rsid w:val="319F7F4E"/>
    <w:rsid w:val="335D0E90"/>
    <w:rsid w:val="350852A0"/>
    <w:rsid w:val="3715740A"/>
    <w:rsid w:val="377507F9"/>
    <w:rsid w:val="383D272C"/>
    <w:rsid w:val="38635971"/>
    <w:rsid w:val="38B0080A"/>
    <w:rsid w:val="39AE70AB"/>
    <w:rsid w:val="3C0C0783"/>
    <w:rsid w:val="3ECA6D2C"/>
    <w:rsid w:val="3F9F3A96"/>
    <w:rsid w:val="41CB5664"/>
    <w:rsid w:val="42FC7708"/>
    <w:rsid w:val="44F61531"/>
    <w:rsid w:val="45C5592E"/>
    <w:rsid w:val="45EC1915"/>
    <w:rsid w:val="48BF60AB"/>
    <w:rsid w:val="493C27E9"/>
    <w:rsid w:val="496F39ED"/>
    <w:rsid w:val="49FF41D3"/>
    <w:rsid w:val="4A7144FF"/>
    <w:rsid w:val="4B775B45"/>
    <w:rsid w:val="4BD74836"/>
    <w:rsid w:val="4BE068DB"/>
    <w:rsid w:val="4BF6002B"/>
    <w:rsid w:val="4D221AE1"/>
    <w:rsid w:val="4ECE2238"/>
    <w:rsid w:val="4F3771BA"/>
    <w:rsid w:val="51DB4B86"/>
    <w:rsid w:val="52322ED4"/>
    <w:rsid w:val="548062A4"/>
    <w:rsid w:val="54BC281B"/>
    <w:rsid w:val="55333C3E"/>
    <w:rsid w:val="56332FB1"/>
    <w:rsid w:val="56500C28"/>
    <w:rsid w:val="573B1EE7"/>
    <w:rsid w:val="59A2458D"/>
    <w:rsid w:val="59CE54CA"/>
    <w:rsid w:val="5B7F3AD9"/>
    <w:rsid w:val="5C4474F3"/>
    <w:rsid w:val="60B66ADC"/>
    <w:rsid w:val="60F66AB6"/>
    <w:rsid w:val="61063EAB"/>
    <w:rsid w:val="64CA39A1"/>
    <w:rsid w:val="65EA4FF6"/>
    <w:rsid w:val="69630ADE"/>
    <w:rsid w:val="6A6F0D65"/>
    <w:rsid w:val="6AFE3FD9"/>
    <w:rsid w:val="6C3812C9"/>
    <w:rsid w:val="6C4A05C8"/>
    <w:rsid w:val="6D21370B"/>
    <w:rsid w:val="6D3B1A89"/>
    <w:rsid w:val="6E120893"/>
    <w:rsid w:val="70516F67"/>
    <w:rsid w:val="71BF4EC2"/>
    <w:rsid w:val="72734D90"/>
    <w:rsid w:val="7412278C"/>
    <w:rsid w:val="745B4642"/>
    <w:rsid w:val="77274014"/>
    <w:rsid w:val="774F73F7"/>
    <w:rsid w:val="77636EBA"/>
    <w:rsid w:val="79DE17F7"/>
    <w:rsid w:val="79E7B28D"/>
    <w:rsid w:val="7A7C5E16"/>
    <w:rsid w:val="7C3F2D28"/>
    <w:rsid w:val="7EFC58C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Salutation"/>
    <w:basedOn w:val="1"/>
    <w:next w:val="1"/>
    <w:unhideWhenUsed/>
    <w:qFormat/>
    <w:uiPriority w:val="99"/>
  </w:style>
  <w:style w:type="paragraph" w:styleId="7">
    <w:name w:val="Body Text"/>
    <w:basedOn w:val="1"/>
    <w:next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41"/>
    <w:basedOn w:val="15"/>
    <w:qFormat/>
    <w:uiPriority w:val="0"/>
    <w:rPr>
      <w:rFonts w:hint="eastAsia" w:ascii="宋体" w:hAnsi="宋体" w:eastAsia="宋体" w:cs="宋体"/>
      <w:color w:val="000000"/>
      <w:sz w:val="22"/>
      <w:szCs w:val="22"/>
      <w:u w:val="none"/>
    </w:rPr>
  </w:style>
  <w:style w:type="character" w:customStyle="1" w:styleId="33">
    <w:name w:val="font01"/>
    <w:basedOn w:val="15"/>
    <w:qFormat/>
    <w:uiPriority w:val="0"/>
    <w:rPr>
      <w:rFonts w:hint="eastAsia" w:ascii="宋体" w:hAnsi="宋体" w:eastAsia="宋体" w:cs="宋体"/>
      <w:color w:val="000000"/>
      <w:sz w:val="24"/>
      <w:szCs w:val="24"/>
      <w:u w:val="none"/>
    </w:rPr>
  </w:style>
  <w:style w:type="character" w:customStyle="1" w:styleId="34">
    <w:name w:val="font31"/>
    <w:basedOn w:val="15"/>
    <w:qFormat/>
    <w:uiPriority w:val="0"/>
    <w:rPr>
      <w:rFonts w:hint="eastAsia" w:ascii="华文中宋" w:hAnsi="华文中宋" w:eastAsia="华文中宋" w:cs="华文中宋"/>
      <w:color w:val="000000"/>
      <w:sz w:val="32"/>
      <w:szCs w:val="32"/>
      <w:u w:val="none"/>
    </w:rPr>
  </w:style>
  <w:style w:type="character" w:customStyle="1" w:styleId="35">
    <w:name w:val="font5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6700;&#38754;\2023&#24180;&#20915;&#31639;\2023&#24180;&#20915;&#31639;&#20844;&#24320;&#26609;&#29366;&#22270;&#2145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023&#24180;&#20915;&#31639;\2023&#24180;&#20915;&#31639;&#20844;&#24320;&#26609;&#29366;&#22270;&#2145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6700;&#38754;\2023&#24180;&#20915;&#31639;\2023&#24180;&#20915;&#31639;&#20844;&#24320;&#26609;&#29366;&#22270;&#2145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6700;&#38754;\2023&#24180;&#20915;&#31639;\2023&#24180;&#20915;&#31639;&#20844;&#24320;&#26609;&#29366;&#22270;&#2145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6700;&#38754;\2023&#24180;&#20915;&#31639;\2023&#24180;&#20915;&#31639;&#20844;&#24320;&#26609;&#29366;&#22270;&#2145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6700;&#38754;\2023&#24180;&#20915;&#31639;\2023&#24180;&#20915;&#31639;&#20844;&#24320;&#26609;&#29366;&#22270;&#2145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2&#24180;&#20915;&#31639;&#20844;&#24320;&#26609;&#29366;&#22270;&#2145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[2023年决算公开柱状图及饼状图.xlsx]图1!$A$1:$A$2</c:f>
              <c:strCache>
                <c:ptCount val="2"/>
                <c:pt idx="0">
                  <c:v>2022年度收支总计（万元）</c:v>
                </c:pt>
                <c:pt idx="1">
                  <c:v>2023年度收支总计（万元）</c:v>
                </c:pt>
              </c:strCache>
            </c:strRef>
          </c:cat>
          <c:val>
            <c:numRef>
              <c:f>[2023年决算公开柱状图及饼状图.xlsx]图1!$B$1:$B$2</c:f>
              <c:numCache>
                <c:formatCode>General</c:formatCode>
                <c:ptCount val="2"/>
                <c:pt idx="0">
                  <c:v>4047.54</c:v>
                </c:pt>
                <c:pt idx="1">
                  <c:v>2839.55</c:v>
                </c:pt>
              </c:numCache>
            </c:numRef>
          </c:val>
        </c:ser>
        <c:dLbls>
          <c:showLegendKey val="0"/>
          <c:showVal val="1"/>
          <c:showCatName val="0"/>
          <c:showSerName val="0"/>
          <c:showPercent val="0"/>
          <c:showBubbleSize val="0"/>
        </c:dLbls>
        <c:gapWidth val="150"/>
        <c:overlap val="100"/>
        <c:axId val="122116352"/>
        <c:axId val="122130432"/>
      </c:barChart>
      <c:catAx>
        <c:axId val="122116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130432"/>
        <c:crosses val="autoZero"/>
        <c:auto val="1"/>
        <c:lblAlgn val="ctr"/>
        <c:lblOffset val="100"/>
        <c:noMultiLvlLbl val="0"/>
      </c:catAx>
      <c:valAx>
        <c:axId val="122130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116352"/>
        <c:crosses val="autoZero"/>
        <c:crossBetween val="between"/>
      </c:valAx>
    </c:plotArea>
    <c:plotVisOnly val="1"/>
    <c:dispBlanksAs val="gap"/>
    <c:showDLblsOverMax val="0"/>
    <c:extLst>
      <c:ext uri="{0b15fc19-7d7d-44ad-8c2d-2c3a37ce22c3}">
        <chartProps xmlns="https://web.wps.cn/et/2018/main" chartId="{dd6befbd-9d8d-43a7-8c6f-ea9c0a02702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[2023年决算公开柱状图及饼状图.xlsx]图2!$A$1:$A$2</c:f>
              <c:strCache>
                <c:ptCount val="2"/>
                <c:pt idx="0">
                  <c:v>一般公共预算财政拨款收入</c:v>
                </c:pt>
                <c:pt idx="1">
                  <c:v>政府性基金预算财政拨款收入</c:v>
                </c:pt>
              </c:strCache>
            </c:strRef>
          </c:cat>
          <c:val>
            <c:numRef>
              <c:f>[2023年决算公开柱状图及饼状图.xlsx]图2!$B$1:$B$2</c:f>
              <c:numCache>
                <c:formatCode>0.00%</c:formatCode>
                <c:ptCount val="2"/>
                <c:pt idx="0">
                  <c:v>0.9753</c:v>
                </c:pt>
                <c:pt idx="1">
                  <c:v>0.0247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338994-0c1f-43f3-a53f-40cb9795191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[2023年决算公开柱状图及饼状图.xlsx]图3!$A$1:$A$2</c:f>
              <c:strCache>
                <c:ptCount val="2"/>
                <c:pt idx="0">
                  <c:v>基本支出</c:v>
                </c:pt>
                <c:pt idx="1">
                  <c:v>项目支出</c:v>
                </c:pt>
              </c:strCache>
            </c:strRef>
          </c:cat>
          <c:val>
            <c:numRef>
              <c:f>[2023年决算公开柱状图及饼状图.xlsx]图3!$B$1:$B$2</c:f>
              <c:numCache>
                <c:formatCode>0.00%</c:formatCode>
                <c:ptCount val="2"/>
                <c:pt idx="0">
                  <c:v>0.5243</c:v>
                </c:pt>
                <c:pt idx="1">
                  <c:v>0.4757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0578e1-f561-4b92-95e9-40cf6f0ded7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[2023年决算公开柱状图及饼状图.xlsx]图4!$A$1:$A$2</c:f>
              <c:strCache>
                <c:ptCount val="2"/>
                <c:pt idx="0">
                  <c:v>2022年度财政拨款收支总计（万元）</c:v>
                </c:pt>
                <c:pt idx="1">
                  <c:v>2023年度财政拨款收支总计（万元）</c:v>
                </c:pt>
              </c:strCache>
            </c:strRef>
          </c:cat>
          <c:val>
            <c:numRef>
              <c:f>[2023年决算公开柱状图及饼状图.xlsx]图4!$B$1:$B$2</c:f>
              <c:numCache>
                <c:formatCode>General</c:formatCode>
                <c:ptCount val="2"/>
                <c:pt idx="0">
                  <c:v>4047.54</c:v>
                </c:pt>
                <c:pt idx="1">
                  <c:v>2839.55</c:v>
                </c:pt>
              </c:numCache>
            </c:numRef>
          </c:val>
        </c:ser>
        <c:dLbls>
          <c:showLegendKey val="0"/>
          <c:showVal val="1"/>
          <c:showCatName val="0"/>
          <c:showSerName val="0"/>
          <c:showPercent val="0"/>
          <c:showBubbleSize val="0"/>
        </c:dLbls>
        <c:gapWidth val="100"/>
        <c:overlap val="-24"/>
        <c:axId val="307548187"/>
        <c:axId val="905769492"/>
      </c:barChart>
      <c:catAx>
        <c:axId val="307548187"/>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05769492"/>
        <c:crosses val="autoZero"/>
        <c:auto val="1"/>
        <c:lblAlgn val="ctr"/>
        <c:lblOffset val="100"/>
        <c:noMultiLvlLbl val="0"/>
      </c:catAx>
      <c:valAx>
        <c:axId val="9057694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07548187"/>
        <c:crosses val="autoZero"/>
        <c:crossBetween val="between"/>
      </c:valAx>
      <c:spPr>
        <a:noFill/>
        <a:ln>
          <a:noFill/>
        </a:ln>
        <a:effectLst/>
      </c:spPr>
    </c:plotArea>
    <c:plotVisOnly val="1"/>
    <c:dispBlanksAs val="gap"/>
    <c:showDLblsOverMax val="0"/>
    <c:extLst>
      <c:ext uri="{0b15fc19-7d7d-44ad-8c2d-2c3a37ce22c3}">
        <chartProps xmlns="https://web.wps.cn/et/2018/main" chartId="{1050f70f-c05d-4483-8a6a-e798d799595a}"/>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[2023年决算公开柱状图及饼状图.xlsx]图5!$A$1:$A$2</c:f>
              <c:strCache>
                <c:ptCount val="2"/>
                <c:pt idx="0">
                  <c:v>2022年一般公共预算财政拨款支出（万元）</c:v>
                </c:pt>
                <c:pt idx="1">
                  <c:v>2023年一般公共预算财政拨款支出（万元）</c:v>
                </c:pt>
              </c:strCache>
            </c:strRef>
          </c:cat>
          <c:val>
            <c:numRef>
              <c:f>[2023年决算公开柱状图及饼状图.xlsx]图5!$B$1:$B$2</c:f>
              <c:numCache>
                <c:formatCode>General</c:formatCode>
                <c:ptCount val="2"/>
                <c:pt idx="0">
                  <c:v>2548.5</c:v>
                </c:pt>
                <c:pt idx="1">
                  <c:v>2772.3</c:v>
                </c:pt>
              </c:numCache>
            </c:numRef>
          </c:val>
        </c:ser>
        <c:dLbls>
          <c:showLegendKey val="0"/>
          <c:showVal val="1"/>
          <c:showCatName val="0"/>
          <c:showSerName val="0"/>
          <c:showPercent val="0"/>
          <c:showBubbleSize val="0"/>
        </c:dLbls>
        <c:gapWidth val="216"/>
        <c:overlap val="100"/>
        <c:axId val="233874259"/>
        <c:axId val="505344883"/>
      </c:barChart>
      <c:catAx>
        <c:axId val="23387425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344883"/>
        <c:crosses val="autoZero"/>
        <c:auto val="1"/>
        <c:lblAlgn val="ctr"/>
        <c:lblOffset val="100"/>
        <c:noMultiLvlLbl val="0"/>
      </c:catAx>
      <c:valAx>
        <c:axId val="50534488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874259"/>
        <c:crosses val="autoZero"/>
        <c:crossBetween val="between"/>
      </c:valAx>
      <c:spPr>
        <a:noFill/>
        <a:ln>
          <a:noFill/>
        </a:ln>
        <a:effectLst/>
      </c:spPr>
    </c:plotArea>
    <c:plotVisOnly val="1"/>
    <c:dispBlanksAs val="gap"/>
    <c:showDLblsOverMax val="0"/>
    <c:extLst>
      <c:ext uri="{0b15fc19-7d7d-44ad-8c2d-2c3a37ce22c3}">
        <chartProps xmlns="https://web.wps.cn/et/2018/main" chartId="{8ce53c0d-f7b4-4dc7-a9cf-210f8b6eb60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[2023年决算公开柱状图及饼状图.xlsx]图6!$A$1:$A$4</c:f>
              <c:strCache>
                <c:ptCount val="4"/>
                <c:pt idx="0">
                  <c:v>文化旅游体育与传媒（类）支出</c:v>
                </c:pt>
                <c:pt idx="1">
                  <c:v>社会保障和就业（类）支出</c:v>
                </c:pt>
                <c:pt idx="2">
                  <c:v>卫生健康（类）支出</c:v>
                </c:pt>
                <c:pt idx="3">
                  <c:v>住房保障（类）支出</c:v>
                </c:pt>
              </c:strCache>
            </c:strRef>
          </c:cat>
          <c:val>
            <c:numRef>
              <c:f>[2023年决算公开柱状图及饼状图.xlsx]图6!$B$1:$B$4</c:f>
              <c:numCache>
                <c:formatCode>0.00%</c:formatCode>
                <c:ptCount val="4"/>
                <c:pt idx="0">
                  <c:v>0.9043</c:v>
                </c:pt>
                <c:pt idx="1">
                  <c:v>0.0298</c:v>
                </c:pt>
                <c:pt idx="2">
                  <c:v>0.0211</c:v>
                </c:pt>
                <c:pt idx="3">
                  <c:v>0.0267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6ce39a-50dc-47fe-8fd8-739caf0d99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[2022年决算公开柱状图及饼状图.xlsx]图7!$A$1:$A$3</c:f>
              <c:strCache>
                <c:ptCount val="3"/>
                <c:pt idx="0">
                  <c:v>因公出国（境）费支出</c:v>
                </c:pt>
                <c:pt idx="1">
                  <c:v>公务用车购置及运行维护费支出</c:v>
                </c:pt>
                <c:pt idx="2">
                  <c:v>公务接待费支出</c:v>
                </c:pt>
              </c:strCache>
            </c:strRef>
          </c:cat>
          <c:val>
            <c:numRef>
              <c:f>[2022年决算公开柱状图及饼状图.xlsx]图7!$B$1:$B$3</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9132518-f98f-46c4-b11a-a9a78c6c18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1001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148</Pages>
  <Words>46421</Words>
  <Characters>54190</Characters>
  <Lines>61</Lines>
  <Paragraphs>17</Paragraphs>
  <TotalTime>194</TotalTime>
  <ScaleCrop>false</ScaleCrop>
  <LinksUpToDate>false</LinksUpToDate>
  <CharactersWithSpaces>54331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简单</cp:lastModifiedBy>
  <cp:lastPrinted>2023-07-31T02:35:00Z</cp:lastPrinted>
  <dcterms:modified xsi:type="dcterms:W3CDTF">2024-10-23T07:41:57Z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FA10D86ECDED4ED5965F0B015A3FD17E_13</vt:lpwstr>
  </property>
</Properties>
</file>