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B1E37">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县公安局行政权力事项调整目录</w:t>
      </w:r>
    </w:p>
    <w:tbl>
      <w:tblPr>
        <w:tblStyle w:val="5"/>
        <w:tblpPr w:leftFromText="180" w:rightFromText="180" w:vertAnchor="text" w:horzAnchor="page" w:tblpXSpec="center" w:tblpY="936"/>
        <w:tblOverlap w:val="never"/>
        <w:tblW w:w="1455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5"/>
        <w:gridCol w:w="1146"/>
        <w:gridCol w:w="695"/>
        <w:gridCol w:w="655"/>
        <w:gridCol w:w="1973"/>
        <w:gridCol w:w="382"/>
        <w:gridCol w:w="368"/>
        <w:gridCol w:w="682"/>
        <w:gridCol w:w="804"/>
        <w:gridCol w:w="879"/>
        <w:gridCol w:w="4332"/>
        <w:gridCol w:w="541"/>
        <w:gridCol w:w="627"/>
        <w:gridCol w:w="645"/>
      </w:tblGrid>
      <w:tr w14:paraId="298A4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825" w:type="dxa"/>
            <w:vMerge w:val="restart"/>
            <w:tcBorders>
              <w:top w:val="single" w:color="000000" w:sz="4" w:space="0"/>
              <w:left w:val="single" w:color="000000" w:sz="4" w:space="0"/>
              <w:right w:val="single" w:color="000000" w:sz="4" w:space="0"/>
            </w:tcBorders>
            <w:shd w:val="clear" w:color="auto" w:fill="auto"/>
            <w:vAlign w:val="center"/>
          </w:tcPr>
          <w:p w14:paraId="77E8381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序号</w:t>
            </w:r>
          </w:p>
        </w:tc>
        <w:tc>
          <w:tcPr>
            <w:tcW w:w="1146" w:type="dxa"/>
            <w:vMerge w:val="restart"/>
            <w:tcBorders>
              <w:top w:val="single" w:color="000000" w:sz="4" w:space="0"/>
              <w:left w:val="single" w:color="000000" w:sz="4" w:space="0"/>
              <w:right w:val="single" w:color="000000" w:sz="4" w:space="0"/>
            </w:tcBorders>
            <w:shd w:val="clear" w:color="auto" w:fill="auto"/>
            <w:vAlign w:val="center"/>
          </w:tcPr>
          <w:p w14:paraId="5DC7F4E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对应</w:t>
            </w:r>
            <w:r>
              <w:rPr>
                <w:rFonts w:hint="eastAsia" w:eastAsia="黑体" w:cs="Times New Roman"/>
                <w:i w:val="0"/>
                <w:iCs w:val="0"/>
                <w:color w:val="auto"/>
                <w:kern w:val="0"/>
                <w:sz w:val="21"/>
                <w:szCs w:val="21"/>
                <w:u w:val="none"/>
                <w:lang w:val="en-US" w:eastAsia="zh-CN" w:bidi="ar"/>
              </w:rPr>
              <w:t>县</w:t>
            </w:r>
            <w:r>
              <w:rPr>
                <w:rFonts w:hint="default" w:ascii="Times New Roman" w:hAnsi="Times New Roman" w:eastAsia="黑体" w:cs="Times New Roman"/>
                <w:i w:val="0"/>
                <w:iCs w:val="0"/>
                <w:color w:val="auto"/>
                <w:kern w:val="0"/>
                <w:sz w:val="21"/>
                <w:szCs w:val="21"/>
                <w:u w:val="none"/>
                <w:lang w:val="en-US" w:eastAsia="zh-CN" w:bidi="ar"/>
              </w:rPr>
              <w:t>直部门</w:t>
            </w:r>
          </w:p>
        </w:tc>
        <w:tc>
          <w:tcPr>
            <w:tcW w:w="695" w:type="dxa"/>
            <w:vMerge w:val="restart"/>
            <w:tcBorders>
              <w:top w:val="single" w:color="000000" w:sz="4" w:space="0"/>
              <w:left w:val="single" w:color="000000" w:sz="4" w:space="0"/>
              <w:right w:val="single" w:color="000000" w:sz="4" w:space="0"/>
            </w:tcBorders>
            <w:shd w:val="clear" w:color="auto" w:fill="auto"/>
            <w:vAlign w:val="center"/>
          </w:tcPr>
          <w:p w14:paraId="438BA6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eastAsia" w:ascii="Times New Roman" w:hAnsi="Times New Roman" w:eastAsia="黑体" w:cs="Times New Roman"/>
                <w:i w:val="0"/>
                <w:iCs w:val="0"/>
                <w:color w:val="auto"/>
                <w:kern w:val="0"/>
                <w:sz w:val="21"/>
                <w:szCs w:val="21"/>
                <w:u w:val="none"/>
                <w:lang w:val="en-US" w:eastAsia="zh-CN" w:bidi="ar"/>
              </w:rPr>
              <w:t>清单序号</w:t>
            </w:r>
          </w:p>
        </w:tc>
        <w:tc>
          <w:tcPr>
            <w:tcW w:w="40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4F14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黑体" w:cs="Times New Roman"/>
                <w:i w:val="0"/>
                <w:iCs w:val="0"/>
                <w:color w:val="auto"/>
                <w:kern w:val="0"/>
                <w:sz w:val="21"/>
                <w:szCs w:val="21"/>
                <w:u w:val="none"/>
                <w:lang w:val="en-US" w:eastAsia="zh-CN" w:bidi="ar"/>
              </w:rPr>
            </w:pPr>
            <w:r>
              <w:rPr>
                <w:rFonts w:hint="eastAsia" w:ascii="Times New Roman" w:hAnsi="Times New Roman" w:eastAsia="黑体" w:cs="Times New Roman"/>
                <w:i w:val="0"/>
                <w:iCs w:val="0"/>
                <w:color w:val="auto"/>
                <w:kern w:val="0"/>
                <w:sz w:val="21"/>
                <w:szCs w:val="21"/>
                <w:u w:val="none"/>
                <w:lang w:val="en-US" w:eastAsia="zh-CN" w:bidi="ar"/>
              </w:rPr>
              <w:t>当前情况</w:t>
            </w:r>
          </w:p>
        </w:tc>
        <w:tc>
          <w:tcPr>
            <w:tcW w:w="804" w:type="dxa"/>
            <w:vMerge w:val="restart"/>
            <w:tcBorders>
              <w:top w:val="single" w:color="000000" w:sz="4" w:space="0"/>
              <w:left w:val="single" w:color="000000" w:sz="4" w:space="0"/>
              <w:right w:val="single" w:color="000000" w:sz="4" w:space="0"/>
            </w:tcBorders>
            <w:shd w:val="clear" w:color="auto" w:fill="auto"/>
            <w:vAlign w:val="center"/>
          </w:tcPr>
          <w:p w14:paraId="60A35C05">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调整方式</w:t>
            </w:r>
          </w:p>
        </w:tc>
        <w:tc>
          <w:tcPr>
            <w:tcW w:w="70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4008D0">
            <w:pPr>
              <w:keepNext w:val="0"/>
              <w:keepLines w:val="0"/>
              <w:pageBreakBefore w:val="0"/>
              <w:kinsoku/>
              <w:wordWrap/>
              <w:topLinePunct w:val="0"/>
              <w:autoSpaceDE/>
              <w:autoSpaceDN/>
              <w:bidi w:val="0"/>
              <w:adjustRightInd/>
              <w:snapToGrid/>
              <w:spacing w:line="240" w:lineRule="exact"/>
              <w:jc w:val="center"/>
              <w:rPr>
                <w:rFonts w:hint="eastAsia" w:ascii="Times New Roman" w:hAnsi="Times New Roman" w:eastAsia="黑体" w:cs="Times New Roman"/>
                <w:i w:val="0"/>
                <w:iCs w:val="0"/>
                <w:color w:val="auto"/>
                <w:sz w:val="21"/>
                <w:szCs w:val="21"/>
                <w:u w:val="none"/>
                <w:lang w:val="en-US" w:eastAsia="zh-CN"/>
              </w:rPr>
            </w:pPr>
            <w:r>
              <w:rPr>
                <w:rFonts w:hint="eastAsia" w:ascii="Times New Roman" w:hAnsi="Times New Roman" w:eastAsia="黑体" w:cs="Times New Roman"/>
                <w:i w:val="0"/>
                <w:iCs w:val="0"/>
                <w:color w:val="auto"/>
                <w:sz w:val="21"/>
                <w:szCs w:val="21"/>
                <w:u w:val="none"/>
                <w:lang w:val="en-US" w:eastAsia="zh-CN"/>
              </w:rPr>
              <w:t>调整后情况</w:t>
            </w:r>
          </w:p>
        </w:tc>
      </w:tr>
      <w:tr w14:paraId="06D2B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825" w:type="dxa"/>
            <w:vMerge w:val="continue"/>
            <w:tcBorders>
              <w:left w:val="single" w:color="000000" w:sz="4" w:space="0"/>
              <w:right w:val="single" w:color="000000" w:sz="4" w:space="0"/>
            </w:tcBorders>
            <w:shd w:val="clear" w:color="auto" w:fill="auto"/>
            <w:vAlign w:val="center"/>
          </w:tcPr>
          <w:p w14:paraId="2516AE6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1146" w:type="dxa"/>
            <w:vMerge w:val="continue"/>
            <w:tcBorders>
              <w:left w:val="single" w:color="000000" w:sz="4" w:space="0"/>
              <w:right w:val="single" w:color="000000" w:sz="4" w:space="0"/>
            </w:tcBorders>
            <w:shd w:val="clear" w:color="auto" w:fill="auto"/>
            <w:vAlign w:val="center"/>
          </w:tcPr>
          <w:p w14:paraId="68A7202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695" w:type="dxa"/>
            <w:vMerge w:val="continue"/>
            <w:tcBorders>
              <w:left w:val="single" w:color="000000" w:sz="4" w:space="0"/>
              <w:right w:val="single" w:color="000000" w:sz="4" w:space="0"/>
            </w:tcBorders>
            <w:shd w:val="clear" w:color="auto" w:fill="auto"/>
            <w:vAlign w:val="center"/>
          </w:tcPr>
          <w:p w14:paraId="75534B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655" w:type="dxa"/>
            <w:vMerge w:val="restart"/>
            <w:tcBorders>
              <w:top w:val="single" w:color="000000" w:sz="4" w:space="0"/>
              <w:left w:val="single" w:color="000000" w:sz="4" w:space="0"/>
              <w:right w:val="single" w:color="000000" w:sz="4" w:space="0"/>
            </w:tcBorders>
            <w:shd w:val="clear" w:color="auto" w:fill="auto"/>
            <w:vAlign w:val="center"/>
          </w:tcPr>
          <w:p w14:paraId="4B777EE9">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权力类型</w:t>
            </w:r>
          </w:p>
        </w:tc>
        <w:tc>
          <w:tcPr>
            <w:tcW w:w="1973" w:type="dxa"/>
            <w:vMerge w:val="restart"/>
            <w:tcBorders>
              <w:top w:val="single" w:color="000000" w:sz="4" w:space="0"/>
              <w:left w:val="single" w:color="000000" w:sz="4" w:space="0"/>
              <w:right w:val="single" w:color="000000" w:sz="4" w:space="0"/>
            </w:tcBorders>
            <w:shd w:val="clear" w:color="auto" w:fill="auto"/>
            <w:vAlign w:val="center"/>
          </w:tcPr>
          <w:p w14:paraId="1C881719">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权力名称</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D7E00">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黑体" w:eastAsia="黑体" w:cs="黑体"/>
                <w:i w:val="0"/>
                <w:iCs w:val="0"/>
                <w:color w:val="auto"/>
                <w:sz w:val="21"/>
                <w:szCs w:val="21"/>
                <w:u w:val="none"/>
                <w:lang w:val="en-US" w:eastAsia="zh-CN"/>
              </w:rPr>
            </w:pPr>
            <w:r>
              <w:rPr>
                <w:rFonts w:hint="eastAsia" w:ascii="黑体" w:hAnsi="黑体" w:eastAsia="黑体" w:cs="黑体"/>
                <w:i w:val="0"/>
                <w:iCs w:val="0"/>
                <w:color w:val="auto"/>
                <w:sz w:val="21"/>
                <w:szCs w:val="21"/>
                <w:u w:val="none"/>
                <w:lang w:val="en-US" w:eastAsia="zh-CN"/>
              </w:rPr>
              <w:t>行使层级</w:t>
            </w:r>
          </w:p>
        </w:tc>
        <w:tc>
          <w:tcPr>
            <w:tcW w:w="682" w:type="dxa"/>
            <w:vMerge w:val="restart"/>
            <w:tcBorders>
              <w:top w:val="single" w:color="000000" w:sz="4" w:space="0"/>
              <w:left w:val="single" w:color="000000" w:sz="4" w:space="0"/>
              <w:right w:val="single" w:color="000000" w:sz="4" w:space="0"/>
            </w:tcBorders>
            <w:shd w:val="clear" w:color="auto" w:fill="auto"/>
            <w:vAlign w:val="center"/>
          </w:tcPr>
          <w:p w14:paraId="6500C987">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备注</w:t>
            </w:r>
          </w:p>
        </w:tc>
        <w:tc>
          <w:tcPr>
            <w:tcW w:w="804" w:type="dxa"/>
            <w:vMerge w:val="continue"/>
            <w:tcBorders>
              <w:left w:val="single" w:color="000000" w:sz="4" w:space="0"/>
              <w:right w:val="single" w:color="000000" w:sz="4" w:space="0"/>
            </w:tcBorders>
            <w:shd w:val="clear" w:color="auto" w:fill="auto"/>
            <w:vAlign w:val="center"/>
          </w:tcPr>
          <w:p w14:paraId="62387760">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79" w:type="dxa"/>
            <w:vMerge w:val="restart"/>
            <w:tcBorders>
              <w:top w:val="single" w:color="000000" w:sz="4" w:space="0"/>
              <w:left w:val="single" w:color="000000" w:sz="4" w:space="0"/>
              <w:right w:val="single" w:color="000000" w:sz="4" w:space="0"/>
            </w:tcBorders>
            <w:shd w:val="clear" w:color="auto" w:fill="auto"/>
            <w:vAlign w:val="center"/>
          </w:tcPr>
          <w:p w14:paraId="4E711C5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auto"/>
                <w:kern w:val="0"/>
                <w:sz w:val="21"/>
                <w:szCs w:val="21"/>
                <w:u w:val="none"/>
                <w:lang w:val="en-US" w:eastAsia="zh-CN" w:bidi="ar"/>
              </w:rPr>
            </w:pPr>
            <w:r>
              <w:rPr>
                <w:rFonts w:hint="default" w:ascii="Times New Roman" w:hAnsi="Times New Roman" w:eastAsia="黑体" w:cs="Times New Roman"/>
                <w:i w:val="0"/>
                <w:iCs w:val="0"/>
                <w:color w:val="auto"/>
                <w:kern w:val="0"/>
                <w:sz w:val="21"/>
                <w:szCs w:val="21"/>
                <w:u w:val="none"/>
                <w:lang w:val="en-US" w:eastAsia="zh-CN" w:bidi="ar"/>
              </w:rPr>
              <w:t>权力</w:t>
            </w:r>
          </w:p>
          <w:p w14:paraId="46B19DFF">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类型</w:t>
            </w:r>
          </w:p>
        </w:tc>
        <w:tc>
          <w:tcPr>
            <w:tcW w:w="4332" w:type="dxa"/>
            <w:vMerge w:val="restart"/>
            <w:tcBorders>
              <w:top w:val="single" w:color="000000" w:sz="4" w:space="0"/>
              <w:left w:val="single" w:color="000000" w:sz="4" w:space="0"/>
              <w:right w:val="single" w:color="000000" w:sz="4" w:space="0"/>
            </w:tcBorders>
            <w:shd w:val="clear" w:color="auto" w:fill="auto"/>
            <w:vAlign w:val="center"/>
          </w:tcPr>
          <w:p w14:paraId="72A61603">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权力名称</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A231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sz w:val="21"/>
                <w:szCs w:val="21"/>
                <w:u w:val="none"/>
                <w:lang w:val="en-US" w:eastAsia="zh-CN"/>
              </w:rPr>
              <w:t>行使层级</w:t>
            </w:r>
          </w:p>
        </w:tc>
        <w:tc>
          <w:tcPr>
            <w:tcW w:w="645" w:type="dxa"/>
            <w:vMerge w:val="restart"/>
            <w:tcBorders>
              <w:top w:val="single" w:color="000000" w:sz="4" w:space="0"/>
              <w:left w:val="single" w:color="000000" w:sz="4" w:space="0"/>
              <w:right w:val="single" w:color="000000" w:sz="4" w:space="0"/>
            </w:tcBorders>
            <w:shd w:val="clear" w:color="auto" w:fill="auto"/>
            <w:vAlign w:val="center"/>
          </w:tcPr>
          <w:p w14:paraId="167AF0D9">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lang w:eastAsia="zh-CN"/>
              </w:rPr>
            </w:pPr>
            <w:r>
              <w:rPr>
                <w:rFonts w:hint="eastAsia" w:ascii="黑体" w:hAnsi="宋体" w:eastAsia="黑体" w:cs="黑体"/>
                <w:i w:val="0"/>
                <w:iCs w:val="0"/>
                <w:color w:val="000000"/>
                <w:sz w:val="21"/>
                <w:szCs w:val="21"/>
                <w:u w:val="none"/>
                <w:lang w:eastAsia="zh-CN"/>
              </w:rPr>
              <w:t>备注</w:t>
            </w:r>
          </w:p>
        </w:tc>
      </w:tr>
      <w:tr w14:paraId="1EAA0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825" w:type="dxa"/>
            <w:vMerge w:val="continue"/>
            <w:tcBorders>
              <w:left w:val="single" w:color="000000" w:sz="4" w:space="0"/>
              <w:bottom w:val="single" w:color="000000" w:sz="4" w:space="0"/>
              <w:right w:val="single" w:color="000000" w:sz="4" w:space="0"/>
            </w:tcBorders>
            <w:shd w:val="clear" w:color="auto" w:fill="auto"/>
            <w:vAlign w:val="center"/>
          </w:tcPr>
          <w:p w14:paraId="5BF5C3B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1146" w:type="dxa"/>
            <w:vMerge w:val="continue"/>
            <w:tcBorders>
              <w:left w:val="single" w:color="000000" w:sz="4" w:space="0"/>
              <w:bottom w:val="single" w:color="000000" w:sz="4" w:space="0"/>
              <w:right w:val="single" w:color="000000" w:sz="4" w:space="0"/>
            </w:tcBorders>
            <w:shd w:val="clear" w:color="auto" w:fill="auto"/>
            <w:vAlign w:val="center"/>
          </w:tcPr>
          <w:p w14:paraId="0089FAB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695" w:type="dxa"/>
            <w:vMerge w:val="continue"/>
            <w:tcBorders>
              <w:left w:val="single" w:color="000000" w:sz="4" w:space="0"/>
              <w:bottom w:val="single" w:color="000000" w:sz="4" w:space="0"/>
              <w:right w:val="single" w:color="000000" w:sz="4" w:space="0"/>
            </w:tcBorders>
            <w:shd w:val="clear" w:color="auto" w:fill="auto"/>
            <w:vAlign w:val="center"/>
          </w:tcPr>
          <w:p w14:paraId="1C8FB4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655" w:type="dxa"/>
            <w:vMerge w:val="continue"/>
            <w:tcBorders>
              <w:left w:val="single" w:color="000000" w:sz="4" w:space="0"/>
              <w:bottom w:val="single" w:color="000000" w:sz="4" w:space="0"/>
              <w:right w:val="single" w:color="000000" w:sz="4" w:space="0"/>
            </w:tcBorders>
            <w:shd w:val="clear" w:color="auto" w:fill="auto"/>
            <w:vAlign w:val="center"/>
          </w:tcPr>
          <w:p w14:paraId="0BF79336">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1973" w:type="dxa"/>
            <w:vMerge w:val="continue"/>
            <w:tcBorders>
              <w:left w:val="single" w:color="000000" w:sz="4" w:space="0"/>
              <w:bottom w:val="single" w:color="000000" w:sz="4" w:space="0"/>
              <w:right w:val="single" w:color="000000" w:sz="4" w:space="0"/>
            </w:tcBorders>
            <w:shd w:val="clear" w:color="auto" w:fill="auto"/>
            <w:vAlign w:val="center"/>
          </w:tcPr>
          <w:p w14:paraId="16CC363C">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F6E9">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kern w:val="2"/>
                <w:sz w:val="21"/>
                <w:szCs w:val="21"/>
                <w:u w:val="none"/>
                <w:lang w:val="en-US" w:eastAsia="zh-CN" w:bidi="ar-SA"/>
              </w:rPr>
              <w:t>市</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6F7B9">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kern w:val="2"/>
                <w:sz w:val="21"/>
                <w:szCs w:val="21"/>
                <w:u w:val="none"/>
                <w:lang w:val="en-US" w:eastAsia="zh-CN" w:bidi="ar-SA"/>
              </w:rPr>
              <w:t>县</w:t>
            </w:r>
          </w:p>
        </w:tc>
        <w:tc>
          <w:tcPr>
            <w:tcW w:w="682" w:type="dxa"/>
            <w:vMerge w:val="continue"/>
            <w:tcBorders>
              <w:left w:val="single" w:color="000000" w:sz="4" w:space="0"/>
              <w:bottom w:val="single" w:color="000000" w:sz="4" w:space="0"/>
              <w:right w:val="single" w:color="000000" w:sz="4" w:space="0"/>
            </w:tcBorders>
            <w:shd w:val="clear" w:color="auto" w:fill="auto"/>
            <w:vAlign w:val="center"/>
          </w:tcPr>
          <w:p w14:paraId="209FAA03">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04" w:type="dxa"/>
            <w:vMerge w:val="continue"/>
            <w:tcBorders>
              <w:left w:val="single" w:color="000000" w:sz="4" w:space="0"/>
              <w:bottom w:val="single" w:color="000000" w:sz="4" w:space="0"/>
              <w:right w:val="single" w:color="000000" w:sz="4" w:space="0"/>
            </w:tcBorders>
            <w:shd w:val="clear" w:color="auto" w:fill="auto"/>
            <w:vAlign w:val="center"/>
          </w:tcPr>
          <w:p w14:paraId="31BDF9F0">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79" w:type="dxa"/>
            <w:vMerge w:val="continue"/>
            <w:tcBorders>
              <w:left w:val="single" w:color="000000" w:sz="4" w:space="0"/>
              <w:bottom w:val="single" w:color="000000" w:sz="4" w:space="0"/>
              <w:right w:val="single" w:color="000000" w:sz="4" w:space="0"/>
            </w:tcBorders>
            <w:shd w:val="clear" w:color="auto" w:fill="auto"/>
            <w:vAlign w:val="center"/>
          </w:tcPr>
          <w:p w14:paraId="24191F2A">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4332" w:type="dxa"/>
            <w:vMerge w:val="continue"/>
            <w:tcBorders>
              <w:left w:val="single" w:color="000000" w:sz="4" w:space="0"/>
              <w:bottom w:val="single" w:color="000000" w:sz="4" w:space="0"/>
              <w:right w:val="single" w:color="000000" w:sz="4" w:space="0"/>
            </w:tcBorders>
            <w:shd w:val="clear" w:color="auto" w:fill="auto"/>
            <w:vAlign w:val="center"/>
          </w:tcPr>
          <w:p w14:paraId="23A79A44">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067E8">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kern w:val="2"/>
                <w:sz w:val="21"/>
                <w:szCs w:val="21"/>
                <w:u w:val="none"/>
                <w:lang w:val="en-US" w:eastAsia="zh-CN" w:bidi="ar-SA"/>
              </w:rPr>
              <w:t>市</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20E3">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kern w:val="2"/>
                <w:sz w:val="21"/>
                <w:szCs w:val="21"/>
                <w:u w:val="none"/>
                <w:lang w:val="en-US" w:eastAsia="zh-CN" w:bidi="ar-SA"/>
              </w:rPr>
              <w:t>县</w:t>
            </w:r>
          </w:p>
        </w:tc>
        <w:tc>
          <w:tcPr>
            <w:tcW w:w="645" w:type="dxa"/>
            <w:vMerge w:val="continue"/>
            <w:tcBorders>
              <w:left w:val="single" w:color="000000" w:sz="4" w:space="0"/>
              <w:bottom w:val="single" w:color="000000" w:sz="4" w:space="0"/>
              <w:right w:val="single" w:color="000000" w:sz="4" w:space="0"/>
            </w:tcBorders>
            <w:shd w:val="clear" w:color="auto" w:fill="auto"/>
            <w:vAlign w:val="center"/>
          </w:tcPr>
          <w:p w14:paraId="3B4405FC">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r>
      <w:tr w14:paraId="6CAEE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0972B2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0922979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0399AD1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7C800F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77FBFD61">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bookmarkStart w:id="0" w:name="_GoBack"/>
            <w:bookmarkEnd w:id="0"/>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09FF670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551B359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357361F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EE854E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ascii="Times New Roman" w:hAnsi="Times New Roman" w:eastAsia="方正仿宋简体" w:cs="Times New Roman"/>
                <w:i w:val="0"/>
                <w:color w:val="000000"/>
                <w:kern w:val="0"/>
                <w:sz w:val="18"/>
                <w:szCs w:val="18"/>
                <w:u w:val="none"/>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10A512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50C8C33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669EB7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Fonts w:hint="eastAsia" w:ascii="仿宋" w:hAnsi="仿宋" w:eastAsia="仿宋" w:cs="仿宋"/>
                <w:b w:val="0"/>
                <w:bCs w:val="0"/>
                <w:i w:val="0"/>
                <w:iCs w:val="0"/>
                <w:color w:val="000000"/>
                <w:kern w:val="0"/>
                <w:sz w:val="18"/>
                <w:szCs w:val="18"/>
                <w:u w:val="none"/>
                <w:lang w:val="en-US" w:eastAsia="zh-CN" w:bidi="ar"/>
              </w:rPr>
              <w:t>对经销管制刀具商店建立购销登记制度的行政检查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35E0458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650921D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7DEEC666">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BAAF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B9997A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2</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3996C8A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22D9DF7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3C5A15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6B7EE198">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4110C42F">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630F626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CA46FB9">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42BE18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ascii="Times New Roman" w:hAnsi="Times New Roman" w:eastAsia="方正仿宋简体" w:cs="Times New Roman"/>
                <w:i w:val="0"/>
                <w:color w:val="000000"/>
                <w:kern w:val="0"/>
                <w:sz w:val="18"/>
                <w:szCs w:val="18"/>
                <w:u w:val="none"/>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182856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66FA8EF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1688D1A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Fonts w:hint="eastAsia" w:ascii="仿宋" w:hAnsi="仿宋" w:eastAsia="仿宋" w:cs="仿宋"/>
                <w:b w:val="0"/>
                <w:bCs w:val="0"/>
                <w:i w:val="0"/>
                <w:iCs w:val="0"/>
                <w:color w:val="000000"/>
                <w:kern w:val="0"/>
                <w:sz w:val="18"/>
                <w:szCs w:val="18"/>
                <w:u w:val="none"/>
                <w:lang w:val="en-US" w:eastAsia="zh-CN" w:bidi="ar"/>
              </w:rPr>
              <w:t>对数据处理活动的组织、个人落实网络数据安全保护情况的行政检查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6E344BC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3F7A69A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7BB59BD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EF5D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C60F55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3</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617D35E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6825036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5CE8FD3">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127BAB0">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6A3938C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524713C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8D65DD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371A6FF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3F3A05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63497F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267A3CA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对关键信息基础设施运营者网络安全情况的行政检查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2CF2214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5319A22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0EA240B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37EED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26C439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4</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0EEBE4E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21E9D3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A70935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AB7BC33">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2B379B7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03FAA70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3CDAE7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D407F5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9"/>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02E048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1C9CF6C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5BE2339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对境外非政府组织代表机构的行政检查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5864B26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436613A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1179417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4342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172C18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5</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1CFD176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7E604B4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90B9D6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1207075">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4C34E6A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6B33406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1B90E7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5210E7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9"/>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41F32E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373988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3DF6EBD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对公共安全视频系统的建设、使用情况实施监督检查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62C6DE6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37FC541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67F468D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75E71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D6AAD7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6</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3A0A44C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356F20B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12B737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3F91D8A5">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1B7121F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601F540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0DC46C4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7EF01B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9"/>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F58EAB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15FBA41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255A460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对反恐重点目标的行政检查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02EBAE6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0585B1D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3244355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5B90B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D257E4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7</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354AFC3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53BF6A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634F83A">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2783A82">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Fonts w:hint="default" w:ascii="仿宋" w:hAnsi="仿宋" w:eastAsia="仿宋" w:cs="仿宋"/>
                <w:i w:val="0"/>
                <w:iCs w:val="0"/>
                <w:color w:val="000000"/>
                <w:kern w:val="0"/>
                <w:sz w:val="18"/>
                <w:szCs w:val="18"/>
                <w:u w:val="none"/>
                <w:lang w:val="en-US" w:eastAsia="zh-CN" w:bidi="ar"/>
              </w:rPr>
            </w:pP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181AE74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117059A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7F9C5F6">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387A62F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9"/>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E50B0C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Style w:val="10"/>
                <w:lang w:val="en-US" w:eastAsia="zh-CN" w:bidi="ar"/>
              </w:rPr>
              <w:t>其他行政权力</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7702F88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方正仿宋简体" w:hAnsi="方正仿宋简体" w:eastAsia="方正仿宋简体" w:cs="方正仿宋简体"/>
                <w:i w:val="0"/>
                <w:iCs w:val="0"/>
                <w:color w:val="000000"/>
                <w:kern w:val="0"/>
                <w:sz w:val="18"/>
                <w:szCs w:val="18"/>
                <w:u w:val="none"/>
                <w:lang w:val="en-US" w:eastAsia="zh-CN" w:bidi="ar"/>
              </w:rPr>
            </w:pPr>
            <w:r>
              <w:rPr>
                <w:rStyle w:val="10"/>
                <w:lang w:val="en-US" w:eastAsia="zh-CN" w:bidi="ar"/>
              </w:rPr>
              <w:t>公章刻制业备案</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662D9A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78CA043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62DB8D9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18F5F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A9CDF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8</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1FD352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73A9BC7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37</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320B67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A8EC05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对外国人护照、其他国际旅行证件、停留居留证件等进行查验</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079CE4E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57B2CE9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272E0C5">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C8D180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DC305C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4AD159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4055F94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0"/>
                <w:rFonts w:hint="eastAsia"/>
                <w:lang w:val="en-US" w:eastAsia="zh-CN" w:bidi="ar"/>
              </w:rPr>
              <w:t>对外国人的护照、其他国际旅行证件、签证、其他入境许可证明、停留居留证件的行政检查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60D7B05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6C0D943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6EC36AB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124AD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3"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5E6256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9</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95016B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7D23BB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35</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A9C39E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69D9612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对戒严地区公共道路上或者其他公共场所内的人员的证件、车辆、物品进行检查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303E98F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26504D7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0040305D">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C2FA46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10EB9B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25D0C19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4A3139A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对戒严地区公共道路上或者其他公共场所内的人员的证件、车辆、物品进行检查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1D57A47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2014B9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75A155F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A535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466EC4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40E3D75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3D069D4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47</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C4299B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A92FF7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戒毒人员进入强制隔离戒毒场所戒毒时，对其身体和所携带物品进行检查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77D47CD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56C802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05968E13">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30BB3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DAAE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4F9030F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5D6C8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对强制隔离戒毒人员及其物品进行检查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0A2A8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A1C34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right w:val="single" w:color="auto" w:sz="4" w:space="0"/>
            </w:tcBorders>
            <w:shd w:val="clear" w:color="auto" w:fill="auto"/>
            <w:vAlign w:val="center"/>
          </w:tcPr>
          <w:p w14:paraId="47B6035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A6D0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2"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1EE75B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11</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6C883F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07A5530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8D5931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4EFC577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对强制隔离戒毒场所以外的人员交给戒毒人员的物品和邮件进行检查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3F36D8E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3B338B9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3247E1A2">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7FC739">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5349DE">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8DAC87">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437FA7">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B243F5">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bottom w:val="single" w:color="auto" w:sz="4" w:space="0"/>
              <w:right w:val="single" w:color="auto" w:sz="4" w:space="0"/>
            </w:tcBorders>
            <w:shd w:val="clear" w:color="auto" w:fill="auto"/>
            <w:vAlign w:val="center"/>
          </w:tcPr>
          <w:p w14:paraId="48F3AC5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3611C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7A670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12</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AAE5DD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7D180ED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4392D5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65FB274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对金融机构安全防范设施的日常安全检查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25AF565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75B12D8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7AC8BEC9">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F404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F3D5B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52BA88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53BBC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对单位内部治安保卫工作进行监督检查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DEF50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ED4C2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right w:val="single" w:color="auto" w:sz="4" w:space="0"/>
            </w:tcBorders>
            <w:shd w:val="clear" w:color="auto" w:fill="auto"/>
            <w:vAlign w:val="center"/>
          </w:tcPr>
          <w:p w14:paraId="4E77BFA9">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32386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EB3F4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13</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4DEB58F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42C0233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44</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F5017B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59899D7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对单位内部治安保卫工作进行监督检查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41C0A86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2B3B1C4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319C45B">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73F584">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ECC237">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901B9C">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F9E2E3">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DCD18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bottom w:val="single" w:color="auto" w:sz="4" w:space="0"/>
              <w:right w:val="single" w:color="auto" w:sz="4" w:space="0"/>
            </w:tcBorders>
            <w:shd w:val="clear" w:color="auto" w:fill="auto"/>
            <w:vAlign w:val="center"/>
          </w:tcPr>
          <w:p w14:paraId="480C3C5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5B185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2"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3331D93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14</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1790B4E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2681C5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CBEC21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3FB724B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对有违法犯罪嫌疑的人员进行当场盘问检查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331AFBE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207E0C8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C9162B5">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F2322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8EEF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53F8DAF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F932F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对违法犯罪嫌疑人和有关场所、物品进行检查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A748E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A101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right w:val="single" w:color="auto" w:sz="4" w:space="0"/>
            </w:tcBorders>
            <w:shd w:val="clear" w:color="auto" w:fill="auto"/>
            <w:vAlign w:val="center"/>
          </w:tcPr>
          <w:p w14:paraId="28C5CC0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2D3D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6E9775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15</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08B71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63B890C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81A646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5A09515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对违反治安管理行为和其他违法行为有关的场所、物品、人身进行检查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0DEF4A5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5B21438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22A790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0D892C">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3447BC">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83B709">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107E9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B7B9E0">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right w:val="single" w:color="auto" w:sz="4" w:space="0"/>
            </w:tcBorders>
            <w:shd w:val="clear" w:color="auto" w:fill="auto"/>
            <w:vAlign w:val="center"/>
          </w:tcPr>
          <w:p w14:paraId="6C07B196">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0CD1B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E2F01C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16</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6A165B5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83284E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38</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7CCADA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C2D701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对查获或者到案的违法嫌疑人进行安全检查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074ABA5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4FFA66A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5DD439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C26400">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242FC6">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99D052">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7F602D">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5A5CD7">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bottom w:val="single" w:color="auto" w:sz="4" w:space="0"/>
              <w:right w:val="single" w:color="auto" w:sz="4" w:space="0"/>
            </w:tcBorders>
            <w:shd w:val="clear" w:color="auto" w:fill="auto"/>
            <w:vAlign w:val="center"/>
          </w:tcPr>
          <w:p w14:paraId="3B8E6180">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2B8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9588CE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17</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6E957D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7A1D781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09E423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74ADEDF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对制造、配售民用枪支的企业制造、配售、储存和帐册登记等情况进行定期检查；必要时，派专人驻厂对制造企业进行监督、检查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696A523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4C9E255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82C671B">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171E4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72684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67588D2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61877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对制造、配售民用枪支的企业，持有枪支的单位及个人，依法配备守护、押运公务用枪的单位，非外交、体育人员携带枪支（弹药）入、出境情况的行政检查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AD196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64501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9A4E80">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7FE64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089FFC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18</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5CB66B6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D03FCE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5FBF7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43DCF12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对持有枪支的单位和个人进行查验</w:t>
            </w:r>
          </w:p>
        </w:tc>
        <w:tc>
          <w:tcPr>
            <w:tcW w:w="382" w:type="dxa"/>
            <w:tcBorders>
              <w:top w:val="single" w:color="auto" w:sz="4" w:space="0"/>
              <w:left w:val="single" w:color="auto" w:sz="4" w:space="0"/>
              <w:bottom w:val="single" w:color="auto" w:sz="4" w:space="0"/>
              <w:right w:val="single" w:color="auto" w:sz="4" w:space="0"/>
            </w:tcBorders>
            <w:shd w:val="clear" w:color="auto" w:fill="auto"/>
            <w:vAlign w:val="top"/>
          </w:tcPr>
          <w:p w14:paraId="1CF6BC9F">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top"/>
          </w:tcPr>
          <w:p w14:paraId="4A5FC3C0">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EB0120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83715A">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936960">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B304E1">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F237B4">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8EAD6D">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59317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E71C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AD804C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19</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263B39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48A53FF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671B73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31E314B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对储备仓库枪支管理使用工作的监督、检查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17D49F7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7D8E1C9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3CEE41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D026D0">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CBE6F9">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7AEFCB">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39598F">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68B8C8">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DCB9F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EA92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955BB3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04BF965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68EE7D8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24BA85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7B7409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对管辖范围内依法配备守护、押运公务用枪的单位建立、执行枪支管理制度的情况，定期进行检查、监督</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5154CAA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3DC3BC2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72C9ABFB">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EEC7AB">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332C7F">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3CDFBC">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BA1C43">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6E20A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07896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7204D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2F43B0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21</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7528B4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4519B92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627D2C9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7AC8534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对旅馆业经营场所进行治安监督检查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top"/>
          </w:tcPr>
          <w:p w14:paraId="488E133F">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top"/>
          </w:tcPr>
          <w:p w14:paraId="2CD6B560">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CEAB57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3D64A9A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A2FE56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68306B7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62A212D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对旅馆业经营场所进行治安行政检查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03F5985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4189310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63CDA35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33F30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B9372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22</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1299B91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23E5433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B0236B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4D44150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对娱乐场所进行监督检查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top"/>
          </w:tcPr>
          <w:p w14:paraId="3B8D0193">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top"/>
          </w:tcPr>
          <w:p w14:paraId="7587DC77">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DD7961C">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54135E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332977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270E90E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6AA7121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rFonts w:hint="eastAsia"/>
                <w:lang w:val="en-US" w:eastAsia="zh-CN" w:bidi="ar"/>
              </w:rPr>
              <w:t>对娱乐场所进行治安行政检查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4260AE4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1C780F7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19A6B593">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7C998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74A61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23</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39BB06D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18D2F7A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16</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54B7A9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6411DC6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2"/>
                <w:lang w:val="en-US" w:eastAsia="zh-CN" w:bidi="ar"/>
              </w:rPr>
              <w:t>对危险化学物品的公共安全进行监督检查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top"/>
          </w:tcPr>
          <w:p w14:paraId="6E6A206D">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top"/>
          </w:tcPr>
          <w:p w14:paraId="73AC7687">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DBBCEFB">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DF5E1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6CE33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3EBAC0B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45721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rFonts w:hint="eastAsia"/>
                <w:lang w:val="en-US" w:eastAsia="zh-CN" w:bidi="ar"/>
              </w:rPr>
              <w:t>对危险化学品公共安全、易制爆危险化学品从业单位的行政检查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1DD60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1C3DD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right w:val="single" w:color="auto" w:sz="4" w:space="0"/>
            </w:tcBorders>
            <w:shd w:val="clear" w:color="auto" w:fill="auto"/>
            <w:vAlign w:val="center"/>
          </w:tcPr>
          <w:p w14:paraId="3EED337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3C6C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6C8D675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24</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526B6F3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313E6BB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50</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26D1B6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2"/>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30CC04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对易制爆危险化学品从业单位的监督检查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top"/>
          </w:tcPr>
          <w:p w14:paraId="3701E294">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top"/>
          </w:tcPr>
          <w:p w14:paraId="488D04DD">
            <w:pPr>
              <w:keepNext w:val="0"/>
              <w:keepLines w:val="0"/>
              <w:pageBreakBefore w:val="0"/>
              <w:widowControl/>
              <w:suppressLineNumbers w:val="0"/>
              <w:kinsoku/>
              <w:wordWrap/>
              <w:topLinePunct w:val="0"/>
              <w:autoSpaceDE/>
              <w:autoSpaceDN/>
              <w:bidi w:val="0"/>
              <w:adjustRightInd/>
              <w:snapToGrid/>
              <w:spacing w:line="240" w:lineRule="exact"/>
              <w:ind w:firstLine="360" w:firstLineChars="20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33FFA4F">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1E43DC">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35F1ED">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6497EB">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7A6F88">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AB7E0A">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bottom w:val="single" w:color="auto" w:sz="4" w:space="0"/>
              <w:right w:val="single" w:color="auto" w:sz="4" w:space="0"/>
            </w:tcBorders>
            <w:shd w:val="clear" w:color="auto" w:fill="auto"/>
            <w:vAlign w:val="center"/>
          </w:tcPr>
          <w:p w14:paraId="325A209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1C0F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36DB005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25</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4956422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7F9253D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A6459F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34BC1AC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对典当业进行治安管理和监督检查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357400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4D6730E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9A5377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25E773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62C361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3A86E6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6C61C4D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对典当业进行治安行政检查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068394B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67F0E79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403B137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5E470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8"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876E1C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26</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49AAB3F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2EC58A6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638C0CB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9214A2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对机动车修理企业和个体工商户、报废机动车回收企业的治安情况进行检查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0D857B1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31588EB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49306AE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057788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B019D8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1EAD28A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4B1EBF2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对机动车修理企业和个体工商户、报废机动车回收企业的治安情况进行行政检查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6F79893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491EF86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0C0F46D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0BAE2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B0A724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27</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2B79ED3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101A46F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C63B0E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78F04C8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对租赁房屋进行治安管理和安全检查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7A7D5C8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133EBCA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F3176A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C2B217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DF5B68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12F0498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08CB4DA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对租赁房屋进行治安行政检查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0B062E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79C0769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62D792A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2111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E10B3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28</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1F00BCF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30786AD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99E973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51A9A46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对印刷业经营者各项管理制度的实施情况进行监督检查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5BC97C2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2DF7CC1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C0035CF">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F8325B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4BFA40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51BACEB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699669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对印刷业经营者各项管理制度的实施情况进行行政检查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592B7CB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7314C87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050D3C7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4EE5B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DC775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29</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40EA7A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494AEF0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42</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BBF6B7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4D622A4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对印铸刻字业进行检查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6B9B733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21DC7B1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525434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B1216E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375DD3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485C41D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2C279F0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对印铸刻字业进行行政检查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06F7C2A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44532A1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62A18783">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6B2BF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B6624D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68379D7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0F122E9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43</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DB5A2A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565FE1C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在演出举办前对营业性演出现场的安全状</w:t>
            </w:r>
            <w:r>
              <w:rPr>
                <w:rFonts w:hint="eastAsia" w:ascii="方正仿宋简体" w:hAnsi="方正仿宋简体" w:eastAsia="方正仿宋简体" w:cs="方正仿宋简体"/>
                <w:i w:val="0"/>
                <w:iCs w:val="0"/>
                <w:color w:val="000000"/>
                <w:spacing w:val="-6"/>
                <w:kern w:val="0"/>
                <w:sz w:val="18"/>
                <w:szCs w:val="18"/>
                <w:u w:val="none"/>
                <w:lang w:val="en-US" w:eastAsia="zh-CN" w:bidi="ar"/>
              </w:rPr>
              <w:t>况进行实地检查和对进入营业性演出现场的观众进行必要的安全检查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1E9C7D8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7ADA0A5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509DB33">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3B7189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0C4B70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470095B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0359F12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在演出举办前对营业性演出现场的安全状况进行实地检查和对进入营业性演出现场的观众进行必要的安全检查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58E0806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2DCA036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4EC8A4B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14E9C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E6664F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31</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3D1289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BACC63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45</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39F869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1CA5AA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对收购废旧金属的企业和个体工商户进行治安检查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1FB92C4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63BD7B8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CE2F4C2">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DEA864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22AA53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50BAC72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5FBDC6B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对收购废旧金属的企业和个体工商户进行治安行政检查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489B40C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2FEC897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351230E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521B7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C29FEF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32</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1B7E031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37615DE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46</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FAB30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6B7065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在职责范围内对《禁止使用童工规定》执行情况进行监督检查，并对劳动保障行政部门的监督检查给予配合</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2067B9A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017DB87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AED589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30D8AF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58F5B4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6D044EA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42ED303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在职责范围内对《禁止使用童工规定》执行情况进行监督检查，并对劳动保障行政部门的监督检查给予配合</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449A820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5D0BDBB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7DD55C03">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B250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2BF73BD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33</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1D73392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0486158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BCF75C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2B1941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对互联网上网服务营业场所经营单位的信息网络安全、治安进行监督管理；对辖区内互联网服务提供者和联网使用单位安全保护技术措施的落实情况进行指导、监督和检查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4F9E3E3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4D56D3F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D963A1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55C2A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EF689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22FCD98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CD4BE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对互联网上网服务营业场所经营单位、互联网服务提供者和联网使用单位进行安全监督检查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6A3BB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C4498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right w:val="single" w:color="auto" w:sz="4" w:space="0"/>
            </w:tcBorders>
            <w:shd w:val="clear" w:color="auto" w:fill="auto"/>
            <w:vAlign w:val="center"/>
          </w:tcPr>
          <w:p w14:paraId="08D33E6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025F3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2B46CF1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34</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783BE5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6D79351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49</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F307F1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4FD4553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对互联网服务提供者和联网使用单位进行安全监督检查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2F5B3B8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60620D1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E0597A8">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1036C7">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1FAB5E">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4D7673">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231DBC">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3269F9">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bottom w:val="single" w:color="auto" w:sz="4" w:space="0"/>
              <w:right w:val="single" w:color="auto" w:sz="4" w:space="0"/>
            </w:tcBorders>
            <w:shd w:val="clear" w:color="auto" w:fill="auto"/>
            <w:vAlign w:val="center"/>
          </w:tcPr>
          <w:p w14:paraId="6F469BF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43841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1D0E59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35</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5A98FD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292787B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28</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63DA37F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538EA93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对计算机信息网络国际联网的互联单位、接入单位及有关用户进行安全监督、检查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5DCC15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428AD0B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862563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43AFBA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4CBE1B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01B9682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1AF4E0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对计算机信息网络国际联网的互联单位、接入单位及有关用户进行安全监督检查</w:t>
            </w: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10B2BC0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2E16CCF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46E3596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59AA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2C90781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36</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6B151C0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A2AEFF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29</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692A75D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793DF9B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对计算机信息系统安全保护进行监督、检查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2B4F188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5A11976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A9A0DA0">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B85E5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11"/>
                <w:lang w:val="en-US" w:eastAsia="zh-CN" w:bidi="ar"/>
              </w:rPr>
              <w:t>变更</w:t>
            </w:r>
          </w:p>
        </w:tc>
        <w:tc>
          <w:tcPr>
            <w:tcW w:w="8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D6BE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Style w:val="11"/>
                <w:lang w:val="en-US" w:eastAsia="zh-CN" w:bidi="ar"/>
              </w:rPr>
              <w:t>行政</w:t>
            </w:r>
          </w:p>
          <w:p w14:paraId="7F69912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0"/>
                <w:lang w:val="en-US" w:eastAsia="zh-CN" w:bidi="ar"/>
              </w:rPr>
            </w:pPr>
            <w:r>
              <w:rPr>
                <w:rStyle w:val="11"/>
                <w:lang w:val="en-US" w:eastAsia="zh-CN" w:bidi="ar"/>
              </w:rPr>
              <w:t>检查</w:t>
            </w:r>
          </w:p>
        </w:tc>
        <w:tc>
          <w:tcPr>
            <w:tcW w:w="4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7048E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11"/>
                <w:lang w:val="en-US" w:eastAsia="zh-CN" w:bidi="ar"/>
              </w:rPr>
              <w:t>对信息系统安全保护工作进行监督检查</w:t>
            </w:r>
          </w:p>
        </w:tc>
        <w:tc>
          <w:tcPr>
            <w:tcW w:w="5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1297D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4D83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vMerge w:val="restart"/>
            <w:tcBorders>
              <w:top w:val="single" w:color="auto" w:sz="4" w:space="0"/>
              <w:left w:val="single" w:color="auto" w:sz="4" w:space="0"/>
              <w:right w:val="single" w:color="auto" w:sz="4" w:space="0"/>
            </w:tcBorders>
            <w:shd w:val="clear" w:color="auto" w:fill="auto"/>
            <w:vAlign w:val="center"/>
          </w:tcPr>
          <w:p w14:paraId="6D8A71A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02683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21EEA5B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37</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51E4EF8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4E800A2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2166E5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48EF09D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1"/>
                <w:lang w:val="en-US" w:eastAsia="zh-CN" w:bidi="ar"/>
              </w:rPr>
              <w:t>对信息系统安全等级保护进行监督、检查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40D31A8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279440C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D96C50C">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82ABE1">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94C98A">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E591D6">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A4862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549E34">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right w:val="single" w:color="auto" w:sz="4" w:space="0"/>
            </w:tcBorders>
            <w:shd w:val="clear" w:color="auto" w:fill="auto"/>
            <w:vAlign w:val="center"/>
          </w:tcPr>
          <w:p w14:paraId="0520912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2A6CD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3CD5C3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38</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465D76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4672174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30</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651133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11"/>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0B69710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11"/>
                <w:lang w:val="en-US" w:eastAsia="zh-CN" w:bidi="ar"/>
              </w:rPr>
              <w:t>对计算机病毒防治工作进行监督、检查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385AF58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0A0266F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3A349550">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FC36EE">
            <w:pPr>
              <w:keepNext w:val="0"/>
              <w:keepLines w:val="0"/>
              <w:pageBreakBefore w:val="0"/>
              <w:kinsoku/>
              <w:wordWrap/>
              <w:topLinePunct w:val="0"/>
              <w:autoSpaceDE/>
              <w:autoSpaceDN/>
              <w:bidi w:val="0"/>
              <w:adjustRightInd/>
              <w:snapToGrid/>
              <w:spacing w:line="240" w:lineRule="exact"/>
              <w:jc w:val="center"/>
              <w:rPr>
                <w:rStyle w:val="9"/>
                <w:lang w:val="en-US" w:eastAsia="zh-CN" w:bidi="ar"/>
              </w:rPr>
            </w:pPr>
          </w:p>
        </w:tc>
        <w:tc>
          <w:tcPr>
            <w:tcW w:w="8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2FCA52">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21B229">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5665EF">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C8F2D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vMerge w:val="continue"/>
            <w:tcBorders>
              <w:left w:val="single" w:color="auto" w:sz="4" w:space="0"/>
              <w:bottom w:val="single" w:color="auto" w:sz="4" w:space="0"/>
              <w:right w:val="single" w:color="auto" w:sz="4" w:space="0"/>
            </w:tcBorders>
            <w:shd w:val="clear" w:color="auto" w:fill="auto"/>
            <w:vAlign w:val="center"/>
          </w:tcPr>
          <w:p w14:paraId="1AAAC886">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037A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5D6E1E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39</w:t>
            </w:r>
          </w:p>
        </w:tc>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14:paraId="6F9CF6A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县公安局</w:t>
            </w:r>
          </w:p>
        </w:tc>
        <w:tc>
          <w:tcPr>
            <w:tcW w:w="695" w:type="dxa"/>
            <w:tcBorders>
              <w:top w:val="single" w:color="auto" w:sz="4" w:space="0"/>
              <w:left w:val="single" w:color="auto" w:sz="4" w:space="0"/>
              <w:bottom w:val="single" w:color="auto" w:sz="4" w:space="0"/>
              <w:right w:val="single" w:color="auto" w:sz="4" w:space="0"/>
            </w:tcBorders>
            <w:shd w:val="clear" w:color="auto" w:fill="auto"/>
            <w:vAlign w:val="center"/>
          </w:tcPr>
          <w:p w14:paraId="5F6038E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39</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A830DB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11"/>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行政检查</w:t>
            </w:r>
          </w:p>
        </w:tc>
        <w:tc>
          <w:tcPr>
            <w:tcW w:w="1973" w:type="dxa"/>
            <w:tcBorders>
              <w:top w:val="single" w:color="auto" w:sz="4" w:space="0"/>
              <w:left w:val="single" w:color="auto" w:sz="4" w:space="0"/>
              <w:bottom w:val="single" w:color="auto" w:sz="4" w:space="0"/>
              <w:right w:val="single" w:color="auto" w:sz="4" w:space="0"/>
            </w:tcBorders>
            <w:shd w:val="clear" w:color="auto" w:fill="auto"/>
            <w:vAlign w:val="center"/>
          </w:tcPr>
          <w:p w14:paraId="1DDB1A2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1"/>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对客船上有违法犯罪嫌疑或携带违禁物品嫌疑人员的行李物品进行检查</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14:paraId="607844F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op w:val="single" w:color="auto" w:sz="4" w:space="0"/>
              <w:left w:val="single" w:color="auto" w:sz="4" w:space="0"/>
              <w:bottom w:val="single" w:color="auto" w:sz="4" w:space="0"/>
              <w:right w:val="single" w:color="auto" w:sz="4" w:space="0"/>
            </w:tcBorders>
            <w:shd w:val="clear" w:color="auto" w:fill="auto"/>
            <w:vAlign w:val="center"/>
          </w:tcPr>
          <w:p w14:paraId="3D60164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4D80C9E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7BEED44">
            <w:pPr>
              <w:keepNext w:val="0"/>
              <w:keepLines w:val="0"/>
              <w:pageBreakBefore w:val="0"/>
              <w:kinsoku/>
              <w:wordWrap/>
              <w:topLinePunct w:val="0"/>
              <w:autoSpaceDE/>
              <w:autoSpaceDN/>
              <w:bidi w:val="0"/>
              <w:adjustRightInd/>
              <w:snapToGrid/>
              <w:spacing w:line="240" w:lineRule="exact"/>
              <w:ind w:left="0" w:leftChars="0" w:firstLine="0" w:firstLineChars="0"/>
              <w:jc w:val="center"/>
              <w:rPr>
                <w:rStyle w:val="9"/>
                <w:lang w:val="en-US" w:eastAsia="zh-CN" w:bidi="ar"/>
              </w:rPr>
            </w:pPr>
            <w:r>
              <w:rPr>
                <w:rStyle w:val="9"/>
                <w:rFonts w:hint="eastAsia"/>
                <w:lang w:val="en-US" w:eastAsia="zh-CN" w:bidi="ar"/>
              </w:rPr>
              <w:t>取消</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DE8BB83">
            <w:pPr>
              <w:keepNext w:val="0"/>
              <w:keepLines w:val="0"/>
              <w:pageBreakBefore w:val="0"/>
              <w:kinsoku/>
              <w:wordWrap/>
              <w:topLinePunct w:val="0"/>
              <w:autoSpaceDE/>
              <w:autoSpaceDN/>
              <w:bidi w:val="0"/>
              <w:adjustRightInd/>
              <w:snapToGrid/>
              <w:spacing w:line="240" w:lineRule="exact"/>
              <w:jc w:val="center"/>
              <w:rPr>
                <w:rStyle w:val="10"/>
                <w:lang w:val="en-US" w:eastAsia="zh-CN" w:bidi="ar"/>
              </w:rPr>
            </w:pPr>
          </w:p>
        </w:tc>
        <w:tc>
          <w:tcPr>
            <w:tcW w:w="4332" w:type="dxa"/>
            <w:tcBorders>
              <w:top w:val="single" w:color="auto" w:sz="4" w:space="0"/>
              <w:left w:val="single" w:color="auto" w:sz="4" w:space="0"/>
              <w:bottom w:val="single" w:color="auto" w:sz="4" w:space="0"/>
              <w:right w:val="single" w:color="auto" w:sz="4" w:space="0"/>
            </w:tcBorders>
            <w:shd w:val="clear" w:color="auto" w:fill="auto"/>
            <w:vAlign w:val="center"/>
          </w:tcPr>
          <w:p w14:paraId="1F02D632">
            <w:pPr>
              <w:keepNext w:val="0"/>
              <w:keepLines w:val="0"/>
              <w:pageBreakBefore w:val="0"/>
              <w:kinsoku/>
              <w:wordWrap/>
              <w:topLinePunct w:val="0"/>
              <w:autoSpaceDE/>
              <w:autoSpaceDN/>
              <w:bidi w:val="0"/>
              <w:adjustRightInd/>
              <w:snapToGrid/>
              <w:spacing w:line="240" w:lineRule="exact"/>
              <w:jc w:val="both"/>
              <w:rPr>
                <w:rStyle w:val="10"/>
                <w:lang w:val="en-US" w:eastAsia="zh-CN" w:bidi="ar"/>
              </w:rPr>
            </w:pPr>
          </w:p>
        </w:tc>
        <w:tc>
          <w:tcPr>
            <w:tcW w:w="541" w:type="dxa"/>
            <w:tcBorders>
              <w:top w:val="single" w:color="auto" w:sz="4" w:space="0"/>
              <w:left w:val="single" w:color="auto" w:sz="4" w:space="0"/>
              <w:bottom w:val="single" w:color="auto" w:sz="4" w:space="0"/>
              <w:right w:val="single" w:color="auto" w:sz="4" w:space="0"/>
            </w:tcBorders>
            <w:shd w:val="clear" w:color="auto" w:fill="auto"/>
            <w:vAlign w:val="center"/>
          </w:tcPr>
          <w:p w14:paraId="3343204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604CF1AD">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14:paraId="45B4782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bl>
    <w:p w14:paraId="2E68A89D">
      <w:pPr>
        <w:ind w:left="0" w:leftChars="0" w:firstLine="0" w:firstLineChars="0"/>
      </w:pPr>
    </w:p>
    <w:p w14:paraId="6B7E4D05">
      <w:pPr>
        <w:pStyle w:val="2"/>
      </w:pPr>
    </w:p>
    <w:p w14:paraId="05C9784B"/>
    <w:p w14:paraId="3471A84E">
      <w:pPr>
        <w:pStyle w:val="2"/>
      </w:pPr>
    </w:p>
    <w:p w14:paraId="7CC7E429"/>
    <w:p w14:paraId="177C1BCD">
      <w:pPr>
        <w:pStyle w:val="2"/>
      </w:pPr>
    </w:p>
    <w:p w14:paraId="793CC984"/>
    <w:p w14:paraId="2BECD4FB">
      <w:pPr>
        <w:pStyle w:val="2"/>
      </w:pPr>
    </w:p>
    <w:p w14:paraId="1422024C"/>
    <w:p w14:paraId="794D6FA2">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p>
    <w:p w14:paraId="23F24DF9">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p>
    <w:p w14:paraId="7703181F">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p>
    <w:p w14:paraId="23F9597D">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p>
    <w:p w14:paraId="46BA6659">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县经济和信息化局行政权力事项调整目录</w:t>
      </w:r>
    </w:p>
    <w:p w14:paraId="56530EC5">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Times New Roman" w:hAnsi="Times New Roman" w:eastAsia="方正仿宋简体" w:cs="Times New Roman"/>
          <w:color w:val="auto"/>
          <w:sz w:val="32"/>
          <w:szCs w:val="32"/>
          <w:lang w:val="en-US" w:eastAsia="zh-CN"/>
        </w:rPr>
      </w:pPr>
    </w:p>
    <w:tbl>
      <w:tblPr>
        <w:tblStyle w:val="5"/>
        <w:tblpPr w:leftFromText="180" w:rightFromText="180" w:vertAnchor="text" w:horzAnchor="page" w:tblpX="1028" w:tblpY="367"/>
        <w:tblOverlap w:val="never"/>
        <w:tblW w:w="142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1042"/>
        <w:gridCol w:w="643"/>
        <w:gridCol w:w="844"/>
        <w:gridCol w:w="3087"/>
        <w:gridCol w:w="398"/>
        <w:gridCol w:w="398"/>
        <w:gridCol w:w="704"/>
        <w:gridCol w:w="688"/>
        <w:gridCol w:w="642"/>
        <w:gridCol w:w="3535"/>
        <w:gridCol w:w="398"/>
        <w:gridCol w:w="398"/>
        <w:gridCol w:w="849"/>
      </w:tblGrid>
      <w:tr w14:paraId="6EBB1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656" w:type="dxa"/>
            <w:vMerge w:val="restart"/>
            <w:tcBorders>
              <w:top w:val="single" w:color="000000" w:sz="4" w:space="0"/>
              <w:left w:val="single" w:color="000000" w:sz="4" w:space="0"/>
              <w:right w:val="single" w:color="000000" w:sz="4" w:space="0"/>
            </w:tcBorders>
            <w:shd w:val="clear" w:color="auto" w:fill="auto"/>
            <w:vAlign w:val="center"/>
          </w:tcPr>
          <w:p w14:paraId="239C656A">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序号</w:t>
            </w:r>
          </w:p>
        </w:tc>
        <w:tc>
          <w:tcPr>
            <w:tcW w:w="1042" w:type="dxa"/>
            <w:vMerge w:val="restart"/>
            <w:tcBorders>
              <w:top w:val="single" w:color="000000" w:sz="4" w:space="0"/>
              <w:left w:val="single" w:color="000000" w:sz="4" w:space="0"/>
              <w:right w:val="single" w:color="000000" w:sz="4" w:space="0"/>
            </w:tcBorders>
            <w:shd w:val="clear" w:color="auto" w:fill="auto"/>
            <w:vAlign w:val="center"/>
          </w:tcPr>
          <w:p w14:paraId="78EF19D9">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对应市直部门</w:t>
            </w:r>
          </w:p>
        </w:tc>
        <w:tc>
          <w:tcPr>
            <w:tcW w:w="643" w:type="dxa"/>
            <w:vMerge w:val="restart"/>
            <w:tcBorders>
              <w:top w:val="single" w:color="000000" w:sz="4" w:space="0"/>
              <w:left w:val="single" w:color="000000" w:sz="4" w:space="0"/>
              <w:right w:val="single" w:color="000000" w:sz="4" w:space="0"/>
            </w:tcBorders>
            <w:shd w:val="clear" w:color="auto" w:fill="auto"/>
            <w:vAlign w:val="center"/>
          </w:tcPr>
          <w:p w14:paraId="369451D0">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清单序号</w:t>
            </w:r>
          </w:p>
        </w:tc>
        <w:tc>
          <w:tcPr>
            <w:tcW w:w="54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CDE3A5">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当前情况</w:t>
            </w:r>
          </w:p>
        </w:tc>
        <w:tc>
          <w:tcPr>
            <w:tcW w:w="688" w:type="dxa"/>
            <w:vMerge w:val="restart"/>
            <w:tcBorders>
              <w:top w:val="single" w:color="000000" w:sz="4" w:space="0"/>
              <w:left w:val="single" w:color="000000" w:sz="4" w:space="0"/>
              <w:right w:val="single" w:color="000000" w:sz="4" w:space="0"/>
            </w:tcBorders>
            <w:shd w:val="clear" w:color="auto" w:fill="auto"/>
            <w:vAlign w:val="center"/>
          </w:tcPr>
          <w:p w14:paraId="158CB920">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调整方式</w:t>
            </w:r>
          </w:p>
        </w:tc>
        <w:tc>
          <w:tcPr>
            <w:tcW w:w="5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761372">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调整后情况</w:t>
            </w:r>
          </w:p>
        </w:tc>
      </w:tr>
      <w:tr w14:paraId="446CF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656" w:type="dxa"/>
            <w:vMerge w:val="continue"/>
            <w:tcBorders>
              <w:left w:val="single" w:color="000000" w:sz="4" w:space="0"/>
              <w:right w:val="single" w:color="000000" w:sz="4" w:space="0"/>
            </w:tcBorders>
            <w:shd w:val="clear" w:color="auto" w:fill="auto"/>
            <w:vAlign w:val="center"/>
          </w:tcPr>
          <w:p w14:paraId="2BFF574A">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p>
        </w:tc>
        <w:tc>
          <w:tcPr>
            <w:tcW w:w="1042" w:type="dxa"/>
            <w:vMerge w:val="continue"/>
            <w:tcBorders>
              <w:left w:val="single" w:color="000000" w:sz="4" w:space="0"/>
              <w:right w:val="single" w:color="000000" w:sz="4" w:space="0"/>
            </w:tcBorders>
            <w:shd w:val="clear" w:color="auto" w:fill="auto"/>
            <w:vAlign w:val="center"/>
          </w:tcPr>
          <w:p w14:paraId="19D34DFD">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p>
        </w:tc>
        <w:tc>
          <w:tcPr>
            <w:tcW w:w="643" w:type="dxa"/>
            <w:vMerge w:val="continue"/>
            <w:tcBorders>
              <w:left w:val="single" w:color="000000" w:sz="4" w:space="0"/>
              <w:right w:val="single" w:color="000000" w:sz="4" w:space="0"/>
            </w:tcBorders>
            <w:shd w:val="clear" w:color="auto" w:fill="auto"/>
            <w:vAlign w:val="center"/>
          </w:tcPr>
          <w:p w14:paraId="2A599C63">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p>
        </w:tc>
        <w:tc>
          <w:tcPr>
            <w:tcW w:w="844" w:type="dxa"/>
            <w:vMerge w:val="restart"/>
            <w:tcBorders>
              <w:top w:val="single" w:color="000000" w:sz="4" w:space="0"/>
              <w:left w:val="single" w:color="000000" w:sz="4" w:space="0"/>
              <w:right w:val="single" w:color="000000" w:sz="4" w:space="0"/>
            </w:tcBorders>
            <w:shd w:val="clear" w:color="auto" w:fill="auto"/>
            <w:vAlign w:val="center"/>
          </w:tcPr>
          <w:p w14:paraId="4CA94231">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权力类型</w:t>
            </w:r>
          </w:p>
        </w:tc>
        <w:tc>
          <w:tcPr>
            <w:tcW w:w="3087" w:type="dxa"/>
            <w:vMerge w:val="restart"/>
            <w:tcBorders>
              <w:top w:val="single" w:color="000000" w:sz="4" w:space="0"/>
              <w:left w:val="single" w:color="000000" w:sz="4" w:space="0"/>
              <w:right w:val="single" w:color="000000" w:sz="4" w:space="0"/>
            </w:tcBorders>
            <w:shd w:val="clear" w:color="auto" w:fill="auto"/>
            <w:vAlign w:val="center"/>
          </w:tcPr>
          <w:p w14:paraId="593AE02E">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权力名称</w:t>
            </w:r>
          </w:p>
        </w:tc>
        <w:tc>
          <w:tcPr>
            <w:tcW w:w="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1CA6F">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行使层级</w:t>
            </w:r>
          </w:p>
        </w:tc>
        <w:tc>
          <w:tcPr>
            <w:tcW w:w="704" w:type="dxa"/>
            <w:vMerge w:val="restart"/>
            <w:tcBorders>
              <w:top w:val="single" w:color="000000" w:sz="4" w:space="0"/>
              <w:left w:val="single" w:color="000000" w:sz="4" w:space="0"/>
              <w:right w:val="single" w:color="000000" w:sz="4" w:space="0"/>
            </w:tcBorders>
            <w:shd w:val="clear" w:color="auto" w:fill="auto"/>
            <w:vAlign w:val="center"/>
          </w:tcPr>
          <w:p w14:paraId="2C106909">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备注</w:t>
            </w:r>
          </w:p>
        </w:tc>
        <w:tc>
          <w:tcPr>
            <w:tcW w:w="688" w:type="dxa"/>
            <w:vMerge w:val="continue"/>
            <w:tcBorders>
              <w:left w:val="single" w:color="000000" w:sz="4" w:space="0"/>
              <w:right w:val="single" w:color="000000" w:sz="4" w:space="0"/>
            </w:tcBorders>
            <w:shd w:val="clear" w:color="auto" w:fill="auto"/>
            <w:vAlign w:val="center"/>
          </w:tcPr>
          <w:p w14:paraId="0D888E9B">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p>
        </w:tc>
        <w:tc>
          <w:tcPr>
            <w:tcW w:w="642" w:type="dxa"/>
            <w:vMerge w:val="restart"/>
            <w:tcBorders>
              <w:top w:val="single" w:color="000000" w:sz="4" w:space="0"/>
              <w:left w:val="single" w:color="000000" w:sz="4" w:space="0"/>
              <w:right w:val="single" w:color="000000" w:sz="4" w:space="0"/>
            </w:tcBorders>
            <w:shd w:val="clear" w:color="auto" w:fill="auto"/>
            <w:vAlign w:val="center"/>
          </w:tcPr>
          <w:p w14:paraId="0751F28A">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权力</w:t>
            </w:r>
          </w:p>
          <w:p w14:paraId="08B3C417">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类型</w:t>
            </w:r>
          </w:p>
        </w:tc>
        <w:tc>
          <w:tcPr>
            <w:tcW w:w="3535" w:type="dxa"/>
            <w:vMerge w:val="restart"/>
            <w:tcBorders>
              <w:top w:val="single" w:color="000000" w:sz="4" w:space="0"/>
              <w:left w:val="single" w:color="000000" w:sz="4" w:space="0"/>
              <w:right w:val="single" w:color="000000" w:sz="4" w:space="0"/>
            </w:tcBorders>
            <w:shd w:val="clear" w:color="auto" w:fill="auto"/>
            <w:vAlign w:val="center"/>
          </w:tcPr>
          <w:p w14:paraId="7FB52C94">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权力名称</w:t>
            </w:r>
          </w:p>
        </w:tc>
        <w:tc>
          <w:tcPr>
            <w:tcW w:w="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6ED42">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行使层级</w:t>
            </w:r>
          </w:p>
        </w:tc>
        <w:tc>
          <w:tcPr>
            <w:tcW w:w="849" w:type="dxa"/>
            <w:vMerge w:val="restart"/>
            <w:tcBorders>
              <w:top w:val="single" w:color="000000" w:sz="4" w:space="0"/>
              <w:left w:val="single" w:color="000000" w:sz="4" w:space="0"/>
              <w:right w:val="single" w:color="000000" w:sz="4" w:space="0"/>
            </w:tcBorders>
            <w:shd w:val="clear" w:color="auto" w:fill="auto"/>
            <w:vAlign w:val="center"/>
          </w:tcPr>
          <w:p w14:paraId="2F2B45A9">
            <w:pPr>
              <w:pStyle w:val="4"/>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eastAsia" w:ascii="方正黑体_GBK" w:hAnsi="方正黑体_GBK" w:eastAsia="方正黑体_GBK" w:cs="方正黑体_GBK"/>
                <w:color w:val="auto"/>
                <w:sz w:val="21"/>
                <w:szCs w:val="21"/>
                <w:lang w:val="en-US" w:eastAsia="zh-CN"/>
              </w:rPr>
            </w:pPr>
            <w:r>
              <w:rPr>
                <w:rFonts w:hint="eastAsia" w:ascii="方正黑体_GBK" w:hAnsi="方正黑体_GBK" w:eastAsia="方正黑体_GBK" w:cs="方正黑体_GBK"/>
                <w:color w:val="auto"/>
                <w:sz w:val="21"/>
                <w:szCs w:val="21"/>
                <w:lang w:val="en-US" w:eastAsia="zh-CN"/>
              </w:rPr>
              <w:t>备注</w:t>
            </w:r>
          </w:p>
        </w:tc>
      </w:tr>
      <w:tr w14:paraId="52E4D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6" w:type="dxa"/>
            <w:vMerge w:val="continue"/>
            <w:tcBorders>
              <w:left w:val="single" w:color="000000" w:sz="4" w:space="0"/>
              <w:bottom w:val="single" w:color="000000" w:sz="4" w:space="0"/>
              <w:right w:val="single" w:color="000000" w:sz="4" w:space="0"/>
            </w:tcBorders>
            <w:shd w:val="clear" w:color="auto" w:fill="auto"/>
            <w:vAlign w:val="center"/>
          </w:tcPr>
          <w:p w14:paraId="58EEA3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黑体" w:hAnsi="宋体" w:eastAsia="黑体" w:cs="黑体"/>
                <w:i w:val="0"/>
                <w:iCs w:val="0"/>
                <w:color w:val="000000"/>
                <w:sz w:val="21"/>
                <w:szCs w:val="21"/>
                <w:u w:val="none"/>
              </w:rPr>
            </w:pPr>
          </w:p>
        </w:tc>
        <w:tc>
          <w:tcPr>
            <w:tcW w:w="1042" w:type="dxa"/>
            <w:vMerge w:val="continue"/>
            <w:tcBorders>
              <w:left w:val="single" w:color="000000" w:sz="4" w:space="0"/>
              <w:bottom w:val="single" w:color="000000" w:sz="4" w:space="0"/>
              <w:right w:val="single" w:color="000000" w:sz="4" w:space="0"/>
            </w:tcBorders>
            <w:shd w:val="clear" w:color="auto" w:fill="auto"/>
            <w:vAlign w:val="center"/>
          </w:tcPr>
          <w:p w14:paraId="680003F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黑体" w:hAnsi="宋体" w:eastAsia="黑体" w:cs="黑体"/>
                <w:i w:val="0"/>
                <w:iCs w:val="0"/>
                <w:color w:val="000000"/>
                <w:sz w:val="21"/>
                <w:szCs w:val="21"/>
                <w:u w:val="none"/>
              </w:rPr>
            </w:pPr>
          </w:p>
        </w:tc>
        <w:tc>
          <w:tcPr>
            <w:tcW w:w="643" w:type="dxa"/>
            <w:vMerge w:val="continue"/>
            <w:tcBorders>
              <w:left w:val="single" w:color="000000" w:sz="4" w:space="0"/>
              <w:bottom w:val="single" w:color="000000" w:sz="4" w:space="0"/>
              <w:right w:val="single" w:color="000000" w:sz="4" w:space="0"/>
            </w:tcBorders>
            <w:shd w:val="clear" w:color="auto" w:fill="auto"/>
            <w:vAlign w:val="center"/>
          </w:tcPr>
          <w:p w14:paraId="66D72F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黑体" w:hAnsi="宋体" w:eastAsia="黑体" w:cs="黑体"/>
                <w:i w:val="0"/>
                <w:iCs w:val="0"/>
                <w:color w:val="000000"/>
                <w:sz w:val="21"/>
                <w:szCs w:val="21"/>
                <w:u w:val="none"/>
              </w:rPr>
            </w:pPr>
          </w:p>
        </w:tc>
        <w:tc>
          <w:tcPr>
            <w:tcW w:w="844" w:type="dxa"/>
            <w:vMerge w:val="continue"/>
            <w:tcBorders>
              <w:left w:val="single" w:color="000000" w:sz="4" w:space="0"/>
              <w:bottom w:val="single" w:color="000000" w:sz="4" w:space="0"/>
              <w:right w:val="single" w:color="000000" w:sz="4" w:space="0"/>
            </w:tcBorders>
            <w:shd w:val="clear" w:color="auto" w:fill="auto"/>
            <w:vAlign w:val="center"/>
          </w:tcPr>
          <w:p w14:paraId="02A79082">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c>
          <w:tcPr>
            <w:tcW w:w="3087" w:type="dxa"/>
            <w:vMerge w:val="continue"/>
            <w:tcBorders>
              <w:left w:val="single" w:color="000000" w:sz="4" w:space="0"/>
              <w:bottom w:val="single" w:color="000000" w:sz="4" w:space="0"/>
              <w:right w:val="single" w:color="000000" w:sz="4" w:space="0"/>
            </w:tcBorders>
            <w:shd w:val="clear" w:color="auto" w:fill="auto"/>
            <w:vAlign w:val="center"/>
          </w:tcPr>
          <w:p w14:paraId="303522B5">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top"/>
          </w:tcPr>
          <w:p w14:paraId="6C97A10D">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市市</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top"/>
          </w:tcPr>
          <w:p w14:paraId="2DBDC14E">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县县</w:t>
            </w:r>
          </w:p>
        </w:tc>
        <w:tc>
          <w:tcPr>
            <w:tcW w:w="704" w:type="dxa"/>
            <w:vMerge w:val="continue"/>
            <w:tcBorders>
              <w:left w:val="single" w:color="000000" w:sz="4" w:space="0"/>
              <w:bottom w:val="single" w:color="000000" w:sz="4" w:space="0"/>
              <w:right w:val="single" w:color="000000" w:sz="4" w:space="0"/>
            </w:tcBorders>
            <w:shd w:val="clear" w:color="auto" w:fill="auto"/>
            <w:vAlign w:val="center"/>
          </w:tcPr>
          <w:p w14:paraId="5FAC96C2">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c>
          <w:tcPr>
            <w:tcW w:w="688" w:type="dxa"/>
            <w:vMerge w:val="continue"/>
            <w:tcBorders>
              <w:left w:val="single" w:color="000000" w:sz="4" w:space="0"/>
              <w:bottom w:val="single" w:color="000000" w:sz="4" w:space="0"/>
              <w:right w:val="single" w:color="000000" w:sz="4" w:space="0"/>
            </w:tcBorders>
            <w:shd w:val="clear" w:color="auto" w:fill="auto"/>
            <w:vAlign w:val="center"/>
          </w:tcPr>
          <w:p w14:paraId="360289F7">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c>
          <w:tcPr>
            <w:tcW w:w="642" w:type="dxa"/>
            <w:vMerge w:val="continue"/>
            <w:tcBorders>
              <w:left w:val="single" w:color="000000" w:sz="4" w:space="0"/>
              <w:bottom w:val="single" w:color="000000" w:sz="4" w:space="0"/>
              <w:right w:val="single" w:color="000000" w:sz="4" w:space="0"/>
            </w:tcBorders>
            <w:shd w:val="clear" w:color="auto" w:fill="auto"/>
            <w:vAlign w:val="center"/>
          </w:tcPr>
          <w:p w14:paraId="19EC6A81">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c>
          <w:tcPr>
            <w:tcW w:w="3535" w:type="dxa"/>
            <w:vMerge w:val="continue"/>
            <w:tcBorders>
              <w:left w:val="single" w:color="000000" w:sz="4" w:space="0"/>
              <w:bottom w:val="single" w:color="000000" w:sz="4" w:space="0"/>
              <w:right w:val="single" w:color="000000" w:sz="4" w:space="0"/>
            </w:tcBorders>
            <w:shd w:val="clear" w:color="auto" w:fill="auto"/>
            <w:vAlign w:val="center"/>
          </w:tcPr>
          <w:p w14:paraId="55672F79">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top"/>
          </w:tcPr>
          <w:p w14:paraId="4B7C734C">
            <w:pPr>
              <w:keepNext w:val="0"/>
              <w:keepLines w:val="0"/>
              <w:pageBreakBefore w:val="0"/>
              <w:widowControl/>
              <w:kinsoku/>
              <w:wordWrap/>
              <w:overflowPunct/>
              <w:topLinePunct w:val="0"/>
              <w:autoSpaceDE/>
              <w:autoSpaceDN/>
              <w:bidi w:val="0"/>
              <w:adjustRightInd/>
              <w:snapToGrid/>
              <w:spacing w:line="240" w:lineRule="exact"/>
              <w:ind w:firstLine="420" w:firstLineChars="200"/>
              <w:jc w:val="center"/>
              <w:textAlignment w:val="auto"/>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市市</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top"/>
          </w:tcPr>
          <w:p w14:paraId="419D3B82">
            <w:pPr>
              <w:keepNext w:val="0"/>
              <w:keepLines w:val="0"/>
              <w:pageBreakBefore w:val="0"/>
              <w:widowControl/>
              <w:kinsoku/>
              <w:wordWrap/>
              <w:overflowPunct/>
              <w:topLinePunct w:val="0"/>
              <w:autoSpaceDE/>
              <w:autoSpaceDN/>
              <w:bidi w:val="0"/>
              <w:adjustRightInd/>
              <w:snapToGrid/>
              <w:spacing w:line="240" w:lineRule="exact"/>
              <w:ind w:firstLine="420" w:firstLineChars="200"/>
              <w:jc w:val="center"/>
              <w:textAlignment w:val="auto"/>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县县</w:t>
            </w:r>
          </w:p>
        </w:tc>
        <w:tc>
          <w:tcPr>
            <w:tcW w:w="849" w:type="dxa"/>
            <w:vMerge w:val="continue"/>
            <w:tcBorders>
              <w:left w:val="single" w:color="000000" w:sz="4" w:space="0"/>
              <w:bottom w:val="single" w:color="000000" w:sz="4" w:space="0"/>
              <w:right w:val="single" w:color="000000" w:sz="4" w:space="0"/>
            </w:tcBorders>
            <w:shd w:val="clear" w:color="auto" w:fill="auto"/>
            <w:vAlign w:val="center"/>
          </w:tcPr>
          <w:p w14:paraId="65AD97D2">
            <w:pPr>
              <w:keepNext w:val="0"/>
              <w:keepLines w:val="0"/>
              <w:pageBreakBefore w:val="0"/>
              <w:widowControl/>
              <w:kinsoku/>
              <w:wordWrap/>
              <w:overflowPunct/>
              <w:topLinePunct w:val="0"/>
              <w:autoSpaceDE/>
              <w:autoSpaceDN/>
              <w:bidi w:val="0"/>
              <w:adjustRightInd/>
              <w:spacing w:line="240" w:lineRule="exact"/>
              <w:jc w:val="center"/>
              <w:textAlignment w:val="auto"/>
              <w:rPr>
                <w:rFonts w:hint="eastAsia" w:ascii="黑体" w:hAnsi="宋体" w:eastAsia="黑体" w:cs="黑体"/>
                <w:i w:val="0"/>
                <w:iCs w:val="0"/>
                <w:color w:val="000000"/>
                <w:sz w:val="21"/>
                <w:szCs w:val="21"/>
                <w:u w:val="none"/>
              </w:rPr>
            </w:pPr>
          </w:p>
        </w:tc>
      </w:tr>
      <w:tr w14:paraId="2FDF3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9130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6CDF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auto"/>
              <w:rPr>
                <w:rFonts w:hint="default" w:ascii="方正仿宋简体" w:hAnsi="方正仿宋简体" w:eastAsia="方正仿宋简体" w:cs="方正仿宋简体"/>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县</w:t>
            </w:r>
            <w:r>
              <w:rPr>
                <w:rFonts w:hint="default" w:cs="Times New Roman"/>
                <w:i w:val="0"/>
                <w:iCs w:val="0"/>
                <w:color w:val="000000"/>
                <w:kern w:val="0"/>
                <w:sz w:val="18"/>
                <w:szCs w:val="18"/>
                <w:u w:val="none"/>
                <w:lang w:val="en-US" w:eastAsia="zh-CN" w:bidi="ar"/>
              </w:rPr>
              <w:t>经济和信息化局</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3DA2">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6EB5">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221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64896">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2783F">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7AAE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D2364">
            <w:pPr>
              <w:keepNext w:val="0"/>
              <w:keepLines w:val="0"/>
              <w:pageBreakBefore w:val="0"/>
              <w:widowControl/>
              <w:suppressLineNumbers w:val="0"/>
              <w:kinsoku/>
              <w:wordWrap/>
              <w:overflowPunct/>
              <w:topLinePunct w:val="0"/>
              <w:autoSpaceDE/>
              <w:autoSpaceDN/>
              <w:bidi w:val="0"/>
              <w:adjustRightInd/>
              <w:spacing w:line="240" w:lineRule="exact"/>
              <w:ind w:left="0" w:leftChars="0" w:firstLine="0" w:firstLineChars="0"/>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r>
              <w:rPr>
                <w:rFonts w:ascii="方正仿宋简体" w:hAnsi="方正仿宋简体" w:eastAsia="方正仿宋简体" w:cs="方正仿宋简体"/>
                <w:i w:val="0"/>
                <w:iCs w:val="0"/>
                <w:color w:val="000000"/>
                <w:kern w:val="0"/>
                <w:sz w:val="18"/>
                <w:szCs w:val="18"/>
                <w:u w:val="none"/>
                <w:lang w:val="en-US" w:eastAsia="zh-CN" w:bidi="ar"/>
              </w:rPr>
              <w:t>新增</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65C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2EDBD78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eastAsia" w:ascii="Times New Roman" w:hAnsi="Times New Roman" w:eastAsia="方正仿宋简体" w:cs="Times New Roman"/>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FBB84">
            <w:pPr>
              <w:keepNext w:val="0"/>
              <w:keepLines w:val="0"/>
              <w:pageBreakBefore w:val="0"/>
              <w:widowControl/>
              <w:suppressLineNumbers w:val="0"/>
              <w:kinsoku/>
              <w:wordWrap/>
              <w:overflowPunct/>
              <w:topLinePunct w:val="0"/>
              <w:autoSpaceDE/>
              <w:autoSpaceDN/>
              <w:bidi w:val="0"/>
              <w:adjustRightInd/>
              <w:spacing w:line="240" w:lineRule="exact"/>
              <w:ind w:left="0" w:leftChars="0" w:firstLine="0" w:firstLineChars="0"/>
              <w:jc w:val="both"/>
              <w:textAlignment w:val="auto"/>
              <w:rPr>
                <w:rFonts w:hint="eastAsia" w:ascii="Times New Roman" w:hAnsi="Times New Roman" w:eastAsia="方正仿宋简体" w:cs="Times New Roman"/>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对</w:t>
            </w:r>
            <w:r>
              <w:rPr>
                <w:rFonts w:hint="eastAsia" w:ascii="方正仿宋简体" w:hAnsi="方正仿宋简体" w:cs="方正仿宋简体"/>
                <w:i w:val="0"/>
                <w:iCs w:val="0"/>
                <w:color w:val="000000"/>
                <w:kern w:val="0"/>
                <w:sz w:val="18"/>
                <w:szCs w:val="18"/>
                <w:u w:val="none"/>
                <w:lang w:val="en-US" w:eastAsia="zh-CN" w:bidi="ar"/>
              </w:rPr>
              <w:t>民用无人驾驶航空器唯一产品识别码的行政检查</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45E2">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686D7">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BDDE">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sz w:val="18"/>
                <w:szCs w:val="18"/>
                <w:u w:val="none"/>
              </w:rPr>
            </w:pPr>
          </w:p>
        </w:tc>
      </w:tr>
      <w:tr w14:paraId="0F152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C80A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A962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auto"/>
              <w:rPr>
                <w:rFonts w:hint="default" w:ascii="方正仿宋简体" w:hAnsi="方正仿宋简体" w:eastAsia="方正仿宋简体" w:cs="方正仿宋简体"/>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县</w:t>
            </w:r>
            <w:r>
              <w:rPr>
                <w:rFonts w:hint="default" w:cs="Times New Roman"/>
                <w:i w:val="0"/>
                <w:iCs w:val="0"/>
                <w:color w:val="000000"/>
                <w:kern w:val="0"/>
                <w:sz w:val="18"/>
                <w:szCs w:val="18"/>
                <w:u w:val="none"/>
                <w:lang w:val="en-US" w:eastAsia="zh-CN" w:bidi="ar"/>
              </w:rPr>
              <w:t>经济和信息化局</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BA4AA">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D1173">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A5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9B39">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6E027">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DA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C5F4">
            <w:pPr>
              <w:keepNext w:val="0"/>
              <w:keepLines w:val="0"/>
              <w:pageBreakBefore w:val="0"/>
              <w:widowControl/>
              <w:suppressLineNumbers w:val="0"/>
              <w:kinsoku/>
              <w:wordWrap/>
              <w:overflowPunct/>
              <w:topLinePunct w:val="0"/>
              <w:autoSpaceDE/>
              <w:autoSpaceDN/>
              <w:bidi w:val="0"/>
              <w:adjustRightInd/>
              <w:spacing w:line="240" w:lineRule="exact"/>
              <w:ind w:left="0" w:leftChars="0" w:firstLine="0" w:firstLineChars="0"/>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r>
              <w:rPr>
                <w:rFonts w:ascii="方正仿宋简体" w:hAnsi="方正仿宋简体" w:eastAsia="方正仿宋简体" w:cs="方正仿宋简体"/>
                <w:i w:val="0"/>
                <w:iCs w:val="0"/>
                <w:color w:val="000000"/>
                <w:kern w:val="0"/>
                <w:sz w:val="18"/>
                <w:szCs w:val="18"/>
                <w:u w:val="none"/>
                <w:lang w:val="en-US" w:eastAsia="zh-CN" w:bidi="ar"/>
              </w:rPr>
              <w:t>新增</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8739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Style w:val="13"/>
                <w:sz w:val="18"/>
                <w:szCs w:val="18"/>
                <w:lang w:val="en-US" w:eastAsia="zh-CN" w:bidi="ar"/>
              </w:rPr>
            </w:pPr>
            <w:r>
              <w:rPr>
                <w:rStyle w:val="13"/>
                <w:sz w:val="18"/>
                <w:szCs w:val="18"/>
                <w:lang w:val="en-US" w:eastAsia="zh-CN" w:bidi="ar"/>
              </w:rPr>
              <w:t>行政</w:t>
            </w:r>
          </w:p>
          <w:p w14:paraId="2264B9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eastAsia" w:ascii="Times New Roman" w:hAnsi="Times New Roman" w:eastAsia="方正仿宋简体" w:cs="Times New Roman"/>
                <w:i w:val="0"/>
                <w:iCs w:val="0"/>
                <w:color w:val="000000"/>
                <w:kern w:val="0"/>
                <w:sz w:val="18"/>
                <w:szCs w:val="18"/>
                <w:u w:val="none"/>
                <w:lang w:val="en-US" w:eastAsia="zh-CN" w:bidi="ar"/>
              </w:rPr>
            </w:pPr>
            <w:r>
              <w:rPr>
                <w:rStyle w:val="13"/>
                <w:sz w:val="18"/>
                <w:szCs w:val="18"/>
                <w:lang w:val="en-US" w:eastAsia="zh-CN" w:bidi="ar"/>
              </w:rPr>
              <w:t>处罚</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A9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auto"/>
              <w:rPr>
                <w:rFonts w:hint="eastAsia"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对民用无人驾驶航空器系统生产者未按照国务院工业和信息化主管部门的规定为其生产的无人驾驶航空器设置唯一产品识别码的行政处罚</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EA0FD">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CFDC8">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1204">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sz w:val="18"/>
                <w:szCs w:val="18"/>
                <w:u w:val="none"/>
              </w:rPr>
            </w:pPr>
          </w:p>
        </w:tc>
      </w:tr>
      <w:tr w14:paraId="17F9E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2EB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3</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97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auto"/>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县</w:t>
            </w:r>
            <w:r>
              <w:rPr>
                <w:rFonts w:hint="default" w:cs="Times New Roman"/>
                <w:i w:val="0"/>
                <w:iCs w:val="0"/>
                <w:color w:val="000000"/>
                <w:kern w:val="0"/>
                <w:sz w:val="18"/>
                <w:szCs w:val="18"/>
                <w:u w:val="none"/>
                <w:lang w:val="en-US" w:eastAsia="zh-CN" w:bidi="ar"/>
              </w:rPr>
              <w:t>经济和信息化局</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4C4B9">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CD239">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139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1B6D1">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4CB51">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CCF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kern w:val="0"/>
                <w:sz w:val="18"/>
                <w:szCs w:val="18"/>
                <w:u w:val="none"/>
                <w:lang w:val="en-US" w:eastAsia="zh-CN" w:bidi="ar"/>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1889F">
            <w:pPr>
              <w:keepNext w:val="0"/>
              <w:keepLines w:val="0"/>
              <w:pageBreakBefore w:val="0"/>
              <w:widowControl/>
              <w:suppressLineNumbers w:val="0"/>
              <w:kinsoku/>
              <w:wordWrap/>
              <w:overflowPunct/>
              <w:topLinePunct w:val="0"/>
              <w:autoSpaceDE/>
              <w:autoSpaceDN/>
              <w:bidi w:val="0"/>
              <w:adjustRightInd/>
              <w:spacing w:line="240" w:lineRule="exact"/>
              <w:ind w:left="0" w:leftChars="0" w:firstLine="0" w:firstLineChars="0"/>
              <w:jc w:val="center"/>
              <w:textAlignment w:val="auto"/>
              <w:rPr>
                <w:rFonts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cs="方正仿宋简体"/>
                <w:i w:val="0"/>
                <w:iCs w:val="0"/>
                <w:color w:val="000000"/>
                <w:kern w:val="0"/>
                <w:sz w:val="18"/>
                <w:szCs w:val="18"/>
                <w:u w:val="none"/>
                <w:lang w:val="en-US" w:eastAsia="zh-CN" w:bidi="ar"/>
              </w:rPr>
              <w:t>新增</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855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hint="eastAsia"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行政</w:t>
            </w:r>
          </w:p>
          <w:p w14:paraId="48C7901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auto"/>
              <w:rPr>
                <w:rFonts w:ascii="方正仿宋简体" w:hAnsi="方正仿宋简体" w:eastAsia="方正仿宋简体" w:cs="方正仿宋简体"/>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检查</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2ADE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auto"/>
              <w:rPr>
                <w:rFonts w:hint="eastAsia" w:ascii="Times New Roman" w:hAnsi="Times New Roman" w:eastAsia="方正仿宋简体" w:cs="Times New Roman"/>
                <w:i w:val="0"/>
                <w:iCs w:val="0"/>
                <w:color w:val="000000"/>
                <w:kern w:val="0"/>
                <w:sz w:val="18"/>
                <w:szCs w:val="18"/>
                <w:u w:val="none"/>
                <w:lang w:val="en-US" w:eastAsia="zh-CN" w:bidi="ar"/>
              </w:rPr>
            </w:pPr>
            <w:r>
              <w:rPr>
                <w:rStyle w:val="10"/>
                <w:rFonts w:hint="eastAsia"/>
                <w:color w:val="auto"/>
                <w:sz w:val="18"/>
                <w:szCs w:val="18"/>
                <w:lang w:val="en-US" w:eastAsia="zh-CN" w:bidi="ar"/>
              </w:rPr>
              <w:t>工业节能监察</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25711">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2DF4">
            <w:pPr>
              <w:keepNext w:val="0"/>
              <w:keepLines w:val="0"/>
              <w:pageBreakBefore w:val="0"/>
              <w:widowControl/>
              <w:suppressLineNumbers w:val="0"/>
              <w:kinsoku/>
              <w:wordWrap/>
              <w:overflowPunct/>
              <w:topLinePunct w:val="0"/>
              <w:autoSpaceDE/>
              <w:autoSpaceDN/>
              <w:bidi w:val="0"/>
              <w:adjustRightInd/>
              <w:spacing w:line="240" w:lineRule="exact"/>
              <w:jc w:val="center"/>
              <w:textAlignment w:val="auto"/>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703BC">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方正仿宋简体" w:cs="Times New Roman"/>
                <w:i w:val="0"/>
                <w:iCs w:val="0"/>
                <w:color w:val="000000"/>
                <w:sz w:val="18"/>
                <w:szCs w:val="18"/>
                <w:u w:val="none"/>
              </w:rPr>
            </w:pPr>
          </w:p>
        </w:tc>
      </w:tr>
    </w:tbl>
    <w:p w14:paraId="065E084E">
      <w:pPr>
        <w:pStyle w:val="4"/>
        <w:keepNext w:val="0"/>
        <w:keepLines w:val="0"/>
        <w:pageBreakBefore w:val="0"/>
        <w:widowControl/>
        <w:kinsoku/>
        <w:wordWrap/>
        <w:overflowPunct/>
        <w:topLinePunct w:val="0"/>
        <w:autoSpaceDE/>
        <w:autoSpaceDN/>
        <w:bidi w:val="0"/>
        <w:adjustRightInd/>
        <w:snapToGrid w:val="0"/>
        <w:spacing w:line="360" w:lineRule="exact"/>
        <w:ind w:left="0" w:leftChars="0" w:firstLine="0" w:firstLineChars="0"/>
        <w:jc w:val="center"/>
        <w:textAlignment w:val="auto"/>
        <w:rPr>
          <w:rFonts w:hint="eastAsia" w:ascii="Times New Roman" w:hAnsi="Times New Roman" w:eastAsia="方正仿宋简体" w:cs="Times New Roman"/>
          <w:color w:val="auto"/>
          <w:sz w:val="32"/>
          <w:szCs w:val="32"/>
          <w:lang w:val="en-US" w:eastAsia="zh-CN"/>
        </w:rPr>
        <w:sectPr>
          <w:footerReference r:id="rId3" w:type="default"/>
          <w:pgSz w:w="16838" w:h="11906" w:orient="landscape"/>
          <w:pgMar w:top="1587" w:right="2098" w:bottom="1474" w:left="1984" w:header="851" w:footer="1134" w:gutter="0"/>
          <w:pgNumType w:fmt="numberInDash" w:start="3"/>
          <w:cols w:space="425" w:num="1"/>
          <w:docGrid w:type="lines" w:linePitch="312" w:charSpace="0"/>
        </w:sectPr>
      </w:pPr>
    </w:p>
    <w:p w14:paraId="6F15BD38">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县市场监督管理局行政权力事项调整目录</w:t>
      </w:r>
    </w:p>
    <w:p w14:paraId="34E036C4">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Times New Roman" w:hAnsi="Times New Roman" w:eastAsia="方正仿宋简体" w:cs="Times New Roman"/>
          <w:color w:val="auto"/>
          <w:sz w:val="32"/>
          <w:szCs w:val="32"/>
          <w:lang w:val="en-US" w:eastAsia="zh-CN"/>
        </w:rPr>
      </w:pPr>
    </w:p>
    <w:tbl>
      <w:tblPr>
        <w:tblStyle w:val="5"/>
        <w:tblpPr w:leftFromText="180" w:rightFromText="180" w:vertAnchor="text" w:horzAnchor="page" w:tblpX="1028" w:tblpY="367"/>
        <w:tblOverlap w:val="never"/>
        <w:tblW w:w="145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968"/>
        <w:gridCol w:w="764"/>
        <w:gridCol w:w="655"/>
        <w:gridCol w:w="2232"/>
        <w:gridCol w:w="374"/>
        <w:gridCol w:w="376"/>
        <w:gridCol w:w="682"/>
        <w:gridCol w:w="804"/>
        <w:gridCol w:w="879"/>
        <w:gridCol w:w="4278"/>
        <w:gridCol w:w="390"/>
        <w:gridCol w:w="375"/>
        <w:gridCol w:w="1117"/>
      </w:tblGrid>
      <w:tr w14:paraId="571E6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trPr>
        <w:tc>
          <w:tcPr>
            <w:tcW w:w="675" w:type="dxa"/>
            <w:vMerge w:val="restart"/>
            <w:tcBorders>
              <w:top w:val="single" w:color="000000" w:sz="4" w:space="0"/>
              <w:left w:val="single" w:color="000000" w:sz="4" w:space="0"/>
              <w:right w:val="single" w:color="000000" w:sz="4" w:space="0"/>
            </w:tcBorders>
            <w:shd w:val="clear" w:color="auto" w:fill="auto"/>
            <w:vAlign w:val="center"/>
          </w:tcPr>
          <w:p w14:paraId="511E8EA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序号</w:t>
            </w:r>
          </w:p>
        </w:tc>
        <w:tc>
          <w:tcPr>
            <w:tcW w:w="968" w:type="dxa"/>
            <w:vMerge w:val="restart"/>
            <w:tcBorders>
              <w:top w:val="single" w:color="000000" w:sz="4" w:space="0"/>
              <w:left w:val="single" w:color="000000" w:sz="4" w:space="0"/>
              <w:right w:val="single" w:color="000000" w:sz="4" w:space="0"/>
            </w:tcBorders>
            <w:shd w:val="clear" w:color="auto" w:fill="auto"/>
            <w:vAlign w:val="center"/>
          </w:tcPr>
          <w:p w14:paraId="421D349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对应</w:t>
            </w:r>
            <w:r>
              <w:rPr>
                <w:rFonts w:hint="eastAsia" w:eastAsia="黑体" w:cs="Times New Roman"/>
                <w:i w:val="0"/>
                <w:iCs w:val="0"/>
                <w:color w:val="auto"/>
                <w:kern w:val="0"/>
                <w:sz w:val="21"/>
                <w:szCs w:val="21"/>
                <w:u w:val="none"/>
                <w:lang w:val="en-US" w:eastAsia="zh-CN" w:bidi="ar"/>
              </w:rPr>
              <w:t>市</w:t>
            </w:r>
            <w:r>
              <w:rPr>
                <w:rFonts w:hint="default" w:ascii="Times New Roman" w:hAnsi="Times New Roman" w:eastAsia="黑体" w:cs="Times New Roman"/>
                <w:i w:val="0"/>
                <w:iCs w:val="0"/>
                <w:color w:val="auto"/>
                <w:kern w:val="0"/>
                <w:sz w:val="21"/>
                <w:szCs w:val="21"/>
                <w:u w:val="none"/>
                <w:lang w:val="en-US" w:eastAsia="zh-CN" w:bidi="ar"/>
              </w:rPr>
              <w:t>直部门</w:t>
            </w:r>
          </w:p>
        </w:tc>
        <w:tc>
          <w:tcPr>
            <w:tcW w:w="764" w:type="dxa"/>
            <w:vMerge w:val="restart"/>
            <w:tcBorders>
              <w:top w:val="single" w:color="000000" w:sz="4" w:space="0"/>
              <w:left w:val="single" w:color="000000" w:sz="4" w:space="0"/>
              <w:right w:val="single" w:color="000000" w:sz="4" w:space="0"/>
            </w:tcBorders>
            <w:shd w:val="clear" w:color="auto" w:fill="auto"/>
            <w:vAlign w:val="center"/>
          </w:tcPr>
          <w:p w14:paraId="1725B28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清单序号</w:t>
            </w:r>
          </w:p>
        </w:tc>
        <w:tc>
          <w:tcPr>
            <w:tcW w:w="43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8EDC8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auto"/>
                <w:kern w:val="0"/>
                <w:sz w:val="21"/>
                <w:szCs w:val="21"/>
                <w:u w:val="none"/>
                <w:lang w:val="en-US" w:eastAsia="zh-CN" w:bidi="ar"/>
              </w:rPr>
            </w:pPr>
            <w:r>
              <w:rPr>
                <w:rFonts w:hint="default" w:ascii="Times New Roman" w:hAnsi="Times New Roman" w:eastAsia="黑体" w:cs="Times New Roman"/>
                <w:i w:val="0"/>
                <w:iCs w:val="0"/>
                <w:color w:val="auto"/>
                <w:kern w:val="0"/>
                <w:sz w:val="21"/>
                <w:szCs w:val="21"/>
                <w:u w:val="none"/>
                <w:lang w:val="en-US" w:eastAsia="zh-CN" w:bidi="ar"/>
              </w:rPr>
              <w:t>当前情况</w:t>
            </w:r>
          </w:p>
        </w:tc>
        <w:tc>
          <w:tcPr>
            <w:tcW w:w="804" w:type="dxa"/>
            <w:vMerge w:val="restart"/>
            <w:tcBorders>
              <w:top w:val="single" w:color="000000" w:sz="4" w:space="0"/>
              <w:left w:val="single" w:color="000000" w:sz="4" w:space="0"/>
              <w:right w:val="single" w:color="000000" w:sz="4" w:space="0"/>
            </w:tcBorders>
            <w:shd w:val="clear" w:color="auto" w:fill="auto"/>
            <w:vAlign w:val="center"/>
          </w:tcPr>
          <w:p w14:paraId="79851C98">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调整方式</w:t>
            </w:r>
          </w:p>
        </w:tc>
        <w:tc>
          <w:tcPr>
            <w:tcW w:w="70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88D55F">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auto"/>
                <w:sz w:val="21"/>
                <w:szCs w:val="21"/>
                <w:u w:val="none"/>
                <w:lang w:val="en-US" w:eastAsia="zh-CN"/>
              </w:rPr>
            </w:pPr>
            <w:r>
              <w:rPr>
                <w:rFonts w:hint="default" w:ascii="Times New Roman" w:hAnsi="Times New Roman" w:eastAsia="黑体" w:cs="Times New Roman"/>
                <w:i w:val="0"/>
                <w:iCs w:val="0"/>
                <w:color w:val="auto"/>
                <w:sz w:val="21"/>
                <w:szCs w:val="21"/>
                <w:u w:val="none"/>
                <w:lang w:val="en-US" w:eastAsia="zh-CN"/>
              </w:rPr>
              <w:t>调整后情况</w:t>
            </w:r>
          </w:p>
        </w:tc>
      </w:tr>
      <w:tr w14:paraId="2BFCD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675" w:type="dxa"/>
            <w:vMerge w:val="continue"/>
            <w:tcBorders>
              <w:left w:val="single" w:color="000000" w:sz="4" w:space="0"/>
              <w:right w:val="single" w:color="000000" w:sz="4" w:space="0"/>
            </w:tcBorders>
            <w:shd w:val="clear" w:color="auto" w:fill="auto"/>
            <w:vAlign w:val="center"/>
          </w:tcPr>
          <w:p w14:paraId="1E42B2A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p>
        </w:tc>
        <w:tc>
          <w:tcPr>
            <w:tcW w:w="968" w:type="dxa"/>
            <w:vMerge w:val="continue"/>
            <w:tcBorders>
              <w:left w:val="single" w:color="000000" w:sz="4" w:space="0"/>
              <w:right w:val="single" w:color="000000" w:sz="4" w:space="0"/>
            </w:tcBorders>
            <w:shd w:val="clear" w:color="auto" w:fill="auto"/>
            <w:vAlign w:val="center"/>
          </w:tcPr>
          <w:p w14:paraId="729C8B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p>
        </w:tc>
        <w:tc>
          <w:tcPr>
            <w:tcW w:w="764" w:type="dxa"/>
            <w:vMerge w:val="continue"/>
            <w:tcBorders>
              <w:left w:val="single" w:color="000000" w:sz="4" w:space="0"/>
              <w:right w:val="single" w:color="000000" w:sz="4" w:space="0"/>
            </w:tcBorders>
            <w:shd w:val="clear" w:color="auto" w:fill="auto"/>
            <w:vAlign w:val="center"/>
          </w:tcPr>
          <w:p w14:paraId="66DCCD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p>
        </w:tc>
        <w:tc>
          <w:tcPr>
            <w:tcW w:w="655" w:type="dxa"/>
            <w:vMerge w:val="restart"/>
            <w:tcBorders>
              <w:top w:val="single" w:color="000000" w:sz="4" w:space="0"/>
              <w:left w:val="single" w:color="000000" w:sz="4" w:space="0"/>
              <w:right w:val="single" w:color="000000" w:sz="4" w:space="0"/>
            </w:tcBorders>
            <w:shd w:val="clear" w:color="auto" w:fill="auto"/>
            <w:vAlign w:val="center"/>
          </w:tcPr>
          <w:p w14:paraId="00CEF39A">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sz w:val="21"/>
                <w:szCs w:val="21"/>
                <w:u w:val="none"/>
                <w:lang w:val="en-US" w:eastAsia="zh-CN"/>
              </w:rPr>
              <w:t>权力类型</w:t>
            </w:r>
          </w:p>
        </w:tc>
        <w:tc>
          <w:tcPr>
            <w:tcW w:w="2232" w:type="dxa"/>
            <w:vMerge w:val="restart"/>
            <w:tcBorders>
              <w:top w:val="single" w:color="000000" w:sz="4" w:space="0"/>
              <w:left w:val="single" w:color="000000" w:sz="4" w:space="0"/>
              <w:right w:val="single" w:color="000000" w:sz="4" w:space="0"/>
            </w:tcBorders>
            <w:shd w:val="clear" w:color="auto" w:fill="auto"/>
            <w:vAlign w:val="center"/>
          </w:tcPr>
          <w:p w14:paraId="4987E89C">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sz w:val="21"/>
                <w:szCs w:val="21"/>
                <w:u w:val="none"/>
                <w:lang w:val="en-US" w:eastAsia="zh-CN"/>
              </w:rPr>
              <w:t>权力名称</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561DA0">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auto"/>
                <w:sz w:val="21"/>
                <w:szCs w:val="21"/>
                <w:u w:val="none"/>
                <w:lang w:val="en-US" w:eastAsia="zh-CN"/>
              </w:rPr>
            </w:pPr>
            <w:r>
              <w:rPr>
                <w:rFonts w:hint="default" w:ascii="Times New Roman" w:hAnsi="Times New Roman" w:eastAsia="黑体" w:cs="Times New Roman"/>
                <w:i w:val="0"/>
                <w:iCs w:val="0"/>
                <w:color w:val="auto"/>
                <w:kern w:val="0"/>
                <w:sz w:val="21"/>
                <w:szCs w:val="21"/>
                <w:u w:val="none"/>
                <w:lang w:val="en-US" w:eastAsia="zh-CN" w:bidi="ar"/>
              </w:rPr>
              <w:t>行使层级</w:t>
            </w:r>
          </w:p>
        </w:tc>
        <w:tc>
          <w:tcPr>
            <w:tcW w:w="682" w:type="dxa"/>
            <w:vMerge w:val="restart"/>
            <w:tcBorders>
              <w:top w:val="single" w:color="000000" w:sz="4" w:space="0"/>
              <w:left w:val="single" w:color="000000" w:sz="4" w:space="0"/>
              <w:right w:val="single" w:color="000000" w:sz="4" w:space="0"/>
            </w:tcBorders>
            <w:shd w:val="clear" w:color="auto" w:fill="auto"/>
            <w:vAlign w:val="center"/>
          </w:tcPr>
          <w:p w14:paraId="2EB8C5F9">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sz w:val="21"/>
                <w:szCs w:val="21"/>
                <w:u w:val="none"/>
                <w:lang w:val="en-US" w:eastAsia="zh-CN"/>
              </w:rPr>
              <w:t>备注</w:t>
            </w:r>
          </w:p>
        </w:tc>
        <w:tc>
          <w:tcPr>
            <w:tcW w:w="804" w:type="dxa"/>
            <w:vMerge w:val="continue"/>
            <w:tcBorders>
              <w:left w:val="single" w:color="000000" w:sz="4" w:space="0"/>
              <w:right w:val="single" w:color="000000" w:sz="4" w:space="0"/>
            </w:tcBorders>
            <w:shd w:val="clear" w:color="auto" w:fill="auto"/>
            <w:vAlign w:val="center"/>
          </w:tcPr>
          <w:p w14:paraId="0BD7C087">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879" w:type="dxa"/>
            <w:vMerge w:val="restart"/>
            <w:tcBorders>
              <w:top w:val="single" w:color="000000" w:sz="4" w:space="0"/>
              <w:left w:val="single" w:color="000000" w:sz="4" w:space="0"/>
              <w:right w:val="single" w:color="000000" w:sz="4" w:space="0"/>
            </w:tcBorders>
            <w:shd w:val="clear" w:color="auto" w:fill="auto"/>
            <w:vAlign w:val="center"/>
          </w:tcPr>
          <w:p w14:paraId="2BD2270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auto"/>
                <w:kern w:val="0"/>
                <w:sz w:val="21"/>
                <w:szCs w:val="21"/>
                <w:u w:val="none"/>
                <w:lang w:val="en-US" w:eastAsia="zh-CN" w:bidi="ar"/>
              </w:rPr>
            </w:pPr>
            <w:r>
              <w:rPr>
                <w:rFonts w:hint="default" w:ascii="Times New Roman" w:hAnsi="Times New Roman" w:eastAsia="黑体" w:cs="Times New Roman"/>
                <w:i w:val="0"/>
                <w:iCs w:val="0"/>
                <w:color w:val="auto"/>
                <w:kern w:val="0"/>
                <w:sz w:val="21"/>
                <w:szCs w:val="21"/>
                <w:u w:val="none"/>
                <w:lang w:val="en-US" w:eastAsia="zh-CN" w:bidi="ar"/>
              </w:rPr>
              <w:t>权力</w:t>
            </w:r>
          </w:p>
          <w:p w14:paraId="3975CE0A">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类型</w:t>
            </w:r>
          </w:p>
        </w:tc>
        <w:tc>
          <w:tcPr>
            <w:tcW w:w="4278" w:type="dxa"/>
            <w:vMerge w:val="restart"/>
            <w:tcBorders>
              <w:top w:val="single" w:color="000000" w:sz="4" w:space="0"/>
              <w:left w:val="single" w:color="000000" w:sz="4" w:space="0"/>
              <w:right w:val="single" w:color="000000" w:sz="4" w:space="0"/>
            </w:tcBorders>
            <w:shd w:val="clear" w:color="auto" w:fill="auto"/>
            <w:vAlign w:val="center"/>
          </w:tcPr>
          <w:p w14:paraId="502B1EFA">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权力名称</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F1B2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auto"/>
                <w:kern w:val="0"/>
                <w:sz w:val="21"/>
                <w:szCs w:val="21"/>
                <w:u w:val="none"/>
                <w:lang w:val="en-US" w:eastAsia="zh-CN" w:bidi="ar"/>
              </w:rPr>
            </w:pPr>
            <w:r>
              <w:rPr>
                <w:rFonts w:hint="default" w:ascii="Times New Roman" w:hAnsi="Times New Roman" w:eastAsia="黑体" w:cs="Times New Roman"/>
                <w:i w:val="0"/>
                <w:iCs w:val="0"/>
                <w:color w:val="auto"/>
                <w:kern w:val="0"/>
                <w:sz w:val="21"/>
                <w:szCs w:val="21"/>
                <w:u w:val="none"/>
                <w:lang w:val="en-US" w:eastAsia="zh-CN" w:bidi="ar"/>
              </w:rPr>
              <w:t>行使层级</w:t>
            </w:r>
          </w:p>
        </w:tc>
        <w:tc>
          <w:tcPr>
            <w:tcW w:w="1117" w:type="dxa"/>
            <w:vMerge w:val="restart"/>
            <w:tcBorders>
              <w:top w:val="single" w:color="000000" w:sz="4" w:space="0"/>
              <w:left w:val="single" w:color="000000" w:sz="4" w:space="0"/>
              <w:right w:val="single" w:color="000000" w:sz="4" w:space="0"/>
            </w:tcBorders>
            <w:shd w:val="clear" w:color="auto" w:fill="auto"/>
            <w:vAlign w:val="center"/>
          </w:tcPr>
          <w:p w14:paraId="696EC734">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备注</w:t>
            </w:r>
          </w:p>
        </w:tc>
      </w:tr>
      <w:tr w14:paraId="068D3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675" w:type="dxa"/>
            <w:vMerge w:val="continue"/>
            <w:tcBorders>
              <w:left w:val="single" w:color="000000" w:sz="4" w:space="0"/>
              <w:bottom w:val="single" w:color="000000" w:sz="4" w:space="0"/>
              <w:right w:val="single" w:color="000000" w:sz="4" w:space="0"/>
            </w:tcBorders>
            <w:shd w:val="clear" w:color="auto" w:fill="auto"/>
            <w:vAlign w:val="center"/>
          </w:tcPr>
          <w:p w14:paraId="4247632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p>
        </w:tc>
        <w:tc>
          <w:tcPr>
            <w:tcW w:w="968" w:type="dxa"/>
            <w:vMerge w:val="continue"/>
            <w:tcBorders>
              <w:left w:val="single" w:color="000000" w:sz="4" w:space="0"/>
              <w:bottom w:val="single" w:color="000000" w:sz="4" w:space="0"/>
              <w:right w:val="single" w:color="000000" w:sz="4" w:space="0"/>
            </w:tcBorders>
            <w:shd w:val="clear" w:color="auto" w:fill="auto"/>
            <w:vAlign w:val="center"/>
          </w:tcPr>
          <w:p w14:paraId="092574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p>
        </w:tc>
        <w:tc>
          <w:tcPr>
            <w:tcW w:w="764" w:type="dxa"/>
            <w:vMerge w:val="continue"/>
            <w:tcBorders>
              <w:left w:val="single" w:color="000000" w:sz="4" w:space="0"/>
              <w:bottom w:val="single" w:color="000000" w:sz="4" w:space="0"/>
              <w:right w:val="single" w:color="000000" w:sz="4" w:space="0"/>
            </w:tcBorders>
            <w:shd w:val="clear" w:color="auto" w:fill="auto"/>
            <w:vAlign w:val="center"/>
          </w:tcPr>
          <w:p w14:paraId="0575F02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p>
        </w:tc>
        <w:tc>
          <w:tcPr>
            <w:tcW w:w="655" w:type="dxa"/>
            <w:vMerge w:val="continue"/>
            <w:tcBorders>
              <w:left w:val="single" w:color="000000" w:sz="4" w:space="0"/>
              <w:bottom w:val="single" w:color="000000" w:sz="4" w:space="0"/>
              <w:right w:val="single" w:color="000000" w:sz="4" w:space="0"/>
            </w:tcBorders>
            <w:shd w:val="clear" w:color="auto" w:fill="auto"/>
            <w:vAlign w:val="center"/>
          </w:tcPr>
          <w:p w14:paraId="4E5B246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2232" w:type="dxa"/>
            <w:vMerge w:val="continue"/>
            <w:tcBorders>
              <w:left w:val="single" w:color="000000" w:sz="4" w:space="0"/>
              <w:bottom w:val="single" w:color="000000" w:sz="4" w:space="0"/>
              <w:right w:val="single" w:color="000000" w:sz="4" w:space="0"/>
            </w:tcBorders>
            <w:shd w:val="clear" w:color="auto" w:fill="auto"/>
            <w:vAlign w:val="center"/>
          </w:tcPr>
          <w:p w14:paraId="42B59742">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B9AF">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auto"/>
                <w:kern w:val="2"/>
                <w:sz w:val="21"/>
                <w:szCs w:val="21"/>
                <w:u w:val="none"/>
                <w:lang w:val="en-US" w:eastAsia="zh-CN" w:bidi="ar-SA"/>
              </w:rPr>
            </w:pPr>
            <w:r>
              <w:rPr>
                <w:rFonts w:hint="default" w:ascii="Times New Roman" w:hAnsi="Times New Roman" w:eastAsia="黑体" w:cs="Times New Roman"/>
                <w:i w:val="0"/>
                <w:iCs w:val="0"/>
                <w:color w:val="auto"/>
                <w:sz w:val="21"/>
                <w:szCs w:val="21"/>
                <w:u w:val="none"/>
                <w:lang w:val="en-US" w:eastAsia="zh-CN"/>
              </w:rPr>
              <w:t>市</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56ED">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auto"/>
                <w:kern w:val="2"/>
                <w:sz w:val="21"/>
                <w:szCs w:val="21"/>
                <w:u w:val="none"/>
                <w:lang w:val="en-US" w:eastAsia="zh-CN" w:bidi="ar-SA"/>
              </w:rPr>
            </w:pPr>
            <w:r>
              <w:rPr>
                <w:rFonts w:hint="default" w:ascii="Times New Roman" w:hAnsi="Times New Roman" w:eastAsia="黑体" w:cs="Times New Roman"/>
                <w:i w:val="0"/>
                <w:iCs w:val="0"/>
                <w:color w:val="auto"/>
                <w:sz w:val="21"/>
                <w:szCs w:val="21"/>
                <w:u w:val="none"/>
                <w:lang w:val="en-US" w:eastAsia="zh-CN"/>
              </w:rPr>
              <w:t>县</w:t>
            </w:r>
          </w:p>
        </w:tc>
        <w:tc>
          <w:tcPr>
            <w:tcW w:w="682" w:type="dxa"/>
            <w:vMerge w:val="continue"/>
            <w:tcBorders>
              <w:left w:val="single" w:color="000000" w:sz="4" w:space="0"/>
              <w:bottom w:val="single" w:color="000000" w:sz="4" w:space="0"/>
              <w:right w:val="single" w:color="000000" w:sz="4" w:space="0"/>
            </w:tcBorders>
            <w:shd w:val="clear" w:color="auto" w:fill="auto"/>
            <w:vAlign w:val="center"/>
          </w:tcPr>
          <w:p w14:paraId="157349DF">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804" w:type="dxa"/>
            <w:vMerge w:val="continue"/>
            <w:tcBorders>
              <w:left w:val="single" w:color="000000" w:sz="4" w:space="0"/>
              <w:bottom w:val="single" w:color="000000" w:sz="4" w:space="0"/>
              <w:right w:val="single" w:color="000000" w:sz="4" w:space="0"/>
            </w:tcBorders>
            <w:shd w:val="clear" w:color="auto" w:fill="auto"/>
            <w:vAlign w:val="center"/>
          </w:tcPr>
          <w:p w14:paraId="6F56E5E6">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879" w:type="dxa"/>
            <w:vMerge w:val="continue"/>
            <w:tcBorders>
              <w:left w:val="single" w:color="000000" w:sz="4" w:space="0"/>
              <w:bottom w:val="single" w:color="000000" w:sz="4" w:space="0"/>
              <w:right w:val="single" w:color="000000" w:sz="4" w:space="0"/>
            </w:tcBorders>
            <w:shd w:val="clear" w:color="auto" w:fill="auto"/>
            <w:vAlign w:val="center"/>
          </w:tcPr>
          <w:p w14:paraId="7FB0E80C">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4278" w:type="dxa"/>
            <w:vMerge w:val="continue"/>
            <w:tcBorders>
              <w:left w:val="single" w:color="000000" w:sz="4" w:space="0"/>
              <w:bottom w:val="single" w:color="000000" w:sz="4" w:space="0"/>
              <w:right w:val="single" w:color="000000" w:sz="4" w:space="0"/>
            </w:tcBorders>
            <w:shd w:val="clear" w:color="auto" w:fill="auto"/>
            <w:vAlign w:val="center"/>
          </w:tcPr>
          <w:p w14:paraId="756C0B6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4773">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auto"/>
                <w:kern w:val="2"/>
                <w:sz w:val="21"/>
                <w:szCs w:val="21"/>
                <w:u w:val="none"/>
                <w:lang w:val="en-US" w:eastAsia="zh-CN" w:bidi="ar-SA"/>
              </w:rPr>
            </w:pPr>
            <w:r>
              <w:rPr>
                <w:rFonts w:hint="default" w:ascii="Times New Roman" w:hAnsi="Times New Roman" w:eastAsia="黑体" w:cs="Times New Roman"/>
                <w:i w:val="0"/>
                <w:iCs w:val="0"/>
                <w:color w:val="auto"/>
                <w:sz w:val="21"/>
                <w:szCs w:val="21"/>
                <w:u w:val="none"/>
                <w:lang w:val="en-US" w:eastAsia="zh-CN"/>
              </w:rPr>
              <w:t>市</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C987">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default" w:ascii="Times New Roman" w:hAnsi="Times New Roman" w:eastAsia="黑体" w:cs="Times New Roman"/>
                <w:i w:val="0"/>
                <w:iCs w:val="0"/>
                <w:color w:val="auto"/>
                <w:kern w:val="2"/>
                <w:sz w:val="21"/>
                <w:szCs w:val="21"/>
                <w:u w:val="none"/>
                <w:lang w:val="en-US" w:eastAsia="zh-CN" w:bidi="ar-SA"/>
              </w:rPr>
            </w:pPr>
            <w:r>
              <w:rPr>
                <w:rFonts w:hint="default" w:ascii="Times New Roman" w:hAnsi="Times New Roman" w:eastAsia="黑体" w:cs="Times New Roman"/>
                <w:i w:val="0"/>
                <w:iCs w:val="0"/>
                <w:color w:val="auto"/>
                <w:sz w:val="21"/>
                <w:szCs w:val="21"/>
                <w:u w:val="none"/>
                <w:lang w:val="en-US" w:eastAsia="zh-CN"/>
              </w:rPr>
              <w:t>县</w:t>
            </w:r>
          </w:p>
        </w:tc>
        <w:tc>
          <w:tcPr>
            <w:tcW w:w="1117" w:type="dxa"/>
            <w:vMerge w:val="continue"/>
            <w:tcBorders>
              <w:left w:val="single" w:color="000000" w:sz="4" w:space="0"/>
              <w:bottom w:val="single" w:color="000000" w:sz="4" w:space="0"/>
              <w:right w:val="single" w:color="000000" w:sz="4" w:space="0"/>
            </w:tcBorders>
            <w:shd w:val="clear" w:color="auto" w:fill="auto"/>
            <w:vAlign w:val="center"/>
          </w:tcPr>
          <w:p w14:paraId="23E07059">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黑体" w:cs="Times New Roman"/>
                <w:i w:val="0"/>
                <w:iCs w:val="0"/>
                <w:color w:val="000000"/>
                <w:sz w:val="21"/>
                <w:szCs w:val="21"/>
                <w:u w:val="none"/>
              </w:rPr>
            </w:pPr>
          </w:p>
        </w:tc>
      </w:tr>
      <w:tr w14:paraId="7CAA0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64B0C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27B42B3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5F49B5C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A1680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036A876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仿宋" w:cs="Times New Roman"/>
                <w:i w:val="0"/>
                <w:iCs w:val="0"/>
                <w:color w:val="000000"/>
                <w:kern w:val="0"/>
                <w:sz w:val="18"/>
                <w:szCs w:val="18"/>
                <w:u w:val="none"/>
                <w:lang w:val="en-US" w:eastAsia="zh-CN" w:bidi="ar"/>
              </w:rPr>
            </w:pP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01B2B33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603B9D4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EAFA2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74133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21F38C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行政</w:t>
            </w:r>
          </w:p>
          <w:p w14:paraId="4B0A064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112B353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仿宋" w:cs="Times New Roman"/>
                <w:b w:val="0"/>
                <w:bCs w:val="0"/>
                <w:i w:val="0"/>
                <w:iCs w:val="0"/>
                <w:color w:val="000000"/>
                <w:kern w:val="0"/>
                <w:sz w:val="18"/>
                <w:szCs w:val="18"/>
                <w:u w:val="none"/>
                <w:lang w:val="en-US" w:eastAsia="zh-CN" w:bidi="ar"/>
              </w:rPr>
              <w:t>对生产不符合强制性标准的产品的；销售不符合强制性标准的商品的；进口不符合强制性标准的产品的行政处罚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93106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4B384C3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39254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snapToGrid w:val="0"/>
                <w:color w:val="000000"/>
                <w:spacing w:val="-11"/>
                <w:kern w:val="0"/>
                <w:sz w:val="18"/>
                <w:szCs w:val="18"/>
                <w:u w:val="none"/>
                <w:lang w:val="en-US" w:eastAsia="zh-CN" w:bidi="ar"/>
              </w:rPr>
              <w:t>停止生产，由有关行政主管部门决定</w:t>
            </w:r>
          </w:p>
        </w:tc>
      </w:tr>
      <w:tr w14:paraId="71917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AEFA56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2</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76FFA71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3C7233B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B86B7E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09C018C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仿宋" w:cs="Times New Roman"/>
                <w:i w:val="0"/>
                <w:iCs w:val="0"/>
                <w:color w:val="000000"/>
                <w:kern w:val="0"/>
                <w:sz w:val="18"/>
                <w:szCs w:val="18"/>
                <w:u w:val="none"/>
                <w:lang w:val="en-US" w:eastAsia="zh-CN" w:bidi="ar"/>
              </w:rPr>
            </w:pP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14D9374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1D38DED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7E1BF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DC722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rFonts w:hint="default" w:ascii="Times New Roman" w:hAnsi="Times New Roman" w:cs="Times New Roman"/>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62804D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rFonts w:hint="default" w:ascii="Times New Roman" w:hAnsi="Times New Roman" w:cs="Times New Roman"/>
                <w:lang w:val="en-US" w:eastAsia="zh-CN" w:bidi="ar"/>
              </w:rPr>
            </w:pPr>
            <w:r>
              <w:rPr>
                <w:rStyle w:val="9"/>
                <w:rFonts w:hint="default" w:ascii="Times New Roman" w:hAnsi="Times New Roman" w:cs="Times New Roman"/>
                <w:lang w:val="en-US" w:eastAsia="zh-CN" w:bidi="ar"/>
              </w:rPr>
              <w:t>行政</w:t>
            </w:r>
          </w:p>
          <w:p w14:paraId="5F41BAA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9"/>
                <w:rFonts w:hint="default" w:ascii="Times New Roman" w:hAnsi="Times New Roman" w:cs="Times New Roman"/>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1564232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Style w:val="9"/>
                <w:rFonts w:hint="default" w:ascii="Times New Roman" w:hAnsi="Times New Roman" w:cs="Times New Roman"/>
                <w:lang w:val="en-US" w:eastAsia="zh-CN" w:bidi="ar"/>
              </w:rPr>
              <w:t>对从事粮食的食品生产，不符合食品安全法律、法规和标准规定的条件和要求的；对粮食经营活动中的扰乱市场秩序、违法交易等行为的行政处罚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560E14C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2D2572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23A83F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11E54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2CDA31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3</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587C410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54274CA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A46CF8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2AC5DE7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仿宋" w:cs="Times New Roman"/>
                <w:i w:val="0"/>
                <w:iCs w:val="0"/>
                <w:color w:val="000000"/>
                <w:kern w:val="0"/>
                <w:sz w:val="18"/>
                <w:szCs w:val="18"/>
                <w:u w:val="none"/>
                <w:lang w:val="en-US" w:eastAsia="zh-CN" w:bidi="ar"/>
              </w:rPr>
            </w:pP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398593E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2B74E29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94F67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716E83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76EADE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4A41ABE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3F45EDB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提交虚假材料或者采取其他欺诈手段隐瞒重要事实取得企业登记的；明知或者应当知道申请人提交虚假材料或者采取其他欺诈手段隐瞒重要事实进行企业登记，仍接受委托代为办理，或者协助其进行虚假登记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DA7D5A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02687C2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7D11FD4A">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7E225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B6D426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4</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1B907A6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12931E9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06CD5F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5F0CE50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仿宋" w:cs="Times New Roman"/>
                <w:i w:val="0"/>
                <w:iCs w:val="0"/>
                <w:color w:val="000000"/>
                <w:kern w:val="0"/>
                <w:sz w:val="18"/>
                <w:szCs w:val="18"/>
                <w:u w:val="none"/>
                <w:lang w:val="en-US" w:eastAsia="zh-CN" w:bidi="ar"/>
              </w:rPr>
            </w:pP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024108C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4668707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EC076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F1617E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49FDE9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167F873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00420E0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对未按照规定注明或者提供相应量的法定计量单位等效值或者换算关系的行政处罚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4892BB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1AA0D8E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115D7DA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5561D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1575FC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5</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1F906D7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4BD7F5D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57FCC0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2DFAE7C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仿宋" w:cs="Times New Roman"/>
                <w:i w:val="0"/>
                <w:iCs w:val="0"/>
                <w:color w:val="000000"/>
                <w:kern w:val="0"/>
                <w:sz w:val="18"/>
                <w:szCs w:val="18"/>
                <w:u w:val="none"/>
                <w:lang w:val="en-US" w:eastAsia="zh-CN" w:bidi="ar"/>
              </w:rPr>
            </w:pP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65371F1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67B0910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DAD12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711C79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FCF24B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76AB2C8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211A30F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对损害竞争对手商业信誉、商品声誉的行政处罚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19F5E74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4EB1260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145CDAF4">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方正仿宋简体" w:cs="Times New Roman"/>
                <w:i w:val="0"/>
                <w:color w:val="000000"/>
                <w:kern w:val="0"/>
                <w:sz w:val="18"/>
                <w:szCs w:val="18"/>
                <w:u w:val="none"/>
                <w:lang w:val="en-US" w:eastAsia="zh-CN" w:bidi="ar"/>
              </w:rPr>
            </w:pPr>
          </w:p>
        </w:tc>
      </w:tr>
      <w:tr w14:paraId="4EDBE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70ED2E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6</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77D1A5F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4E8760D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609799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1630F71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仿宋" w:cs="Times New Roman"/>
                <w:i w:val="0"/>
                <w:iCs w:val="0"/>
                <w:color w:val="000000"/>
                <w:kern w:val="0"/>
                <w:sz w:val="18"/>
                <w:szCs w:val="18"/>
                <w:u w:val="none"/>
                <w:lang w:val="en-US" w:eastAsia="zh-CN" w:bidi="ar"/>
              </w:rPr>
              <w:t>对未按规定的期限公示或者报送年度报告的行政处罚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1E9F86D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07E79A6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58F95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E7E4B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C51A94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行政</w:t>
            </w:r>
          </w:p>
          <w:p w14:paraId="0CB3E72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1AF08CE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仿宋" w:cs="Times New Roman"/>
                <w:b w:val="0"/>
                <w:bCs w:val="0"/>
                <w:i w:val="0"/>
                <w:iCs w:val="0"/>
                <w:color w:val="000000"/>
                <w:kern w:val="0"/>
                <w:sz w:val="18"/>
                <w:szCs w:val="18"/>
                <w:u w:val="none"/>
                <w:lang w:val="en-US" w:eastAsia="zh-CN" w:bidi="ar"/>
              </w:rPr>
              <w:t>对未按规定的期限公示或者报送年度报告；未按照市场监督管理部门责令的期限公示有关企业信息的；企业公示信息隐瞒真实情况、弄虚作假的行政处罚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6A86B76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57A8FF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4209FB8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57482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09AE86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7</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63FE130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00E650B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3599</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4E348C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48F000E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对生产、经营使用国家重点保护野生动物及其制品或者没有合法来源证明的非国家重点保护野生动物及其制品制作食品，或者为食用非法购买国家重点保护的野生动物及其制品的行政处罚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550DABD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3559191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73314FD0">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32991B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7BEB97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09C6ED1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1E32C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食用或者为食用非法购买《中华人民共和国野生动物保护法》规定保护的野生动物及其制品的；食用或者为食用非法购买其他陆生野生动物及其制品的；生产、经营使用《中华人民共和国野生动物保护法》规定保护的野生动物及其制品制作的食品的；生产、经营使用其他陆生野生动物及其制品制作的食品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359858B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33E866B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4E89A4E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7DB57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64036F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8</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5C104A4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7923BC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3600</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6A80D9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78B736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对为违法出售、购买、利用野生动物及其制品或者禁止使用的猎捕工具提供交易服务的行政处罚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6CC2269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63F4F3D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01ED18A8">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9F6900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D09BC5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7F9DC9C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0ED697C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对为违法出售、购买、食用及利用野生动物及其制品或者禁止使用的猎捕工具提供展示、交易、消费服务的行政处罚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C2C1AC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AA90C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1E3BD1A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2EE09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A7EF16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9</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6EC3317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490993F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3643</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6C2BD3A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521EBCE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生产经营未按规定注册的保健食品、特殊医学用途配方食品、婴幼儿配方乳粉，或者未按注册的产品配方、生产工艺等技术要求组织生产；以分装方式生产婴幼儿配方乳粉，或者同一企业以同一配方生产不同品牌的婴幼儿配方乳粉；注册人变更产品配方、生产工艺等影响产品安全性、营养充足性以及特殊医学用途临床效果的事项，未依法申请变更；申请人变更可能影响产品配方科学性、安全性的事项，未依法申请变更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5DCF474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3A1EB21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BC2FE04">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D421D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A651AB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0DD8D87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356608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生产经营未按规定注册的保健食品、特殊医学用途配方食品、婴幼儿配方乳粉，或者未按注册的产品配方、生产工艺等技术要求组织生产；以分装方式生产婴幼儿配方乳粉，或者同一企业以同一配方生产不同品牌的婴幼儿配方乳粉；申请人变更产品配方、生产工艺等可能影响产品安全性、营养充足性以及特殊医学用途临床效果的事项，未依法申请变更；申请人变更可能影响产品配方科学性、安全性的事项，未依法申请变更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4D98349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96EDA6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6C22DB4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1E601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6F31A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10</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21663C1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62BA856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3741</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049BE2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2B9A2CE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对电子商务平台经营者未尽安全保障义务、资质资格审核义务行为的行政处罚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294B9B5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02B0E86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3B47DE40">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63E1F0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708496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1163C67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A6C317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对电子商务平台经营者对平台内经营者侵害消费者合法权益行为未采取必要措施、对平台内经营者未尽到资质资格审核义务、对消费者未尽到安全保障义务的行政处罚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7F564A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E65758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7D493E5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4149A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A8D94F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w:t>
            </w:r>
            <w:r>
              <w:rPr>
                <w:rFonts w:hint="default" w:ascii="Times New Roman" w:hAnsi="Times New Roman" w:cs="Times New Roman"/>
                <w:i w:val="0"/>
                <w:iCs w:val="0"/>
                <w:color w:val="000000"/>
                <w:kern w:val="0"/>
                <w:sz w:val="18"/>
                <w:szCs w:val="18"/>
                <w:u w:val="none"/>
                <w:lang w:val="en-US" w:eastAsia="zh-CN" w:bidi="ar"/>
              </w:rPr>
              <w:t>1</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2EFAD84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5A5D083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4061</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2E6A74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384976B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对特殊医学用途配方食品注册人变更不影响产品安全性、营养充足性以及特殊医学用途临床效果的事项，未依法申请变更的行政处罚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3BBC2A9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260D88F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1EAA2CC">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F8A593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F1F4C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25A3D27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0029BF6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b w:val="0"/>
                <w:bCs w:val="0"/>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对申请人变更不影响产品安全性、营养充足性以及特殊医学用途临床效果的事项，未依法申请变更的行政处罚</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3F6C9FA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3C1F28F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3EC697AA">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2372E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94E562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w:t>
            </w:r>
            <w:r>
              <w:rPr>
                <w:rFonts w:hint="default" w:ascii="Times New Roman" w:hAnsi="Times New Roman" w:cs="Times New Roman"/>
                <w:i w:val="0"/>
                <w:iCs w:val="0"/>
                <w:color w:val="000000"/>
                <w:kern w:val="0"/>
                <w:sz w:val="18"/>
                <w:szCs w:val="18"/>
                <w:u w:val="none"/>
                <w:lang w:val="en-US" w:eastAsia="zh-CN" w:bidi="ar"/>
              </w:rPr>
              <w:t>2</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18C083F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3F7534F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222</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F0E83B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行政检查</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1169DBE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对工业产品生产许可获证企业、食品相关产品生产者和销售者开展监督检查</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4FAE358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7FBF7E6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A12EA25">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1F84A6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FC3E6C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w:t>
            </w:r>
          </w:p>
          <w:p w14:paraId="51DF24E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检查</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73C499C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对工业产品生产销售单位开展监督检查（含工业产品生产许可获证企业、食品相关产品生产销售企业、纳入市场监管总局第</w:t>
            </w:r>
            <w:r>
              <w:rPr>
                <w:rStyle w:val="10"/>
                <w:rFonts w:hint="default" w:ascii="Times New Roman" w:hAnsi="Times New Roman" w:eastAsia="宋体" w:cs="Times New Roman"/>
                <w:lang w:val="en-US" w:eastAsia="zh-CN" w:bidi="ar"/>
              </w:rPr>
              <w:t>75</w:t>
            </w:r>
            <w:r>
              <w:rPr>
                <w:rFonts w:hint="default" w:ascii="Times New Roman" w:hAnsi="Times New Roman" w:eastAsia="方正仿宋简体" w:cs="Times New Roman"/>
                <w:i w:val="0"/>
                <w:iCs w:val="0"/>
                <w:color w:val="000000"/>
                <w:kern w:val="0"/>
                <w:sz w:val="18"/>
                <w:szCs w:val="18"/>
                <w:u w:val="none"/>
                <w:lang w:val="en-US" w:eastAsia="zh-CN" w:bidi="ar"/>
              </w:rPr>
              <w:t>、</w:t>
            </w:r>
            <w:r>
              <w:rPr>
                <w:rStyle w:val="10"/>
                <w:rFonts w:hint="default" w:ascii="Times New Roman" w:hAnsi="Times New Roman" w:eastAsia="宋体" w:cs="Times New Roman"/>
                <w:lang w:val="en-US" w:eastAsia="zh-CN" w:bidi="ar"/>
              </w:rPr>
              <w:t>76</w:t>
            </w:r>
            <w:r>
              <w:rPr>
                <w:rFonts w:hint="default" w:ascii="Times New Roman" w:hAnsi="Times New Roman" w:eastAsia="方正仿宋简体" w:cs="Times New Roman"/>
                <w:i w:val="0"/>
                <w:iCs w:val="0"/>
                <w:color w:val="000000"/>
                <w:kern w:val="0"/>
                <w:sz w:val="18"/>
                <w:szCs w:val="18"/>
                <w:u w:val="none"/>
                <w:lang w:val="en-US" w:eastAsia="zh-CN" w:bidi="ar"/>
              </w:rPr>
              <w:t>号令适用产品目录的生产销售单位）</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4F2C7A8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97E9ED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310EE700">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2E707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3366CB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w:t>
            </w:r>
            <w:r>
              <w:rPr>
                <w:rFonts w:hint="default" w:ascii="Times New Roman" w:hAnsi="Times New Roman" w:cs="Times New Roman"/>
                <w:i w:val="0"/>
                <w:iCs w:val="0"/>
                <w:color w:val="000000"/>
                <w:kern w:val="0"/>
                <w:sz w:val="18"/>
                <w:szCs w:val="18"/>
                <w:u w:val="none"/>
                <w:lang w:val="en-US" w:eastAsia="zh-CN" w:bidi="ar"/>
              </w:rPr>
              <w:t>3</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31F522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auto"/>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3637ECA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3598</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DDF37A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auto"/>
                <w:kern w:val="0"/>
                <w:sz w:val="18"/>
                <w:szCs w:val="18"/>
                <w:u w:val="none"/>
                <w:lang w:val="en-US" w:eastAsia="zh-CN" w:bidi="ar"/>
              </w:rPr>
            </w:pPr>
            <w:r>
              <w:rPr>
                <w:rFonts w:hint="default" w:ascii="Times New Roman" w:hAnsi="Times New Roman" w:eastAsia="方正仿宋简体" w:cs="Times New Roman"/>
                <w:i w:val="0"/>
                <w:iCs w:val="0"/>
                <w:color w:val="auto"/>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116FA42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仿宋" w:cs="Times New Roman"/>
                <w:i w:val="0"/>
                <w:iCs w:val="0"/>
                <w:color w:val="auto"/>
                <w:kern w:val="0"/>
                <w:sz w:val="18"/>
                <w:szCs w:val="18"/>
                <w:u w:val="none"/>
                <w:lang w:val="en-US" w:eastAsia="zh-CN" w:bidi="ar"/>
              </w:rPr>
            </w:pPr>
            <w:r>
              <w:rPr>
                <w:rFonts w:hint="default" w:ascii="Times New Roman" w:hAnsi="Times New Roman" w:eastAsia="方正仿宋简体" w:cs="Times New Roman"/>
                <w:i w:val="0"/>
                <w:iCs w:val="0"/>
                <w:color w:val="auto"/>
                <w:kern w:val="0"/>
                <w:sz w:val="18"/>
                <w:szCs w:val="18"/>
                <w:u w:val="none"/>
                <w:lang w:val="en-US" w:eastAsia="zh-CN" w:bidi="ar"/>
              </w:rPr>
              <w:t>对未持有合法来源证明出售、利用、运输非国家重点保护野生动物的行政处罚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4E3DBBC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4B11DDA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A3F07E1">
            <w:pPr>
              <w:keepNext w:val="0"/>
              <w:keepLines w:val="0"/>
              <w:pageBreakBefore w:val="0"/>
              <w:kinsoku/>
              <w:wordWrap/>
              <w:topLinePunct w:val="0"/>
              <w:autoSpaceDE/>
              <w:autoSpaceDN/>
              <w:bidi w:val="0"/>
              <w:adjustRightInd/>
              <w:snapToGrid/>
              <w:spacing w:line="240" w:lineRule="exact"/>
              <w:ind w:firstLine="360" w:firstLineChars="200"/>
              <w:jc w:val="center"/>
              <w:rPr>
                <w:rFonts w:hint="default" w:ascii="Times New Roman" w:hAnsi="Times New Roman" w:eastAsia="宋体" w:cs="Times New Roman"/>
                <w:i w:val="0"/>
                <w:iCs w:val="0"/>
                <w:color w:val="auto"/>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39EE614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auto"/>
                <w:kern w:val="0"/>
                <w:sz w:val="18"/>
                <w:szCs w:val="18"/>
                <w:u w:val="none"/>
                <w:lang w:val="en-US" w:eastAsia="zh-CN" w:bidi="ar"/>
              </w:rPr>
            </w:pPr>
            <w:r>
              <w:rPr>
                <w:rFonts w:hint="default" w:ascii="Times New Roman" w:hAnsi="Times New Roman" w:eastAsia="方正仿宋简体" w:cs="Times New Roman"/>
                <w:i w:val="0"/>
                <w:iCs w:val="0"/>
                <w:color w:val="auto"/>
                <w:kern w:val="0"/>
                <w:sz w:val="18"/>
                <w:szCs w:val="18"/>
                <w:u w:val="none"/>
                <w:lang w:val="en-US" w:eastAsia="zh-CN" w:bidi="ar"/>
              </w:rPr>
              <w:t>删除</w:t>
            </w:r>
          </w:p>
        </w:tc>
        <w:tc>
          <w:tcPr>
            <w:tcW w:w="70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C9591B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方正仿宋简体" w:cs="Times New Roman"/>
                <w:i w:val="0"/>
                <w:iCs w:val="0"/>
                <w:color w:val="auto"/>
                <w:kern w:val="0"/>
                <w:sz w:val="18"/>
                <w:szCs w:val="18"/>
                <w:u w:val="none"/>
                <w:lang w:val="en-US" w:eastAsia="zh-CN" w:bidi="ar"/>
              </w:rPr>
              <w:t>（</w:t>
            </w:r>
            <w:r>
              <w:rPr>
                <w:rFonts w:hint="default" w:ascii="Times New Roman" w:hAnsi="Times New Roman" w:eastAsia="方正仿宋简体" w:cs="Times New Roman"/>
                <w:i w:val="0"/>
                <w:iCs w:val="0"/>
                <w:color w:val="000000"/>
                <w:kern w:val="0"/>
                <w:sz w:val="18"/>
                <w:szCs w:val="18"/>
                <w:u w:val="none"/>
                <w:lang w:val="en-US" w:eastAsia="zh-CN" w:bidi="ar"/>
              </w:rPr>
              <w:t>包含于</w:t>
            </w:r>
            <w:r>
              <w:rPr>
                <w:rFonts w:hint="eastAsia" w:ascii="Times New Roman" w:hAnsi="Times New Roman" w:eastAsia="方正仿宋简体" w:cs="Times New Roman"/>
                <w:i w:val="0"/>
                <w:iCs w:val="0"/>
                <w:color w:val="000000"/>
                <w:kern w:val="0"/>
                <w:sz w:val="18"/>
                <w:szCs w:val="18"/>
                <w:u w:val="none"/>
                <w:lang w:val="en-US" w:eastAsia="zh-CN" w:bidi="ar"/>
              </w:rPr>
              <w:t>《四川省行政权力指导清单》行政处罚</w:t>
            </w:r>
            <w:r>
              <w:rPr>
                <w:rFonts w:hint="default" w:ascii="Times New Roman" w:hAnsi="Times New Roman" w:eastAsia="方正仿宋简体" w:cs="Times New Roman"/>
                <w:i w:val="0"/>
                <w:iCs w:val="0"/>
                <w:color w:val="000000"/>
                <w:kern w:val="0"/>
                <w:sz w:val="18"/>
                <w:szCs w:val="18"/>
                <w:u w:val="none"/>
                <w:lang w:val="en-US" w:eastAsia="zh-CN" w:bidi="ar"/>
              </w:rPr>
              <w:t>第4197项中）</w:t>
            </w:r>
          </w:p>
        </w:tc>
      </w:tr>
      <w:tr w14:paraId="07565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3173DA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w:t>
            </w:r>
            <w:r>
              <w:rPr>
                <w:rFonts w:hint="default" w:ascii="Times New Roman" w:hAnsi="Times New Roman" w:cs="Times New Roman"/>
                <w:i w:val="0"/>
                <w:iCs w:val="0"/>
                <w:color w:val="000000"/>
                <w:kern w:val="0"/>
                <w:sz w:val="18"/>
                <w:szCs w:val="18"/>
                <w:u w:val="none"/>
                <w:lang w:val="en-US" w:eastAsia="zh-CN" w:bidi="ar"/>
              </w:rPr>
              <w:t>4</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51F5334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534EDA7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3677</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0B4536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553E7CA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对公司在清算期间开展与清算无关的经营活动的行政处罚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0F86CEB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13DD7AE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0707C12D">
            <w:pPr>
              <w:keepNext w:val="0"/>
              <w:keepLines w:val="0"/>
              <w:pageBreakBefore w:val="0"/>
              <w:kinsoku/>
              <w:wordWrap/>
              <w:topLinePunct w:val="0"/>
              <w:autoSpaceDE/>
              <w:autoSpaceDN/>
              <w:bidi w:val="0"/>
              <w:adjustRightInd/>
              <w:snapToGrid/>
              <w:spacing w:line="240" w:lineRule="exact"/>
              <w:ind w:firstLine="360" w:firstLineChars="200"/>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8CD3E6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取消</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66A67E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42DAEC0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iCs w:val="0"/>
                <w:color w:val="000000"/>
                <w:kern w:val="0"/>
                <w:sz w:val="18"/>
                <w:szCs w:val="18"/>
                <w:u w:val="none"/>
                <w:lang w:val="en-US" w:eastAsia="zh-CN" w:bidi="ar"/>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3E916C8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0EF9459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4842657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r w14:paraId="057C4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991AE7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1</w:t>
            </w:r>
            <w:r>
              <w:rPr>
                <w:rFonts w:hint="default" w:ascii="Times New Roman" w:hAnsi="Times New Roman" w:cs="Times New Roman"/>
                <w:i w:val="0"/>
                <w:iCs w:val="0"/>
                <w:color w:val="000000"/>
                <w:kern w:val="0"/>
                <w:sz w:val="18"/>
                <w:szCs w:val="18"/>
                <w:u w:val="none"/>
                <w:lang w:val="en-US" w:eastAsia="zh-CN" w:bidi="ar"/>
              </w:rPr>
              <w:t>5</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46F3996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w:t>
            </w:r>
            <w:r>
              <w:rPr>
                <w:rFonts w:hint="default" w:ascii="Times New Roman" w:hAnsi="Times New Roman" w:cs="Times New Roman"/>
                <w:i w:val="0"/>
                <w:color w:val="000000"/>
                <w:kern w:val="0"/>
                <w:sz w:val="18"/>
                <w:szCs w:val="18"/>
                <w:u w:val="none"/>
                <w:lang w:val="en-US" w:eastAsia="zh-CN" w:bidi="ar"/>
              </w:rPr>
              <w:t>市场监督管理局</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6E8A26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3678</w:t>
            </w:r>
          </w:p>
        </w:tc>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07D2D92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行政处罚</w:t>
            </w:r>
          </w:p>
        </w:tc>
        <w:tc>
          <w:tcPr>
            <w:tcW w:w="2232" w:type="dxa"/>
            <w:tcBorders>
              <w:top w:val="single" w:color="auto" w:sz="4" w:space="0"/>
              <w:left w:val="single" w:color="auto" w:sz="4" w:space="0"/>
              <w:bottom w:val="single" w:color="auto" w:sz="4" w:space="0"/>
              <w:right w:val="single" w:color="auto" w:sz="4" w:space="0"/>
            </w:tcBorders>
            <w:shd w:val="clear" w:color="auto" w:fill="auto"/>
            <w:vAlign w:val="center"/>
          </w:tcPr>
          <w:p w14:paraId="431EC3F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对公司清算组成员利用职权徇私舞弊、谋取非法收入或者侵占公司财产的行政处罚</w:t>
            </w:r>
          </w:p>
        </w:tc>
        <w:tc>
          <w:tcPr>
            <w:tcW w:w="374" w:type="dxa"/>
            <w:tcBorders>
              <w:top w:val="single" w:color="auto" w:sz="4" w:space="0"/>
              <w:left w:val="single" w:color="auto" w:sz="4" w:space="0"/>
              <w:bottom w:val="single" w:color="auto" w:sz="4" w:space="0"/>
              <w:right w:val="single" w:color="auto" w:sz="4" w:space="0"/>
            </w:tcBorders>
            <w:shd w:val="clear" w:color="auto" w:fill="auto"/>
            <w:vAlign w:val="center"/>
          </w:tcPr>
          <w:p w14:paraId="27A3C09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698A9AA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49640F51">
            <w:pPr>
              <w:keepNext w:val="0"/>
              <w:keepLines w:val="0"/>
              <w:pageBreakBefore w:val="0"/>
              <w:kinsoku/>
              <w:wordWrap/>
              <w:topLinePunct w:val="0"/>
              <w:autoSpaceDE/>
              <w:autoSpaceDN/>
              <w:bidi w:val="0"/>
              <w:adjustRightInd/>
              <w:snapToGrid/>
              <w:spacing w:line="240" w:lineRule="exact"/>
              <w:ind w:firstLine="360" w:firstLineChars="200"/>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7171D7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default" w:ascii="Times New Roman" w:hAnsi="Times New Roman" w:eastAsia="方正仿宋简体" w:cs="Times New Roman"/>
                <w:i w:val="0"/>
                <w:iCs w:val="0"/>
                <w:color w:val="000000"/>
                <w:kern w:val="0"/>
                <w:sz w:val="18"/>
                <w:szCs w:val="18"/>
                <w:u w:val="none"/>
                <w:lang w:val="en-US" w:eastAsia="zh-CN" w:bidi="ar"/>
              </w:rPr>
              <w:t>取消</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3DE89F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4AF8B22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方正仿宋简体" w:cs="Times New Roman"/>
                <w:i w:val="0"/>
                <w:iCs w:val="0"/>
                <w:color w:val="000000"/>
                <w:kern w:val="0"/>
                <w:sz w:val="18"/>
                <w:szCs w:val="18"/>
                <w:u w:val="none"/>
                <w:lang w:val="en-US" w:eastAsia="zh-CN" w:bidi="ar"/>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352CF47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787FC97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61C2401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r>
    </w:tbl>
    <w:p w14:paraId="1EB3EAA0">
      <w:pPr>
        <w:pStyle w:val="2"/>
      </w:pPr>
    </w:p>
    <w:p w14:paraId="232E3999"/>
    <w:p w14:paraId="0F8F5276">
      <w:pPr>
        <w:pStyle w:val="2"/>
      </w:pPr>
    </w:p>
    <w:p w14:paraId="398ACB6E">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县退役军人事务局行政权力事项调整目录</w:t>
      </w:r>
    </w:p>
    <w:p w14:paraId="1CAEB4B1">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Times New Roman" w:hAnsi="Times New Roman" w:eastAsia="方正仿宋简体" w:cs="Times New Roman"/>
          <w:color w:val="auto"/>
          <w:sz w:val="32"/>
          <w:szCs w:val="32"/>
          <w:lang w:val="en-US" w:eastAsia="zh-CN"/>
        </w:rPr>
      </w:pPr>
    </w:p>
    <w:tbl>
      <w:tblPr>
        <w:tblStyle w:val="5"/>
        <w:tblpPr w:leftFromText="180" w:rightFromText="180" w:vertAnchor="text" w:horzAnchor="page" w:tblpX="1028" w:tblpY="367"/>
        <w:tblOverlap w:val="never"/>
        <w:tblW w:w="1458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1"/>
        <w:gridCol w:w="1067"/>
        <w:gridCol w:w="675"/>
        <w:gridCol w:w="780"/>
        <w:gridCol w:w="2241"/>
        <w:gridCol w:w="366"/>
        <w:gridCol w:w="384"/>
        <w:gridCol w:w="682"/>
        <w:gridCol w:w="804"/>
        <w:gridCol w:w="879"/>
        <w:gridCol w:w="4278"/>
        <w:gridCol w:w="405"/>
        <w:gridCol w:w="375"/>
        <w:gridCol w:w="1117"/>
      </w:tblGrid>
      <w:tr w14:paraId="4464B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531" w:type="dxa"/>
            <w:vMerge w:val="restart"/>
            <w:tcBorders>
              <w:top w:val="single" w:color="000000" w:sz="4" w:space="0"/>
              <w:left w:val="single" w:color="000000" w:sz="4" w:space="0"/>
              <w:right w:val="single" w:color="000000" w:sz="4" w:space="0"/>
            </w:tcBorders>
            <w:shd w:val="clear" w:color="auto" w:fill="auto"/>
            <w:vAlign w:val="center"/>
          </w:tcPr>
          <w:p w14:paraId="0E7D936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序号</w:t>
            </w:r>
          </w:p>
        </w:tc>
        <w:tc>
          <w:tcPr>
            <w:tcW w:w="1067" w:type="dxa"/>
            <w:vMerge w:val="restart"/>
            <w:tcBorders>
              <w:top w:val="single" w:color="000000" w:sz="4" w:space="0"/>
              <w:left w:val="single" w:color="000000" w:sz="4" w:space="0"/>
              <w:right w:val="single" w:color="000000" w:sz="4" w:space="0"/>
            </w:tcBorders>
            <w:shd w:val="clear" w:color="auto" w:fill="auto"/>
            <w:vAlign w:val="center"/>
          </w:tcPr>
          <w:p w14:paraId="1B37FA4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对应</w:t>
            </w:r>
            <w:r>
              <w:rPr>
                <w:rFonts w:hint="eastAsia" w:eastAsia="黑体" w:cs="Times New Roman"/>
                <w:i w:val="0"/>
                <w:iCs w:val="0"/>
                <w:color w:val="auto"/>
                <w:kern w:val="0"/>
                <w:sz w:val="21"/>
                <w:szCs w:val="21"/>
                <w:u w:val="none"/>
                <w:lang w:val="en-US" w:eastAsia="zh-CN" w:bidi="ar"/>
              </w:rPr>
              <w:t>市</w:t>
            </w:r>
            <w:r>
              <w:rPr>
                <w:rFonts w:hint="default" w:ascii="Times New Roman" w:hAnsi="Times New Roman" w:eastAsia="黑体" w:cs="Times New Roman"/>
                <w:i w:val="0"/>
                <w:iCs w:val="0"/>
                <w:color w:val="auto"/>
                <w:kern w:val="0"/>
                <w:sz w:val="21"/>
                <w:szCs w:val="21"/>
                <w:u w:val="none"/>
                <w:lang w:val="en-US" w:eastAsia="zh-CN" w:bidi="ar"/>
              </w:rPr>
              <w:t>直部门</w:t>
            </w:r>
          </w:p>
        </w:tc>
        <w:tc>
          <w:tcPr>
            <w:tcW w:w="675" w:type="dxa"/>
            <w:vMerge w:val="restart"/>
            <w:tcBorders>
              <w:top w:val="single" w:color="000000" w:sz="4" w:space="0"/>
              <w:left w:val="single" w:color="000000" w:sz="4" w:space="0"/>
              <w:right w:val="single" w:color="000000" w:sz="4" w:space="0"/>
            </w:tcBorders>
            <w:shd w:val="clear" w:color="auto" w:fill="auto"/>
            <w:vAlign w:val="center"/>
          </w:tcPr>
          <w:p w14:paraId="1F66212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eastAsia" w:ascii="Times New Roman" w:hAnsi="Times New Roman" w:eastAsia="黑体" w:cs="Times New Roman"/>
                <w:i w:val="0"/>
                <w:iCs w:val="0"/>
                <w:color w:val="auto"/>
                <w:kern w:val="0"/>
                <w:sz w:val="21"/>
                <w:szCs w:val="21"/>
                <w:u w:val="none"/>
                <w:lang w:val="en-US" w:eastAsia="zh-CN" w:bidi="ar"/>
              </w:rPr>
              <w:t>清单序号</w:t>
            </w:r>
          </w:p>
        </w:tc>
        <w:tc>
          <w:tcPr>
            <w:tcW w:w="44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40BCB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黑体" w:cs="Times New Roman"/>
                <w:i w:val="0"/>
                <w:iCs w:val="0"/>
                <w:color w:val="auto"/>
                <w:kern w:val="0"/>
                <w:sz w:val="21"/>
                <w:szCs w:val="21"/>
                <w:u w:val="none"/>
                <w:lang w:val="en-US" w:eastAsia="zh-CN" w:bidi="ar"/>
              </w:rPr>
            </w:pPr>
            <w:r>
              <w:rPr>
                <w:rFonts w:hint="eastAsia" w:ascii="Times New Roman" w:hAnsi="Times New Roman" w:eastAsia="黑体" w:cs="Times New Roman"/>
                <w:i w:val="0"/>
                <w:iCs w:val="0"/>
                <w:color w:val="auto"/>
                <w:kern w:val="0"/>
                <w:sz w:val="21"/>
                <w:szCs w:val="21"/>
                <w:u w:val="none"/>
                <w:lang w:val="en-US" w:eastAsia="zh-CN" w:bidi="ar"/>
              </w:rPr>
              <w:t>当前情况</w:t>
            </w:r>
          </w:p>
        </w:tc>
        <w:tc>
          <w:tcPr>
            <w:tcW w:w="804" w:type="dxa"/>
            <w:vMerge w:val="restart"/>
            <w:tcBorders>
              <w:top w:val="single" w:color="000000" w:sz="4" w:space="0"/>
              <w:left w:val="single" w:color="000000" w:sz="4" w:space="0"/>
              <w:right w:val="single" w:color="000000" w:sz="4" w:space="0"/>
            </w:tcBorders>
            <w:shd w:val="clear" w:color="auto" w:fill="auto"/>
            <w:vAlign w:val="center"/>
          </w:tcPr>
          <w:p w14:paraId="6A7CF34B">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调整方式</w:t>
            </w:r>
          </w:p>
        </w:tc>
        <w:tc>
          <w:tcPr>
            <w:tcW w:w="70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DBCD68C">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Times New Roman" w:hAnsi="Times New Roman" w:eastAsia="黑体" w:cs="Times New Roman"/>
                <w:i w:val="0"/>
                <w:iCs w:val="0"/>
                <w:color w:val="auto"/>
                <w:sz w:val="21"/>
                <w:szCs w:val="21"/>
                <w:u w:val="none"/>
                <w:lang w:val="en-US" w:eastAsia="zh-CN"/>
              </w:rPr>
            </w:pPr>
            <w:r>
              <w:rPr>
                <w:rFonts w:hint="eastAsia" w:ascii="Times New Roman" w:hAnsi="Times New Roman" w:eastAsia="黑体" w:cs="Times New Roman"/>
                <w:i w:val="0"/>
                <w:iCs w:val="0"/>
                <w:color w:val="auto"/>
                <w:sz w:val="21"/>
                <w:szCs w:val="21"/>
                <w:u w:val="none"/>
                <w:lang w:val="en-US" w:eastAsia="zh-CN"/>
              </w:rPr>
              <w:t>调整后情况</w:t>
            </w:r>
          </w:p>
        </w:tc>
      </w:tr>
      <w:tr w14:paraId="77361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531" w:type="dxa"/>
            <w:vMerge w:val="continue"/>
            <w:tcBorders>
              <w:left w:val="single" w:color="000000" w:sz="4" w:space="0"/>
              <w:right w:val="single" w:color="000000" w:sz="4" w:space="0"/>
            </w:tcBorders>
            <w:shd w:val="clear" w:color="auto" w:fill="auto"/>
            <w:vAlign w:val="center"/>
          </w:tcPr>
          <w:p w14:paraId="33B7B8A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1067" w:type="dxa"/>
            <w:vMerge w:val="continue"/>
            <w:tcBorders>
              <w:left w:val="single" w:color="000000" w:sz="4" w:space="0"/>
              <w:right w:val="single" w:color="000000" w:sz="4" w:space="0"/>
            </w:tcBorders>
            <w:shd w:val="clear" w:color="auto" w:fill="auto"/>
            <w:vAlign w:val="center"/>
          </w:tcPr>
          <w:p w14:paraId="1FBD711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675" w:type="dxa"/>
            <w:vMerge w:val="continue"/>
            <w:tcBorders>
              <w:left w:val="single" w:color="000000" w:sz="4" w:space="0"/>
              <w:right w:val="single" w:color="000000" w:sz="4" w:space="0"/>
            </w:tcBorders>
            <w:shd w:val="clear" w:color="auto" w:fill="auto"/>
            <w:vAlign w:val="center"/>
          </w:tcPr>
          <w:p w14:paraId="48C871E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780" w:type="dxa"/>
            <w:vMerge w:val="restart"/>
            <w:tcBorders>
              <w:top w:val="single" w:color="000000" w:sz="4" w:space="0"/>
              <w:left w:val="single" w:color="000000" w:sz="4" w:space="0"/>
              <w:right w:val="single" w:color="000000" w:sz="4" w:space="0"/>
            </w:tcBorders>
            <w:shd w:val="clear" w:color="auto" w:fill="auto"/>
            <w:vAlign w:val="center"/>
          </w:tcPr>
          <w:p w14:paraId="5F5BAC48">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权力类型</w:t>
            </w:r>
          </w:p>
        </w:tc>
        <w:tc>
          <w:tcPr>
            <w:tcW w:w="2241" w:type="dxa"/>
            <w:vMerge w:val="restart"/>
            <w:tcBorders>
              <w:top w:val="single" w:color="000000" w:sz="4" w:space="0"/>
              <w:left w:val="single" w:color="000000" w:sz="4" w:space="0"/>
              <w:right w:val="single" w:color="000000" w:sz="4" w:space="0"/>
            </w:tcBorders>
            <w:shd w:val="clear" w:color="auto" w:fill="auto"/>
            <w:vAlign w:val="center"/>
          </w:tcPr>
          <w:p w14:paraId="64A579D1">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权力名称</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04144">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黑体" w:eastAsia="黑体" w:cs="黑体"/>
                <w:i w:val="0"/>
                <w:iCs w:val="0"/>
                <w:color w:val="auto"/>
                <w:sz w:val="21"/>
                <w:szCs w:val="21"/>
                <w:u w:val="none"/>
                <w:lang w:val="en-US" w:eastAsia="zh-CN"/>
              </w:rPr>
            </w:pPr>
            <w:r>
              <w:rPr>
                <w:rFonts w:hint="eastAsia" w:ascii="黑体" w:hAnsi="黑体" w:eastAsia="黑体" w:cs="黑体"/>
                <w:i w:val="0"/>
                <w:iCs w:val="0"/>
                <w:color w:val="auto"/>
                <w:kern w:val="0"/>
                <w:sz w:val="21"/>
                <w:szCs w:val="21"/>
                <w:u w:val="none"/>
                <w:lang w:val="en-US" w:eastAsia="zh-CN" w:bidi="ar"/>
              </w:rPr>
              <w:t>行使层级</w:t>
            </w:r>
          </w:p>
        </w:tc>
        <w:tc>
          <w:tcPr>
            <w:tcW w:w="682" w:type="dxa"/>
            <w:vMerge w:val="restart"/>
            <w:tcBorders>
              <w:top w:val="single" w:color="000000" w:sz="4" w:space="0"/>
              <w:left w:val="single" w:color="000000" w:sz="4" w:space="0"/>
              <w:right w:val="single" w:color="000000" w:sz="4" w:space="0"/>
            </w:tcBorders>
            <w:shd w:val="clear" w:color="auto" w:fill="auto"/>
            <w:vAlign w:val="center"/>
          </w:tcPr>
          <w:p w14:paraId="6F3ADCB0">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备注</w:t>
            </w:r>
          </w:p>
        </w:tc>
        <w:tc>
          <w:tcPr>
            <w:tcW w:w="804" w:type="dxa"/>
            <w:vMerge w:val="continue"/>
            <w:tcBorders>
              <w:left w:val="single" w:color="000000" w:sz="4" w:space="0"/>
              <w:right w:val="single" w:color="000000" w:sz="4" w:space="0"/>
            </w:tcBorders>
            <w:shd w:val="clear" w:color="auto" w:fill="auto"/>
            <w:vAlign w:val="center"/>
          </w:tcPr>
          <w:p w14:paraId="13325F5C">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79" w:type="dxa"/>
            <w:vMerge w:val="restart"/>
            <w:tcBorders>
              <w:top w:val="single" w:color="000000" w:sz="4" w:space="0"/>
              <w:left w:val="single" w:color="000000" w:sz="4" w:space="0"/>
              <w:right w:val="single" w:color="000000" w:sz="4" w:space="0"/>
            </w:tcBorders>
            <w:shd w:val="clear" w:color="auto" w:fill="auto"/>
            <w:vAlign w:val="center"/>
          </w:tcPr>
          <w:p w14:paraId="7907E1C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auto"/>
                <w:kern w:val="0"/>
                <w:sz w:val="21"/>
                <w:szCs w:val="21"/>
                <w:u w:val="none"/>
                <w:lang w:val="en-US" w:eastAsia="zh-CN" w:bidi="ar"/>
              </w:rPr>
            </w:pPr>
            <w:r>
              <w:rPr>
                <w:rFonts w:hint="default" w:ascii="Times New Roman" w:hAnsi="Times New Roman" w:eastAsia="黑体" w:cs="Times New Roman"/>
                <w:i w:val="0"/>
                <w:iCs w:val="0"/>
                <w:color w:val="auto"/>
                <w:kern w:val="0"/>
                <w:sz w:val="21"/>
                <w:szCs w:val="21"/>
                <w:u w:val="none"/>
                <w:lang w:val="en-US" w:eastAsia="zh-CN" w:bidi="ar"/>
              </w:rPr>
              <w:t>权力</w:t>
            </w:r>
          </w:p>
          <w:p w14:paraId="11F29E3C">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类型</w:t>
            </w:r>
          </w:p>
        </w:tc>
        <w:tc>
          <w:tcPr>
            <w:tcW w:w="4278" w:type="dxa"/>
            <w:vMerge w:val="restart"/>
            <w:tcBorders>
              <w:top w:val="single" w:color="000000" w:sz="4" w:space="0"/>
              <w:left w:val="single" w:color="000000" w:sz="4" w:space="0"/>
              <w:right w:val="single" w:color="000000" w:sz="4" w:space="0"/>
            </w:tcBorders>
            <w:shd w:val="clear" w:color="auto" w:fill="auto"/>
            <w:vAlign w:val="center"/>
          </w:tcPr>
          <w:p w14:paraId="5AE70CAF">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权力名称</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8190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黑体" w:hAnsi="黑体" w:eastAsia="黑体" w:cs="黑体"/>
                <w:i w:val="0"/>
                <w:iCs w:val="0"/>
                <w:color w:val="auto"/>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行使层级</w:t>
            </w:r>
          </w:p>
        </w:tc>
        <w:tc>
          <w:tcPr>
            <w:tcW w:w="1117" w:type="dxa"/>
            <w:vMerge w:val="restart"/>
            <w:tcBorders>
              <w:top w:val="single" w:color="000000" w:sz="4" w:space="0"/>
              <w:left w:val="single" w:color="000000" w:sz="4" w:space="0"/>
              <w:right w:val="single" w:color="000000" w:sz="4" w:space="0"/>
            </w:tcBorders>
            <w:shd w:val="clear" w:color="auto" w:fill="auto"/>
            <w:vAlign w:val="center"/>
          </w:tcPr>
          <w:p w14:paraId="739295CF">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备注</w:t>
            </w:r>
          </w:p>
        </w:tc>
      </w:tr>
      <w:tr w14:paraId="63EB2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531" w:type="dxa"/>
            <w:vMerge w:val="continue"/>
            <w:tcBorders>
              <w:left w:val="single" w:color="000000" w:sz="4" w:space="0"/>
              <w:bottom w:val="single" w:color="000000" w:sz="4" w:space="0"/>
              <w:right w:val="single" w:color="000000" w:sz="4" w:space="0"/>
            </w:tcBorders>
            <w:shd w:val="clear" w:color="auto" w:fill="auto"/>
            <w:vAlign w:val="center"/>
          </w:tcPr>
          <w:p w14:paraId="2103A24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1067" w:type="dxa"/>
            <w:vMerge w:val="continue"/>
            <w:tcBorders>
              <w:left w:val="single" w:color="000000" w:sz="4" w:space="0"/>
              <w:bottom w:val="single" w:color="000000" w:sz="4" w:space="0"/>
              <w:right w:val="single" w:color="000000" w:sz="4" w:space="0"/>
            </w:tcBorders>
            <w:shd w:val="clear" w:color="auto" w:fill="auto"/>
            <w:vAlign w:val="center"/>
          </w:tcPr>
          <w:p w14:paraId="173F1F2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675" w:type="dxa"/>
            <w:vMerge w:val="continue"/>
            <w:tcBorders>
              <w:left w:val="single" w:color="000000" w:sz="4" w:space="0"/>
              <w:bottom w:val="single" w:color="000000" w:sz="4" w:space="0"/>
              <w:right w:val="single" w:color="000000" w:sz="4" w:space="0"/>
            </w:tcBorders>
            <w:shd w:val="clear" w:color="auto" w:fill="auto"/>
            <w:vAlign w:val="center"/>
          </w:tcPr>
          <w:p w14:paraId="7D313F7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780" w:type="dxa"/>
            <w:vMerge w:val="continue"/>
            <w:tcBorders>
              <w:left w:val="single" w:color="000000" w:sz="4" w:space="0"/>
              <w:bottom w:val="single" w:color="000000" w:sz="4" w:space="0"/>
              <w:right w:val="single" w:color="000000" w:sz="4" w:space="0"/>
            </w:tcBorders>
            <w:shd w:val="clear" w:color="auto" w:fill="auto"/>
            <w:vAlign w:val="center"/>
          </w:tcPr>
          <w:p w14:paraId="211CA618">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2241" w:type="dxa"/>
            <w:vMerge w:val="continue"/>
            <w:tcBorders>
              <w:left w:val="single" w:color="000000" w:sz="4" w:space="0"/>
              <w:bottom w:val="single" w:color="000000" w:sz="4" w:space="0"/>
              <w:right w:val="single" w:color="000000" w:sz="4" w:space="0"/>
            </w:tcBorders>
            <w:shd w:val="clear" w:color="auto" w:fill="auto"/>
            <w:vAlign w:val="center"/>
          </w:tcPr>
          <w:p w14:paraId="43D08832">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2F407">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市</w:t>
            </w: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19914">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县</w:t>
            </w:r>
          </w:p>
        </w:tc>
        <w:tc>
          <w:tcPr>
            <w:tcW w:w="682" w:type="dxa"/>
            <w:vMerge w:val="continue"/>
            <w:tcBorders>
              <w:left w:val="single" w:color="000000" w:sz="4" w:space="0"/>
              <w:bottom w:val="single" w:color="000000" w:sz="4" w:space="0"/>
              <w:right w:val="single" w:color="000000" w:sz="4" w:space="0"/>
            </w:tcBorders>
            <w:shd w:val="clear" w:color="auto" w:fill="auto"/>
            <w:vAlign w:val="center"/>
          </w:tcPr>
          <w:p w14:paraId="6395EFA2">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04" w:type="dxa"/>
            <w:vMerge w:val="continue"/>
            <w:tcBorders>
              <w:left w:val="single" w:color="000000" w:sz="4" w:space="0"/>
              <w:bottom w:val="single" w:color="000000" w:sz="4" w:space="0"/>
              <w:right w:val="single" w:color="000000" w:sz="4" w:space="0"/>
            </w:tcBorders>
            <w:shd w:val="clear" w:color="auto" w:fill="auto"/>
            <w:vAlign w:val="center"/>
          </w:tcPr>
          <w:p w14:paraId="53D6F4F2">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79" w:type="dxa"/>
            <w:vMerge w:val="continue"/>
            <w:tcBorders>
              <w:left w:val="single" w:color="000000" w:sz="4" w:space="0"/>
              <w:bottom w:val="single" w:color="000000" w:sz="4" w:space="0"/>
              <w:right w:val="single" w:color="000000" w:sz="4" w:space="0"/>
            </w:tcBorders>
            <w:shd w:val="clear" w:color="auto" w:fill="auto"/>
            <w:vAlign w:val="center"/>
          </w:tcPr>
          <w:p w14:paraId="5C238F72">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4278" w:type="dxa"/>
            <w:vMerge w:val="continue"/>
            <w:tcBorders>
              <w:left w:val="single" w:color="000000" w:sz="4" w:space="0"/>
              <w:bottom w:val="single" w:color="000000" w:sz="4" w:space="0"/>
              <w:right w:val="single" w:color="000000" w:sz="4" w:space="0"/>
            </w:tcBorders>
            <w:shd w:val="clear" w:color="auto" w:fill="auto"/>
            <w:vAlign w:val="center"/>
          </w:tcPr>
          <w:p w14:paraId="1A402591">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8607E">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市</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2535B">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县</w:t>
            </w:r>
          </w:p>
        </w:tc>
        <w:tc>
          <w:tcPr>
            <w:tcW w:w="1117" w:type="dxa"/>
            <w:vMerge w:val="continue"/>
            <w:tcBorders>
              <w:left w:val="single" w:color="000000" w:sz="4" w:space="0"/>
              <w:bottom w:val="single" w:color="000000" w:sz="4" w:space="0"/>
              <w:right w:val="single" w:color="000000" w:sz="4" w:space="0"/>
            </w:tcBorders>
            <w:shd w:val="clear" w:color="auto" w:fill="auto"/>
            <w:vAlign w:val="center"/>
          </w:tcPr>
          <w:p w14:paraId="298B6FE8">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r>
      <w:tr w14:paraId="2D668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A8FDE6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645A559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218F7E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0457BE0">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24A4A5E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仿宋" w:hAnsi="仿宋" w:eastAsia="仿宋" w:cs="仿宋"/>
                <w:i w:val="0"/>
                <w:iCs w:val="0"/>
                <w:color w:val="000000"/>
                <w:kern w:val="0"/>
                <w:sz w:val="18"/>
                <w:szCs w:val="18"/>
                <w:u w:val="none"/>
                <w:lang w:val="en-US" w:eastAsia="zh-CN" w:bidi="ar"/>
              </w:rPr>
            </w:pP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69C645C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06B8B856">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7B9A1F9">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A8F8CE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Style w:val="9"/>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B61AE7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9"/>
                <w:lang w:val="en-US" w:eastAsia="zh-CN" w:bidi="ar"/>
              </w:rPr>
              <w:t>行政</w:t>
            </w:r>
          </w:p>
          <w:p w14:paraId="140775A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9"/>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73D998D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Style w:val="10"/>
                <w:lang w:val="en-US" w:eastAsia="zh-CN" w:bidi="ar"/>
              </w:rPr>
              <w:t>退出现役的因战、因公致残的残疾军人因旧伤复发死亡的，按相关规定发给其遗属一次性抚恤金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3870D9F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7C11C2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7B247B4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40127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DE360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2</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2721833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CF62C4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822BDC3">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787007C9">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仿宋" w:hAnsi="仿宋" w:eastAsia="仿宋" w:cs="仿宋"/>
                <w:i w:val="0"/>
                <w:iCs w:val="0"/>
                <w:color w:val="000000"/>
                <w:kern w:val="0"/>
                <w:sz w:val="18"/>
                <w:szCs w:val="18"/>
                <w:u w:val="none"/>
                <w:lang w:val="en-US" w:eastAsia="zh-CN" w:bidi="ar"/>
              </w:rPr>
            </w:pP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04E4E38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2C3A3B50">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72B299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335EAC8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Style w:val="9"/>
                <w:lang w:val="en-US" w:eastAsia="zh-CN" w:bidi="ar"/>
              </w:rPr>
              <w:t>新增</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013E54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9"/>
                <w:lang w:val="en-US" w:eastAsia="zh-CN" w:bidi="ar"/>
              </w:rPr>
              <w:t>行政</w:t>
            </w:r>
          </w:p>
          <w:p w14:paraId="69D099F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9"/>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51783D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Style w:val="10"/>
                <w:lang w:val="en-US" w:eastAsia="zh-CN" w:bidi="ar"/>
              </w:rPr>
              <w:t>为逐月领取退役金退役军人发放和调整退役金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59E337A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A685CF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1D100CE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4F5B2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739113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3</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026FC9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2856D9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3178</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2AB94B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4A769DE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处罚</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013228A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对负有军人优待义务的单位经责令限期履行优待义务逾期仍不履行的行政处罚</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2AA7F2D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6519DA0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221A4BB">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C495AC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136561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357BFF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425A522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对负有军人优待义务的单位经责令限期履行优待义务逾期仍不履行的行政处罚</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4B634E2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114797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62B47F4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092B7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79355D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4</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1FE5371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BB3BCC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3179</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C2B95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DBCD39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处罚</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33A353C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对抚恤优待对象冒领抚恤金、优待金、补助金，虚报病情骗取医药费，出具假证明、伪造证件、印章骗取抚恤金、优待金、补助金等行为的行政处罚</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1231DCB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455E1F3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42AC63A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702597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A2408F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7479986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106BD11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对抚恤优待对象及其他人员弄虚作假骗取抚恤优待待遇等行为的行政处罚</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2C43C34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0E41458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48FDA4C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2B436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49A4A0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5</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25C3A1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782F34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3180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9BF9C6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003C1E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处罚</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06FCDF4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对企业未按规定接收安置退役士兵的行政处罚</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5D3CDB8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5AC5DF7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34C41CE9">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EA1A7E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C834F2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3A491FE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409612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对接收安置退役军人的单位及其工作人员违反退役军人安置法律法规行为的行政处罚</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3E68EAC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FF20B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1C568649">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19898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E50097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6</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3C281DE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F58BF9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3177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D43631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3E25EBC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处罚</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2D64ED2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对负有烈士遗属优待义务的单位不履行优待义务的行政处罚</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B040D4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73A329C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A38E9E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F31E8A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CC424C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481AEDC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处罚</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5F6AD0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对负有烈士遗属优待义务的单位不履行优待义务的行政处罚</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40DD190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7535337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25F2CE8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0F669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117A18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7</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3A83E4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260037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B5A425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514FCF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确认</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31A8EDB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残疾性质认定和残疾等级评定</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3049ACA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19A287E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DB9443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869C8E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384F69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54C459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确认</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5C3CD3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对退出现役的军人和移交政府安置的军队离休退休干部、退休军士的残疾性质认定和残疾等级评定</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0E15E0C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D80969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64357DE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69E8D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441E06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8</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3952C90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D5FD537">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default" w:ascii="Times New Roman" w:hAnsi="Times New Roman" w:eastAsia="方正仿宋简体" w:cs="Times New Roman"/>
                <w:i w:val="0"/>
                <w:color w:val="000000"/>
                <w:kern w:val="0"/>
                <w:sz w:val="18"/>
                <w:szCs w:val="18"/>
                <w:u w:val="none"/>
                <w:lang w:val="en-US" w:eastAsia="zh-CN" w:bidi="ar"/>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47A638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08715DE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确认</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4D67404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烈士评定</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55BA76C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38A284D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E2DF6A1">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F60FCC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C69D61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E4F847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确认</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29717A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烈士评定</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498041F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CC49BB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770A38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9"/>
                <w:lang w:val="en-US" w:eastAsia="zh-CN" w:bidi="ar"/>
              </w:rPr>
            </w:pPr>
            <w:r>
              <w:rPr>
                <w:rStyle w:val="9"/>
                <w:rFonts w:hint="eastAsia"/>
                <w:spacing w:val="-17"/>
                <w:sz w:val="18"/>
                <w:lang w:val="en-US" w:eastAsia="zh-CN" w:bidi="ar"/>
              </w:rPr>
              <w:t>实施主体为省级人民政府</w:t>
            </w:r>
          </w:p>
        </w:tc>
      </w:tr>
      <w:tr w14:paraId="60CD5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1D94FD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9</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74AE4D9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0EEB69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0193C29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21BD4CA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32B4434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退役士兵自主就业一次性经济补助金的给付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359AE8B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0363EBB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6100B9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4A0DBA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8F5EB4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086FEA9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EBADBF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发给自主就业的退役军士和义务兵一次性经济补助</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58A9184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4BB298F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042ECF9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9"/>
                <w:lang w:val="en-US" w:eastAsia="zh-CN" w:bidi="ar"/>
              </w:rPr>
            </w:pPr>
            <w:r>
              <w:rPr>
                <w:rStyle w:val="9"/>
                <w:rFonts w:hint="eastAsia"/>
                <w:spacing w:val="-17"/>
                <w:sz w:val="18"/>
                <w:lang w:val="en-US" w:eastAsia="zh-CN" w:bidi="ar"/>
              </w:rPr>
              <w:t>实施主体为各级人民政府</w:t>
            </w:r>
          </w:p>
        </w:tc>
      </w:tr>
      <w:tr w14:paraId="4D1AB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3CD96B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10</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5394A57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BC9589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523077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885ED5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20D2ADF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发放自主择业军转干部退役金</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3AD10A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15EE3B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08609F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B7E586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64117A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5DFC4FE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099C365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发给自主择业军转干部退役金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5107629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19F8B00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60DB493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78ADE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64981C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1</w:t>
            </w:r>
            <w:r>
              <w:rPr>
                <w:rFonts w:hint="eastAsia" w:cs="Times New Roman"/>
                <w:i w:val="0"/>
                <w:iCs w:val="0"/>
                <w:color w:val="000000"/>
                <w:kern w:val="0"/>
                <w:sz w:val="18"/>
                <w:szCs w:val="18"/>
                <w:u w:val="none"/>
                <w:lang w:val="en-US" w:eastAsia="zh-CN" w:bidi="ar"/>
              </w:rPr>
              <w:t>1</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509C1E9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85BB03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3DA126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2120D7C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684AD52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退役士兵待安排工作期间生活费的给付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002444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5DBDEFC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67C5A30">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60B884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DA6F41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2ACC305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713CD1B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发给退役军士和义务兵待安排工作期间生活补助</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2B8DD63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5FA2778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1A700D8F">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4B8FE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EEBABF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12</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6AE9752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47A6606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53A871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728D562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6A4842D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r>
              <w:rPr>
                <w:rStyle w:val="8"/>
                <w:lang w:val="en-US" w:eastAsia="zh-CN" w:bidi="ar"/>
              </w:rPr>
              <w:t>级至</w:t>
            </w:r>
            <w:r>
              <w:rPr>
                <w:rFonts w:hint="default" w:ascii="Times New Roman" w:hAnsi="Times New Roman" w:eastAsia="宋体" w:cs="Times New Roman"/>
                <w:i w:val="0"/>
                <w:iCs w:val="0"/>
                <w:color w:val="000000"/>
                <w:kern w:val="0"/>
                <w:sz w:val="18"/>
                <w:szCs w:val="18"/>
                <w:u w:val="none"/>
                <w:lang w:val="en-US" w:eastAsia="zh-CN" w:bidi="ar"/>
              </w:rPr>
              <w:t>4</w:t>
            </w:r>
            <w:r>
              <w:rPr>
                <w:rStyle w:val="8"/>
                <w:lang w:val="en-US" w:eastAsia="zh-CN" w:bidi="ar"/>
              </w:rPr>
              <w:t>级分散供养残疾退役士兵购（建）房资金给付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06601B0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6C3A13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1E9097B">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EC5FD0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9A8528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7716A31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3477ECE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发给分散供养残疾退役军士和义务兵购（建）房资金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5C0F255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2A269D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062286C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0330D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48D188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13</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271A9E8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F463A1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19E2EE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1380C20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623CE63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烈士褒扬金的给付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03C59A3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65F9727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37EC5AFD">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5D83BD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05C370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4486AC9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70278D8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发给烈士褒扬金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69318CD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45295CF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B2B6D3A">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153FA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7E7DEF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14</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6AFD8FF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B5837D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3BA6CB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2E1ECE1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16AD3B9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中国人民武装警察部队、军队离休、退休干部和退休士官的抚恤优待的给付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2E64C2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42C15BF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972B39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B0044B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4EE0FC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3727F80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214DC52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中国人民武装警察部队、军队离休退休干部和退休军士等人员抚恤优待的给付</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0B242B8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631BCF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2422E50E">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45F88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65F95B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15</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235AE18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1B32B2D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29D5D4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72BCA4D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3D5B5F8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发给定期抚恤金或者补助、丧葬补助费</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902801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51108F8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2B72C3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B57ACE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A9834F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7DEAECB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80A5E1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发给定期抚恤金或者补助、丧葬补助费</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1A5B433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0ACAD6B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3446B85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18651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7CA67E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16</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7AE023B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B06553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3FC592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10B875C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47722F5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发给残疾抚恤金或者补助、丧葬补助费</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5C1BE1A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233D73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FAC073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D4B264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713437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37F9327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79156D6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rFonts w:hint="eastAsia"/>
                <w:lang w:val="en-US" w:eastAsia="zh-CN" w:bidi="ar"/>
              </w:rPr>
              <w:t>发给退出现役的残疾军人或者向政府移交的残疾军人抚恤金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3817987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509B24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EFA36D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03914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F0753B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17</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0EFFF69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093B914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001F74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577E9EB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3B5F604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义务兵家庭优待金、大学生入伍一次性奖励金的给付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33BBA84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72816AD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586745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986D59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0C18DC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4B62DD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0FC3CA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发给义务兵家庭优待金</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081B381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1B2AB11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3EF9A0E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1BFC2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EE07A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18</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3926222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3F4C1B9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19</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921159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2A6B412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60BE961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带病回乡退伍军人定期定量生活补助的给付</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AE5E54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16EF66D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1E312A7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C9E3B5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4F0BBA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0DB71CE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8A6341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发给符合条件的参战参试退役军人、带病回乡退役军人、年满</w:t>
            </w:r>
            <w:r>
              <w:rPr>
                <w:rFonts w:hint="default" w:ascii="Times New Roman" w:hAnsi="Times New Roman" w:eastAsia="宋体" w:cs="Times New Roman"/>
                <w:i w:val="0"/>
                <w:iCs w:val="0"/>
                <w:color w:val="000000"/>
                <w:kern w:val="0"/>
                <w:sz w:val="18"/>
                <w:szCs w:val="18"/>
                <w:u w:val="none"/>
                <w:lang w:val="en-US" w:eastAsia="zh-CN" w:bidi="ar"/>
              </w:rPr>
              <w:t>60</w:t>
            </w:r>
            <w:r>
              <w:rPr>
                <w:rStyle w:val="8"/>
                <w:lang w:val="en-US" w:eastAsia="zh-CN" w:bidi="ar"/>
              </w:rPr>
              <w:t>周岁农村籍退役士兵、</w:t>
            </w:r>
            <w:r>
              <w:rPr>
                <w:rFonts w:hint="default" w:ascii="Times New Roman" w:hAnsi="Times New Roman" w:eastAsia="宋体" w:cs="Times New Roman"/>
                <w:i w:val="0"/>
                <w:iCs w:val="0"/>
                <w:color w:val="000000"/>
                <w:kern w:val="0"/>
                <w:sz w:val="18"/>
                <w:szCs w:val="18"/>
                <w:u w:val="none"/>
                <w:lang w:val="en-US" w:eastAsia="zh-CN" w:bidi="ar"/>
              </w:rPr>
              <w:t>1954</w:t>
            </w:r>
            <w:r>
              <w:rPr>
                <w:rStyle w:val="8"/>
                <w:lang w:val="en-US" w:eastAsia="zh-CN" w:bidi="ar"/>
              </w:rPr>
              <w:t>年</w:t>
            </w:r>
            <w:r>
              <w:rPr>
                <w:rFonts w:hint="default" w:ascii="Times New Roman" w:hAnsi="Times New Roman" w:eastAsia="宋体" w:cs="Times New Roman"/>
                <w:i w:val="0"/>
                <w:iCs w:val="0"/>
                <w:color w:val="000000"/>
                <w:kern w:val="0"/>
                <w:sz w:val="18"/>
                <w:szCs w:val="18"/>
                <w:u w:val="none"/>
                <w:lang w:val="en-US" w:eastAsia="zh-CN" w:bidi="ar"/>
              </w:rPr>
              <w:t>10</w:t>
            </w:r>
            <w:r>
              <w:rPr>
                <w:rStyle w:val="8"/>
                <w:lang w:val="en-US" w:eastAsia="zh-CN" w:bidi="ar"/>
              </w:rPr>
              <w:t>月</w:t>
            </w:r>
            <w:r>
              <w:rPr>
                <w:rFonts w:hint="default" w:ascii="Times New Roman" w:hAnsi="Times New Roman" w:eastAsia="宋体" w:cs="Times New Roman"/>
                <w:i w:val="0"/>
                <w:iCs w:val="0"/>
                <w:color w:val="000000"/>
                <w:kern w:val="0"/>
                <w:sz w:val="18"/>
                <w:szCs w:val="18"/>
                <w:u w:val="none"/>
                <w:lang w:val="en-US" w:eastAsia="zh-CN" w:bidi="ar"/>
              </w:rPr>
              <w:t>31</w:t>
            </w:r>
            <w:r>
              <w:rPr>
                <w:rStyle w:val="8"/>
                <w:lang w:val="en-US" w:eastAsia="zh-CN" w:bidi="ar"/>
              </w:rPr>
              <w:t>日之前入伍后经批准退出现役的人员，以及居住在农村和城镇无工作单位且年满</w:t>
            </w:r>
            <w:r>
              <w:rPr>
                <w:rFonts w:hint="default" w:ascii="Times New Roman" w:hAnsi="Times New Roman" w:eastAsia="宋体" w:cs="Times New Roman"/>
                <w:i w:val="0"/>
                <w:iCs w:val="0"/>
                <w:color w:val="000000"/>
                <w:kern w:val="0"/>
                <w:sz w:val="18"/>
                <w:szCs w:val="18"/>
                <w:u w:val="none"/>
                <w:lang w:val="en-US" w:eastAsia="zh-CN" w:bidi="ar"/>
              </w:rPr>
              <w:t>60</w:t>
            </w:r>
            <w:r>
              <w:rPr>
                <w:rStyle w:val="8"/>
                <w:lang w:val="en-US" w:eastAsia="zh-CN" w:bidi="ar"/>
              </w:rPr>
              <w:t>周岁、在国家建立定期抚恤制度时已满</w:t>
            </w:r>
            <w:r>
              <w:rPr>
                <w:rFonts w:hint="default" w:ascii="Times New Roman" w:hAnsi="Times New Roman" w:eastAsia="宋体" w:cs="Times New Roman"/>
                <w:i w:val="0"/>
                <w:iCs w:val="0"/>
                <w:color w:val="000000"/>
                <w:kern w:val="0"/>
                <w:sz w:val="18"/>
                <w:szCs w:val="18"/>
                <w:u w:val="none"/>
                <w:lang w:val="en-US" w:eastAsia="zh-CN" w:bidi="ar"/>
              </w:rPr>
              <w:t>18</w:t>
            </w:r>
            <w:r>
              <w:rPr>
                <w:rStyle w:val="8"/>
                <w:lang w:val="en-US" w:eastAsia="zh-CN" w:bidi="ar"/>
              </w:rPr>
              <w:t>周岁的烈士子女定期生活补助等费用</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3322D03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34495A5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332F016B">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1E449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063E74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19</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331B470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700828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ascii="Times New Roman" w:hAnsi="Times New Roman" w:cs="Times New Roman"/>
                <w:i w:val="0"/>
                <w:iCs w:val="0"/>
                <w:color w:val="000000"/>
                <w:kern w:val="0"/>
                <w:sz w:val="18"/>
                <w:szCs w:val="18"/>
                <w:u w:val="none"/>
                <w:lang w:val="en-US" w:eastAsia="zh-CN" w:bidi="ar"/>
              </w:rPr>
              <w:t>20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18276AA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7FB74D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6C1EA90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发给一次性抚恤金或者补助金</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1863DB1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5F83373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1D9472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97E263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32F5A2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5586CF0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41C435C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发给符合政策规定的烈士、因公牺牲军人、病故军人的遗属一次性抚恤金、困难补助、丧葬补助</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2B6330C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A0EAB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7F82CB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34C88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73C39F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20</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1029EF5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8E0325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ascii="Times New Roman" w:hAnsi="Times New Roman" w:cs="Times New Roman"/>
                <w:i w:val="0"/>
                <w:iCs w:val="0"/>
                <w:color w:val="000000"/>
                <w:kern w:val="0"/>
                <w:sz w:val="18"/>
                <w:szCs w:val="18"/>
                <w:u w:val="none"/>
                <w:lang w:val="en-US" w:eastAsia="zh-CN" w:bidi="ar"/>
              </w:rPr>
              <w:t>21</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D55C3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0352302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7DB29DA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对分散安置的一级至四级残疾军人发给护理费</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DCBE7B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6044E15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52940C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B01BFF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6A8C31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3C55506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50C556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发给退出现役并移交地方的残疾军人护理费</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4883E1F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0DD7ECF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0DD5A11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1A6F3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191858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21</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00E8095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169DB3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eastAsia" w:ascii="Times New Roman" w:hAnsi="Times New Roman" w:cs="Times New Roman"/>
                <w:i w:val="0"/>
                <w:iCs w:val="0"/>
                <w:color w:val="000000"/>
                <w:kern w:val="0"/>
                <w:sz w:val="18"/>
                <w:szCs w:val="18"/>
                <w:u w:val="none"/>
                <w:lang w:val="en-US" w:eastAsia="zh-CN" w:bidi="ar"/>
              </w:rPr>
              <w:t>25</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5E5B59B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4A4F1B4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6CFF7E8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优抚对象医疗费用保障</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2A17908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5FF8100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4993A82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2D84CB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4627F3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27CEBA2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9"/>
                <w:lang w:val="en-US" w:eastAsia="zh-CN" w:bidi="ar"/>
              </w:rPr>
            </w:pPr>
            <w:r>
              <w:rPr>
                <w:rStyle w:val="8"/>
                <w:lang w:val="en-US" w:eastAsia="zh-CN" w:bidi="ar"/>
              </w:rPr>
              <w:t>给付</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A7839E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10"/>
                <w:lang w:val="en-US" w:eastAsia="zh-CN" w:bidi="ar"/>
              </w:rPr>
            </w:pPr>
            <w:r>
              <w:rPr>
                <w:rStyle w:val="8"/>
                <w:lang w:val="en-US" w:eastAsia="zh-CN" w:bidi="ar"/>
              </w:rPr>
              <w:t>优抚对象医疗费用保障</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729D761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54E092B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129E707">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9"/>
                <w:lang w:val="en-US" w:eastAsia="zh-CN" w:bidi="ar"/>
              </w:rPr>
            </w:pPr>
          </w:p>
        </w:tc>
      </w:tr>
      <w:tr w14:paraId="48A88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D9C4C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auto"/>
                <w:kern w:val="0"/>
                <w:sz w:val="18"/>
                <w:szCs w:val="18"/>
                <w:u w:val="none"/>
                <w:lang w:val="en-US" w:eastAsia="zh-CN" w:bidi="ar"/>
              </w:rPr>
            </w:pPr>
            <w:r>
              <w:rPr>
                <w:rFonts w:hint="eastAsia" w:cs="Times New Roman"/>
                <w:i w:val="0"/>
                <w:iCs w:val="0"/>
                <w:color w:val="auto"/>
                <w:kern w:val="0"/>
                <w:sz w:val="18"/>
                <w:szCs w:val="18"/>
                <w:u w:val="none"/>
                <w:lang w:val="en-US" w:eastAsia="zh-CN" w:bidi="ar"/>
              </w:rPr>
              <w:t>22</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6C75DDA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auto"/>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50112DB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auto"/>
                <w:kern w:val="0"/>
                <w:sz w:val="18"/>
                <w:szCs w:val="18"/>
                <w:u w:val="none"/>
                <w:lang w:val="en-US" w:eastAsia="zh-CN" w:bidi="ar"/>
              </w:rPr>
            </w:pPr>
            <w:r>
              <w:rPr>
                <w:rFonts w:hint="eastAsia" w:ascii="Times New Roman" w:hAnsi="Times New Roman" w:cs="Times New Roman"/>
                <w:i w:val="0"/>
                <w:iCs w:val="0"/>
                <w:color w:val="auto"/>
                <w:kern w:val="0"/>
                <w:sz w:val="18"/>
                <w:szCs w:val="18"/>
                <w:u w:val="none"/>
                <w:lang w:val="en-US" w:eastAsia="zh-CN" w:bidi="ar"/>
              </w:rPr>
              <w:t>89</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219BAA2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rFonts w:hint="eastAsia"/>
                <w:color w:val="auto"/>
                <w:lang w:val="en-US" w:eastAsia="zh-CN" w:bidi="ar"/>
              </w:rPr>
            </w:pPr>
            <w:r>
              <w:rPr>
                <w:rStyle w:val="8"/>
                <w:rFonts w:hint="eastAsia"/>
                <w:color w:val="auto"/>
                <w:lang w:val="en-US" w:eastAsia="zh-CN" w:bidi="ar"/>
              </w:rPr>
              <w:t>行政</w:t>
            </w:r>
          </w:p>
          <w:p w14:paraId="300DF47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rFonts w:hint="default"/>
                <w:color w:val="auto"/>
                <w:lang w:val="en-US" w:eastAsia="zh-CN" w:bidi="ar"/>
              </w:rPr>
            </w:pPr>
            <w:r>
              <w:rPr>
                <w:rStyle w:val="8"/>
                <w:rFonts w:hint="eastAsia"/>
                <w:color w:val="auto"/>
                <w:lang w:val="en-US" w:eastAsia="zh-CN" w:bidi="ar"/>
              </w:rPr>
              <w:t>奖励</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0224D70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color w:val="auto"/>
                <w:lang w:val="en-US" w:eastAsia="zh-CN" w:bidi="ar"/>
              </w:rPr>
            </w:pPr>
            <w:r>
              <w:rPr>
                <w:rStyle w:val="8"/>
                <w:rFonts w:hint="eastAsia"/>
                <w:color w:val="auto"/>
                <w:lang w:val="en-US" w:eastAsia="zh-CN" w:bidi="ar"/>
              </w:rPr>
              <w:t>对在退役军人工作中作出突出贡献的单位和个人给予表彰、奖励</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7E21374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584A5E8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0ACD8F2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color w:val="auto"/>
                <w:lang w:val="en-US" w:eastAsia="zh-CN" w:bidi="ar"/>
              </w:rPr>
            </w:pPr>
            <w:r>
              <w:rPr>
                <w:rStyle w:val="8"/>
                <w:rFonts w:hint="default"/>
                <w:color w:val="auto"/>
                <w:spacing w:val="-20"/>
                <w:sz w:val="18"/>
                <w:lang w:val="en-US" w:eastAsia="zh-CN" w:bidi="ar"/>
              </w:rPr>
              <w:t>实施主体为各级人民政府</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F18482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color w:val="auto"/>
                <w:lang w:val="en-US" w:eastAsia="zh-CN" w:bidi="ar"/>
              </w:rPr>
            </w:pPr>
            <w:r>
              <w:rPr>
                <w:rStyle w:val="8"/>
                <w:rFonts w:hint="eastAsia"/>
                <w:color w:val="auto"/>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70D699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rFonts w:hint="eastAsia"/>
                <w:color w:val="auto"/>
                <w:lang w:val="en-US" w:eastAsia="zh-CN" w:bidi="ar"/>
              </w:rPr>
            </w:pPr>
            <w:r>
              <w:rPr>
                <w:rStyle w:val="8"/>
                <w:rFonts w:hint="eastAsia"/>
                <w:color w:val="auto"/>
                <w:lang w:val="en-US" w:eastAsia="zh-CN" w:bidi="ar"/>
              </w:rPr>
              <w:t>行政</w:t>
            </w:r>
          </w:p>
          <w:p w14:paraId="50C3750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color w:val="auto"/>
                <w:lang w:val="en-US" w:eastAsia="zh-CN" w:bidi="ar"/>
              </w:rPr>
            </w:pPr>
            <w:r>
              <w:rPr>
                <w:rStyle w:val="8"/>
                <w:rFonts w:hint="eastAsia"/>
                <w:color w:val="auto"/>
                <w:lang w:val="en-US" w:eastAsia="zh-CN" w:bidi="ar"/>
              </w:rPr>
              <w:t>奖励</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47D1295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color w:val="auto"/>
                <w:lang w:val="en-US" w:eastAsia="zh-CN" w:bidi="ar"/>
              </w:rPr>
            </w:pPr>
            <w:r>
              <w:rPr>
                <w:rStyle w:val="8"/>
                <w:rFonts w:hint="eastAsia"/>
                <w:color w:val="auto"/>
                <w:lang w:val="en-US" w:eastAsia="zh-CN" w:bidi="ar"/>
              </w:rPr>
              <w:t>对在退役军人工作中做出突出贡献的单位和个人给予表彰、奖励</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466C3E8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500CCB2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00908B4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color w:val="auto"/>
                <w:lang w:val="en-US" w:eastAsia="zh-CN" w:bidi="ar"/>
              </w:rPr>
            </w:pPr>
            <w:r>
              <w:rPr>
                <w:rStyle w:val="8"/>
                <w:rFonts w:hint="default"/>
                <w:color w:val="auto"/>
                <w:lang w:val="en-US" w:eastAsia="zh-CN" w:bidi="ar"/>
              </w:rPr>
              <w:t>实施主体为各级人民政府</w:t>
            </w:r>
          </w:p>
        </w:tc>
      </w:tr>
      <w:tr w14:paraId="4FB7A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B676DE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auto"/>
                <w:kern w:val="0"/>
                <w:sz w:val="18"/>
                <w:szCs w:val="18"/>
                <w:u w:val="none"/>
                <w:lang w:val="en-US" w:eastAsia="zh-CN" w:bidi="ar"/>
              </w:rPr>
            </w:pPr>
            <w:r>
              <w:rPr>
                <w:rFonts w:hint="eastAsia" w:ascii="Times New Roman" w:hAnsi="Times New Roman" w:eastAsia="方正仿宋简体" w:cs="Times New Roman"/>
                <w:i w:val="0"/>
                <w:iCs w:val="0"/>
                <w:color w:val="auto"/>
                <w:kern w:val="0"/>
                <w:sz w:val="18"/>
                <w:szCs w:val="18"/>
                <w:u w:val="none"/>
                <w:lang w:val="en-US" w:eastAsia="zh-CN" w:bidi="ar"/>
              </w:rPr>
              <w:t>2</w:t>
            </w:r>
            <w:r>
              <w:rPr>
                <w:rFonts w:hint="eastAsia" w:cs="Times New Roman"/>
                <w:i w:val="0"/>
                <w:iCs w:val="0"/>
                <w:color w:val="auto"/>
                <w:kern w:val="0"/>
                <w:sz w:val="18"/>
                <w:szCs w:val="18"/>
                <w:u w:val="none"/>
                <w:lang w:val="en-US" w:eastAsia="zh-CN" w:bidi="ar"/>
              </w:rPr>
              <w:t>3</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5E4780D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auto"/>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D99A14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auto"/>
                <w:kern w:val="0"/>
                <w:sz w:val="18"/>
                <w:szCs w:val="18"/>
                <w:u w:val="none"/>
                <w:lang w:val="en-US" w:eastAsia="zh-CN" w:bidi="ar"/>
              </w:rPr>
            </w:pPr>
            <w:r>
              <w:rPr>
                <w:rFonts w:hint="eastAsia" w:ascii="Times New Roman" w:hAnsi="Times New Roman" w:cs="Times New Roman"/>
                <w:i w:val="0"/>
                <w:iCs w:val="0"/>
                <w:color w:val="auto"/>
                <w:kern w:val="0"/>
                <w:sz w:val="18"/>
                <w:szCs w:val="18"/>
                <w:u w:val="none"/>
                <w:lang w:val="en-US" w:eastAsia="zh-CN" w:bidi="ar"/>
              </w:rPr>
              <w:t>232</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6229FD1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rFonts w:hint="default"/>
                <w:color w:val="auto"/>
                <w:lang w:val="en-US" w:eastAsia="zh-CN" w:bidi="ar"/>
              </w:rPr>
            </w:pPr>
            <w:r>
              <w:rPr>
                <w:rStyle w:val="8"/>
                <w:color w:val="auto"/>
                <w:lang w:val="en-US" w:eastAsia="zh-CN" w:bidi="ar"/>
              </w:rPr>
              <w:t>其他行政权力</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4AD838D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color w:val="auto"/>
                <w:lang w:val="en-US" w:eastAsia="zh-CN" w:bidi="ar"/>
              </w:rPr>
            </w:pPr>
            <w:r>
              <w:rPr>
                <w:rStyle w:val="8"/>
                <w:rFonts w:hint="eastAsia"/>
                <w:color w:val="auto"/>
                <w:lang w:val="en-US" w:eastAsia="zh-CN" w:bidi="ar"/>
              </w:rPr>
              <w:t>由政府安排工作退役士兵和退出消防员、军队转业干部移交安置</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257EEF3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7A370BF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63DD64D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rFonts w:hint="default"/>
                <w:color w:val="auto"/>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A8568D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color w:val="auto"/>
                <w:lang w:val="en-US" w:eastAsia="zh-CN" w:bidi="ar"/>
              </w:rPr>
            </w:pPr>
            <w:r>
              <w:rPr>
                <w:rStyle w:val="8"/>
                <w:rFonts w:hint="eastAsia"/>
                <w:color w:val="auto"/>
                <w:lang w:val="en-US" w:eastAsia="zh-CN" w:bidi="ar"/>
              </w:rPr>
              <w:t>变更</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4F8865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color w:val="auto"/>
                <w:lang w:val="en-US" w:eastAsia="zh-CN" w:bidi="ar"/>
              </w:rPr>
            </w:pPr>
            <w:r>
              <w:rPr>
                <w:rStyle w:val="8"/>
                <w:rFonts w:hint="eastAsia"/>
                <w:color w:val="auto"/>
                <w:lang w:val="en-US" w:eastAsia="zh-CN" w:bidi="ar"/>
              </w:rPr>
              <w:t>其他行政权力</w:t>
            </w: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4DDC45A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color w:val="auto"/>
                <w:lang w:val="en-US" w:eastAsia="zh-CN" w:bidi="ar"/>
              </w:rPr>
            </w:pPr>
            <w:r>
              <w:rPr>
                <w:rStyle w:val="8"/>
                <w:rFonts w:hint="eastAsia"/>
                <w:color w:val="auto"/>
                <w:lang w:val="en-US" w:eastAsia="zh-CN" w:bidi="ar"/>
              </w:rPr>
              <w:t>退役军人移交安置工作</w:t>
            </w: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2751F79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6E9869A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color w:val="auto"/>
                <w:lang w:val="en-US" w:eastAsia="zh-CN" w:bidi="ar"/>
              </w:rPr>
            </w:pPr>
            <w:r>
              <w:rPr>
                <w:rStyle w:val="8"/>
                <w:rFonts w:hint="default" w:ascii="Times New Roman" w:hAnsi="Times New Roman" w:cs="Times New Roman"/>
                <w:color w:val="auto"/>
                <w:lang w:val="en-US" w:eastAsia="zh-CN" w:bidi="ar"/>
              </w:rPr>
              <w:t>√</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0424711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color w:val="auto"/>
                <w:lang w:val="en-US" w:eastAsia="zh-CN" w:bidi="ar"/>
              </w:rPr>
            </w:pPr>
          </w:p>
        </w:tc>
      </w:tr>
      <w:tr w14:paraId="2C03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F0C65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w:t>
            </w:r>
            <w:r>
              <w:rPr>
                <w:rFonts w:hint="eastAsia" w:cs="Times New Roman"/>
                <w:i w:val="0"/>
                <w:iCs w:val="0"/>
                <w:color w:val="000000"/>
                <w:kern w:val="0"/>
                <w:sz w:val="18"/>
                <w:szCs w:val="18"/>
                <w:u w:val="none"/>
                <w:lang w:val="en-US" w:eastAsia="zh-CN" w:bidi="ar"/>
              </w:rPr>
              <w:t>4</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2085D01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613BCDA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cs="Times New Roman"/>
                <w:i w:val="0"/>
                <w:iCs w:val="0"/>
                <w:color w:val="000000"/>
                <w:kern w:val="0"/>
                <w:sz w:val="18"/>
                <w:szCs w:val="18"/>
                <w:u w:val="none"/>
                <w:lang w:val="en-US" w:eastAsia="zh-CN" w:bidi="ar"/>
              </w:rPr>
              <w:t>16</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49665EF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行政</w:t>
            </w:r>
          </w:p>
          <w:p w14:paraId="6D965E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给付</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130144D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lang w:val="en-US" w:eastAsia="zh-CN" w:bidi="ar"/>
              </w:rPr>
            </w:pPr>
            <w:r>
              <w:rPr>
                <w:rStyle w:val="8"/>
                <w:lang w:val="en-US" w:eastAsia="zh-CN" w:bidi="ar"/>
              </w:rPr>
              <w:t>在乡复员军人定期定量补助</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084EE8E0">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lang w:val="en-US" w:eastAsia="zh-CN" w:bidi="ar"/>
              </w:rPr>
            </w:pPr>
            <w:r>
              <w:rPr>
                <w:rStyle w:val="8"/>
                <w:rFonts w:hint="default" w:ascii="Times New Roman" w:hAnsi="Times New Roman" w:cs="Times New Roman"/>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7731BD7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lang w:val="en-US" w:eastAsia="zh-CN" w:bidi="ar"/>
              </w:rPr>
            </w:pPr>
            <w:r>
              <w:rPr>
                <w:rStyle w:val="8"/>
                <w:rFonts w:hint="default" w:ascii="Times New Roman" w:hAnsi="Times New Roman" w:cs="Times New Roman"/>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442CB6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lang w:val="en-US" w:eastAsia="zh-CN" w:bidi="ar"/>
              </w:rPr>
            </w:pPr>
            <w:r>
              <w:rPr>
                <w:rStyle w:val="8"/>
                <w:lang w:val="en-US" w:eastAsia="zh-CN" w:bidi="ar"/>
              </w:rPr>
              <w:t>涉密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A93106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rFonts w:hint="eastAsia"/>
                <w:lang w:val="en-US" w:eastAsia="zh-CN" w:bidi="ar"/>
              </w:rPr>
            </w:pPr>
            <w:r>
              <w:rPr>
                <w:rStyle w:val="8"/>
                <w:rFonts w:hint="eastAsia"/>
                <w:lang w:val="en-US" w:eastAsia="zh-CN" w:bidi="ar"/>
              </w:rPr>
              <w:t>取消</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038CEE3">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lang w:val="en-US" w:eastAsia="zh-CN" w:bidi="ar"/>
              </w:rPr>
            </w:pP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63402DD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lang w:val="en-US" w:eastAsia="zh-CN" w:bidi="ar"/>
              </w:rPr>
            </w:pP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21DF968A">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rFonts w:hint="default"/>
                <w:lang w:val="en-US" w:eastAsia="zh-CN" w:bidi="ar"/>
              </w:rPr>
            </w:pP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3A21896D">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rFonts w:hint="default"/>
                <w:lang w:val="en-US" w:eastAsia="zh-CN" w:bidi="ar"/>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B72D6FC">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lang w:val="en-US" w:eastAsia="zh-CN" w:bidi="ar"/>
              </w:rPr>
            </w:pPr>
          </w:p>
        </w:tc>
      </w:tr>
      <w:tr w14:paraId="776BC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65145E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ascii="Times New Roman" w:hAnsi="Times New Roman" w:eastAsia="方正仿宋简体" w:cs="Times New Roman"/>
                <w:i w:val="0"/>
                <w:iCs w:val="0"/>
                <w:color w:val="000000"/>
                <w:kern w:val="0"/>
                <w:sz w:val="18"/>
                <w:szCs w:val="18"/>
                <w:u w:val="none"/>
                <w:lang w:val="en-US" w:eastAsia="zh-CN" w:bidi="ar"/>
              </w:rPr>
              <w:t>2</w:t>
            </w:r>
            <w:r>
              <w:rPr>
                <w:rFonts w:hint="eastAsia" w:cs="Times New Roman"/>
                <w:i w:val="0"/>
                <w:iCs w:val="0"/>
                <w:color w:val="000000"/>
                <w:kern w:val="0"/>
                <w:sz w:val="18"/>
                <w:szCs w:val="18"/>
                <w:u w:val="none"/>
                <w:lang w:val="en-US" w:eastAsia="zh-CN" w:bidi="ar"/>
              </w:rPr>
              <w:t>5</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14:paraId="7F9A0BF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县退役军人事务局</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DAD3EB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cs="Times New Roman"/>
                <w:i w:val="0"/>
                <w:iCs w:val="0"/>
                <w:color w:val="000000"/>
                <w:kern w:val="0"/>
                <w:sz w:val="18"/>
                <w:szCs w:val="18"/>
                <w:u w:val="none"/>
                <w:lang w:val="en-US" w:eastAsia="zh-CN" w:bidi="ar"/>
              </w:rPr>
              <w:t>234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14:paraId="7CD99E1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lang w:val="en-US" w:eastAsia="zh-CN" w:bidi="ar"/>
              </w:rPr>
            </w:pPr>
            <w:r>
              <w:rPr>
                <w:rStyle w:val="8"/>
                <w:lang w:val="en-US" w:eastAsia="zh-CN" w:bidi="ar"/>
              </w:rPr>
              <w:t>其他行政权力</w:t>
            </w:r>
          </w:p>
        </w:tc>
        <w:tc>
          <w:tcPr>
            <w:tcW w:w="2241" w:type="dxa"/>
            <w:tcBorders>
              <w:top w:val="single" w:color="auto" w:sz="4" w:space="0"/>
              <w:left w:val="single" w:color="auto" w:sz="4" w:space="0"/>
              <w:bottom w:val="single" w:color="auto" w:sz="4" w:space="0"/>
              <w:right w:val="single" w:color="auto" w:sz="4" w:space="0"/>
            </w:tcBorders>
            <w:shd w:val="clear" w:color="auto" w:fill="auto"/>
            <w:vAlign w:val="center"/>
          </w:tcPr>
          <w:p w14:paraId="0682147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lang w:val="en-US" w:eastAsia="zh-CN" w:bidi="ar"/>
              </w:rPr>
            </w:pPr>
            <w:r>
              <w:rPr>
                <w:rStyle w:val="8"/>
                <w:lang w:val="en-US" w:eastAsia="zh-CN" w:bidi="ar"/>
              </w:rPr>
              <w:t>复员干部移交安置</w:t>
            </w:r>
          </w:p>
        </w:tc>
        <w:tc>
          <w:tcPr>
            <w:tcW w:w="366" w:type="dxa"/>
            <w:tcBorders>
              <w:top w:val="single" w:color="auto" w:sz="4" w:space="0"/>
              <w:left w:val="single" w:color="auto" w:sz="4" w:space="0"/>
              <w:bottom w:val="single" w:color="auto" w:sz="4" w:space="0"/>
              <w:right w:val="single" w:color="auto" w:sz="4" w:space="0"/>
            </w:tcBorders>
            <w:shd w:val="clear" w:color="auto" w:fill="auto"/>
            <w:vAlign w:val="center"/>
          </w:tcPr>
          <w:p w14:paraId="5FA45CF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lang w:val="en-US" w:eastAsia="zh-CN" w:bidi="ar"/>
              </w:rPr>
            </w:pPr>
            <w:r>
              <w:rPr>
                <w:rStyle w:val="8"/>
                <w:rFonts w:hint="default" w:ascii="Times New Roman" w:hAnsi="Times New Roman" w:cs="Times New Roman"/>
                <w:lang w:val="en-US" w:eastAsia="zh-CN" w:bidi="ar"/>
              </w:rPr>
              <w:t>√</w:t>
            </w:r>
          </w:p>
        </w:tc>
        <w:tc>
          <w:tcPr>
            <w:tcW w:w="384" w:type="dxa"/>
            <w:tcBorders>
              <w:top w:val="single" w:color="auto" w:sz="4" w:space="0"/>
              <w:left w:val="single" w:color="auto" w:sz="4" w:space="0"/>
              <w:bottom w:val="single" w:color="auto" w:sz="4" w:space="0"/>
              <w:right w:val="single" w:color="auto" w:sz="4" w:space="0"/>
            </w:tcBorders>
            <w:shd w:val="clear" w:color="auto" w:fill="auto"/>
            <w:vAlign w:val="center"/>
          </w:tcPr>
          <w:p w14:paraId="03CEDDAB">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Style w:val="8"/>
                <w:rFonts w:hint="default" w:ascii="Times New Roman" w:hAnsi="Times New Roman" w:cs="Times New Roman"/>
                <w:lang w:val="en-US" w:eastAsia="zh-CN" w:bidi="ar"/>
              </w:rPr>
            </w:pPr>
            <w:r>
              <w:rPr>
                <w:rStyle w:val="8"/>
                <w:rFonts w:hint="default" w:ascii="Times New Roman" w:hAnsi="Times New Roman" w:cs="Times New Roman"/>
                <w:lang w:val="en-US" w:eastAsia="zh-CN" w:bidi="ar"/>
              </w:rPr>
              <w:t>√</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14:paraId="25487154">
            <w:pPr>
              <w:keepNext w:val="0"/>
              <w:keepLines w:val="0"/>
              <w:pageBreakBefore w:val="0"/>
              <w:widowControl/>
              <w:suppressLineNumbers w:val="0"/>
              <w:kinsoku/>
              <w:wordWrap/>
              <w:topLinePunct w:val="0"/>
              <w:autoSpaceDE/>
              <w:autoSpaceDN/>
              <w:bidi w:val="0"/>
              <w:adjustRightInd/>
              <w:snapToGrid/>
              <w:spacing w:line="240" w:lineRule="exact"/>
              <w:jc w:val="both"/>
              <w:textAlignment w:val="center"/>
              <w:rPr>
                <w:rStyle w:val="8"/>
                <w:rFonts w:hint="default"/>
                <w:lang w:val="en-US" w:eastAsia="zh-CN" w:bidi="ar"/>
              </w:rPr>
            </w:pP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BB64E2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Style w:val="8"/>
                <w:rFonts w:hint="eastAsia"/>
                <w:lang w:val="en-US" w:eastAsia="zh-CN" w:bidi="ar"/>
              </w:rPr>
            </w:pPr>
            <w:r>
              <w:rPr>
                <w:rStyle w:val="8"/>
                <w:rFonts w:hint="eastAsia"/>
                <w:lang w:val="en-US" w:eastAsia="zh-CN" w:bidi="ar"/>
              </w:rPr>
              <w:t>取消</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251B165">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lang w:val="en-US" w:eastAsia="zh-CN" w:bidi="ar"/>
              </w:rPr>
            </w:pPr>
          </w:p>
        </w:tc>
        <w:tc>
          <w:tcPr>
            <w:tcW w:w="4278" w:type="dxa"/>
            <w:tcBorders>
              <w:top w:val="single" w:color="auto" w:sz="4" w:space="0"/>
              <w:left w:val="single" w:color="auto" w:sz="4" w:space="0"/>
              <w:bottom w:val="single" w:color="auto" w:sz="4" w:space="0"/>
              <w:right w:val="single" w:color="auto" w:sz="4" w:space="0"/>
            </w:tcBorders>
            <w:shd w:val="clear" w:color="auto" w:fill="auto"/>
            <w:vAlign w:val="center"/>
          </w:tcPr>
          <w:p w14:paraId="535C03E2">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lang w:val="en-US" w:eastAsia="zh-CN" w:bidi="ar"/>
              </w:rPr>
            </w:pPr>
          </w:p>
        </w:tc>
        <w:tc>
          <w:tcPr>
            <w:tcW w:w="405" w:type="dxa"/>
            <w:tcBorders>
              <w:top w:val="single" w:color="auto" w:sz="4" w:space="0"/>
              <w:left w:val="single" w:color="auto" w:sz="4" w:space="0"/>
              <w:bottom w:val="single" w:color="auto" w:sz="4" w:space="0"/>
              <w:right w:val="single" w:color="auto" w:sz="4" w:space="0"/>
            </w:tcBorders>
            <w:shd w:val="clear" w:color="auto" w:fill="auto"/>
            <w:vAlign w:val="center"/>
          </w:tcPr>
          <w:p w14:paraId="67D22B08">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rFonts w:hint="default"/>
                <w:lang w:val="en-US" w:eastAsia="zh-CN" w:bidi="ar"/>
              </w:rPr>
            </w:pPr>
          </w:p>
        </w:tc>
        <w:tc>
          <w:tcPr>
            <w:tcW w:w="375" w:type="dxa"/>
            <w:tcBorders>
              <w:top w:val="single" w:color="auto" w:sz="4" w:space="0"/>
              <w:left w:val="single" w:color="auto" w:sz="4" w:space="0"/>
              <w:bottom w:val="single" w:color="auto" w:sz="4" w:space="0"/>
              <w:right w:val="single" w:color="auto" w:sz="4" w:space="0"/>
            </w:tcBorders>
            <w:shd w:val="clear" w:color="auto" w:fill="auto"/>
            <w:vAlign w:val="center"/>
          </w:tcPr>
          <w:p w14:paraId="533DC356">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rFonts w:hint="default"/>
                <w:lang w:val="en-US" w:eastAsia="zh-CN" w:bidi="ar"/>
              </w:rPr>
            </w:pP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570826A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Style w:val="8"/>
                <w:lang w:val="en-US" w:eastAsia="zh-CN" w:bidi="ar"/>
              </w:rPr>
            </w:pPr>
          </w:p>
        </w:tc>
      </w:tr>
    </w:tbl>
    <w:p w14:paraId="32B2A5CE"/>
    <w:p w14:paraId="0AC806B0">
      <w:pPr>
        <w:pStyle w:val="2"/>
      </w:pPr>
    </w:p>
    <w:p w14:paraId="233F2689"/>
    <w:p w14:paraId="50532817">
      <w:pPr>
        <w:pStyle w:val="2"/>
      </w:pPr>
    </w:p>
    <w:p w14:paraId="056238CE">
      <w:pPr>
        <w:pStyle w:val="2"/>
      </w:pPr>
    </w:p>
    <w:p w14:paraId="1D5B6FAB"/>
    <w:p w14:paraId="6F2B9BCA">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p>
    <w:p w14:paraId="71E10657">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县自然资源和规划局行政权力事项调整目录</w:t>
      </w:r>
    </w:p>
    <w:p w14:paraId="1BB089FE">
      <w:pPr>
        <w:pStyle w:val="4"/>
        <w:keepNext w:val="0"/>
        <w:keepLines w:val="0"/>
        <w:pageBreakBefore w:val="0"/>
        <w:widowControl/>
        <w:kinsoku/>
        <w:wordWrap/>
        <w:overflowPunct/>
        <w:topLinePunct w:val="0"/>
        <w:autoSpaceDE/>
        <w:autoSpaceDN/>
        <w:bidi w:val="0"/>
        <w:adjustRightInd/>
        <w:snapToGrid w:val="0"/>
        <w:spacing w:line="579" w:lineRule="exact"/>
        <w:ind w:left="0" w:leftChars="0" w:firstLine="0" w:firstLineChars="0"/>
        <w:jc w:val="center"/>
        <w:textAlignment w:val="auto"/>
        <w:rPr>
          <w:rFonts w:hint="eastAsia" w:ascii="Times New Roman" w:hAnsi="Times New Roman" w:eastAsia="方正仿宋简体" w:cs="Times New Roman"/>
          <w:color w:val="auto"/>
          <w:sz w:val="32"/>
          <w:szCs w:val="32"/>
          <w:lang w:val="en-US" w:eastAsia="zh-CN"/>
        </w:rPr>
      </w:pPr>
    </w:p>
    <w:tbl>
      <w:tblPr>
        <w:tblStyle w:val="5"/>
        <w:tblpPr w:leftFromText="180" w:rightFromText="180" w:vertAnchor="text" w:horzAnchor="page" w:tblpX="1028" w:tblpY="367"/>
        <w:tblOverlap w:val="never"/>
        <w:tblW w:w="140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33"/>
        <w:gridCol w:w="990"/>
        <w:gridCol w:w="810"/>
        <w:gridCol w:w="705"/>
        <w:gridCol w:w="2256"/>
        <w:gridCol w:w="374"/>
        <w:gridCol w:w="368"/>
        <w:gridCol w:w="690"/>
        <w:gridCol w:w="796"/>
        <w:gridCol w:w="879"/>
        <w:gridCol w:w="4278"/>
        <w:gridCol w:w="390"/>
        <w:gridCol w:w="375"/>
        <w:gridCol w:w="635"/>
      </w:tblGrid>
      <w:tr w14:paraId="6D853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54" w:hRule="atLeast"/>
        </w:trPr>
        <w:tc>
          <w:tcPr>
            <w:tcW w:w="533" w:type="dxa"/>
            <w:vMerge w:val="restart"/>
            <w:tcBorders>
              <w:tl2br w:val="nil"/>
              <w:tr2bl w:val="nil"/>
            </w:tcBorders>
            <w:shd w:val="clear" w:color="auto" w:fill="auto"/>
            <w:vAlign w:val="center"/>
          </w:tcPr>
          <w:p w14:paraId="32DC02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序号</w:t>
            </w:r>
          </w:p>
        </w:tc>
        <w:tc>
          <w:tcPr>
            <w:tcW w:w="990" w:type="dxa"/>
            <w:vMerge w:val="restart"/>
            <w:tcBorders>
              <w:tl2br w:val="nil"/>
              <w:tr2bl w:val="nil"/>
            </w:tcBorders>
            <w:shd w:val="clear" w:color="auto" w:fill="auto"/>
            <w:vAlign w:val="center"/>
          </w:tcPr>
          <w:p w14:paraId="3B8EF4E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对应</w:t>
            </w:r>
            <w:r>
              <w:rPr>
                <w:rFonts w:hint="eastAsia" w:eastAsia="黑体" w:cs="Times New Roman"/>
                <w:i w:val="0"/>
                <w:iCs w:val="0"/>
                <w:color w:val="auto"/>
                <w:kern w:val="0"/>
                <w:sz w:val="21"/>
                <w:szCs w:val="21"/>
                <w:u w:val="none"/>
                <w:lang w:val="en-US" w:eastAsia="zh-CN" w:bidi="ar"/>
              </w:rPr>
              <w:t>市</w:t>
            </w:r>
            <w:r>
              <w:rPr>
                <w:rFonts w:hint="default" w:ascii="Times New Roman" w:hAnsi="Times New Roman" w:eastAsia="黑体" w:cs="Times New Roman"/>
                <w:i w:val="0"/>
                <w:iCs w:val="0"/>
                <w:color w:val="auto"/>
                <w:kern w:val="0"/>
                <w:sz w:val="21"/>
                <w:szCs w:val="21"/>
                <w:u w:val="none"/>
                <w:lang w:val="en-US" w:eastAsia="zh-CN" w:bidi="ar"/>
              </w:rPr>
              <w:t>直部门</w:t>
            </w:r>
          </w:p>
        </w:tc>
        <w:tc>
          <w:tcPr>
            <w:tcW w:w="810" w:type="dxa"/>
            <w:vMerge w:val="restart"/>
            <w:tcBorders>
              <w:tl2br w:val="nil"/>
              <w:tr2bl w:val="nil"/>
            </w:tcBorders>
            <w:shd w:val="clear" w:color="auto" w:fill="auto"/>
            <w:vAlign w:val="center"/>
          </w:tcPr>
          <w:p w14:paraId="31EF518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黑体" w:hAnsi="宋体" w:eastAsia="黑体" w:cs="黑体"/>
                <w:i w:val="0"/>
                <w:iCs w:val="0"/>
                <w:color w:val="000000"/>
                <w:sz w:val="21"/>
                <w:szCs w:val="21"/>
                <w:u w:val="none"/>
              </w:rPr>
            </w:pPr>
            <w:r>
              <w:rPr>
                <w:rFonts w:hint="eastAsia" w:ascii="Times New Roman" w:hAnsi="Times New Roman" w:eastAsia="黑体" w:cs="Times New Roman"/>
                <w:i w:val="0"/>
                <w:iCs w:val="0"/>
                <w:color w:val="auto"/>
                <w:kern w:val="0"/>
                <w:sz w:val="21"/>
                <w:szCs w:val="21"/>
                <w:u w:val="none"/>
                <w:lang w:val="en-US" w:eastAsia="zh-CN" w:bidi="ar"/>
              </w:rPr>
              <w:t>清单序号</w:t>
            </w:r>
          </w:p>
        </w:tc>
        <w:tc>
          <w:tcPr>
            <w:tcW w:w="4393" w:type="dxa"/>
            <w:gridSpan w:val="5"/>
            <w:tcBorders>
              <w:tl2br w:val="nil"/>
              <w:tr2bl w:val="nil"/>
            </w:tcBorders>
            <w:shd w:val="clear" w:color="auto" w:fill="auto"/>
            <w:vAlign w:val="center"/>
          </w:tcPr>
          <w:p w14:paraId="270ED21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黑体" w:cs="Times New Roman"/>
                <w:i w:val="0"/>
                <w:iCs w:val="0"/>
                <w:color w:val="auto"/>
                <w:kern w:val="0"/>
                <w:sz w:val="21"/>
                <w:szCs w:val="21"/>
                <w:u w:val="none"/>
                <w:lang w:val="en-US" w:eastAsia="zh-CN" w:bidi="ar"/>
              </w:rPr>
            </w:pPr>
            <w:r>
              <w:rPr>
                <w:rFonts w:hint="eastAsia" w:ascii="Times New Roman" w:hAnsi="Times New Roman" w:eastAsia="黑体" w:cs="Times New Roman"/>
                <w:i w:val="0"/>
                <w:iCs w:val="0"/>
                <w:color w:val="auto"/>
                <w:kern w:val="0"/>
                <w:sz w:val="21"/>
                <w:szCs w:val="21"/>
                <w:u w:val="none"/>
                <w:lang w:val="en-US" w:eastAsia="zh-CN" w:bidi="ar"/>
              </w:rPr>
              <w:t>当前情况</w:t>
            </w:r>
          </w:p>
        </w:tc>
        <w:tc>
          <w:tcPr>
            <w:tcW w:w="796" w:type="dxa"/>
            <w:vMerge w:val="restart"/>
            <w:tcBorders>
              <w:tl2br w:val="nil"/>
              <w:tr2bl w:val="nil"/>
            </w:tcBorders>
            <w:shd w:val="clear" w:color="auto" w:fill="auto"/>
            <w:vAlign w:val="center"/>
          </w:tcPr>
          <w:p w14:paraId="50A2E146">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调整方式</w:t>
            </w:r>
          </w:p>
        </w:tc>
        <w:tc>
          <w:tcPr>
            <w:tcW w:w="6557" w:type="dxa"/>
            <w:gridSpan w:val="5"/>
            <w:tcBorders>
              <w:tl2br w:val="nil"/>
              <w:tr2bl w:val="nil"/>
            </w:tcBorders>
            <w:shd w:val="clear" w:color="auto" w:fill="auto"/>
            <w:vAlign w:val="center"/>
          </w:tcPr>
          <w:p w14:paraId="694A4B22">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Times New Roman" w:hAnsi="Times New Roman" w:eastAsia="黑体" w:cs="Times New Roman"/>
                <w:i w:val="0"/>
                <w:iCs w:val="0"/>
                <w:color w:val="auto"/>
                <w:sz w:val="21"/>
                <w:szCs w:val="21"/>
                <w:u w:val="none"/>
                <w:lang w:val="en-US" w:eastAsia="zh-CN"/>
              </w:rPr>
            </w:pPr>
            <w:r>
              <w:rPr>
                <w:rFonts w:hint="eastAsia" w:ascii="Times New Roman" w:hAnsi="Times New Roman" w:eastAsia="黑体" w:cs="Times New Roman"/>
                <w:i w:val="0"/>
                <w:iCs w:val="0"/>
                <w:color w:val="auto"/>
                <w:sz w:val="21"/>
                <w:szCs w:val="21"/>
                <w:u w:val="none"/>
                <w:lang w:val="en-US" w:eastAsia="zh-CN"/>
              </w:rPr>
              <w:t>调整后情况</w:t>
            </w:r>
          </w:p>
        </w:tc>
      </w:tr>
      <w:tr w14:paraId="0F452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39" w:hRule="atLeast"/>
        </w:trPr>
        <w:tc>
          <w:tcPr>
            <w:tcW w:w="533" w:type="dxa"/>
            <w:vMerge w:val="continue"/>
            <w:tcBorders>
              <w:tl2br w:val="nil"/>
              <w:tr2bl w:val="nil"/>
            </w:tcBorders>
            <w:shd w:val="clear" w:color="auto" w:fill="auto"/>
            <w:vAlign w:val="center"/>
          </w:tcPr>
          <w:p w14:paraId="2F8105C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990" w:type="dxa"/>
            <w:vMerge w:val="continue"/>
            <w:tcBorders>
              <w:tl2br w:val="nil"/>
              <w:tr2bl w:val="nil"/>
            </w:tcBorders>
            <w:shd w:val="clear" w:color="auto" w:fill="auto"/>
            <w:vAlign w:val="center"/>
          </w:tcPr>
          <w:p w14:paraId="74C79F8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810" w:type="dxa"/>
            <w:vMerge w:val="continue"/>
            <w:tcBorders>
              <w:tl2br w:val="nil"/>
              <w:tr2bl w:val="nil"/>
            </w:tcBorders>
            <w:shd w:val="clear" w:color="auto" w:fill="auto"/>
            <w:vAlign w:val="center"/>
          </w:tcPr>
          <w:p w14:paraId="1458E92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705" w:type="dxa"/>
            <w:vMerge w:val="restart"/>
            <w:tcBorders>
              <w:tl2br w:val="nil"/>
              <w:tr2bl w:val="nil"/>
            </w:tcBorders>
            <w:shd w:val="clear" w:color="auto" w:fill="auto"/>
            <w:vAlign w:val="center"/>
          </w:tcPr>
          <w:p w14:paraId="74839DAE">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权力类型</w:t>
            </w:r>
          </w:p>
        </w:tc>
        <w:tc>
          <w:tcPr>
            <w:tcW w:w="2256" w:type="dxa"/>
            <w:vMerge w:val="restart"/>
            <w:tcBorders>
              <w:tl2br w:val="nil"/>
              <w:tr2bl w:val="nil"/>
            </w:tcBorders>
            <w:shd w:val="clear" w:color="auto" w:fill="auto"/>
            <w:vAlign w:val="center"/>
          </w:tcPr>
          <w:p w14:paraId="27499D80">
            <w:pPr>
              <w:keepNext w:val="0"/>
              <w:keepLines w:val="0"/>
              <w:pageBreakBefore w:val="0"/>
              <w:widowControl/>
              <w:kinsoku/>
              <w:wordWrap/>
              <w:overflowPunct/>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权力名称</w:t>
            </w:r>
          </w:p>
        </w:tc>
        <w:tc>
          <w:tcPr>
            <w:tcW w:w="742" w:type="dxa"/>
            <w:gridSpan w:val="2"/>
            <w:tcBorders>
              <w:tl2br w:val="nil"/>
              <w:tr2bl w:val="nil"/>
            </w:tcBorders>
            <w:shd w:val="clear" w:color="auto" w:fill="auto"/>
            <w:vAlign w:val="center"/>
          </w:tcPr>
          <w:p w14:paraId="4A7218D0">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黑体" w:eastAsia="黑体" w:cs="黑体"/>
                <w:i w:val="0"/>
                <w:iCs w:val="0"/>
                <w:color w:val="auto"/>
                <w:sz w:val="21"/>
                <w:szCs w:val="21"/>
                <w:u w:val="none"/>
                <w:lang w:val="en-US" w:eastAsia="zh-CN"/>
              </w:rPr>
            </w:pPr>
            <w:r>
              <w:rPr>
                <w:rFonts w:hint="eastAsia" w:ascii="黑体" w:hAnsi="黑体" w:eastAsia="黑体" w:cs="黑体"/>
                <w:i w:val="0"/>
                <w:iCs w:val="0"/>
                <w:color w:val="auto"/>
                <w:sz w:val="21"/>
                <w:szCs w:val="21"/>
                <w:u w:val="none"/>
                <w:lang w:val="en-US" w:eastAsia="zh-CN"/>
              </w:rPr>
              <w:t>行使层级</w:t>
            </w:r>
          </w:p>
        </w:tc>
        <w:tc>
          <w:tcPr>
            <w:tcW w:w="690" w:type="dxa"/>
            <w:vMerge w:val="restart"/>
            <w:tcBorders>
              <w:tl2br w:val="nil"/>
              <w:tr2bl w:val="nil"/>
            </w:tcBorders>
            <w:shd w:val="clear" w:color="auto" w:fill="auto"/>
            <w:vAlign w:val="center"/>
          </w:tcPr>
          <w:p w14:paraId="099F4419">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auto"/>
                <w:sz w:val="21"/>
                <w:szCs w:val="21"/>
                <w:u w:val="none"/>
                <w:lang w:val="en-US" w:eastAsia="zh-CN"/>
              </w:rPr>
              <w:t>备注</w:t>
            </w:r>
          </w:p>
        </w:tc>
        <w:tc>
          <w:tcPr>
            <w:tcW w:w="796" w:type="dxa"/>
            <w:vMerge w:val="continue"/>
            <w:tcBorders>
              <w:tl2br w:val="nil"/>
              <w:tr2bl w:val="nil"/>
            </w:tcBorders>
            <w:shd w:val="clear" w:color="auto" w:fill="auto"/>
            <w:vAlign w:val="center"/>
          </w:tcPr>
          <w:p w14:paraId="6993833B">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79" w:type="dxa"/>
            <w:vMerge w:val="restart"/>
            <w:tcBorders>
              <w:tl2br w:val="nil"/>
              <w:tr2bl w:val="nil"/>
            </w:tcBorders>
            <w:shd w:val="clear" w:color="auto" w:fill="auto"/>
            <w:vAlign w:val="center"/>
          </w:tcPr>
          <w:p w14:paraId="6D75343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黑体" w:cs="Times New Roman"/>
                <w:i w:val="0"/>
                <w:iCs w:val="0"/>
                <w:color w:val="auto"/>
                <w:kern w:val="0"/>
                <w:sz w:val="21"/>
                <w:szCs w:val="21"/>
                <w:u w:val="none"/>
                <w:lang w:val="en-US" w:eastAsia="zh-CN" w:bidi="ar"/>
              </w:rPr>
            </w:pPr>
            <w:r>
              <w:rPr>
                <w:rFonts w:hint="default" w:ascii="Times New Roman" w:hAnsi="Times New Roman" w:eastAsia="黑体" w:cs="Times New Roman"/>
                <w:i w:val="0"/>
                <w:iCs w:val="0"/>
                <w:color w:val="auto"/>
                <w:kern w:val="0"/>
                <w:sz w:val="21"/>
                <w:szCs w:val="21"/>
                <w:u w:val="none"/>
                <w:lang w:val="en-US" w:eastAsia="zh-CN" w:bidi="ar"/>
              </w:rPr>
              <w:t>权力</w:t>
            </w:r>
          </w:p>
          <w:p w14:paraId="60631477">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类型</w:t>
            </w:r>
          </w:p>
        </w:tc>
        <w:tc>
          <w:tcPr>
            <w:tcW w:w="4278" w:type="dxa"/>
            <w:vMerge w:val="restart"/>
            <w:tcBorders>
              <w:tl2br w:val="nil"/>
              <w:tr2bl w:val="nil"/>
            </w:tcBorders>
            <w:shd w:val="clear" w:color="auto" w:fill="auto"/>
            <w:vAlign w:val="center"/>
          </w:tcPr>
          <w:p w14:paraId="1108FAEF">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权力名称</w:t>
            </w:r>
          </w:p>
        </w:tc>
        <w:tc>
          <w:tcPr>
            <w:tcW w:w="765" w:type="dxa"/>
            <w:gridSpan w:val="2"/>
            <w:tcBorders>
              <w:tl2br w:val="nil"/>
              <w:tr2bl w:val="nil"/>
            </w:tcBorders>
            <w:shd w:val="clear" w:color="auto" w:fill="auto"/>
            <w:vAlign w:val="center"/>
          </w:tcPr>
          <w:p w14:paraId="1DEE0661">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center"/>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行使层级</w:t>
            </w:r>
          </w:p>
        </w:tc>
        <w:tc>
          <w:tcPr>
            <w:tcW w:w="635" w:type="dxa"/>
            <w:vMerge w:val="restart"/>
            <w:tcBorders>
              <w:tl2br w:val="nil"/>
              <w:tr2bl w:val="nil"/>
            </w:tcBorders>
            <w:shd w:val="clear" w:color="auto" w:fill="auto"/>
            <w:vAlign w:val="center"/>
          </w:tcPr>
          <w:p w14:paraId="460D5A9C">
            <w:pPr>
              <w:keepNext w:val="0"/>
              <w:keepLines w:val="0"/>
              <w:pageBreakBefore w:val="0"/>
              <w:kinsoku/>
              <w:wordWrap/>
              <w:topLinePunct w:val="0"/>
              <w:autoSpaceDE/>
              <w:autoSpaceDN/>
              <w:bidi w:val="0"/>
              <w:adjustRightInd/>
              <w:snapToGrid/>
              <w:spacing w:line="240" w:lineRule="exact"/>
              <w:ind w:left="0" w:leftChars="0" w:firstLine="0" w:firstLineChars="0"/>
              <w:jc w:val="center"/>
              <w:rPr>
                <w:rFonts w:hint="eastAsia" w:ascii="黑体" w:hAnsi="宋体" w:eastAsia="黑体" w:cs="黑体"/>
                <w:i w:val="0"/>
                <w:iCs w:val="0"/>
                <w:color w:val="000000"/>
                <w:sz w:val="21"/>
                <w:szCs w:val="21"/>
                <w:u w:val="none"/>
              </w:rPr>
            </w:pPr>
            <w:r>
              <w:rPr>
                <w:rFonts w:hint="default" w:ascii="Times New Roman" w:hAnsi="Times New Roman" w:eastAsia="黑体" w:cs="Times New Roman"/>
                <w:i w:val="0"/>
                <w:iCs w:val="0"/>
                <w:color w:val="auto"/>
                <w:kern w:val="0"/>
                <w:sz w:val="21"/>
                <w:szCs w:val="21"/>
                <w:u w:val="none"/>
                <w:lang w:val="en-US" w:eastAsia="zh-CN" w:bidi="ar"/>
              </w:rPr>
              <w:t>备注</w:t>
            </w:r>
          </w:p>
        </w:tc>
      </w:tr>
      <w:tr w14:paraId="06FC8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29" w:hRule="atLeast"/>
        </w:trPr>
        <w:tc>
          <w:tcPr>
            <w:tcW w:w="533" w:type="dxa"/>
            <w:vMerge w:val="continue"/>
            <w:tcBorders>
              <w:tl2br w:val="nil"/>
              <w:tr2bl w:val="nil"/>
            </w:tcBorders>
            <w:shd w:val="clear" w:color="auto" w:fill="auto"/>
            <w:vAlign w:val="center"/>
          </w:tcPr>
          <w:p w14:paraId="475966B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990" w:type="dxa"/>
            <w:vMerge w:val="continue"/>
            <w:tcBorders>
              <w:tl2br w:val="nil"/>
              <w:tr2bl w:val="nil"/>
            </w:tcBorders>
            <w:shd w:val="clear" w:color="auto" w:fill="auto"/>
            <w:vAlign w:val="center"/>
          </w:tcPr>
          <w:p w14:paraId="29CECAD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810" w:type="dxa"/>
            <w:vMerge w:val="continue"/>
            <w:tcBorders>
              <w:tl2br w:val="nil"/>
              <w:tr2bl w:val="nil"/>
            </w:tcBorders>
            <w:shd w:val="clear" w:color="auto" w:fill="auto"/>
            <w:vAlign w:val="center"/>
          </w:tcPr>
          <w:p w14:paraId="720D29F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黑体" w:hAnsi="宋体" w:eastAsia="黑体" w:cs="黑体"/>
                <w:i w:val="0"/>
                <w:iCs w:val="0"/>
                <w:color w:val="000000"/>
                <w:sz w:val="21"/>
                <w:szCs w:val="21"/>
                <w:u w:val="none"/>
              </w:rPr>
            </w:pPr>
          </w:p>
        </w:tc>
        <w:tc>
          <w:tcPr>
            <w:tcW w:w="705" w:type="dxa"/>
            <w:vMerge w:val="continue"/>
            <w:tcBorders>
              <w:tl2br w:val="nil"/>
              <w:tr2bl w:val="nil"/>
            </w:tcBorders>
            <w:shd w:val="clear" w:color="auto" w:fill="auto"/>
            <w:vAlign w:val="center"/>
          </w:tcPr>
          <w:p w14:paraId="196F7A77">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2256" w:type="dxa"/>
            <w:vMerge w:val="continue"/>
            <w:tcBorders>
              <w:tl2br w:val="nil"/>
              <w:tr2bl w:val="nil"/>
            </w:tcBorders>
            <w:shd w:val="clear" w:color="auto" w:fill="auto"/>
            <w:vAlign w:val="center"/>
          </w:tcPr>
          <w:p w14:paraId="229BD6BF">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374" w:type="dxa"/>
            <w:tcBorders>
              <w:tl2br w:val="nil"/>
              <w:tr2bl w:val="nil"/>
            </w:tcBorders>
            <w:shd w:val="clear" w:color="auto" w:fill="auto"/>
            <w:vAlign w:val="center"/>
          </w:tcPr>
          <w:p w14:paraId="75BDFA0B">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市</w:t>
            </w:r>
          </w:p>
        </w:tc>
        <w:tc>
          <w:tcPr>
            <w:tcW w:w="368" w:type="dxa"/>
            <w:tcBorders>
              <w:tl2br w:val="nil"/>
              <w:tr2bl w:val="nil"/>
            </w:tcBorders>
            <w:shd w:val="clear" w:color="auto" w:fill="auto"/>
            <w:vAlign w:val="center"/>
          </w:tcPr>
          <w:p w14:paraId="7B9867AB">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县</w:t>
            </w:r>
          </w:p>
        </w:tc>
        <w:tc>
          <w:tcPr>
            <w:tcW w:w="690" w:type="dxa"/>
            <w:vMerge w:val="continue"/>
            <w:tcBorders>
              <w:tl2br w:val="nil"/>
              <w:tr2bl w:val="nil"/>
            </w:tcBorders>
            <w:shd w:val="clear" w:color="auto" w:fill="auto"/>
            <w:vAlign w:val="center"/>
          </w:tcPr>
          <w:p w14:paraId="709A3060">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796" w:type="dxa"/>
            <w:vMerge w:val="continue"/>
            <w:tcBorders>
              <w:tl2br w:val="nil"/>
              <w:tr2bl w:val="nil"/>
            </w:tcBorders>
            <w:shd w:val="clear" w:color="auto" w:fill="auto"/>
            <w:vAlign w:val="center"/>
          </w:tcPr>
          <w:p w14:paraId="4C50F9F2">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879" w:type="dxa"/>
            <w:vMerge w:val="continue"/>
            <w:tcBorders>
              <w:tl2br w:val="nil"/>
              <w:tr2bl w:val="nil"/>
            </w:tcBorders>
            <w:shd w:val="clear" w:color="auto" w:fill="auto"/>
            <w:vAlign w:val="center"/>
          </w:tcPr>
          <w:p w14:paraId="574D0F83">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4278" w:type="dxa"/>
            <w:vMerge w:val="continue"/>
            <w:tcBorders>
              <w:tl2br w:val="nil"/>
              <w:tr2bl w:val="nil"/>
            </w:tcBorders>
            <w:shd w:val="clear" w:color="auto" w:fill="auto"/>
            <w:vAlign w:val="center"/>
          </w:tcPr>
          <w:p w14:paraId="1DAF89E1">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c>
          <w:tcPr>
            <w:tcW w:w="390" w:type="dxa"/>
            <w:tcBorders>
              <w:tl2br w:val="nil"/>
              <w:tr2bl w:val="nil"/>
            </w:tcBorders>
            <w:shd w:val="clear" w:color="auto" w:fill="auto"/>
            <w:vAlign w:val="center"/>
          </w:tcPr>
          <w:p w14:paraId="2DEB8D55">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市</w:t>
            </w:r>
          </w:p>
        </w:tc>
        <w:tc>
          <w:tcPr>
            <w:tcW w:w="375" w:type="dxa"/>
            <w:tcBorders>
              <w:tl2br w:val="nil"/>
              <w:tr2bl w:val="nil"/>
            </w:tcBorders>
            <w:shd w:val="clear" w:color="auto" w:fill="auto"/>
            <w:vAlign w:val="center"/>
          </w:tcPr>
          <w:p w14:paraId="2F2CF803">
            <w:pPr>
              <w:keepNext w:val="0"/>
              <w:keepLines w:val="0"/>
              <w:pageBreakBefore w:val="0"/>
              <w:widowControl/>
              <w:kinsoku/>
              <w:wordWrap/>
              <w:overflowPunct/>
              <w:topLinePunct w:val="0"/>
              <w:autoSpaceDE/>
              <w:autoSpaceDN/>
              <w:bidi w:val="0"/>
              <w:adjustRightInd/>
              <w:snapToGrid/>
              <w:spacing w:line="240" w:lineRule="exact"/>
              <w:ind w:left="0" w:leftChars="0" w:firstLine="0" w:firstLineChars="0"/>
              <w:jc w:val="both"/>
              <w:rPr>
                <w:rFonts w:hint="eastAsia" w:ascii="黑体" w:hAnsi="黑体" w:eastAsia="黑体" w:cs="黑体"/>
                <w:i w:val="0"/>
                <w:iCs w:val="0"/>
                <w:color w:val="auto"/>
                <w:kern w:val="2"/>
                <w:sz w:val="21"/>
                <w:szCs w:val="21"/>
                <w:u w:val="none"/>
                <w:lang w:val="en-US" w:eastAsia="zh-CN" w:bidi="ar-SA"/>
              </w:rPr>
            </w:pPr>
            <w:r>
              <w:rPr>
                <w:rFonts w:hint="eastAsia" w:ascii="黑体" w:hAnsi="黑体" w:eastAsia="黑体" w:cs="黑体"/>
                <w:i w:val="0"/>
                <w:iCs w:val="0"/>
                <w:color w:val="auto"/>
                <w:sz w:val="21"/>
                <w:szCs w:val="21"/>
                <w:u w:val="none"/>
                <w:lang w:val="en-US" w:eastAsia="zh-CN"/>
              </w:rPr>
              <w:t>县</w:t>
            </w:r>
          </w:p>
        </w:tc>
        <w:tc>
          <w:tcPr>
            <w:tcW w:w="635" w:type="dxa"/>
            <w:vMerge w:val="continue"/>
            <w:tcBorders>
              <w:tl2br w:val="nil"/>
              <w:tr2bl w:val="nil"/>
            </w:tcBorders>
            <w:shd w:val="clear" w:color="auto" w:fill="auto"/>
            <w:vAlign w:val="center"/>
          </w:tcPr>
          <w:p w14:paraId="6DA9E0DE">
            <w:pPr>
              <w:keepNext w:val="0"/>
              <w:keepLines w:val="0"/>
              <w:pageBreakBefore w:val="0"/>
              <w:kinsoku/>
              <w:wordWrap/>
              <w:topLinePunct w:val="0"/>
              <w:autoSpaceDE/>
              <w:autoSpaceDN/>
              <w:bidi w:val="0"/>
              <w:adjustRightInd/>
              <w:snapToGrid/>
              <w:spacing w:line="240" w:lineRule="exact"/>
              <w:jc w:val="center"/>
              <w:rPr>
                <w:rFonts w:hint="eastAsia" w:ascii="黑体" w:hAnsi="宋体" w:eastAsia="黑体" w:cs="黑体"/>
                <w:i w:val="0"/>
                <w:iCs w:val="0"/>
                <w:color w:val="000000"/>
                <w:sz w:val="21"/>
                <w:szCs w:val="21"/>
                <w:u w:val="none"/>
              </w:rPr>
            </w:pPr>
          </w:p>
        </w:tc>
      </w:tr>
      <w:tr w14:paraId="43EB2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4" w:hRule="atLeast"/>
        </w:trPr>
        <w:tc>
          <w:tcPr>
            <w:tcW w:w="533" w:type="dxa"/>
            <w:tcBorders>
              <w:tl2br w:val="nil"/>
              <w:tr2bl w:val="nil"/>
            </w:tcBorders>
            <w:shd w:val="clear" w:color="auto" w:fill="auto"/>
            <w:vAlign w:val="center"/>
          </w:tcPr>
          <w:p w14:paraId="4222D5A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1</w:t>
            </w:r>
          </w:p>
        </w:tc>
        <w:tc>
          <w:tcPr>
            <w:tcW w:w="990" w:type="dxa"/>
            <w:tcBorders>
              <w:tl2br w:val="nil"/>
              <w:tr2bl w:val="nil"/>
            </w:tcBorders>
            <w:shd w:val="clear" w:color="auto" w:fill="auto"/>
            <w:vAlign w:val="center"/>
          </w:tcPr>
          <w:p w14:paraId="4C170E8F">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县自然资源和规划局</w:t>
            </w:r>
          </w:p>
        </w:tc>
        <w:tc>
          <w:tcPr>
            <w:tcW w:w="810" w:type="dxa"/>
            <w:tcBorders>
              <w:tl2br w:val="nil"/>
              <w:tr2bl w:val="nil"/>
            </w:tcBorders>
            <w:shd w:val="clear" w:color="auto" w:fill="auto"/>
            <w:vAlign w:val="center"/>
          </w:tcPr>
          <w:p w14:paraId="77CF626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72</w:t>
            </w:r>
          </w:p>
        </w:tc>
        <w:tc>
          <w:tcPr>
            <w:tcW w:w="705" w:type="dxa"/>
            <w:tcBorders>
              <w:tl2br w:val="nil"/>
              <w:tr2bl w:val="nil"/>
            </w:tcBorders>
            <w:shd w:val="clear" w:color="auto" w:fill="auto"/>
            <w:vAlign w:val="center"/>
          </w:tcPr>
          <w:p w14:paraId="4455B7A6">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其他行政权力</w:t>
            </w:r>
          </w:p>
        </w:tc>
        <w:tc>
          <w:tcPr>
            <w:tcW w:w="2256" w:type="dxa"/>
            <w:tcBorders>
              <w:tl2br w:val="nil"/>
              <w:tr2bl w:val="nil"/>
            </w:tcBorders>
            <w:shd w:val="clear" w:color="auto" w:fill="auto"/>
            <w:vAlign w:val="center"/>
          </w:tcPr>
          <w:p w14:paraId="7708C238">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Style w:val="8"/>
                <w:lang w:val="en-US" w:eastAsia="zh-CN" w:bidi="ar"/>
              </w:rPr>
              <w:t>收回国有土地使用权</w:t>
            </w:r>
          </w:p>
        </w:tc>
        <w:tc>
          <w:tcPr>
            <w:tcW w:w="374" w:type="dxa"/>
            <w:tcBorders>
              <w:tl2br w:val="nil"/>
              <w:tr2bl w:val="nil"/>
            </w:tcBorders>
            <w:shd w:val="clear" w:color="auto" w:fill="auto"/>
            <w:vAlign w:val="center"/>
          </w:tcPr>
          <w:p w14:paraId="68DC691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l2br w:val="nil"/>
              <w:tr2bl w:val="nil"/>
            </w:tcBorders>
            <w:shd w:val="clear" w:color="auto" w:fill="auto"/>
            <w:vAlign w:val="center"/>
          </w:tcPr>
          <w:p w14:paraId="0FE4B673">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90" w:type="dxa"/>
            <w:tcBorders>
              <w:tl2br w:val="nil"/>
              <w:tr2bl w:val="nil"/>
            </w:tcBorders>
            <w:shd w:val="clear" w:color="auto" w:fill="auto"/>
            <w:vAlign w:val="center"/>
          </w:tcPr>
          <w:p w14:paraId="343A9249">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796" w:type="dxa"/>
            <w:tcBorders>
              <w:tl2br w:val="nil"/>
              <w:tr2bl w:val="nil"/>
            </w:tcBorders>
            <w:shd w:val="clear" w:color="auto" w:fill="auto"/>
            <w:vAlign w:val="center"/>
          </w:tcPr>
          <w:p w14:paraId="09B58DA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变更</w:t>
            </w:r>
          </w:p>
        </w:tc>
        <w:tc>
          <w:tcPr>
            <w:tcW w:w="879" w:type="dxa"/>
            <w:tcBorders>
              <w:tl2br w:val="nil"/>
              <w:tr2bl w:val="nil"/>
            </w:tcBorders>
            <w:shd w:val="clear" w:color="auto" w:fill="auto"/>
            <w:vAlign w:val="center"/>
          </w:tcPr>
          <w:p w14:paraId="47544B0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其他行政权力</w:t>
            </w:r>
          </w:p>
        </w:tc>
        <w:tc>
          <w:tcPr>
            <w:tcW w:w="4278" w:type="dxa"/>
            <w:tcBorders>
              <w:tl2br w:val="nil"/>
              <w:tr2bl w:val="nil"/>
            </w:tcBorders>
            <w:shd w:val="clear" w:color="auto" w:fill="auto"/>
            <w:vAlign w:val="center"/>
          </w:tcPr>
          <w:p w14:paraId="5E5B3F11">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Style w:val="8"/>
                <w:lang w:val="en-US" w:eastAsia="zh-CN" w:bidi="ar"/>
              </w:rPr>
              <w:t>收回国有土地使用权</w:t>
            </w:r>
          </w:p>
        </w:tc>
        <w:tc>
          <w:tcPr>
            <w:tcW w:w="390" w:type="dxa"/>
            <w:tcBorders>
              <w:tl2br w:val="nil"/>
              <w:tr2bl w:val="nil"/>
            </w:tcBorders>
            <w:shd w:val="clear" w:color="auto" w:fill="auto"/>
            <w:vAlign w:val="center"/>
          </w:tcPr>
          <w:p w14:paraId="29BA729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l2br w:val="nil"/>
              <w:tr2bl w:val="nil"/>
            </w:tcBorders>
            <w:shd w:val="clear" w:color="auto" w:fill="auto"/>
            <w:vAlign w:val="center"/>
          </w:tcPr>
          <w:p w14:paraId="2A4D6027">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35" w:type="dxa"/>
            <w:tcBorders>
              <w:tl2br w:val="nil"/>
              <w:tr2bl w:val="nil"/>
            </w:tcBorders>
            <w:shd w:val="clear" w:color="auto" w:fill="auto"/>
            <w:vAlign w:val="center"/>
          </w:tcPr>
          <w:p w14:paraId="70D2A7D1">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r w14:paraId="36697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4" w:hRule="atLeast"/>
        </w:trPr>
        <w:tc>
          <w:tcPr>
            <w:tcW w:w="533" w:type="dxa"/>
            <w:tcBorders>
              <w:tl2br w:val="nil"/>
              <w:tr2bl w:val="nil"/>
            </w:tcBorders>
            <w:shd w:val="clear" w:color="auto" w:fill="auto"/>
            <w:vAlign w:val="center"/>
          </w:tcPr>
          <w:p w14:paraId="580D9A4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iCs w:val="0"/>
                <w:color w:val="000000"/>
                <w:kern w:val="0"/>
                <w:sz w:val="18"/>
                <w:szCs w:val="18"/>
                <w:u w:val="none"/>
                <w:lang w:val="en-US" w:eastAsia="zh-CN" w:bidi="ar"/>
              </w:rPr>
            </w:pPr>
            <w:r>
              <w:rPr>
                <w:rFonts w:hint="eastAsia" w:cs="Times New Roman"/>
                <w:i w:val="0"/>
                <w:iCs w:val="0"/>
                <w:color w:val="000000"/>
                <w:kern w:val="0"/>
                <w:sz w:val="18"/>
                <w:szCs w:val="18"/>
                <w:u w:val="none"/>
                <w:lang w:val="en-US" w:eastAsia="zh-CN" w:bidi="ar"/>
              </w:rPr>
              <w:t>2</w:t>
            </w:r>
          </w:p>
        </w:tc>
        <w:tc>
          <w:tcPr>
            <w:tcW w:w="990" w:type="dxa"/>
            <w:tcBorders>
              <w:tl2br w:val="nil"/>
              <w:tr2bl w:val="nil"/>
            </w:tcBorders>
            <w:shd w:val="clear" w:color="auto" w:fill="auto"/>
            <w:vAlign w:val="center"/>
          </w:tcPr>
          <w:p w14:paraId="204DA2E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Times New Roman" w:hAnsi="Times New Roman" w:eastAsia="方正仿宋简体" w:cs="Times New Roman"/>
                <w:i w:val="0"/>
                <w:color w:val="000000"/>
                <w:kern w:val="0"/>
                <w:sz w:val="18"/>
                <w:szCs w:val="18"/>
                <w:u w:val="none"/>
                <w:lang w:val="en-US" w:eastAsia="zh-CN" w:bidi="ar"/>
              </w:rPr>
            </w:pPr>
            <w:r>
              <w:rPr>
                <w:rFonts w:hint="eastAsia" w:cs="Times New Roman"/>
                <w:i w:val="0"/>
                <w:color w:val="000000"/>
                <w:kern w:val="0"/>
                <w:sz w:val="18"/>
                <w:szCs w:val="18"/>
                <w:u w:val="none"/>
                <w:lang w:val="en-US" w:eastAsia="zh-CN" w:bidi="ar"/>
              </w:rPr>
              <w:t>县自然资源和规划局</w:t>
            </w:r>
          </w:p>
        </w:tc>
        <w:tc>
          <w:tcPr>
            <w:tcW w:w="810" w:type="dxa"/>
            <w:tcBorders>
              <w:tl2br w:val="nil"/>
              <w:tr2bl w:val="nil"/>
            </w:tcBorders>
            <w:shd w:val="clear" w:color="auto" w:fill="auto"/>
            <w:vAlign w:val="center"/>
          </w:tcPr>
          <w:p w14:paraId="104F1D3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74</w:t>
            </w:r>
          </w:p>
        </w:tc>
        <w:tc>
          <w:tcPr>
            <w:tcW w:w="705" w:type="dxa"/>
            <w:tcBorders>
              <w:tl2br w:val="nil"/>
              <w:tr2bl w:val="nil"/>
            </w:tcBorders>
            <w:shd w:val="clear" w:color="auto" w:fill="auto"/>
            <w:vAlign w:val="center"/>
          </w:tcPr>
          <w:p w14:paraId="6BC9A9C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其他行政权力</w:t>
            </w:r>
          </w:p>
        </w:tc>
        <w:tc>
          <w:tcPr>
            <w:tcW w:w="2256" w:type="dxa"/>
            <w:tcBorders>
              <w:tl2br w:val="nil"/>
              <w:tr2bl w:val="nil"/>
            </w:tcBorders>
            <w:shd w:val="clear" w:color="auto" w:fill="auto"/>
            <w:vAlign w:val="center"/>
          </w:tcPr>
          <w:p w14:paraId="231AE71C">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仿宋" w:hAnsi="仿宋" w:eastAsia="仿宋" w:cs="仿宋"/>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企业改制土地资产处置</w:t>
            </w:r>
          </w:p>
        </w:tc>
        <w:tc>
          <w:tcPr>
            <w:tcW w:w="374" w:type="dxa"/>
            <w:tcBorders>
              <w:tl2br w:val="nil"/>
              <w:tr2bl w:val="nil"/>
            </w:tcBorders>
            <w:shd w:val="clear" w:color="auto" w:fill="auto"/>
            <w:vAlign w:val="center"/>
          </w:tcPr>
          <w:p w14:paraId="7C0EACEA">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68" w:type="dxa"/>
            <w:tcBorders>
              <w:tl2br w:val="nil"/>
              <w:tr2bl w:val="nil"/>
            </w:tcBorders>
            <w:shd w:val="clear" w:color="auto" w:fill="auto"/>
            <w:vAlign w:val="center"/>
          </w:tcPr>
          <w:p w14:paraId="7DB61802">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90" w:type="dxa"/>
            <w:tcBorders>
              <w:tl2br w:val="nil"/>
              <w:tr2bl w:val="nil"/>
            </w:tcBorders>
            <w:shd w:val="clear" w:color="auto" w:fill="auto"/>
            <w:vAlign w:val="center"/>
          </w:tcPr>
          <w:p w14:paraId="2F4E6BCE">
            <w:pPr>
              <w:keepNext w:val="0"/>
              <w:keepLines w:val="0"/>
              <w:pageBreakBefore w:val="0"/>
              <w:kinsoku/>
              <w:wordWrap/>
              <w:topLinePunct w:val="0"/>
              <w:autoSpaceDE/>
              <w:autoSpaceDN/>
              <w:bidi w:val="0"/>
              <w:adjustRightInd/>
              <w:snapToGrid/>
              <w:spacing w:line="240" w:lineRule="exact"/>
              <w:jc w:val="center"/>
              <w:rPr>
                <w:rFonts w:hint="default" w:ascii="Times New Roman" w:hAnsi="Times New Roman" w:eastAsia="宋体" w:cs="Times New Roman"/>
                <w:i w:val="0"/>
                <w:iCs w:val="0"/>
                <w:color w:val="000000"/>
                <w:kern w:val="0"/>
                <w:sz w:val="18"/>
                <w:szCs w:val="18"/>
                <w:u w:val="none"/>
                <w:lang w:val="en-US" w:eastAsia="zh-CN" w:bidi="ar"/>
              </w:rPr>
            </w:pPr>
          </w:p>
        </w:tc>
        <w:tc>
          <w:tcPr>
            <w:tcW w:w="796" w:type="dxa"/>
            <w:tcBorders>
              <w:tl2br w:val="nil"/>
              <w:tr2bl w:val="nil"/>
            </w:tcBorders>
            <w:shd w:val="clear" w:color="auto" w:fill="auto"/>
            <w:vAlign w:val="center"/>
          </w:tcPr>
          <w:p w14:paraId="185366D5">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变更</w:t>
            </w:r>
          </w:p>
        </w:tc>
        <w:tc>
          <w:tcPr>
            <w:tcW w:w="879" w:type="dxa"/>
            <w:tcBorders>
              <w:tl2br w:val="nil"/>
              <w:tr2bl w:val="nil"/>
            </w:tcBorders>
            <w:shd w:val="clear" w:color="auto" w:fill="auto"/>
            <w:vAlign w:val="center"/>
          </w:tcPr>
          <w:p w14:paraId="2968872D">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center"/>
              <w:textAlignment w:val="center"/>
              <w:rPr>
                <w:rFonts w:hint="default" w:ascii="Times New Roman" w:hAnsi="Times New Roman" w:eastAsia="方正仿宋简体" w:cs="Times New Roman"/>
                <w:i w:val="0"/>
                <w:color w:val="000000"/>
                <w:kern w:val="0"/>
                <w:sz w:val="18"/>
                <w:szCs w:val="18"/>
                <w:u w:val="none"/>
                <w:lang w:val="en-US" w:eastAsia="zh-CN" w:bidi="ar"/>
              </w:rPr>
            </w:pPr>
            <w:r>
              <w:rPr>
                <w:rStyle w:val="8"/>
                <w:lang w:val="en-US" w:eastAsia="zh-CN" w:bidi="ar"/>
              </w:rPr>
              <w:t>其他行政权力</w:t>
            </w:r>
          </w:p>
        </w:tc>
        <w:tc>
          <w:tcPr>
            <w:tcW w:w="4278" w:type="dxa"/>
            <w:tcBorders>
              <w:tl2br w:val="nil"/>
              <w:tr2bl w:val="nil"/>
            </w:tcBorders>
            <w:shd w:val="clear" w:color="auto" w:fill="auto"/>
            <w:vAlign w:val="center"/>
          </w:tcPr>
          <w:p w14:paraId="6289C839">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eastAsia" w:ascii="仿宋" w:hAnsi="仿宋" w:eastAsia="仿宋" w:cs="仿宋"/>
                <w:b w:val="0"/>
                <w:bCs w:val="0"/>
                <w:i w:val="0"/>
                <w:iCs w:val="0"/>
                <w:color w:val="000000"/>
                <w:kern w:val="0"/>
                <w:sz w:val="18"/>
                <w:szCs w:val="18"/>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企业改制土地资产处置</w:t>
            </w:r>
          </w:p>
        </w:tc>
        <w:tc>
          <w:tcPr>
            <w:tcW w:w="390" w:type="dxa"/>
            <w:tcBorders>
              <w:tl2br w:val="nil"/>
              <w:tr2bl w:val="nil"/>
            </w:tcBorders>
            <w:shd w:val="clear" w:color="auto" w:fill="auto"/>
            <w:vAlign w:val="center"/>
          </w:tcPr>
          <w:p w14:paraId="33CB6C34">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375" w:type="dxa"/>
            <w:tcBorders>
              <w:tl2br w:val="nil"/>
              <w:tr2bl w:val="nil"/>
            </w:tcBorders>
            <w:shd w:val="clear" w:color="auto" w:fill="auto"/>
            <w:vAlign w:val="center"/>
          </w:tcPr>
          <w:p w14:paraId="57B19EBE">
            <w:pPr>
              <w:keepNext w:val="0"/>
              <w:keepLines w:val="0"/>
              <w:pageBreakBefore w:val="0"/>
              <w:widowControl/>
              <w:suppressLineNumbers w:val="0"/>
              <w:kinsoku/>
              <w:wordWrap/>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35" w:type="dxa"/>
            <w:tcBorders>
              <w:tl2br w:val="nil"/>
              <w:tr2bl w:val="nil"/>
            </w:tcBorders>
            <w:shd w:val="clear" w:color="auto" w:fill="auto"/>
            <w:vAlign w:val="center"/>
          </w:tcPr>
          <w:p w14:paraId="01BB03A4">
            <w:pPr>
              <w:keepNext w:val="0"/>
              <w:keepLines w:val="0"/>
              <w:pageBreakBefore w:val="0"/>
              <w:widowControl/>
              <w:suppressLineNumbers w:val="0"/>
              <w:kinsoku/>
              <w:wordWrap/>
              <w:topLinePunct w:val="0"/>
              <w:autoSpaceDE/>
              <w:autoSpaceDN/>
              <w:bidi w:val="0"/>
              <w:adjustRightInd/>
              <w:snapToGrid/>
              <w:spacing w:line="240" w:lineRule="exact"/>
              <w:jc w:val="center"/>
              <w:textAlignment w:val="center"/>
              <w:rPr>
                <w:rFonts w:hint="eastAsia" w:ascii="Times New Roman" w:hAnsi="Times New Roman" w:eastAsia="方正仿宋简体" w:cs="Times New Roman"/>
                <w:i w:val="0"/>
                <w:color w:val="000000"/>
                <w:kern w:val="0"/>
                <w:sz w:val="18"/>
                <w:szCs w:val="18"/>
                <w:u w:val="none"/>
                <w:lang w:val="en-US" w:eastAsia="zh-CN" w:bidi="ar"/>
              </w:rPr>
            </w:pPr>
          </w:p>
        </w:tc>
      </w:tr>
    </w:tbl>
    <w:p w14:paraId="703F1154">
      <w:pPr>
        <w:pStyle w:val="2"/>
      </w:pPr>
    </w:p>
    <w:p w14:paraId="7C2BEE2E">
      <w:pPr>
        <w:pStyle w:val="2"/>
        <w:rPr>
          <w:rFonts w:hint="default"/>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4F56">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A5D16F">
                          <w:pPr>
                            <w:pStyle w:val="4"/>
                            <w:ind w:left="0" w:leftChars="0" w:firstLine="0" w:firstLineChars="0"/>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- 2 -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2A5D16F">
                    <w:pPr>
                      <w:pStyle w:val="4"/>
                      <w:ind w:left="0" w:leftChars="0" w:firstLine="0" w:firstLineChars="0"/>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- 2 -</w:t>
                    </w:r>
                    <w:r>
                      <w:rPr>
                        <w:rFonts w:hint="eastAsia" w:asciiTheme="majorEastAsia" w:hAnsiTheme="majorEastAsia" w:eastAsiaTheme="majorEastAsia" w:cstheme="majorEastAsia"/>
                        <w:sz w:val="28"/>
                        <w:szCs w:val="28"/>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7C962E">
                          <w:pPr>
                            <w:pStyle w:val="4"/>
                            <w:ind w:left="0" w:leftChars="0" w:firstLine="0" w:firstLineChars="0"/>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77C962E">
                    <w:pPr>
                      <w:pStyle w:val="4"/>
                      <w:ind w:left="0" w:leftChars="0" w:firstLine="0" w:firstLineChars="0"/>
                    </w:pP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38F3FF">
                          <w:pPr>
                            <w:pStyle w:val="4"/>
                            <w:ind w:left="0" w:leftChars="0" w:firstLine="0" w:firstLineChars="0"/>
                            <w:rPr>
                              <w:rFonts w:hint="eastAsia" w:ascii="宋体" w:hAnsi="宋体" w:eastAsia="宋体" w:cs="宋体"/>
                              <w:sz w:val="28"/>
                              <w:szCs w:val="40"/>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938F3FF">
                    <w:pPr>
                      <w:pStyle w:val="4"/>
                      <w:ind w:left="0" w:leftChars="0" w:firstLine="0" w:firstLineChars="0"/>
                      <w:rPr>
                        <w:rFonts w:hint="eastAsia" w:ascii="宋体" w:hAnsi="宋体" w:eastAsia="宋体" w:cs="宋体"/>
                        <w:sz w:val="28"/>
                        <w:szCs w:val="40"/>
                        <w:lang w:val="en-US"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hN2Y1YjZiZDRkYzc5ZmQwMzc5YWZmZjI2ZDA5OGIifQ=="/>
  </w:docVars>
  <w:rsids>
    <w:rsidRoot w:val="00000000"/>
    <w:rsid w:val="058A1604"/>
    <w:rsid w:val="09336848"/>
    <w:rsid w:val="0CEF3A12"/>
    <w:rsid w:val="10FC14F9"/>
    <w:rsid w:val="12C760EC"/>
    <w:rsid w:val="155F10A6"/>
    <w:rsid w:val="1C620738"/>
    <w:rsid w:val="20CF2A3F"/>
    <w:rsid w:val="235D1FFB"/>
    <w:rsid w:val="29534671"/>
    <w:rsid w:val="2F5F7CE6"/>
    <w:rsid w:val="30A209A1"/>
    <w:rsid w:val="3D696D33"/>
    <w:rsid w:val="4215055E"/>
    <w:rsid w:val="42220C2D"/>
    <w:rsid w:val="4D11653F"/>
    <w:rsid w:val="579932E7"/>
    <w:rsid w:val="582F07A9"/>
    <w:rsid w:val="5CCB3F43"/>
    <w:rsid w:val="629A4126"/>
    <w:rsid w:val="6331056A"/>
    <w:rsid w:val="6ACD7775"/>
    <w:rsid w:val="6F445EA5"/>
    <w:rsid w:val="765A4C6A"/>
    <w:rsid w:val="78405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仿宋" w:hAnsi="仿宋" w:eastAsia="方正仿宋简体" w:cs="仿宋"/>
      <w:sz w:val="32"/>
      <w:szCs w:val="32"/>
    </w:rPr>
  </w:style>
  <w:style w:type="paragraph" w:styleId="3">
    <w:name w:val="Body Text Indent"/>
    <w:basedOn w:val="1"/>
    <w:qFormat/>
    <w:uiPriority w:val="99"/>
    <w:pPr>
      <w:widowControl w:val="0"/>
      <w:ind w:left="420" w:leftChars="200"/>
      <w:jc w:val="both"/>
    </w:pPr>
    <w:rPr>
      <w:rFonts w:ascii="Calibri" w:hAnsi="Calibri" w:eastAsia="宋体" w:cs="Arial"/>
      <w:kern w:val="2"/>
      <w:sz w:val="21"/>
      <w:szCs w:val="22"/>
      <w:lang w:val="en-US" w:eastAsia="zh-CN" w:bidi="ar-SA"/>
    </w:rPr>
  </w:style>
  <w:style w:type="paragraph" w:styleId="4">
    <w:name w:val="footer"/>
    <w:basedOn w:val="1"/>
    <w:qFormat/>
    <w:uiPriority w:val="0"/>
    <w:pPr>
      <w:widowControl w:val="0"/>
      <w:tabs>
        <w:tab w:val="center" w:pos="4153"/>
        <w:tab w:val="right" w:pos="8306"/>
      </w:tabs>
      <w:snapToGrid w:val="0"/>
      <w:jc w:val="left"/>
    </w:pPr>
    <w:rPr>
      <w:rFonts w:ascii="Calibri" w:hAnsi="Calibri" w:eastAsia="宋体" w:cs="Arial"/>
      <w:kern w:val="2"/>
      <w:sz w:val="18"/>
      <w:szCs w:val="22"/>
      <w:lang w:val="en-US" w:eastAsia="zh-CN" w:bidi="ar-SA"/>
    </w:rPr>
  </w:style>
  <w:style w:type="paragraph" w:customStyle="1" w:styleId="7">
    <w:name w:val="table of figures1"/>
    <w:basedOn w:val="1"/>
    <w:next w:val="1"/>
    <w:qFormat/>
    <w:uiPriority w:val="0"/>
    <w:pPr>
      <w:ind w:left="400" w:leftChars="200" w:hanging="200" w:hangingChars="200"/>
    </w:pPr>
  </w:style>
  <w:style w:type="character" w:customStyle="1" w:styleId="8">
    <w:name w:val="font31"/>
    <w:basedOn w:val="6"/>
    <w:qFormat/>
    <w:uiPriority w:val="0"/>
    <w:rPr>
      <w:rFonts w:hint="eastAsia" w:ascii="方正仿宋简体" w:hAnsi="方正仿宋简体" w:eastAsia="方正仿宋简体" w:cs="方正仿宋简体"/>
      <w:color w:val="000000"/>
      <w:sz w:val="18"/>
      <w:szCs w:val="18"/>
      <w:u w:val="none"/>
    </w:rPr>
  </w:style>
  <w:style w:type="character" w:customStyle="1" w:styleId="9">
    <w:name w:val="font41"/>
    <w:basedOn w:val="6"/>
    <w:qFormat/>
    <w:uiPriority w:val="0"/>
    <w:rPr>
      <w:rFonts w:ascii="方正仿宋简体" w:hAnsi="方正仿宋简体" w:eastAsia="方正仿宋简体" w:cs="方正仿宋简体"/>
      <w:color w:val="000000"/>
      <w:sz w:val="18"/>
      <w:szCs w:val="18"/>
      <w:u w:val="none"/>
    </w:rPr>
  </w:style>
  <w:style w:type="character" w:customStyle="1" w:styleId="10">
    <w:name w:val="font21"/>
    <w:basedOn w:val="6"/>
    <w:qFormat/>
    <w:uiPriority w:val="0"/>
    <w:rPr>
      <w:rFonts w:hint="eastAsia" w:ascii="方正仿宋简体" w:hAnsi="方正仿宋简体" w:eastAsia="方正仿宋简体" w:cs="方正仿宋简体"/>
      <w:color w:val="000000"/>
      <w:sz w:val="18"/>
      <w:szCs w:val="18"/>
      <w:u w:val="none"/>
    </w:rPr>
  </w:style>
  <w:style w:type="character" w:customStyle="1" w:styleId="11">
    <w:name w:val="font11"/>
    <w:basedOn w:val="6"/>
    <w:qFormat/>
    <w:uiPriority w:val="0"/>
    <w:rPr>
      <w:rFonts w:ascii="方正仿宋简体" w:hAnsi="方正仿宋简体" w:eastAsia="方正仿宋简体" w:cs="方正仿宋简体"/>
      <w:color w:val="000000"/>
      <w:sz w:val="18"/>
      <w:szCs w:val="18"/>
      <w:u w:val="none"/>
    </w:rPr>
  </w:style>
  <w:style w:type="character" w:customStyle="1" w:styleId="12">
    <w:name w:val="font51"/>
    <w:basedOn w:val="6"/>
    <w:qFormat/>
    <w:uiPriority w:val="0"/>
    <w:rPr>
      <w:rFonts w:hint="eastAsia" w:ascii="方正仿宋简体" w:hAnsi="方正仿宋简体" w:eastAsia="方正仿宋简体" w:cs="方正仿宋简体"/>
      <w:color w:val="000000"/>
      <w:sz w:val="18"/>
      <w:szCs w:val="18"/>
      <w:u w:val="none"/>
    </w:rPr>
  </w:style>
  <w:style w:type="character" w:customStyle="1" w:styleId="13">
    <w:name w:val="font01"/>
    <w:basedOn w:val="6"/>
    <w:qFormat/>
    <w:uiPriority w:val="0"/>
    <w:rPr>
      <w:rFonts w:ascii="方正仿宋简体" w:hAnsi="方正仿宋简体" w:eastAsia="方正仿宋简体" w:cs="方正仿宋简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908</Words>
  <Characters>923</Characters>
  <Lines>0</Lines>
  <Paragraphs>0</Paragraphs>
  <TotalTime>0</TotalTime>
  <ScaleCrop>false</ScaleCrop>
  <LinksUpToDate>false</LinksUpToDate>
  <CharactersWithSpaces>959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2024-07-04T06:48:00Z</dcterms:created>
  <dc:creator>Administrator</dc:creator>
  <cp:lastModifiedBy>☀️</cp:lastModifiedBy>
  <cp:lastPrinted>2025-07-07T02:24:00Z</cp:lastPrinted>
  <dcterms:modified xsi:type="dcterms:W3CDTF">2025-07-18T07:19:30Z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3AD8D4211B2645A5B0E7AC8F80FB85A9_12</vt:lpwstr>
  </property>
  <property fmtid="{D5CDD505-2E9C-101B-9397-08002B2CF9AE}" pid="4" name="KSOTemplateDocerSaveRecord">
    <vt:lpwstr>eyJoZGlkIjoiMjNhN2Y1YjZiZDRkYzc5ZmQwMzc5YWZmZjI2ZDA5OGIiLCJ1c2VySWQiOiI3MzY2ODIyNzUifQ==</vt:lpwstr>
  </property>
</Properties>
</file>