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楷体" w:eastAsia="华文楷体"/>
          <w:b/>
          <w:bCs/>
          <w:sz w:val="72"/>
          <w:szCs w:val="72"/>
        </w:rPr>
      </w:pPr>
    </w:p>
    <w:p>
      <w:pPr>
        <w:rPr>
          <w:rFonts w:hAnsi="华文楷体" w:eastAsia="华文楷体"/>
          <w:b/>
          <w:bCs/>
          <w:sz w:val="72"/>
          <w:szCs w:val="72"/>
        </w:rPr>
      </w:pPr>
    </w:p>
    <w:p>
      <w:pPr>
        <w:jc w:val="center"/>
        <w:rPr>
          <w:rFonts w:hAnsi="华文楷体" w:eastAsia="华文楷体"/>
          <w:b/>
          <w:bCs/>
          <w:sz w:val="48"/>
          <w:szCs w:val="48"/>
        </w:rPr>
      </w:pPr>
      <w:bookmarkStart w:id="316" w:name="_GoBack"/>
      <w:bookmarkStart w:id="0" w:name="OLE_LINK7"/>
      <w:r>
        <w:rPr>
          <w:rFonts w:hint="eastAsia" w:hAnsi="华文楷体" w:eastAsia="华文楷体"/>
          <w:b/>
          <w:bCs/>
          <w:sz w:val="48"/>
          <w:szCs w:val="48"/>
        </w:rPr>
        <w:t>四川省空气质量自动监测系统运行</w:t>
      </w:r>
    </w:p>
    <w:p>
      <w:pPr>
        <w:jc w:val="center"/>
        <w:rPr>
          <w:rFonts w:hAnsi="华文楷体" w:eastAsia="华文楷体"/>
          <w:b/>
          <w:bCs/>
          <w:sz w:val="48"/>
          <w:szCs w:val="48"/>
        </w:rPr>
      </w:pPr>
      <w:r>
        <w:rPr>
          <w:rFonts w:hint="eastAsia" w:hAnsi="华文楷体" w:eastAsia="华文楷体"/>
          <w:b/>
          <w:bCs/>
          <w:sz w:val="48"/>
          <w:szCs w:val="48"/>
        </w:rPr>
        <w:t>作业手册</w:t>
      </w:r>
    </w:p>
    <w:p>
      <w:pPr>
        <w:jc w:val="center"/>
        <w:rPr>
          <w:rFonts w:hAnsi="华文楷体" w:eastAsia="华文楷体"/>
          <w:b/>
          <w:bCs/>
          <w:sz w:val="48"/>
          <w:szCs w:val="48"/>
        </w:rPr>
      </w:pPr>
    </w:p>
    <w:p>
      <w:pPr>
        <w:jc w:val="center"/>
        <w:rPr>
          <w:rFonts w:hAnsi="华文楷体" w:eastAsia="华文楷体"/>
          <w:b/>
          <w:bCs/>
          <w:sz w:val="48"/>
          <w:szCs w:val="48"/>
        </w:rPr>
      </w:pPr>
      <w:r>
        <w:rPr>
          <w:rFonts w:hint="eastAsia" w:hAnsi="华文楷体" w:eastAsia="华文楷体"/>
          <w:b/>
          <w:bCs/>
          <w:sz w:val="48"/>
          <w:szCs w:val="48"/>
        </w:rPr>
        <w:t>（试行）</w:t>
      </w:r>
      <w:bookmarkEnd w:id="316"/>
      <w:bookmarkEnd w:id="0"/>
    </w:p>
    <w:p>
      <w:pPr>
        <w:jc w:val="center"/>
        <w:rPr>
          <w:rFonts w:hAnsi="华文楷体" w:eastAsia="华文楷体"/>
          <w:b/>
          <w:bCs/>
          <w:sz w:val="72"/>
          <w:szCs w:val="72"/>
        </w:rPr>
      </w:pPr>
    </w:p>
    <w:p>
      <w:pPr>
        <w:jc w:val="center"/>
        <w:rPr>
          <w:rFonts w:hAnsi="华文楷体" w:eastAsia="华文楷体"/>
          <w:b/>
          <w:bCs/>
          <w:sz w:val="72"/>
          <w:szCs w:val="72"/>
        </w:rPr>
      </w:pPr>
    </w:p>
    <w:p>
      <w:pPr>
        <w:jc w:val="center"/>
        <w:rPr>
          <w:rFonts w:hAnsi="华文楷体" w:eastAsia="华文楷体"/>
          <w:b/>
          <w:bCs/>
          <w:sz w:val="72"/>
          <w:szCs w:val="72"/>
        </w:rPr>
      </w:pPr>
    </w:p>
    <w:p>
      <w:pPr>
        <w:jc w:val="center"/>
        <w:rPr>
          <w:rFonts w:hAnsi="华文楷体" w:eastAsia="华文楷体"/>
          <w:b/>
          <w:bCs/>
          <w:sz w:val="72"/>
          <w:szCs w:val="72"/>
        </w:rPr>
      </w:pPr>
    </w:p>
    <w:p>
      <w:pPr>
        <w:jc w:val="center"/>
        <w:rPr>
          <w:rFonts w:hAnsi="华文楷体" w:eastAsia="华文楷体"/>
          <w:b/>
          <w:bCs/>
          <w:sz w:val="72"/>
          <w:szCs w:val="72"/>
        </w:rPr>
      </w:pPr>
    </w:p>
    <w:p>
      <w:pPr>
        <w:jc w:val="center"/>
        <w:rPr>
          <w:rFonts w:hAnsi="华文楷体" w:eastAsia="华文楷体"/>
          <w:b/>
          <w:bCs/>
          <w:sz w:val="72"/>
          <w:szCs w:val="72"/>
        </w:rPr>
      </w:pPr>
    </w:p>
    <w:p>
      <w:pPr>
        <w:jc w:val="center"/>
        <w:rPr>
          <w:rFonts w:hAnsi="华文楷体" w:eastAsia="华文楷体"/>
          <w:b/>
          <w:bCs/>
          <w:sz w:val="36"/>
          <w:szCs w:val="36"/>
        </w:rPr>
      </w:pPr>
      <w:r>
        <w:rPr>
          <w:rFonts w:hint="eastAsia" w:hAnsi="华文楷体" w:eastAsia="华文楷体"/>
          <w:b/>
          <w:bCs/>
          <w:sz w:val="36"/>
          <w:szCs w:val="36"/>
        </w:rPr>
        <w:t>四川省环境监测总站编制</w:t>
      </w:r>
    </w:p>
    <w:p>
      <w:pPr>
        <w:jc w:val="center"/>
        <w:rPr>
          <w:rFonts w:hAnsi="华文楷体" w:eastAsia="华文楷体"/>
          <w:b/>
          <w:bCs/>
          <w:sz w:val="36"/>
          <w:szCs w:val="36"/>
        </w:rPr>
      </w:pPr>
      <w:r>
        <w:rPr>
          <w:rFonts w:hint="eastAsia" w:hAnsi="华文楷体" w:eastAsia="华文楷体"/>
          <w:b/>
          <w:bCs/>
          <w:sz w:val="36"/>
          <w:szCs w:val="36"/>
        </w:rPr>
        <w:t>发布日期：</w:t>
      </w:r>
      <w:r>
        <w:rPr>
          <w:rFonts w:hAnsi="华文楷体" w:eastAsia="华文楷体"/>
          <w:b/>
          <w:bCs/>
          <w:sz w:val="36"/>
          <w:szCs w:val="36"/>
        </w:rPr>
        <w:t>2016</w:t>
      </w:r>
      <w:r>
        <w:rPr>
          <w:rFonts w:hint="eastAsia" w:hAnsi="华文楷体" w:eastAsia="华文楷体"/>
          <w:b/>
          <w:bCs/>
          <w:sz w:val="36"/>
          <w:szCs w:val="36"/>
        </w:rPr>
        <w:t>年</w:t>
      </w:r>
      <w:r>
        <w:rPr>
          <w:rFonts w:hAnsi="华文楷体" w:eastAsia="华文楷体"/>
          <w:b/>
          <w:bCs/>
          <w:sz w:val="36"/>
          <w:szCs w:val="36"/>
        </w:rPr>
        <w:t>6</w:t>
      </w:r>
      <w:r>
        <w:rPr>
          <w:rFonts w:hint="eastAsia" w:hAnsi="华文楷体" w:eastAsia="华文楷体"/>
          <w:b/>
          <w:bCs/>
          <w:sz w:val="36"/>
          <w:szCs w:val="36"/>
        </w:rPr>
        <w:t>月</w:t>
      </w:r>
      <w:r>
        <w:rPr>
          <w:rFonts w:hAnsi="华文楷体" w:eastAsia="华文楷体"/>
          <w:b/>
          <w:bCs/>
          <w:sz w:val="36"/>
          <w:szCs w:val="36"/>
        </w:rPr>
        <w:t>1</w:t>
      </w:r>
      <w:r>
        <w:rPr>
          <w:rFonts w:hint="eastAsia" w:hAnsi="华文楷体" w:eastAsia="华文楷体"/>
          <w:b/>
          <w:bCs/>
          <w:sz w:val="36"/>
          <w:szCs w:val="36"/>
        </w:rPr>
        <w:t>日</w:t>
      </w:r>
    </w:p>
    <w:p>
      <w:pPr>
        <w:jc w:val="center"/>
        <w:rPr>
          <w:rFonts w:hAnsi="华文楷体" w:eastAsia="华文楷体"/>
          <w:b/>
          <w:bCs/>
          <w:sz w:val="36"/>
          <w:szCs w:val="36"/>
        </w:rPr>
      </w:pPr>
      <w:r>
        <w:rPr>
          <w:rFonts w:hint="eastAsia" w:hAnsi="华文楷体" w:eastAsia="华文楷体"/>
          <w:b/>
          <w:bCs/>
          <w:sz w:val="36"/>
          <w:szCs w:val="36"/>
        </w:rPr>
        <w:t>实施日期：</w:t>
      </w:r>
      <w:r>
        <w:rPr>
          <w:rFonts w:hAnsi="华文楷体" w:eastAsia="华文楷体"/>
          <w:b/>
          <w:bCs/>
          <w:sz w:val="36"/>
          <w:szCs w:val="36"/>
        </w:rPr>
        <w:t>2016</w:t>
      </w:r>
      <w:r>
        <w:rPr>
          <w:rFonts w:hint="eastAsia" w:hAnsi="华文楷体" w:eastAsia="华文楷体"/>
          <w:b/>
          <w:bCs/>
          <w:sz w:val="36"/>
          <w:szCs w:val="36"/>
        </w:rPr>
        <w:t>年</w:t>
      </w:r>
      <w:r>
        <w:rPr>
          <w:rFonts w:hAnsi="华文楷体" w:eastAsia="华文楷体"/>
          <w:b/>
          <w:bCs/>
          <w:sz w:val="36"/>
          <w:szCs w:val="36"/>
        </w:rPr>
        <w:t>7</w:t>
      </w:r>
      <w:r>
        <w:rPr>
          <w:rFonts w:hint="eastAsia" w:hAnsi="华文楷体" w:eastAsia="华文楷体"/>
          <w:b/>
          <w:bCs/>
          <w:sz w:val="36"/>
          <w:szCs w:val="36"/>
        </w:rPr>
        <w:t>月</w:t>
      </w:r>
      <w:r>
        <w:rPr>
          <w:rFonts w:hAnsi="华文楷体" w:eastAsia="华文楷体"/>
          <w:b/>
          <w:bCs/>
          <w:sz w:val="36"/>
          <w:szCs w:val="36"/>
        </w:rPr>
        <w:t>1</w:t>
      </w:r>
      <w:r>
        <w:rPr>
          <w:rFonts w:hint="eastAsia" w:hAnsi="华文楷体" w:eastAsia="华文楷体"/>
          <w:b/>
          <w:bCs/>
          <w:sz w:val="36"/>
          <w:szCs w:val="36"/>
        </w:rPr>
        <w:t>日</w:t>
      </w:r>
    </w:p>
    <w:p>
      <w:pPr>
        <w:ind w:firstLine="723" w:firstLineChars="200"/>
        <w:rPr>
          <w:rFonts w:ascii="仿宋_GB2312"/>
          <w:b/>
          <w:sz w:val="36"/>
          <w:szCs w:val="36"/>
        </w:rPr>
      </w:pPr>
    </w:p>
    <w:p>
      <w:pPr>
        <w:ind w:firstLine="723" w:firstLineChars="200"/>
        <w:rPr>
          <w:rFonts w:ascii="仿宋_GB2312"/>
          <w:b/>
          <w:sz w:val="36"/>
          <w:szCs w:val="36"/>
        </w:rPr>
      </w:pPr>
    </w:p>
    <w:p>
      <w:pPr>
        <w:rPr>
          <w:rFonts w:ascii="仿宋_GB2312"/>
          <w:b/>
          <w:sz w:val="44"/>
          <w:szCs w:val="44"/>
        </w:rPr>
      </w:pPr>
      <w:r>
        <w:rPr>
          <w:rFonts w:hint="eastAsia" w:ascii="仿宋_GB2312"/>
          <w:b/>
          <w:sz w:val="44"/>
          <w:szCs w:val="44"/>
        </w:rPr>
        <w:t>编写单位</w:t>
      </w:r>
    </w:p>
    <w:p>
      <w:pPr>
        <w:rPr>
          <w:rFonts w:ascii="仿宋_GB2312"/>
          <w:b/>
          <w:sz w:val="44"/>
          <w:szCs w:val="44"/>
        </w:rPr>
      </w:pPr>
    </w:p>
    <w:p>
      <w:pPr>
        <w:ind w:firstLine="720" w:firstLineChars="200"/>
        <w:rPr>
          <w:rFonts w:ascii="仿宋_GB2312" w:hAnsi="宋体"/>
          <w:bCs/>
          <w:sz w:val="36"/>
          <w:szCs w:val="36"/>
        </w:rPr>
      </w:pPr>
      <w:r>
        <w:rPr>
          <w:rFonts w:hint="eastAsia" w:ascii="仿宋_GB2312" w:hAnsi="宋体"/>
          <w:bCs/>
          <w:sz w:val="36"/>
          <w:szCs w:val="36"/>
        </w:rPr>
        <w:t>四川省环境监测总站</w:t>
      </w:r>
    </w:p>
    <w:p>
      <w:pPr>
        <w:ind w:firstLine="720" w:firstLineChars="200"/>
        <w:rPr>
          <w:rFonts w:ascii="仿宋_GB2312" w:hAnsi="仿宋"/>
          <w:sz w:val="36"/>
          <w:szCs w:val="36"/>
        </w:rPr>
      </w:pPr>
      <w:r>
        <w:rPr>
          <w:rFonts w:hint="eastAsia" w:ascii="仿宋_GB2312" w:hAnsi="仿宋"/>
          <w:sz w:val="36"/>
          <w:szCs w:val="36"/>
        </w:rPr>
        <w:t>成都市环境监测中心站</w:t>
      </w:r>
    </w:p>
    <w:p>
      <w:pPr>
        <w:ind w:firstLine="720" w:firstLineChars="200"/>
        <w:rPr>
          <w:rFonts w:ascii="仿宋_GB2312" w:hAnsi="仿宋"/>
          <w:sz w:val="36"/>
          <w:szCs w:val="36"/>
        </w:rPr>
      </w:pPr>
      <w:r>
        <w:rPr>
          <w:rFonts w:hint="eastAsia" w:ascii="仿宋_GB2312" w:hAnsi="仿宋"/>
          <w:sz w:val="36"/>
          <w:szCs w:val="36"/>
        </w:rPr>
        <w:t>南充市环境监测中心站</w:t>
      </w:r>
    </w:p>
    <w:p>
      <w:pPr>
        <w:ind w:firstLine="720" w:firstLineChars="200"/>
        <w:rPr>
          <w:rFonts w:ascii="仿宋_GB2312" w:hAnsi="仿宋"/>
          <w:sz w:val="36"/>
          <w:szCs w:val="36"/>
        </w:rPr>
      </w:pPr>
      <w:r>
        <w:rPr>
          <w:rFonts w:hint="eastAsia" w:ascii="仿宋_GB2312" w:hAnsi="仿宋"/>
          <w:sz w:val="36"/>
          <w:szCs w:val="36"/>
        </w:rPr>
        <w:t>泸州市环境监测中心站</w:t>
      </w:r>
    </w:p>
    <w:p>
      <w:pPr>
        <w:ind w:firstLine="720" w:firstLineChars="200"/>
        <w:rPr>
          <w:rFonts w:ascii="仿宋_GB2312" w:hAnsi="仿宋"/>
          <w:sz w:val="36"/>
          <w:szCs w:val="36"/>
        </w:rPr>
      </w:pPr>
      <w:r>
        <w:rPr>
          <w:rFonts w:hint="eastAsia" w:ascii="仿宋_GB2312" w:hAnsi="仿宋"/>
          <w:sz w:val="36"/>
          <w:szCs w:val="36"/>
        </w:rPr>
        <w:t>广元市环境监测中心站</w:t>
      </w:r>
    </w:p>
    <w:p>
      <w:pPr>
        <w:ind w:firstLine="720" w:firstLineChars="200"/>
        <w:rPr>
          <w:rFonts w:ascii="仿宋_GB2312" w:hAnsi="仿宋"/>
          <w:sz w:val="36"/>
          <w:szCs w:val="36"/>
        </w:rPr>
      </w:pPr>
      <w:r>
        <w:rPr>
          <w:rFonts w:hint="eastAsia" w:ascii="仿宋_GB2312" w:hAnsi="仿宋"/>
          <w:sz w:val="36"/>
          <w:szCs w:val="36"/>
        </w:rPr>
        <w:t>宜宾市环境监测中心站</w:t>
      </w:r>
    </w:p>
    <w:p>
      <w:pPr>
        <w:ind w:firstLine="720" w:firstLineChars="200"/>
        <w:rPr>
          <w:rFonts w:ascii="仿宋_GB2312" w:hAnsi="仿宋"/>
          <w:sz w:val="36"/>
          <w:szCs w:val="36"/>
        </w:rPr>
      </w:pPr>
      <w:r>
        <w:rPr>
          <w:rFonts w:hint="eastAsia" w:ascii="仿宋_GB2312" w:hAnsi="仿宋"/>
          <w:sz w:val="36"/>
          <w:szCs w:val="36"/>
        </w:rPr>
        <w:t>攀枝花市环境监测中心站</w:t>
      </w:r>
    </w:p>
    <w:p>
      <w:pPr>
        <w:ind w:firstLine="720" w:firstLineChars="200"/>
        <w:rPr>
          <w:rFonts w:ascii="仿宋" w:hAnsi="仿宋" w:eastAsia="仿宋"/>
          <w:sz w:val="36"/>
          <w:szCs w:val="36"/>
        </w:rPr>
      </w:pPr>
    </w:p>
    <w:p>
      <w:pPr>
        <w:ind w:firstLine="720" w:firstLineChars="200"/>
        <w:rPr>
          <w:rFonts w:ascii="仿宋" w:hAnsi="仿宋" w:eastAsia="仿宋"/>
          <w:sz w:val="36"/>
          <w:szCs w:val="36"/>
        </w:rPr>
      </w:pPr>
    </w:p>
    <w:p>
      <w:pPr>
        <w:rPr>
          <w:rFonts w:ascii="仿宋" w:hAnsi="仿宋" w:eastAsia="仿宋"/>
          <w:sz w:val="36"/>
          <w:szCs w:val="36"/>
        </w:rPr>
      </w:pPr>
      <w:r>
        <w:rPr>
          <w:rFonts w:hint="eastAsia" w:ascii="仿宋_GB2312"/>
          <w:b/>
          <w:sz w:val="44"/>
          <w:szCs w:val="44"/>
        </w:rPr>
        <w:t>编写人员</w:t>
      </w:r>
      <w:r>
        <w:rPr>
          <w:rFonts w:hint="eastAsia" w:ascii="仿宋" w:hAnsi="仿宋" w:eastAsia="仿宋"/>
          <w:sz w:val="36"/>
          <w:szCs w:val="36"/>
        </w:rPr>
        <w:t>（以姓氏拼音为序）</w:t>
      </w:r>
    </w:p>
    <w:p>
      <w:pPr>
        <w:ind w:firstLine="720" w:firstLineChars="200"/>
        <w:rPr>
          <w:rFonts w:ascii="仿宋_GB2312" w:hAnsi="宋体"/>
          <w:bCs/>
          <w:sz w:val="36"/>
          <w:szCs w:val="36"/>
        </w:rPr>
      </w:pPr>
    </w:p>
    <w:p>
      <w:pPr>
        <w:ind w:firstLine="720" w:firstLineChars="200"/>
        <w:rPr>
          <w:bCs/>
          <w:sz w:val="32"/>
        </w:rPr>
      </w:pPr>
      <w:r>
        <w:rPr>
          <w:rFonts w:hint="eastAsia"/>
          <w:bCs/>
          <w:sz w:val="36"/>
          <w:szCs w:val="36"/>
        </w:rPr>
        <w:t>曹攀、陈骞、陈建文、陈林、陈美芳、胡健、胡修文、李翔、刘培川、龙文麟、罗彬、罗俊、钱一凡、谭钦文、吴建军、颜华、张洪文、张坤、张巍</w:t>
      </w:r>
    </w:p>
    <w:p>
      <w:pPr>
        <w:jc w:val="center"/>
        <w:rPr>
          <w:rFonts w:hAnsi="华文楷体" w:eastAsia="华文楷体"/>
          <w:b/>
          <w:bCs/>
          <w:sz w:val="72"/>
          <w:szCs w:val="72"/>
        </w:rPr>
      </w:pPr>
    </w:p>
    <w:p>
      <w:pPr>
        <w:jc w:val="center"/>
        <w:rPr>
          <w:rFonts w:hAnsi="华文楷体" w:eastAsia="华文楷体"/>
          <w:b/>
          <w:bCs/>
          <w:sz w:val="72"/>
          <w:szCs w:val="72"/>
        </w:rPr>
      </w:pPr>
    </w:p>
    <w:p>
      <w:pPr>
        <w:rPr>
          <w:rFonts w:hAnsi="华文楷体" w:eastAsia="华文楷体"/>
          <w:b/>
          <w:bCs/>
          <w:sz w:val="72"/>
          <w:szCs w:val="72"/>
        </w:rPr>
      </w:pPr>
    </w:p>
    <w:p>
      <w:pPr>
        <w:rPr>
          <w:rFonts w:hAnsi="华文楷体" w:eastAsia="华文楷体"/>
          <w:b/>
          <w:bCs/>
          <w:sz w:val="72"/>
          <w:szCs w:val="72"/>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jc w:val="center"/>
        <w:rPr>
          <w:rFonts w:hAnsi="华文楷体" w:eastAsia="华文楷体"/>
          <w:b/>
          <w:bCs/>
          <w:sz w:val="48"/>
          <w:szCs w:val="48"/>
        </w:rPr>
      </w:pPr>
    </w:p>
    <w:p>
      <w:pPr>
        <w:jc w:val="center"/>
        <w:rPr>
          <w:rFonts w:hAnsi="华文楷体" w:eastAsia="华文楷体"/>
          <w:b/>
          <w:bCs/>
          <w:sz w:val="48"/>
          <w:szCs w:val="48"/>
        </w:rPr>
      </w:pPr>
      <w:r>
        <w:rPr>
          <w:rFonts w:hint="eastAsia" w:hAnsi="华文楷体" w:eastAsia="华文楷体"/>
          <w:b/>
          <w:bCs/>
          <w:sz w:val="48"/>
          <w:szCs w:val="48"/>
        </w:rPr>
        <w:t>四川省空气质量自动监测系统运行</w:t>
      </w:r>
    </w:p>
    <w:p>
      <w:pPr>
        <w:jc w:val="center"/>
        <w:rPr>
          <w:rFonts w:hAnsi="华文楷体" w:eastAsia="华文楷体"/>
          <w:b/>
          <w:bCs/>
          <w:sz w:val="48"/>
          <w:szCs w:val="48"/>
        </w:rPr>
      </w:pPr>
      <w:r>
        <w:rPr>
          <w:rFonts w:hint="eastAsia" w:hAnsi="华文楷体" w:eastAsia="华文楷体"/>
          <w:b/>
          <w:bCs/>
          <w:sz w:val="48"/>
          <w:szCs w:val="48"/>
        </w:rPr>
        <w:t>作业手册</w:t>
      </w:r>
    </w:p>
    <w:p>
      <w:pPr>
        <w:jc w:val="center"/>
        <w:rPr>
          <w:rFonts w:hAnsi="华文楷体" w:eastAsia="华文楷体"/>
          <w:b/>
          <w:bCs/>
          <w:sz w:val="48"/>
          <w:szCs w:val="48"/>
        </w:rPr>
      </w:pPr>
      <w:r>
        <w:rPr>
          <w:rFonts w:hint="eastAsia" w:hAnsi="华文楷体" w:eastAsia="华文楷体"/>
          <w:b/>
          <w:bCs/>
          <w:sz w:val="48"/>
          <w:szCs w:val="48"/>
        </w:rPr>
        <w:t>（试行）</w:t>
      </w:r>
    </w:p>
    <w:p>
      <w:pPr>
        <w:ind w:firstLine="480"/>
      </w:pPr>
    </w:p>
    <w:p>
      <w:pPr>
        <w:ind w:firstLine="480"/>
      </w:pPr>
    </w:p>
    <w:p>
      <w:pPr>
        <w:ind w:firstLine="480"/>
      </w:pPr>
    </w:p>
    <w:p>
      <w:pPr>
        <w:pStyle w:val="2"/>
        <w:spacing w:before="156" w:after="156"/>
        <w:jc w:val="center"/>
        <w:rPr>
          <w:rFonts w:eastAsia="华文楷体"/>
          <w:bCs w:val="0"/>
          <w:sz w:val="72"/>
          <w:szCs w:val="72"/>
        </w:rPr>
      </w:pPr>
      <w:r>
        <w:rPr>
          <w:rFonts w:hint="eastAsia" w:hAnsi="华文楷体" w:eastAsia="华文楷体"/>
          <w:bCs w:val="0"/>
          <w:sz w:val="72"/>
          <w:szCs w:val="72"/>
        </w:rPr>
        <w:t>第一部分</w:t>
      </w:r>
    </w:p>
    <w:p>
      <w:pPr>
        <w:jc w:val="center"/>
        <w:rPr>
          <w:rFonts w:eastAsia="华文楷体"/>
          <w:b/>
          <w:bCs/>
          <w:sz w:val="52"/>
        </w:rPr>
      </w:pPr>
    </w:p>
    <w:p>
      <w:pPr>
        <w:jc w:val="center"/>
        <w:rPr>
          <w:rFonts w:eastAsia="华文楷体"/>
          <w:b/>
          <w:bCs/>
          <w:sz w:val="52"/>
        </w:rPr>
      </w:pPr>
    </w:p>
    <w:p>
      <w:pPr>
        <w:jc w:val="center"/>
        <w:rPr>
          <w:rFonts w:eastAsia="华文楷体"/>
          <w:b/>
          <w:bCs/>
          <w:sz w:val="72"/>
          <w:szCs w:val="72"/>
        </w:rPr>
      </w:pPr>
      <w:r>
        <w:rPr>
          <w:rFonts w:hint="eastAsia" w:hAnsi="华文楷体" w:eastAsia="华文楷体"/>
          <w:b/>
          <w:bCs/>
          <w:sz w:val="72"/>
          <w:szCs w:val="72"/>
        </w:rPr>
        <w:t>操</w:t>
      </w:r>
    </w:p>
    <w:p>
      <w:pPr>
        <w:jc w:val="center"/>
        <w:rPr>
          <w:rFonts w:eastAsia="华文楷体"/>
          <w:b/>
          <w:bCs/>
          <w:sz w:val="72"/>
          <w:szCs w:val="72"/>
        </w:rPr>
      </w:pPr>
      <w:r>
        <w:rPr>
          <w:rFonts w:hint="eastAsia" w:hAnsi="华文楷体" w:eastAsia="华文楷体"/>
          <w:b/>
          <w:bCs/>
          <w:sz w:val="72"/>
          <w:szCs w:val="72"/>
        </w:rPr>
        <w:t>作</w:t>
      </w:r>
    </w:p>
    <w:p>
      <w:pPr>
        <w:jc w:val="center"/>
        <w:rPr>
          <w:rFonts w:eastAsia="华文楷体"/>
          <w:b/>
          <w:bCs/>
          <w:sz w:val="72"/>
          <w:szCs w:val="72"/>
        </w:rPr>
      </w:pPr>
      <w:r>
        <w:rPr>
          <w:rFonts w:hint="eastAsia" w:hAnsi="华文楷体" w:eastAsia="华文楷体"/>
          <w:b/>
          <w:bCs/>
          <w:sz w:val="72"/>
          <w:szCs w:val="72"/>
        </w:rPr>
        <w:t>规</w:t>
      </w:r>
    </w:p>
    <w:p>
      <w:pPr>
        <w:jc w:val="center"/>
        <w:rPr>
          <w:rFonts w:hAnsi="华文楷体" w:eastAsia="华文楷体"/>
          <w:b/>
          <w:bCs/>
          <w:sz w:val="72"/>
          <w:szCs w:val="72"/>
        </w:rPr>
      </w:pPr>
      <w:r>
        <w:rPr>
          <w:rFonts w:hint="eastAsia" w:hAnsi="华文楷体" w:eastAsia="华文楷体"/>
          <w:b/>
          <w:bCs/>
          <w:sz w:val="72"/>
          <w:szCs w:val="72"/>
        </w:rPr>
        <w:t>程</w:t>
      </w:r>
    </w:p>
    <w:p>
      <w:pPr>
        <w:ind w:firstLine="1044"/>
        <w:jc w:val="center"/>
        <w:rPr>
          <w:b/>
          <w:bCs/>
          <w:sz w:val="52"/>
        </w:rPr>
      </w:pPr>
    </w:p>
    <w:p>
      <w:pPr>
        <w:rPr>
          <w:b/>
          <w:bCs/>
          <w:sz w:val="52"/>
        </w:rPr>
        <w:sectPr>
          <w:headerReference r:id="rId8" w:type="default"/>
          <w:pgSz w:w="11906" w:h="16838"/>
          <w:pgMar w:top="1440" w:right="1800" w:bottom="1440" w:left="1800" w:header="851" w:footer="992" w:gutter="0"/>
          <w:cols w:space="425" w:num="1"/>
          <w:docGrid w:type="lines" w:linePitch="312" w:charSpace="0"/>
        </w:sectPr>
      </w:pPr>
    </w:p>
    <w:p>
      <w:pPr>
        <w:pStyle w:val="53"/>
        <w:jc w:val="center"/>
        <w:rPr>
          <w:rFonts w:cs="仿宋_GB2312"/>
          <w:b/>
          <w:color w:val="000000"/>
          <w:szCs w:val="28"/>
        </w:rPr>
      </w:pPr>
      <w:bookmarkStart w:id="1" w:name="_Toc439937261"/>
      <w:r>
        <w:rPr>
          <w:rFonts w:hint="eastAsia"/>
          <w:b/>
          <w:color w:val="000000"/>
          <w:lang w:val="zh-CN"/>
        </w:rPr>
        <w:t>目</w:t>
      </w:r>
      <w:r>
        <w:rPr>
          <w:b/>
          <w:color w:val="000000"/>
          <w:lang w:val="zh-CN"/>
        </w:rPr>
        <w:t xml:space="preserve">    </w:t>
      </w:r>
      <w:r>
        <w:rPr>
          <w:rFonts w:hint="eastAsia"/>
          <w:b/>
          <w:color w:val="000000"/>
          <w:lang w:val="zh-CN"/>
        </w:rPr>
        <w:t>录</w:t>
      </w:r>
    </w:p>
    <w:p>
      <w:pPr>
        <w:pStyle w:val="21"/>
        <w:tabs>
          <w:tab w:val="right" w:leader="dot" w:pos="8296"/>
        </w:tabs>
        <w:rPr>
          <w:rFonts w:ascii="Calibri" w:hAnsi="Calibri" w:eastAsia="宋体"/>
          <w:sz w:val="21"/>
        </w:rPr>
      </w:pPr>
      <w:r>
        <w:fldChar w:fldCharType="begin"/>
      </w:r>
      <w:r>
        <w:instrText xml:space="preserve"> TOC \o "1-2" \h \z \u </w:instrText>
      </w:r>
      <w:r>
        <w:fldChar w:fldCharType="separate"/>
      </w:r>
      <w:r>
        <w:fldChar w:fldCharType="begin"/>
      </w:r>
      <w:r>
        <w:instrText xml:space="preserve"> HYPERLINK \l "_Toc451417998" </w:instrText>
      </w:r>
      <w:r>
        <w:fldChar w:fldCharType="separate"/>
      </w:r>
      <w:r>
        <w:rPr>
          <w:rStyle w:val="33"/>
          <w:rFonts w:cs="仿宋_GB2312"/>
        </w:rPr>
        <w:t>1</w:t>
      </w:r>
      <w:r>
        <w:rPr>
          <w:rStyle w:val="33"/>
          <w:rFonts w:hint="eastAsia" w:hAnsi="仿宋_GB2312" w:cs="仿宋_GB2312"/>
        </w:rPr>
        <w:t>概述</w:t>
      </w:r>
      <w:r>
        <w:tab/>
      </w:r>
      <w:r>
        <w:fldChar w:fldCharType="begin"/>
      </w:r>
      <w:r>
        <w:instrText xml:space="preserve"> PAGEREF _Toc451417998 \h </w:instrText>
      </w:r>
      <w:r>
        <w:fldChar w:fldCharType="separate"/>
      </w:r>
      <w:r>
        <w:t>1</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"_Toc451417999" </w:instrText>
      </w:r>
      <w:r>
        <w:fldChar w:fldCharType="separate"/>
      </w:r>
      <w:r>
        <w:rPr>
          <w:rStyle w:val="33"/>
        </w:rPr>
        <w:t>1.1</w:t>
      </w:r>
      <w:r>
        <w:rPr>
          <w:rStyle w:val="33"/>
          <w:rFonts w:hint="eastAsia"/>
        </w:rPr>
        <w:t>环境空气质量自动监测系统组成</w:t>
      </w:r>
      <w:r>
        <w:tab/>
      </w:r>
      <w:r>
        <w:fldChar w:fldCharType="begin"/>
      </w:r>
      <w:r>
        <w:instrText xml:space="preserve"> PAGEREF _Toc451417999 \h </w:instrText>
      </w:r>
      <w:r>
        <w:fldChar w:fldCharType="separate"/>
      </w:r>
      <w:r>
        <w:t>1</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"_Toc451418000" </w:instrText>
      </w:r>
      <w:r>
        <w:fldChar w:fldCharType="separate"/>
      </w:r>
      <w:r>
        <w:rPr>
          <w:rStyle w:val="33"/>
        </w:rPr>
        <w:t xml:space="preserve">1.2 </w:t>
      </w:r>
      <w:r>
        <w:rPr>
          <w:rStyle w:val="33"/>
          <w:rFonts w:hint="eastAsia"/>
        </w:rPr>
        <w:t>省环境空气自动监测网概况</w:t>
      </w:r>
      <w:r>
        <w:tab/>
      </w:r>
      <w:r>
        <w:fldChar w:fldCharType="begin"/>
      </w:r>
      <w:r>
        <w:instrText xml:space="preserve"> PAGEREF _Toc451418000 \h </w:instrText>
      </w:r>
      <w:r>
        <w:fldChar w:fldCharType="separate"/>
      </w:r>
      <w:r>
        <w:t>1</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"_Toc451418001" </w:instrText>
      </w:r>
      <w:r>
        <w:fldChar w:fldCharType="separate"/>
      </w:r>
      <w:r>
        <w:rPr>
          <w:rStyle w:val="33"/>
        </w:rPr>
        <w:t>2</w:t>
      </w:r>
      <w:r>
        <w:rPr>
          <w:rStyle w:val="33"/>
          <w:rFonts w:hint="eastAsia"/>
        </w:rPr>
        <w:t>二氧化硫</w:t>
      </w:r>
      <w:r>
        <w:tab/>
      </w:r>
      <w:r>
        <w:fldChar w:fldCharType="begin"/>
      </w:r>
      <w:r>
        <w:instrText xml:space="preserve"> PAGEREF _Toc451418001 \h </w:instrText>
      </w:r>
      <w:r>
        <w:fldChar w:fldCharType="separate"/>
      </w:r>
      <w:r>
        <w:t>2</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"_Toc451418002" </w:instrText>
      </w:r>
      <w:r>
        <w:fldChar w:fldCharType="separate"/>
      </w:r>
      <w:r>
        <w:rPr>
          <w:rStyle w:val="33"/>
        </w:rPr>
        <w:t>2.1</w:t>
      </w:r>
      <w:r>
        <w:rPr>
          <w:rStyle w:val="33"/>
          <w:rFonts w:hint="eastAsia"/>
        </w:rPr>
        <w:t>方法原理</w:t>
      </w:r>
      <w:r>
        <w:tab/>
      </w:r>
      <w:r>
        <w:fldChar w:fldCharType="begin"/>
      </w:r>
      <w:r>
        <w:instrText xml:space="preserve"> PAGEREF _Toc451418002 \h </w:instrText>
      </w:r>
      <w:r>
        <w:fldChar w:fldCharType="separate"/>
      </w:r>
      <w:r>
        <w:t>2</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"_Toc451418003" </w:instrText>
      </w:r>
      <w:r>
        <w:fldChar w:fldCharType="separate"/>
      </w:r>
      <w:r>
        <w:rPr>
          <w:rStyle w:val="33"/>
        </w:rPr>
        <w:t>2.2</w:t>
      </w:r>
      <w:r>
        <w:rPr>
          <w:rStyle w:val="33"/>
          <w:rFonts w:hint="eastAsia"/>
        </w:rPr>
        <w:t>运行维护</w:t>
      </w:r>
      <w:r>
        <w:tab/>
      </w:r>
      <w:r>
        <w:fldChar w:fldCharType="begin"/>
      </w:r>
      <w:r>
        <w:instrText xml:space="preserve"> PAGEREF _Toc451418003 \h </w:instrText>
      </w:r>
      <w:r>
        <w:fldChar w:fldCharType="separate"/>
      </w:r>
      <w:r>
        <w:t>2</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"_Toc451418004" </w:instrText>
      </w:r>
      <w:r>
        <w:fldChar w:fldCharType="separate"/>
      </w:r>
      <w:r>
        <w:rPr>
          <w:rStyle w:val="33"/>
        </w:rPr>
        <w:t>2.3</w:t>
      </w:r>
      <w:r>
        <w:rPr>
          <w:rStyle w:val="33"/>
          <w:rFonts w:hint="eastAsia"/>
        </w:rPr>
        <w:t>测试</w:t>
      </w:r>
      <w:r>
        <w:tab/>
      </w:r>
      <w:r>
        <w:fldChar w:fldCharType="begin"/>
      </w:r>
      <w:r>
        <w:instrText xml:space="preserve"> PAGEREF _Toc451418004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"_Toc451418005" </w:instrText>
      </w:r>
      <w:r>
        <w:fldChar w:fldCharType="separate"/>
      </w:r>
      <w:r>
        <w:rPr>
          <w:rStyle w:val="33"/>
        </w:rPr>
        <w:t xml:space="preserve">2.4 </w:t>
      </w:r>
      <w:r>
        <w:rPr>
          <w:rStyle w:val="33"/>
          <w:rFonts w:hint="eastAsia"/>
        </w:rPr>
        <w:t>注意事项</w:t>
      </w:r>
      <w:r>
        <w:tab/>
      </w:r>
      <w:r>
        <w:fldChar w:fldCharType="begin"/>
      </w:r>
      <w:r>
        <w:instrText xml:space="preserve"> PAGEREF _Toc451418005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"_Toc451418006" </w:instrText>
      </w:r>
      <w:r>
        <w:fldChar w:fldCharType="separate"/>
      </w:r>
      <w:r>
        <w:rPr>
          <w:rStyle w:val="33"/>
        </w:rPr>
        <w:t>3</w:t>
      </w:r>
      <w:r>
        <w:rPr>
          <w:rStyle w:val="33"/>
          <w:rFonts w:hint="eastAsia"/>
        </w:rPr>
        <w:t>二氧化氮</w:t>
      </w:r>
      <w:r>
        <w:tab/>
      </w:r>
      <w:r>
        <w:fldChar w:fldCharType="begin"/>
      </w:r>
      <w:r>
        <w:instrText xml:space="preserve"> PAGEREF _Toc451418006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"_Toc451418007" </w:instrText>
      </w:r>
      <w:r>
        <w:fldChar w:fldCharType="separate"/>
      </w:r>
      <w:r>
        <w:rPr>
          <w:rStyle w:val="33"/>
        </w:rPr>
        <w:t>3.1</w:t>
      </w:r>
      <w:r>
        <w:rPr>
          <w:rStyle w:val="33"/>
          <w:rFonts w:hint="eastAsia"/>
        </w:rPr>
        <w:t>方法原理</w:t>
      </w:r>
      <w:r>
        <w:tab/>
      </w:r>
      <w:r>
        <w:fldChar w:fldCharType="begin"/>
      </w:r>
      <w:r>
        <w:instrText xml:space="preserve"> PAGEREF _Toc451418007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"_Toc451418008" </w:instrText>
      </w:r>
      <w:r>
        <w:fldChar w:fldCharType="separate"/>
      </w:r>
      <w:r>
        <w:rPr>
          <w:rStyle w:val="33"/>
        </w:rPr>
        <w:t>3.2</w:t>
      </w:r>
      <w:r>
        <w:rPr>
          <w:rStyle w:val="33"/>
          <w:rFonts w:hint="eastAsia"/>
        </w:rPr>
        <w:t>运行维护</w:t>
      </w:r>
      <w:r>
        <w:tab/>
      </w:r>
      <w:r>
        <w:fldChar w:fldCharType="begin"/>
      </w:r>
      <w:r>
        <w:instrText xml:space="preserve"> PAGEREF _Toc451418008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"_Toc451418009" </w:instrText>
      </w:r>
      <w:r>
        <w:fldChar w:fldCharType="separate"/>
      </w:r>
      <w:r>
        <w:rPr>
          <w:rStyle w:val="33"/>
        </w:rPr>
        <w:t>3.3</w:t>
      </w:r>
      <w:r>
        <w:rPr>
          <w:rStyle w:val="33"/>
          <w:rFonts w:hint="eastAsia"/>
        </w:rPr>
        <w:t>测试</w:t>
      </w:r>
      <w:r>
        <w:tab/>
      </w:r>
      <w:r>
        <w:fldChar w:fldCharType="begin"/>
      </w:r>
      <w:r>
        <w:instrText xml:space="preserve"> PAGEREF _Toc451418009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"_Toc451418010" </w:instrText>
      </w:r>
      <w:r>
        <w:fldChar w:fldCharType="separate"/>
      </w:r>
      <w:r>
        <w:rPr>
          <w:rStyle w:val="33"/>
        </w:rPr>
        <w:t xml:space="preserve">3.4 </w:t>
      </w:r>
      <w:r>
        <w:rPr>
          <w:rStyle w:val="33"/>
          <w:rFonts w:hint="eastAsia"/>
        </w:rPr>
        <w:t>注意事项</w:t>
      </w:r>
      <w:r>
        <w:tab/>
      </w:r>
      <w:r>
        <w:fldChar w:fldCharType="begin"/>
      </w:r>
      <w:r>
        <w:instrText xml:space="preserve"> PAGEREF _Toc451418010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"_Toc451418011" </w:instrText>
      </w:r>
      <w:r>
        <w:fldChar w:fldCharType="separate"/>
      </w:r>
      <w:r>
        <w:rPr>
          <w:rStyle w:val="33"/>
        </w:rPr>
        <w:t>4</w:t>
      </w:r>
      <w:r>
        <w:rPr>
          <w:rStyle w:val="33"/>
          <w:rFonts w:hint="eastAsia"/>
        </w:rPr>
        <w:t>臭氧</w:t>
      </w:r>
      <w:r>
        <w:tab/>
      </w:r>
      <w:r>
        <w:fldChar w:fldCharType="begin"/>
      </w:r>
      <w:r>
        <w:instrText xml:space="preserve"> PAGEREF _Toc451418011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"_Toc451418012" </w:instrText>
      </w:r>
      <w:r>
        <w:fldChar w:fldCharType="separate"/>
      </w:r>
      <w:r>
        <w:rPr>
          <w:rStyle w:val="33"/>
        </w:rPr>
        <w:t>4.1</w:t>
      </w:r>
      <w:r>
        <w:rPr>
          <w:rStyle w:val="33"/>
          <w:rFonts w:hint="eastAsia"/>
        </w:rPr>
        <w:t>方法原理</w:t>
      </w:r>
      <w:r>
        <w:tab/>
      </w:r>
      <w:r>
        <w:fldChar w:fldCharType="begin"/>
      </w:r>
      <w:r>
        <w:instrText xml:space="preserve"> PAGEREF _Toc451418012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"_Toc451418013" </w:instrText>
      </w:r>
      <w:r>
        <w:fldChar w:fldCharType="separate"/>
      </w:r>
      <w:r>
        <w:rPr>
          <w:rStyle w:val="33"/>
        </w:rPr>
        <w:t>4.2</w:t>
      </w:r>
      <w:r>
        <w:rPr>
          <w:rStyle w:val="33"/>
          <w:rFonts w:hint="eastAsia"/>
        </w:rPr>
        <w:t>运行维护</w:t>
      </w:r>
      <w:r>
        <w:tab/>
      </w:r>
      <w:r>
        <w:fldChar w:fldCharType="begin"/>
      </w:r>
      <w:r>
        <w:instrText xml:space="preserve"> PAGEREF _Toc451418013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"_Toc451418014" </w:instrText>
      </w:r>
      <w:r>
        <w:fldChar w:fldCharType="separate"/>
      </w:r>
      <w:r>
        <w:rPr>
          <w:rStyle w:val="33"/>
        </w:rPr>
        <w:t>4.3</w:t>
      </w:r>
      <w:r>
        <w:rPr>
          <w:rStyle w:val="33"/>
          <w:rFonts w:hint="eastAsia"/>
        </w:rPr>
        <w:t>测试</w:t>
      </w:r>
      <w:r>
        <w:tab/>
      </w:r>
      <w:r>
        <w:fldChar w:fldCharType="begin"/>
      </w:r>
      <w:r>
        <w:instrText xml:space="preserve"> PAGEREF _Toc451418014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"_Toc451418015" </w:instrText>
      </w:r>
      <w:r>
        <w:fldChar w:fldCharType="separate"/>
      </w:r>
      <w:r>
        <w:rPr>
          <w:rStyle w:val="33"/>
        </w:rPr>
        <w:t>4.4</w:t>
      </w:r>
      <w:r>
        <w:rPr>
          <w:rStyle w:val="33"/>
          <w:rFonts w:hint="eastAsia"/>
        </w:rPr>
        <w:t>注意事项</w:t>
      </w:r>
      <w:r>
        <w:tab/>
      </w:r>
      <w:r>
        <w:fldChar w:fldCharType="begin"/>
      </w:r>
      <w:r>
        <w:instrText xml:space="preserve"> PAGEREF _Toc451418015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"_Toc451418016" </w:instrText>
      </w:r>
      <w:r>
        <w:fldChar w:fldCharType="separate"/>
      </w:r>
      <w:r>
        <w:rPr>
          <w:rStyle w:val="33"/>
        </w:rPr>
        <w:t>5</w:t>
      </w:r>
      <w:r>
        <w:rPr>
          <w:rStyle w:val="33"/>
          <w:rFonts w:hint="eastAsia"/>
        </w:rPr>
        <w:t>一氧化碳</w:t>
      </w:r>
      <w:r>
        <w:tab/>
      </w:r>
      <w:r>
        <w:fldChar w:fldCharType="begin"/>
      </w:r>
      <w:r>
        <w:instrText xml:space="preserve"> PAGEREF _Toc451418016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"_Toc451418017" </w:instrText>
      </w:r>
      <w:r>
        <w:fldChar w:fldCharType="separate"/>
      </w:r>
      <w:r>
        <w:rPr>
          <w:rStyle w:val="33"/>
        </w:rPr>
        <w:t>5.1</w:t>
      </w:r>
      <w:r>
        <w:rPr>
          <w:rStyle w:val="33"/>
          <w:rFonts w:hint="eastAsia"/>
        </w:rPr>
        <w:t>方法原理</w:t>
      </w:r>
      <w:r>
        <w:tab/>
      </w:r>
      <w:r>
        <w:fldChar w:fldCharType="begin"/>
      </w:r>
      <w:r>
        <w:instrText xml:space="preserve"> PAGEREF _Toc451418017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"_Toc451418018" </w:instrText>
      </w:r>
      <w:r>
        <w:fldChar w:fldCharType="separate"/>
      </w:r>
      <w:r>
        <w:rPr>
          <w:rStyle w:val="33"/>
        </w:rPr>
        <w:t>5.2</w:t>
      </w:r>
      <w:r>
        <w:rPr>
          <w:rStyle w:val="33"/>
          <w:rFonts w:hint="eastAsia"/>
        </w:rPr>
        <w:t>运行维护</w:t>
      </w:r>
      <w:r>
        <w:tab/>
      </w:r>
      <w:r>
        <w:fldChar w:fldCharType="begin"/>
      </w:r>
      <w:r>
        <w:instrText xml:space="preserve"> PAGEREF _Toc451418018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"_Toc451418019" </w:instrText>
      </w:r>
      <w:r>
        <w:fldChar w:fldCharType="separate"/>
      </w:r>
      <w:r>
        <w:rPr>
          <w:rStyle w:val="33"/>
        </w:rPr>
        <w:t>5.3</w:t>
      </w:r>
      <w:r>
        <w:rPr>
          <w:rStyle w:val="33"/>
          <w:rFonts w:hint="eastAsia"/>
        </w:rPr>
        <w:t>测试</w:t>
      </w:r>
      <w:r>
        <w:tab/>
      </w:r>
      <w:r>
        <w:fldChar w:fldCharType="begin"/>
      </w:r>
      <w:r>
        <w:instrText xml:space="preserve"> PAGEREF _Toc451418019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"_Toc451418020" </w:instrText>
      </w:r>
      <w:r>
        <w:fldChar w:fldCharType="separate"/>
      </w:r>
      <w:r>
        <w:rPr>
          <w:rStyle w:val="33"/>
        </w:rPr>
        <w:t>5.4</w:t>
      </w:r>
      <w:r>
        <w:rPr>
          <w:rStyle w:val="33"/>
          <w:rFonts w:hint="eastAsia"/>
        </w:rPr>
        <w:t>注意事项</w:t>
      </w:r>
      <w:r>
        <w:tab/>
      </w:r>
      <w:r>
        <w:fldChar w:fldCharType="begin"/>
      </w:r>
      <w:r>
        <w:instrText xml:space="preserve"> PAGEREF _Toc451418020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"_Toc451418021" </w:instrText>
      </w:r>
      <w:r>
        <w:fldChar w:fldCharType="separate"/>
      </w:r>
      <w:r>
        <w:rPr>
          <w:rStyle w:val="33"/>
        </w:rPr>
        <w:t>6</w:t>
      </w:r>
      <w:r>
        <w:rPr>
          <w:rStyle w:val="33"/>
          <w:rFonts w:hint="eastAsia"/>
        </w:rPr>
        <w:t>颗粒物（β射线法）</w:t>
      </w:r>
      <w:r>
        <w:tab/>
      </w:r>
      <w:r>
        <w:fldChar w:fldCharType="begin"/>
      </w:r>
      <w:r>
        <w:instrText xml:space="preserve"> PAGEREF _Toc451418021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"_Toc451418022" </w:instrText>
      </w:r>
      <w:r>
        <w:fldChar w:fldCharType="separate"/>
      </w:r>
      <w:r>
        <w:rPr>
          <w:rStyle w:val="33"/>
        </w:rPr>
        <w:t>6.1</w:t>
      </w:r>
      <w:r>
        <w:rPr>
          <w:rStyle w:val="33"/>
          <w:rFonts w:hint="eastAsia"/>
        </w:rPr>
        <w:t>方法原理</w:t>
      </w:r>
      <w:r>
        <w:tab/>
      </w:r>
      <w:r>
        <w:fldChar w:fldCharType="begin"/>
      </w:r>
      <w:r>
        <w:instrText xml:space="preserve"> PAGEREF _Toc451418022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"_Toc451418023" </w:instrText>
      </w:r>
      <w:r>
        <w:fldChar w:fldCharType="separate"/>
      </w:r>
      <w:r>
        <w:rPr>
          <w:rStyle w:val="33"/>
        </w:rPr>
        <w:t xml:space="preserve">6.2 </w:t>
      </w:r>
      <w:r>
        <w:rPr>
          <w:rStyle w:val="33"/>
          <w:rFonts w:hint="eastAsia"/>
        </w:rPr>
        <w:t>运行维护</w:t>
      </w:r>
      <w:r>
        <w:tab/>
      </w:r>
      <w:r>
        <w:fldChar w:fldCharType="begin"/>
      </w:r>
      <w:r>
        <w:instrText xml:space="preserve"> PAGEREF _Toc451418023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"_Toc451418024" </w:instrText>
      </w:r>
      <w:r>
        <w:fldChar w:fldCharType="separate"/>
      </w:r>
      <w:r>
        <w:rPr>
          <w:rStyle w:val="33"/>
        </w:rPr>
        <w:t>6.3</w:t>
      </w:r>
      <w:r>
        <w:rPr>
          <w:rStyle w:val="33"/>
          <w:rFonts w:hint="eastAsia"/>
        </w:rPr>
        <w:t>测试</w:t>
      </w:r>
      <w:r>
        <w:tab/>
      </w:r>
      <w:r>
        <w:fldChar w:fldCharType="begin"/>
      </w:r>
      <w:r>
        <w:instrText xml:space="preserve"> PAGEREF _Toc451418024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"_Toc451418025" </w:instrText>
      </w:r>
      <w:r>
        <w:fldChar w:fldCharType="separate"/>
      </w:r>
      <w:r>
        <w:rPr>
          <w:rStyle w:val="33"/>
        </w:rPr>
        <w:t>6.4</w:t>
      </w:r>
      <w:r>
        <w:rPr>
          <w:rStyle w:val="33"/>
          <w:rFonts w:hint="eastAsia"/>
        </w:rPr>
        <w:t>注意事项</w:t>
      </w:r>
      <w:r>
        <w:tab/>
      </w:r>
      <w:r>
        <w:fldChar w:fldCharType="begin"/>
      </w:r>
      <w:r>
        <w:instrText xml:space="preserve"> PAGEREF _Toc451418025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"_Toc451418026" </w:instrText>
      </w:r>
      <w:r>
        <w:fldChar w:fldCharType="separate"/>
      </w:r>
      <w:r>
        <w:rPr>
          <w:rStyle w:val="33"/>
        </w:rPr>
        <w:t xml:space="preserve">7 </w:t>
      </w:r>
      <w:r>
        <w:rPr>
          <w:rStyle w:val="33"/>
          <w:rFonts w:hint="eastAsia"/>
        </w:rPr>
        <w:t>动态校准仪</w:t>
      </w:r>
      <w:r>
        <w:tab/>
      </w:r>
      <w:r>
        <w:fldChar w:fldCharType="begin"/>
      </w:r>
      <w:r>
        <w:instrText xml:space="preserve"> PAGEREF _Toc451418026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"_Toc451418027" </w:instrText>
      </w:r>
      <w:r>
        <w:fldChar w:fldCharType="separate"/>
      </w:r>
      <w:r>
        <w:rPr>
          <w:rStyle w:val="33"/>
        </w:rPr>
        <w:t xml:space="preserve">7.1 </w:t>
      </w:r>
      <w:r>
        <w:rPr>
          <w:rStyle w:val="33"/>
          <w:rFonts w:hint="eastAsia"/>
        </w:rPr>
        <w:t>方法原理</w:t>
      </w:r>
      <w:r>
        <w:tab/>
      </w:r>
      <w:r>
        <w:fldChar w:fldCharType="begin"/>
      </w:r>
      <w:r>
        <w:instrText xml:space="preserve"> PAGEREF _Toc451418027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"_Toc451418028" </w:instrText>
      </w:r>
      <w:r>
        <w:fldChar w:fldCharType="separate"/>
      </w:r>
      <w:r>
        <w:rPr>
          <w:rStyle w:val="33"/>
        </w:rPr>
        <w:t xml:space="preserve">7.2 </w:t>
      </w:r>
      <w:r>
        <w:rPr>
          <w:rStyle w:val="33"/>
          <w:rFonts w:hint="eastAsia"/>
        </w:rPr>
        <w:t>运行维护</w:t>
      </w:r>
      <w:r>
        <w:tab/>
      </w:r>
      <w:r>
        <w:fldChar w:fldCharType="begin"/>
      </w:r>
      <w:r>
        <w:instrText xml:space="preserve"> PAGEREF _Toc451418028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"_Toc451418029" </w:instrText>
      </w:r>
      <w:r>
        <w:fldChar w:fldCharType="separate"/>
      </w:r>
      <w:r>
        <w:rPr>
          <w:rStyle w:val="33"/>
        </w:rPr>
        <w:t>7.3</w:t>
      </w:r>
      <w:r>
        <w:rPr>
          <w:rStyle w:val="33"/>
          <w:rFonts w:hint="eastAsia"/>
        </w:rPr>
        <w:t>测试</w:t>
      </w:r>
      <w:r>
        <w:tab/>
      </w:r>
      <w:r>
        <w:fldChar w:fldCharType="begin"/>
      </w:r>
      <w:r>
        <w:instrText xml:space="preserve"> PAGEREF _Toc451418029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"_Toc451418030" </w:instrText>
      </w:r>
      <w:r>
        <w:fldChar w:fldCharType="separate"/>
      </w:r>
      <w:r>
        <w:rPr>
          <w:rStyle w:val="33"/>
        </w:rPr>
        <w:t xml:space="preserve">7.4 </w:t>
      </w:r>
      <w:r>
        <w:rPr>
          <w:rStyle w:val="33"/>
          <w:rFonts w:hint="eastAsia"/>
        </w:rPr>
        <w:t>注意事项</w:t>
      </w:r>
      <w:r>
        <w:tab/>
      </w:r>
      <w:r>
        <w:fldChar w:fldCharType="begin"/>
      </w:r>
      <w:r>
        <w:instrText xml:space="preserve"> PAGEREF _Toc451418030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"_Toc451418031" </w:instrText>
      </w:r>
      <w:r>
        <w:fldChar w:fldCharType="separate"/>
      </w:r>
      <w:r>
        <w:rPr>
          <w:rStyle w:val="33"/>
        </w:rPr>
        <w:t xml:space="preserve">8 </w:t>
      </w:r>
      <w:r>
        <w:rPr>
          <w:rStyle w:val="33"/>
          <w:rFonts w:hint="eastAsia"/>
        </w:rPr>
        <w:t>零气发生器</w:t>
      </w:r>
      <w:r>
        <w:tab/>
      </w:r>
      <w:r>
        <w:fldChar w:fldCharType="begin"/>
      </w:r>
      <w:r>
        <w:instrText xml:space="preserve"> PAGEREF _Toc451418031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"_Toc451418032" </w:instrText>
      </w:r>
      <w:r>
        <w:fldChar w:fldCharType="separate"/>
      </w:r>
      <w:r>
        <w:rPr>
          <w:rStyle w:val="33"/>
        </w:rPr>
        <w:t xml:space="preserve">8.1 </w:t>
      </w:r>
      <w:r>
        <w:rPr>
          <w:rStyle w:val="33"/>
          <w:rFonts w:hint="eastAsia"/>
        </w:rPr>
        <w:t>方法原理</w:t>
      </w:r>
      <w:r>
        <w:tab/>
      </w:r>
      <w:r>
        <w:fldChar w:fldCharType="begin"/>
      </w:r>
      <w:r>
        <w:instrText xml:space="preserve"> PAGEREF _Toc451418032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"_Toc451418033" </w:instrText>
      </w:r>
      <w:r>
        <w:fldChar w:fldCharType="separate"/>
      </w:r>
      <w:r>
        <w:rPr>
          <w:rStyle w:val="33"/>
        </w:rPr>
        <w:t xml:space="preserve">8.2 </w:t>
      </w:r>
      <w:r>
        <w:rPr>
          <w:rStyle w:val="33"/>
          <w:rFonts w:hint="eastAsia"/>
        </w:rPr>
        <w:t>运行维护</w:t>
      </w:r>
      <w:r>
        <w:tab/>
      </w:r>
      <w:r>
        <w:fldChar w:fldCharType="begin"/>
      </w:r>
      <w:r>
        <w:instrText xml:space="preserve"> PAGEREF _Toc451418033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"_Toc451418034" </w:instrText>
      </w:r>
      <w:r>
        <w:fldChar w:fldCharType="separate"/>
      </w:r>
      <w:r>
        <w:rPr>
          <w:rStyle w:val="33"/>
        </w:rPr>
        <w:t xml:space="preserve">8.3 </w:t>
      </w:r>
      <w:r>
        <w:rPr>
          <w:rStyle w:val="33"/>
          <w:rFonts w:hint="eastAsia"/>
        </w:rPr>
        <w:t>注意事项</w:t>
      </w:r>
      <w:r>
        <w:tab/>
      </w:r>
      <w:r>
        <w:fldChar w:fldCharType="begin"/>
      </w:r>
      <w:r>
        <w:instrText xml:space="preserve"> PAGEREF _Toc451418034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"_Toc451418035" </w:instrText>
      </w:r>
      <w:r>
        <w:fldChar w:fldCharType="separate"/>
      </w:r>
      <w:r>
        <w:rPr>
          <w:rStyle w:val="33"/>
        </w:rPr>
        <w:t>9</w:t>
      </w:r>
      <w:r>
        <w:rPr>
          <w:rStyle w:val="33"/>
          <w:rFonts w:hint="eastAsia"/>
        </w:rPr>
        <w:t>气态污染物采样系统</w:t>
      </w:r>
      <w:r>
        <w:tab/>
      </w:r>
      <w:r>
        <w:fldChar w:fldCharType="begin"/>
      </w:r>
      <w:r>
        <w:instrText xml:space="preserve"> PAGEREF _Toc451418035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"_Toc451418036" </w:instrText>
      </w:r>
      <w:r>
        <w:fldChar w:fldCharType="separate"/>
      </w:r>
      <w:r>
        <w:rPr>
          <w:rStyle w:val="33"/>
        </w:rPr>
        <w:t>9.1</w:t>
      </w:r>
      <w:r>
        <w:rPr>
          <w:rStyle w:val="33"/>
          <w:rFonts w:hint="eastAsia"/>
        </w:rPr>
        <w:t>多支路集中采样装置</w:t>
      </w:r>
      <w:r>
        <w:tab/>
      </w:r>
      <w:r>
        <w:fldChar w:fldCharType="begin"/>
      </w:r>
      <w:r>
        <w:instrText xml:space="preserve"> PAGEREF _Toc451418036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"_Toc451418037" </w:instrText>
      </w:r>
      <w:r>
        <w:fldChar w:fldCharType="separate"/>
      </w:r>
      <w:r>
        <w:rPr>
          <w:rStyle w:val="33"/>
        </w:rPr>
        <w:t>9.2</w:t>
      </w:r>
      <w:r>
        <w:rPr>
          <w:rStyle w:val="33"/>
          <w:rFonts w:hint="eastAsia"/>
        </w:rPr>
        <w:t>运行维护</w:t>
      </w:r>
      <w:r>
        <w:tab/>
      </w:r>
      <w:r>
        <w:fldChar w:fldCharType="begin"/>
      </w:r>
      <w:r>
        <w:instrText xml:space="preserve"> PAGEREF _Toc451418037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"_Toc451418038" </w:instrText>
      </w:r>
      <w:r>
        <w:fldChar w:fldCharType="separate"/>
      </w:r>
      <w:r>
        <w:rPr>
          <w:rStyle w:val="33"/>
        </w:rPr>
        <w:t>9.3</w:t>
      </w:r>
      <w:r>
        <w:rPr>
          <w:rStyle w:val="33"/>
          <w:rFonts w:hint="eastAsia"/>
        </w:rPr>
        <w:t>注意事项</w:t>
      </w:r>
      <w:r>
        <w:tab/>
      </w:r>
      <w:r>
        <w:fldChar w:fldCharType="begin"/>
      </w:r>
      <w:r>
        <w:instrText xml:space="preserve"> PAGEREF _Toc451418038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"_Toc451418039" </w:instrText>
      </w:r>
      <w:r>
        <w:fldChar w:fldCharType="separate"/>
      </w:r>
      <w:r>
        <w:rPr>
          <w:rStyle w:val="33"/>
        </w:rPr>
        <w:t xml:space="preserve">10 </w:t>
      </w:r>
      <w:r>
        <w:rPr>
          <w:rStyle w:val="33"/>
          <w:rFonts w:hint="eastAsia"/>
        </w:rPr>
        <w:t>差分吸收光谱分析法空气质量连续监测系统（</w:t>
      </w:r>
      <w:r>
        <w:rPr>
          <w:rStyle w:val="33"/>
        </w:rPr>
        <w:t>SO</w:t>
      </w:r>
      <w:r>
        <w:rPr>
          <w:rStyle w:val="33"/>
          <w:vertAlign w:val="subscript"/>
        </w:rPr>
        <w:t>2</w:t>
      </w:r>
      <w:r>
        <w:rPr>
          <w:rStyle w:val="33"/>
          <w:rFonts w:hint="eastAsia"/>
        </w:rPr>
        <w:t>、</w:t>
      </w:r>
      <w:r>
        <w:rPr>
          <w:rStyle w:val="33"/>
        </w:rPr>
        <w:t>NO</w:t>
      </w:r>
      <w:r>
        <w:rPr>
          <w:rStyle w:val="33"/>
          <w:vertAlign w:val="subscript"/>
        </w:rPr>
        <w:t>2</w:t>
      </w:r>
      <w:r>
        <w:rPr>
          <w:rStyle w:val="33"/>
          <w:rFonts w:hint="eastAsia"/>
        </w:rPr>
        <w:t>和</w:t>
      </w:r>
      <w:r>
        <w:rPr>
          <w:rStyle w:val="33"/>
        </w:rPr>
        <w:t>O</w:t>
      </w:r>
      <w:r>
        <w:rPr>
          <w:rStyle w:val="33"/>
          <w:vertAlign w:val="subscript"/>
        </w:rPr>
        <w:t>3</w:t>
      </w:r>
      <w:r>
        <w:rPr>
          <w:rStyle w:val="33"/>
          <w:rFonts w:hint="eastAsia"/>
        </w:rPr>
        <w:t>）</w:t>
      </w:r>
      <w:r>
        <w:tab/>
      </w:r>
      <w:r>
        <w:fldChar w:fldCharType="begin"/>
      </w:r>
      <w:r>
        <w:instrText xml:space="preserve"> PAGEREF _Toc451418039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"_Toc451418040" </w:instrText>
      </w:r>
      <w:r>
        <w:fldChar w:fldCharType="separate"/>
      </w:r>
      <w:r>
        <w:rPr>
          <w:rStyle w:val="33"/>
        </w:rPr>
        <w:t>10.1</w:t>
      </w:r>
      <w:r>
        <w:rPr>
          <w:rStyle w:val="33"/>
          <w:rFonts w:hint="eastAsia"/>
        </w:rPr>
        <w:t>方法原理</w:t>
      </w:r>
      <w:r>
        <w:tab/>
      </w:r>
      <w:r>
        <w:fldChar w:fldCharType="begin"/>
      </w:r>
      <w:r>
        <w:instrText xml:space="preserve"> PAGEREF _Toc451418040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"_Toc451418041" </w:instrText>
      </w:r>
      <w:r>
        <w:fldChar w:fldCharType="separate"/>
      </w:r>
      <w:r>
        <w:rPr>
          <w:rStyle w:val="33"/>
        </w:rPr>
        <w:t>10.2</w:t>
      </w:r>
      <w:r>
        <w:rPr>
          <w:rStyle w:val="33"/>
          <w:rFonts w:hint="eastAsia"/>
        </w:rPr>
        <w:t>运行维护</w:t>
      </w:r>
      <w:r>
        <w:tab/>
      </w:r>
      <w:r>
        <w:fldChar w:fldCharType="begin"/>
      </w:r>
      <w:r>
        <w:instrText xml:space="preserve"> PAGEREF _Toc451418041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"_Toc451418042" </w:instrText>
      </w:r>
      <w:r>
        <w:fldChar w:fldCharType="separate"/>
      </w:r>
      <w:r>
        <w:rPr>
          <w:rStyle w:val="33"/>
        </w:rPr>
        <w:t>10.3</w:t>
      </w:r>
      <w:r>
        <w:rPr>
          <w:rStyle w:val="33"/>
          <w:rFonts w:hint="eastAsia"/>
        </w:rPr>
        <w:t>测试</w:t>
      </w:r>
      <w:r>
        <w:tab/>
      </w:r>
      <w:r>
        <w:fldChar w:fldCharType="begin"/>
      </w:r>
      <w:r>
        <w:instrText xml:space="preserve"> PAGEREF _Toc451418042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"_Toc451418043" </w:instrText>
      </w:r>
      <w:r>
        <w:fldChar w:fldCharType="separate"/>
      </w:r>
      <w:r>
        <w:rPr>
          <w:rStyle w:val="33"/>
        </w:rPr>
        <w:t xml:space="preserve">10.4 </w:t>
      </w:r>
      <w:r>
        <w:rPr>
          <w:rStyle w:val="33"/>
          <w:rFonts w:hint="eastAsia"/>
        </w:rPr>
        <w:t>注意事项</w:t>
      </w:r>
      <w:r>
        <w:tab/>
      </w:r>
      <w:r>
        <w:fldChar w:fldCharType="begin"/>
      </w:r>
      <w:r>
        <w:instrText xml:space="preserve"> PAGEREF _Toc451418043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"_Toc451418044" </w:instrText>
      </w:r>
      <w:r>
        <w:fldChar w:fldCharType="separate"/>
      </w:r>
      <w:r>
        <w:rPr>
          <w:rStyle w:val="33"/>
        </w:rPr>
        <w:t>11</w:t>
      </w:r>
      <w:r>
        <w:rPr>
          <w:rStyle w:val="33"/>
          <w:rFonts w:hint="eastAsia"/>
        </w:rPr>
        <w:t>气象系统</w:t>
      </w:r>
      <w:r>
        <w:tab/>
      </w:r>
      <w:r>
        <w:fldChar w:fldCharType="begin"/>
      </w:r>
      <w:r>
        <w:instrText xml:space="preserve"> PAGEREF _Toc451418044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"_Toc451418045" </w:instrText>
      </w:r>
      <w:r>
        <w:fldChar w:fldCharType="separate"/>
      </w:r>
      <w:r>
        <w:rPr>
          <w:rStyle w:val="33"/>
        </w:rPr>
        <w:t xml:space="preserve">11.1 </w:t>
      </w:r>
      <w:r>
        <w:rPr>
          <w:rStyle w:val="33"/>
          <w:rFonts w:hint="eastAsia"/>
        </w:rPr>
        <w:t>方法原理</w:t>
      </w:r>
      <w:r>
        <w:tab/>
      </w:r>
      <w:r>
        <w:fldChar w:fldCharType="begin"/>
      </w:r>
      <w:r>
        <w:instrText xml:space="preserve"> PAGEREF _Toc451418045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"_Toc451418046" </w:instrText>
      </w:r>
      <w:r>
        <w:fldChar w:fldCharType="separate"/>
      </w:r>
      <w:r>
        <w:rPr>
          <w:rStyle w:val="33"/>
        </w:rPr>
        <w:t xml:space="preserve">11.2 </w:t>
      </w:r>
      <w:r>
        <w:rPr>
          <w:rStyle w:val="33"/>
          <w:rFonts w:hint="eastAsia"/>
        </w:rPr>
        <w:t>运行维护</w:t>
      </w:r>
      <w:r>
        <w:tab/>
      </w:r>
      <w:r>
        <w:fldChar w:fldCharType="begin"/>
      </w:r>
      <w:r>
        <w:instrText xml:space="preserve"> PAGEREF _Toc451418046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"_Toc451418047" </w:instrText>
      </w:r>
      <w:r>
        <w:fldChar w:fldCharType="separate"/>
      </w:r>
      <w:r>
        <w:rPr>
          <w:rStyle w:val="33"/>
        </w:rPr>
        <w:t>11.3</w:t>
      </w:r>
      <w:r>
        <w:rPr>
          <w:rStyle w:val="33"/>
          <w:rFonts w:hint="eastAsia"/>
        </w:rPr>
        <w:t>测试</w:t>
      </w:r>
      <w:r>
        <w:tab/>
      </w:r>
      <w:r>
        <w:fldChar w:fldCharType="begin"/>
      </w:r>
      <w:r>
        <w:instrText xml:space="preserve"> PAGEREF _Toc451418047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"_Toc451418048" </w:instrText>
      </w:r>
      <w:r>
        <w:fldChar w:fldCharType="separate"/>
      </w:r>
      <w:r>
        <w:rPr>
          <w:rStyle w:val="33"/>
        </w:rPr>
        <w:t xml:space="preserve">11.4 </w:t>
      </w:r>
      <w:r>
        <w:rPr>
          <w:rStyle w:val="33"/>
          <w:rFonts w:hint="eastAsia"/>
        </w:rPr>
        <w:t>注意事项</w:t>
      </w:r>
      <w:r>
        <w:tab/>
      </w:r>
      <w:r>
        <w:fldChar w:fldCharType="begin"/>
      </w:r>
      <w:r>
        <w:instrText xml:space="preserve"> PAGEREF _Toc451418048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"_Toc451418049" </w:instrText>
      </w:r>
      <w:r>
        <w:fldChar w:fldCharType="separate"/>
      </w:r>
      <w:r>
        <w:rPr>
          <w:rStyle w:val="33"/>
        </w:rPr>
        <w:t xml:space="preserve">12 </w:t>
      </w:r>
      <w:r>
        <w:rPr>
          <w:rStyle w:val="33"/>
          <w:rFonts w:hint="eastAsia"/>
        </w:rPr>
        <w:t>能见度仪及城市摄影系统</w:t>
      </w:r>
      <w:r>
        <w:tab/>
      </w:r>
      <w:r>
        <w:fldChar w:fldCharType="begin"/>
      </w:r>
      <w:r>
        <w:instrText xml:space="preserve"> PAGEREF _Toc451418049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"_Toc451418050" </w:instrText>
      </w:r>
      <w:r>
        <w:fldChar w:fldCharType="separate"/>
      </w:r>
      <w:r>
        <w:rPr>
          <w:rStyle w:val="33"/>
        </w:rPr>
        <w:t>12.1</w:t>
      </w:r>
      <w:r>
        <w:rPr>
          <w:rStyle w:val="33"/>
          <w:rFonts w:hint="eastAsia"/>
        </w:rPr>
        <w:t>能见度仪方法原理</w:t>
      </w:r>
      <w:r>
        <w:tab/>
      </w:r>
      <w:r>
        <w:fldChar w:fldCharType="begin"/>
      </w:r>
      <w:r>
        <w:instrText xml:space="preserve"> PAGEREF _Toc451418050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"_Toc451418051" </w:instrText>
      </w:r>
      <w:r>
        <w:fldChar w:fldCharType="separate"/>
      </w:r>
      <w:r>
        <w:rPr>
          <w:rStyle w:val="33"/>
        </w:rPr>
        <w:t>12.2</w:t>
      </w:r>
      <w:r>
        <w:rPr>
          <w:rStyle w:val="33"/>
          <w:rFonts w:hint="eastAsia"/>
        </w:rPr>
        <w:t>能见度仪运行维护</w:t>
      </w:r>
      <w:r>
        <w:tab/>
      </w:r>
      <w:r>
        <w:fldChar w:fldCharType="begin"/>
      </w:r>
      <w:r>
        <w:instrText xml:space="preserve"> PAGEREF _Toc451418051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"_Toc451418052" </w:instrText>
      </w:r>
      <w:r>
        <w:fldChar w:fldCharType="separate"/>
      </w:r>
      <w:r>
        <w:rPr>
          <w:rStyle w:val="33"/>
        </w:rPr>
        <w:t xml:space="preserve">12.3 </w:t>
      </w:r>
      <w:r>
        <w:rPr>
          <w:rStyle w:val="33"/>
          <w:rFonts w:hint="eastAsia"/>
        </w:rPr>
        <w:t>能见度仪注意事项</w:t>
      </w:r>
      <w:r>
        <w:tab/>
      </w:r>
      <w:r>
        <w:fldChar w:fldCharType="begin"/>
      </w:r>
      <w:r>
        <w:instrText xml:space="preserve"> PAGEREF _Toc451418052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"_Toc451418053" </w:instrText>
      </w:r>
      <w:r>
        <w:fldChar w:fldCharType="separate"/>
      </w:r>
      <w:r>
        <w:rPr>
          <w:rStyle w:val="33"/>
        </w:rPr>
        <w:t>12.4</w:t>
      </w:r>
      <w:r>
        <w:rPr>
          <w:rStyle w:val="33"/>
          <w:rFonts w:hint="eastAsia"/>
        </w:rPr>
        <w:t>能见度仪常见故障诊断</w:t>
      </w:r>
      <w:r>
        <w:tab/>
      </w:r>
      <w:r>
        <w:fldChar w:fldCharType="begin"/>
      </w:r>
      <w:r>
        <w:instrText xml:space="preserve"> PAGEREF _Toc451418053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"_Toc451418054" </w:instrText>
      </w:r>
      <w:r>
        <w:fldChar w:fldCharType="separate"/>
      </w:r>
      <w:r>
        <w:rPr>
          <w:rStyle w:val="33"/>
        </w:rPr>
        <w:t>12.5</w:t>
      </w:r>
      <w:r>
        <w:rPr>
          <w:rStyle w:val="33"/>
          <w:rFonts w:hint="eastAsia"/>
        </w:rPr>
        <w:t>城市摄影系统原理</w:t>
      </w:r>
      <w:r>
        <w:tab/>
      </w:r>
      <w:r>
        <w:fldChar w:fldCharType="begin"/>
      </w:r>
      <w:r>
        <w:instrText xml:space="preserve"> PAGEREF _Toc451418054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"_Toc451418055" </w:instrText>
      </w:r>
      <w:r>
        <w:fldChar w:fldCharType="separate"/>
      </w:r>
      <w:r>
        <w:rPr>
          <w:rStyle w:val="33"/>
        </w:rPr>
        <w:t>12.6</w:t>
      </w:r>
      <w:r>
        <w:rPr>
          <w:rStyle w:val="33"/>
          <w:rFonts w:hint="eastAsia"/>
        </w:rPr>
        <w:t>城市摄影系统运行维护</w:t>
      </w:r>
      <w:r>
        <w:tab/>
      </w:r>
      <w:r>
        <w:fldChar w:fldCharType="begin"/>
      </w:r>
      <w:r>
        <w:instrText xml:space="preserve"> PAGEREF _Toc451418055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"_Toc451418056" </w:instrText>
      </w:r>
      <w:r>
        <w:fldChar w:fldCharType="separate"/>
      </w:r>
      <w:r>
        <w:rPr>
          <w:rStyle w:val="33"/>
        </w:rPr>
        <w:t>12.7</w:t>
      </w:r>
      <w:r>
        <w:rPr>
          <w:rStyle w:val="33"/>
          <w:rFonts w:hint="eastAsia"/>
        </w:rPr>
        <w:t>城市摄影系统注意事项</w:t>
      </w:r>
      <w:r>
        <w:tab/>
      </w:r>
      <w:r>
        <w:fldChar w:fldCharType="begin"/>
      </w:r>
      <w:r>
        <w:instrText xml:space="preserve"> PAGEREF _Toc451418056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"_Toc451418057" </w:instrText>
      </w:r>
      <w:r>
        <w:fldChar w:fldCharType="separate"/>
      </w:r>
      <w:r>
        <w:rPr>
          <w:rStyle w:val="33"/>
        </w:rPr>
        <w:t>13</w:t>
      </w:r>
      <w:r>
        <w:rPr>
          <w:rStyle w:val="33"/>
          <w:rFonts w:hint="eastAsia"/>
        </w:rPr>
        <w:t>数据采集与传输</w:t>
      </w:r>
      <w:r>
        <w:tab/>
      </w:r>
      <w:r>
        <w:fldChar w:fldCharType="begin"/>
      </w:r>
      <w:r>
        <w:instrText xml:space="preserve"> PAGEREF _Toc451418057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"_Toc451418058" </w:instrText>
      </w:r>
      <w:r>
        <w:fldChar w:fldCharType="separate"/>
      </w:r>
      <w:r>
        <w:rPr>
          <w:rStyle w:val="33"/>
        </w:rPr>
        <w:t>13.1</w:t>
      </w:r>
      <w:r>
        <w:rPr>
          <w:rStyle w:val="33"/>
          <w:rFonts w:hint="eastAsia"/>
        </w:rPr>
        <w:t>方法原理</w:t>
      </w:r>
      <w:r>
        <w:tab/>
      </w:r>
      <w:r>
        <w:fldChar w:fldCharType="begin"/>
      </w:r>
      <w:r>
        <w:instrText xml:space="preserve"> PAGEREF _Toc451418058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"_Toc451418059" </w:instrText>
      </w:r>
      <w:r>
        <w:fldChar w:fldCharType="separate"/>
      </w:r>
      <w:r>
        <w:rPr>
          <w:rStyle w:val="33"/>
        </w:rPr>
        <w:t>13.2</w:t>
      </w:r>
      <w:r>
        <w:rPr>
          <w:rStyle w:val="33"/>
          <w:rFonts w:hint="eastAsia"/>
        </w:rPr>
        <w:t>运行维护</w:t>
      </w:r>
      <w:r>
        <w:tab/>
      </w:r>
      <w:r>
        <w:fldChar w:fldCharType="begin"/>
      </w:r>
      <w:r>
        <w:instrText xml:space="preserve"> PAGEREF _Toc451418059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"_Toc451418060" </w:instrText>
      </w:r>
      <w:r>
        <w:fldChar w:fldCharType="separate"/>
      </w:r>
      <w:r>
        <w:rPr>
          <w:rStyle w:val="33"/>
        </w:rPr>
        <w:t xml:space="preserve">13.3 </w:t>
      </w:r>
      <w:r>
        <w:rPr>
          <w:rStyle w:val="33"/>
          <w:rFonts w:hint="eastAsia"/>
        </w:rPr>
        <w:t>注意事项</w:t>
      </w:r>
      <w:r>
        <w:tab/>
      </w:r>
      <w:r>
        <w:fldChar w:fldCharType="begin"/>
      </w:r>
      <w:r>
        <w:instrText xml:space="preserve"> PAGEREF _Toc451418060 \h </w:instrText>
      </w:r>
      <w:r>
        <w:fldChar w:fldCharType="separate"/>
      </w:r>
      <w:r>
        <w:t>3</w:t>
      </w:r>
      <w:r>
        <w:fldChar w:fldCharType="end"/>
      </w:r>
      <w:r>
        <w:fldChar w:fldCharType="end"/>
      </w:r>
    </w:p>
    <w:p>
      <w:pPr>
        <w:pStyle w:val="21"/>
        <w:tabs>
          <w:tab w:val="right" w:leader="dot" w:pos="8296"/>
        </w:tabs>
        <w:rPr>
          <w:rFonts w:ascii="Calibri" w:hAnsi="Calibri" w:eastAsia="宋体"/>
          <w:sz w:val="21"/>
        </w:rPr>
      </w:pPr>
      <w:r>
        <w:fldChar w:fldCharType="begin"/>
      </w:r>
      <w:r>
        <w:instrText xml:space="preserve"> HYPERLINK \l "_Toc451418061" </w:instrText>
      </w:r>
      <w:r>
        <w:fldChar w:fldCharType="separate"/>
      </w:r>
      <w:r>
        <w:rPr>
          <w:rStyle w:val="33"/>
        </w:rPr>
        <w:t>14</w:t>
      </w:r>
      <w:r>
        <w:rPr>
          <w:rStyle w:val="33"/>
          <w:rFonts w:hint="eastAsia"/>
        </w:rPr>
        <w:t>站房及配套设施</w:t>
      </w:r>
      <w:r>
        <w:tab/>
      </w:r>
      <w:r>
        <w:fldChar w:fldCharType="begin"/>
      </w:r>
      <w:r>
        <w:instrText xml:space="preserve"> PAGEREF _Toc451418061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"_Toc451418062" </w:instrText>
      </w:r>
      <w:r>
        <w:fldChar w:fldCharType="separate"/>
      </w:r>
      <w:r>
        <w:rPr>
          <w:rStyle w:val="33"/>
        </w:rPr>
        <w:t>14.1</w:t>
      </w:r>
      <w:r>
        <w:rPr>
          <w:rStyle w:val="33"/>
          <w:rFonts w:hint="eastAsia"/>
        </w:rPr>
        <w:t>方法原理</w:t>
      </w:r>
      <w:r>
        <w:tab/>
      </w:r>
      <w:r>
        <w:fldChar w:fldCharType="begin"/>
      </w:r>
      <w:r>
        <w:instrText xml:space="preserve"> PAGEREF _Toc451418062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"_Toc451418063" </w:instrText>
      </w:r>
      <w:r>
        <w:fldChar w:fldCharType="separate"/>
      </w:r>
      <w:r>
        <w:rPr>
          <w:rStyle w:val="33"/>
        </w:rPr>
        <w:t>14.2</w:t>
      </w:r>
      <w:r>
        <w:rPr>
          <w:rStyle w:val="33"/>
          <w:rFonts w:hint="eastAsia"/>
        </w:rPr>
        <w:t>运行维护</w:t>
      </w:r>
      <w:r>
        <w:tab/>
      </w:r>
      <w:r>
        <w:fldChar w:fldCharType="begin"/>
      </w:r>
      <w:r>
        <w:instrText xml:space="preserve"> PAGEREF _Toc451418063 \h </w:instrText>
      </w:r>
      <w:r>
        <w:fldChar w:fldCharType="separate"/>
      </w:r>
      <w:r>
        <w:t>3</w:t>
      </w:r>
      <w:r>
        <w:fldChar w:fldCharType="end"/>
      </w:r>
      <w:r>
        <w:fldChar w:fldCharType="end"/>
      </w:r>
    </w:p>
    <w:p>
      <w:pPr>
        <w:pStyle w:val="24"/>
        <w:tabs>
          <w:tab w:val="right" w:leader="dot" w:pos="8296"/>
        </w:tabs>
        <w:ind w:left="31680"/>
        <w:rPr>
          <w:rFonts w:ascii="Calibri" w:hAnsi="Calibri" w:eastAsia="宋体"/>
          <w:sz w:val="21"/>
        </w:rPr>
      </w:pPr>
      <w:r>
        <w:fldChar w:fldCharType="begin"/>
      </w:r>
      <w:r>
        <w:instrText xml:space="preserve"> HYPERLINK \l "_Toc451418064" </w:instrText>
      </w:r>
      <w:r>
        <w:fldChar w:fldCharType="separate"/>
      </w:r>
      <w:r>
        <w:rPr>
          <w:rStyle w:val="33"/>
        </w:rPr>
        <w:t>14.3</w:t>
      </w:r>
      <w:r>
        <w:rPr>
          <w:rStyle w:val="33"/>
          <w:rFonts w:hint="eastAsia"/>
        </w:rPr>
        <w:t>注意事项</w:t>
      </w:r>
      <w:r>
        <w:tab/>
      </w:r>
      <w:r>
        <w:fldChar w:fldCharType="begin"/>
      </w:r>
      <w:r>
        <w:instrText xml:space="preserve"> PAGEREF _Toc451418064 \h </w:instrText>
      </w:r>
      <w:r>
        <w:fldChar w:fldCharType="separate"/>
      </w:r>
      <w:r>
        <w:t>3</w:t>
      </w:r>
      <w:r>
        <w:fldChar w:fldCharType="end"/>
      </w:r>
      <w:r>
        <w:fldChar w:fldCharType="end"/>
      </w:r>
    </w:p>
    <w:p>
      <w:pPr>
        <w:rPr>
          <w:rFonts w:cs="仿宋_GB2312"/>
          <w:b/>
          <w:bCs/>
          <w:kern w:val="44"/>
          <w:sz w:val="28"/>
          <w:szCs w:val="28"/>
        </w:rPr>
      </w:pPr>
      <w:r>
        <w:fldChar w:fldCharType="end"/>
      </w:r>
    </w:p>
    <w:p>
      <w:pPr>
        <w:widowControl/>
        <w:jc w:val="left"/>
        <w:rPr>
          <w:rFonts w:cs="仿宋_GB2312"/>
          <w:b/>
          <w:bCs/>
          <w:kern w:val="44"/>
          <w:sz w:val="28"/>
          <w:szCs w:val="28"/>
        </w:rPr>
        <w:sectPr>
          <w:headerReference r:id="rId10" w:type="first"/>
          <w:headerReference r:id="rId9" w:type="default"/>
          <w:footerReference r:id="rId11" w:type="default"/>
          <w:pgSz w:w="11906" w:h="16838"/>
          <w:pgMar w:top="1440" w:right="1800" w:bottom="1440" w:left="1800" w:header="851" w:footer="992" w:gutter="0"/>
          <w:pgNumType w:fmt="numberInDash" w:start="0" w:chapStyle="1"/>
          <w:cols w:space="425" w:num="1"/>
          <w:titlePg/>
          <w:docGrid w:type="lines" w:linePitch="312" w:charSpace="0"/>
        </w:sectPr>
      </w:pPr>
    </w:p>
    <w:p>
      <w:pPr>
        <w:pStyle w:val="2"/>
        <w:spacing w:before="156" w:after="156" w:line="480" w:lineRule="exact"/>
        <w:rPr>
          <w:rFonts w:cs="仿宋_GB2312"/>
          <w:szCs w:val="28"/>
        </w:rPr>
      </w:pPr>
      <w:bookmarkStart w:id="2" w:name="_Toc451417998"/>
      <w:r>
        <w:rPr>
          <w:rFonts w:cs="仿宋_GB2312"/>
          <w:szCs w:val="28"/>
        </w:rPr>
        <w:t>1</w:t>
      </w:r>
      <w:r>
        <w:rPr>
          <w:rFonts w:hint="eastAsia" w:hAnsi="仿宋_GB2312" w:cs="仿宋_GB2312"/>
          <w:szCs w:val="28"/>
        </w:rPr>
        <w:t>概述</w:t>
      </w:r>
      <w:bookmarkEnd w:id="1"/>
      <w:bookmarkEnd w:id="2"/>
    </w:p>
    <w:p>
      <w:pPr>
        <w:pStyle w:val="3"/>
        <w:spacing w:before="156"/>
      </w:pPr>
      <w:bookmarkStart w:id="3" w:name="_Toc451417999"/>
      <w:bookmarkStart w:id="4" w:name="_Toc439937262"/>
      <w:r>
        <w:t>1.1</w:t>
      </w:r>
      <w:r>
        <w:rPr>
          <w:rFonts w:hint="eastAsia"/>
        </w:rPr>
        <w:t>环境空气质量自动监测系统组成</w:t>
      </w:r>
      <w:bookmarkEnd w:id="3"/>
      <w:bookmarkEnd w:id="4"/>
    </w:p>
    <w:p>
      <w:pPr>
        <w:ind w:firstLine="480"/>
      </w:pPr>
      <w:r>
        <w:rPr>
          <w:rFonts w:hint="eastAsia"/>
        </w:rPr>
        <w:t>环境空气质量自动监测系统是指对环境空气质量要素进行样品采集、自动分析、动态校准、数据采集、数据传输、信息发布以及条件保障等组成的系统。空气自动监测系统由空气监测子站、中心计算机房、系统支持实验室和质量保证实验室组成</w:t>
      </w:r>
      <w:r>
        <w:rPr>
          <w:rFonts w:hint="eastAsia"/>
          <w:color w:val="FF0000"/>
        </w:rPr>
        <w:t>。</w:t>
      </w:r>
    </w:p>
    <w:p>
      <w:pPr>
        <w:ind w:firstLine="480"/>
      </w:pPr>
      <w:r>
        <w:rPr>
          <w:rFonts w:hint="eastAsia"/>
        </w:rPr>
        <w:t>我省环境空气质量自动监测系统按照子站功能定位主要分为：城市站、区域站和背景站。城市站主要承担对城市环境空气质量的监测及评价，该类子站应配置常规六参数分析仪（</w:t>
      </w:r>
      <w:r>
        <w:t>SO</w:t>
      </w:r>
      <w:r>
        <w:rPr>
          <w:vertAlign w:val="subscript"/>
        </w:rPr>
        <w:t>2</w:t>
      </w:r>
      <w:r>
        <w:rPr>
          <w:rFonts w:hint="eastAsia"/>
        </w:rPr>
        <w:t>、</w:t>
      </w:r>
      <w:r>
        <w:t>NO</w:t>
      </w:r>
      <w:r>
        <w:rPr>
          <w:vertAlign w:val="subscript"/>
        </w:rPr>
        <w:t>2</w:t>
      </w:r>
      <w:r>
        <w:rPr>
          <w:rFonts w:hint="eastAsia"/>
        </w:rPr>
        <w:t>、</w:t>
      </w:r>
      <w:r>
        <w:t>O</w:t>
      </w:r>
      <w:r>
        <w:rPr>
          <w:vertAlign w:val="subscript"/>
        </w:rPr>
        <w:t>3</w:t>
      </w:r>
      <w:r>
        <w:rPr>
          <w:rFonts w:hint="eastAsia"/>
        </w:rPr>
        <w:t>、</w:t>
      </w:r>
      <w:r>
        <w:t>CO</w:t>
      </w:r>
      <w:r>
        <w:rPr>
          <w:rFonts w:hint="eastAsia"/>
        </w:rPr>
        <w:t>、</w:t>
      </w:r>
      <w:r>
        <w:t>PM</w:t>
      </w:r>
      <w:r>
        <w:rPr>
          <w:vertAlign w:val="subscript"/>
        </w:rPr>
        <w:t>2.5</w:t>
      </w:r>
      <w:r>
        <w:rPr>
          <w:rFonts w:hint="eastAsia"/>
        </w:rPr>
        <w:t>、</w:t>
      </w:r>
      <w:r>
        <w:t>PM</w:t>
      </w:r>
      <w:r>
        <w:rPr>
          <w:vertAlign w:val="subscript"/>
        </w:rPr>
        <w:t>10</w:t>
      </w:r>
      <w:r>
        <w:rPr>
          <w:rFonts w:hint="eastAsia"/>
        </w:rPr>
        <w:t>）、动态校准仪、零气发生器、气象系统、数据采集与传输系统和能见度与城市摄影系统等；区域站主要承担对农村（区域）环境空气质量的监测及评价，该类子站配置了常规五参数分析仪（</w:t>
      </w:r>
      <w:r>
        <w:t>SO</w:t>
      </w:r>
      <w:r>
        <w:rPr>
          <w:vertAlign w:val="subscript"/>
        </w:rPr>
        <w:t>2</w:t>
      </w:r>
      <w:r>
        <w:rPr>
          <w:rFonts w:hint="eastAsia"/>
        </w:rPr>
        <w:t>、</w:t>
      </w:r>
      <w:r>
        <w:t>NO</w:t>
      </w:r>
      <w:r>
        <w:rPr>
          <w:vertAlign w:val="subscript"/>
        </w:rPr>
        <w:t>2</w:t>
      </w:r>
      <w:r>
        <w:rPr>
          <w:rFonts w:hint="eastAsia"/>
        </w:rPr>
        <w:t>、</w:t>
      </w:r>
      <w:r>
        <w:t>O</w:t>
      </w:r>
      <w:r>
        <w:rPr>
          <w:vertAlign w:val="subscript"/>
        </w:rPr>
        <w:t>3</w:t>
      </w:r>
      <w:r>
        <w:rPr>
          <w:rFonts w:hint="eastAsia"/>
        </w:rPr>
        <w:t>、</w:t>
      </w:r>
      <w:r>
        <w:t>CO</w:t>
      </w:r>
      <w:r>
        <w:rPr>
          <w:rFonts w:hint="eastAsia"/>
        </w:rPr>
        <w:t>、</w:t>
      </w:r>
      <w:r>
        <w:t>PM</w:t>
      </w:r>
      <w:r>
        <w:rPr>
          <w:vertAlign w:val="subscript"/>
        </w:rPr>
        <w:t>10</w:t>
      </w:r>
      <w:r>
        <w:rPr>
          <w:rFonts w:hint="eastAsia"/>
        </w:rPr>
        <w:t>）、动态校准仪、零气发生器、气象系统和数据采集与传输系统；背景站主要承担对我省环境空气质量背景值的监测，提供我省环境空气的本底值，该类子站配置了常规六参数分析仪（</w:t>
      </w:r>
      <w:r>
        <w:t>SO</w:t>
      </w:r>
      <w:r>
        <w:rPr>
          <w:vertAlign w:val="subscript"/>
        </w:rPr>
        <w:t>2</w:t>
      </w:r>
      <w:r>
        <w:rPr>
          <w:rFonts w:hint="eastAsia"/>
        </w:rPr>
        <w:t>、</w:t>
      </w:r>
      <w:r>
        <w:t>NO</w:t>
      </w:r>
      <w:r>
        <w:rPr>
          <w:vertAlign w:val="subscript"/>
        </w:rPr>
        <w:t>2</w:t>
      </w:r>
      <w:r>
        <w:rPr>
          <w:rFonts w:hint="eastAsia"/>
        </w:rPr>
        <w:t>、</w:t>
      </w:r>
      <w:r>
        <w:t>O</w:t>
      </w:r>
      <w:r>
        <w:rPr>
          <w:vertAlign w:val="subscript"/>
        </w:rPr>
        <w:t>3</w:t>
      </w:r>
      <w:r>
        <w:rPr>
          <w:rFonts w:hint="eastAsia"/>
        </w:rPr>
        <w:t>、</w:t>
      </w:r>
      <w:r>
        <w:t>CO</w:t>
      </w:r>
      <w:r>
        <w:rPr>
          <w:rFonts w:hint="eastAsia"/>
        </w:rPr>
        <w:t>、</w:t>
      </w:r>
      <w:r>
        <w:t>PM</w:t>
      </w:r>
      <w:r>
        <w:rPr>
          <w:vertAlign w:val="subscript"/>
        </w:rPr>
        <w:t>2.5</w:t>
      </w:r>
      <w:r>
        <w:rPr>
          <w:rFonts w:hint="eastAsia"/>
        </w:rPr>
        <w:t>、</w:t>
      </w:r>
      <w:r>
        <w:t>PM</w:t>
      </w:r>
      <w:r>
        <w:rPr>
          <w:vertAlign w:val="subscript"/>
        </w:rPr>
        <w:t>10</w:t>
      </w:r>
      <w:r>
        <w:rPr>
          <w:rFonts w:hint="eastAsia"/>
        </w:rPr>
        <w:t>）、动态校准仪、零气发生器、气象系统、数据采集与传输系统、能见度仪、环境摄影仪、二氧化碳和甲烷分析仪、氧化亚氮分析仪、黑炭仪和雨量计。</w:t>
      </w:r>
    </w:p>
    <w:p>
      <w:pPr>
        <w:pStyle w:val="3"/>
        <w:spacing w:before="156"/>
      </w:pPr>
      <w:bookmarkStart w:id="5" w:name="_Toc439937263"/>
      <w:bookmarkStart w:id="6" w:name="_Toc451418000"/>
      <w:r>
        <w:t xml:space="preserve">1.2 </w:t>
      </w:r>
      <w:r>
        <w:rPr>
          <w:rFonts w:hint="eastAsia"/>
        </w:rPr>
        <w:t>省环境空气自动监测网概况</w:t>
      </w:r>
      <w:bookmarkEnd w:id="5"/>
      <w:bookmarkEnd w:id="6"/>
    </w:p>
    <w:p>
      <w:pPr>
        <w:ind w:firstLine="480"/>
        <w:rPr>
          <w:szCs w:val="24"/>
        </w:rPr>
        <w:sectPr>
          <w:footerReference r:id="rId12" w:type="first"/>
          <w:pgSz w:w="11906" w:h="16838"/>
          <w:pgMar w:top="1440" w:right="1800" w:bottom="1440" w:left="1800" w:header="851" w:footer="992" w:gutter="0"/>
          <w:pgNumType w:start="1"/>
          <w:cols w:space="425" w:num="1"/>
          <w:titlePg/>
          <w:docGrid w:type="lines" w:linePitch="312" w:charSpace="0"/>
        </w:sectPr>
      </w:pPr>
      <w:r>
        <w:rPr>
          <w:rFonts w:hint="eastAsia"/>
        </w:rPr>
        <w:t>目前，四川省</w:t>
      </w:r>
      <w:r>
        <w:t>21</w:t>
      </w:r>
      <w:r>
        <w:rPr>
          <w:rFonts w:hint="eastAsia"/>
        </w:rPr>
        <w:t>个市（州）共布设省控及以上环境空气质量监测点位</w:t>
      </w:r>
      <w:r>
        <w:t>274</w:t>
      </w:r>
      <w:r>
        <w:rPr>
          <w:rFonts w:hint="eastAsia"/>
        </w:rPr>
        <w:t>个。其中，国控城市监测点位</w:t>
      </w:r>
      <w:r>
        <w:t>94</w:t>
      </w:r>
      <w:r>
        <w:rPr>
          <w:rFonts w:hint="eastAsia"/>
        </w:rPr>
        <w:t>个，分布在全省</w:t>
      </w:r>
      <w:r>
        <w:t>21</w:t>
      </w:r>
      <w:r>
        <w:rPr>
          <w:rFonts w:hint="eastAsia"/>
        </w:rPr>
        <w:t>个市（州）政府所在地；省控城市监测点位</w:t>
      </w:r>
      <w:r>
        <w:t>153</w:t>
      </w:r>
      <w:r>
        <w:rPr>
          <w:rFonts w:hint="eastAsia"/>
        </w:rPr>
        <w:t>个，分布在全省各区、县（县级市）政府所在地；区域站点</w:t>
      </w:r>
      <w:r>
        <w:t>16</w:t>
      </w:r>
      <w:r>
        <w:rPr>
          <w:rFonts w:hint="eastAsia"/>
        </w:rPr>
        <w:t>个，分布于</w:t>
      </w:r>
      <w:r>
        <w:t>11</w:t>
      </w:r>
      <w:r>
        <w:rPr>
          <w:rFonts w:hint="eastAsia"/>
        </w:rPr>
        <w:t>个市（州）的农村地区；背景站</w:t>
      </w:r>
      <w:r>
        <w:t>2</w:t>
      </w:r>
      <w:r>
        <w:rPr>
          <w:rFonts w:hint="eastAsia"/>
        </w:rPr>
        <w:t>个，分别位于甘孜州和阿坝州；省直管环境空气监测子站</w:t>
      </w:r>
      <w:r>
        <w:t>8</w:t>
      </w:r>
      <w:r>
        <w:rPr>
          <w:rFonts w:hint="eastAsia"/>
        </w:rPr>
        <w:t>个，分布于成都、自贡、攀枝花、泸州、德阳、绵阳、南充和宜宾八个环保重点城市；综合监测点位</w:t>
      </w:r>
      <w:r>
        <w:t>1</w:t>
      </w:r>
      <w:r>
        <w:rPr>
          <w:rFonts w:hint="eastAsia"/>
        </w:rPr>
        <w:t>个，位于成都市。点位分布情况详见附图，站点具体情况统计详见附表</w:t>
      </w:r>
      <w:r>
        <w:rPr>
          <w:rFonts w:hint="eastAsia"/>
          <w:szCs w:val="24"/>
        </w:rPr>
        <w:t>。</w:t>
      </w:r>
    </w:p>
    <w:p>
      <w:pPr>
        <w:pStyle w:val="2"/>
        <w:spacing w:before="156" w:after="156"/>
      </w:pPr>
      <w:bookmarkStart w:id="7" w:name="_Toc451418001"/>
      <w:bookmarkStart w:id="8" w:name="_Toc439937264"/>
      <w:bookmarkStart w:id="9" w:name="_Toc439937274"/>
      <w:r>
        <w:t>2</w:t>
      </w:r>
      <w:r>
        <w:rPr>
          <w:rFonts w:hint="eastAsia"/>
        </w:rPr>
        <w:t>二氧化硫</w:t>
      </w:r>
      <w:bookmarkEnd w:id="7"/>
      <w:bookmarkEnd w:id="8"/>
    </w:p>
    <w:p>
      <w:pPr>
        <w:pStyle w:val="3"/>
        <w:spacing w:before="156"/>
      </w:pPr>
      <w:bookmarkStart w:id="10" w:name="_Toc451418002"/>
      <w:bookmarkStart w:id="11" w:name="_Toc439937265"/>
      <w:r>
        <w:t>2.1</w:t>
      </w:r>
      <w:r>
        <w:rPr>
          <w:rFonts w:hint="eastAsia"/>
        </w:rPr>
        <w:t>方法原理</w:t>
      </w:r>
      <w:bookmarkEnd w:id="10"/>
      <w:bookmarkEnd w:id="11"/>
    </w:p>
    <w:p>
      <w:pPr>
        <w:ind w:firstLine="480"/>
      </w:pPr>
      <w:r>
        <w:rPr>
          <w:rFonts w:hint="eastAsia"/>
        </w:rPr>
        <w:t>二氧化硫分析仪基本方法为紫外荧光法。该法的原理是基于紫外灯发出的紫外光（</w:t>
      </w:r>
      <w:r>
        <w:t>190-230nm</w:t>
      </w:r>
      <w:r>
        <w:rPr>
          <w:rFonts w:hint="eastAsia"/>
        </w:rPr>
        <w:t>）通过</w:t>
      </w:r>
      <w:r>
        <w:t>214nm</w:t>
      </w:r>
      <w:r>
        <w:rPr>
          <w:rFonts w:hint="eastAsia"/>
        </w:rPr>
        <w:t>的滤光片，激发</w:t>
      </w:r>
      <w:r>
        <w:t>SO</w:t>
      </w:r>
      <w:r>
        <w:rPr>
          <w:vertAlign w:val="subscript"/>
        </w:rPr>
        <w:t>2</w:t>
      </w:r>
      <w:r>
        <w:rPr>
          <w:rFonts w:hint="eastAsia"/>
        </w:rPr>
        <w:t>分子使其处于激发态，在</w:t>
      </w:r>
      <w:r>
        <w:t>SO</w:t>
      </w:r>
      <w:r>
        <w:rPr>
          <w:vertAlign w:val="subscript"/>
        </w:rPr>
        <w:t>2</w:t>
      </w:r>
      <w:r>
        <w:rPr>
          <w:rFonts w:hint="eastAsia"/>
        </w:rPr>
        <w:t>分子从激发态衰减返回基态时产生荧光（</w:t>
      </w:r>
      <w:r>
        <w:t>240-420nm</w:t>
      </w:r>
      <w:r>
        <w:rPr>
          <w:rFonts w:hint="eastAsia"/>
        </w:rPr>
        <w:t>），荧光强度由一个带着滤光片的光电倍增管测得。</w:t>
      </w:r>
    </w:p>
    <w:p>
      <w:pPr>
        <w:pStyle w:val="3"/>
        <w:spacing w:before="156"/>
        <w:rPr>
          <w:rFonts w:ascii="仿宋_GB2312" w:cs="仿宋_GB2312"/>
          <w:szCs w:val="24"/>
        </w:rPr>
      </w:pPr>
      <w:bookmarkStart w:id="12" w:name="_Toc439937266"/>
      <w:bookmarkStart w:id="13" w:name="_Toc451418003"/>
      <w:r>
        <w:t>2.2</w:t>
      </w:r>
      <w:r>
        <w:rPr>
          <w:rFonts w:hint="eastAsia"/>
        </w:rPr>
        <w:t>运行维护</w:t>
      </w:r>
      <w:bookmarkEnd w:id="12"/>
      <w:bookmarkEnd w:id="13"/>
    </w:p>
    <w:p>
      <w:pPr>
        <w:pStyle w:val="4"/>
      </w:pPr>
      <w:r>
        <w:t>2.2.1</w:t>
      </w:r>
      <w:r>
        <w:rPr>
          <w:rFonts w:hint="eastAsia"/>
        </w:rPr>
        <w:t>维护内容</w:t>
      </w:r>
    </w:p>
    <w:p>
      <w:pPr>
        <w:ind w:firstLine="480"/>
      </w:pPr>
      <w:r>
        <w:t>SO</w:t>
      </w:r>
      <w:r>
        <w:rPr>
          <w:vertAlign w:val="subscript"/>
        </w:rPr>
        <w:t>2</w:t>
      </w:r>
      <w:r>
        <w:rPr>
          <w:rFonts w:hint="eastAsia"/>
        </w:rPr>
        <w:t>分析仪的运行维护主要有检查、更换和清洁三种方式，下面维护时间表可根据具体情况略做调整。</w:t>
      </w:r>
    </w:p>
    <w:p>
      <w:pPr>
        <w:pStyle w:val="26"/>
        <w:spacing w:before="156"/>
        <w:rPr>
          <w:rFonts w:ascii="仿宋_GB2312" w:cs="仿宋_GB2312"/>
          <w:szCs w:val="24"/>
        </w:rPr>
      </w:pPr>
      <w:r>
        <w:rPr>
          <w:rFonts w:hint="eastAsia" w:ascii="仿宋_GB2312" w:hAnsi="仿宋_GB2312" w:cs="仿宋_GB2312"/>
          <w:szCs w:val="24"/>
        </w:rPr>
        <w:t>表</w:t>
      </w:r>
      <w:r>
        <w:rPr>
          <w:rFonts w:ascii="仿宋_GB2312" w:hAnsi="仿宋_GB2312" w:cs="仿宋_GB2312"/>
          <w:szCs w:val="24"/>
        </w:rPr>
        <w:t>2-1  SO</w:t>
      </w:r>
      <w:r>
        <w:rPr>
          <w:rFonts w:ascii="仿宋_GB2312" w:hAnsi="仿宋_GB2312" w:cs="仿宋_GB2312"/>
          <w:szCs w:val="24"/>
          <w:vertAlign w:val="subscript"/>
        </w:rPr>
        <w:t>2</w:t>
      </w:r>
      <w:r>
        <w:rPr>
          <w:rFonts w:hint="eastAsia" w:ascii="仿宋_GB2312" w:hAnsi="仿宋_GB2312" w:cs="仿宋_GB2312"/>
          <w:szCs w:val="24"/>
        </w:rPr>
        <w:t>分析仪维护一览表</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19"/>
        <w:gridCol w:w="1419"/>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4" w:type="dxa"/>
            <w:vAlign w:val="center"/>
          </w:tcPr>
          <w:p>
            <w:pPr>
              <w:pStyle w:val="45"/>
              <w:rPr>
                <w:rFonts w:ascii="仿宋_GB2312" w:cs="仿宋_GB2312"/>
                <w:kern w:val="2"/>
                <w:szCs w:val="21"/>
              </w:rPr>
            </w:pPr>
            <w:r>
              <w:rPr>
                <w:rFonts w:hint="eastAsia" w:ascii="仿宋_GB2312" w:hAnsi="仿宋_GB2312" w:cs="仿宋_GB2312"/>
                <w:kern w:val="2"/>
                <w:szCs w:val="21"/>
              </w:rPr>
              <w:t>序号</w:t>
            </w:r>
          </w:p>
        </w:tc>
        <w:tc>
          <w:tcPr>
            <w:tcW w:w="1419" w:type="dxa"/>
            <w:vAlign w:val="center"/>
          </w:tcPr>
          <w:p>
            <w:pPr>
              <w:pStyle w:val="45"/>
              <w:rPr>
                <w:rFonts w:ascii="仿宋_GB2312" w:cs="仿宋_GB2312"/>
                <w:kern w:val="2"/>
                <w:szCs w:val="21"/>
              </w:rPr>
            </w:pPr>
            <w:r>
              <w:rPr>
                <w:rFonts w:hint="eastAsia" w:ascii="仿宋_GB2312" w:hAnsi="仿宋_GB2312" w:cs="仿宋_GB2312"/>
                <w:kern w:val="2"/>
                <w:szCs w:val="21"/>
              </w:rPr>
              <w:t>维护周期</w:t>
            </w:r>
          </w:p>
        </w:tc>
        <w:tc>
          <w:tcPr>
            <w:tcW w:w="1419" w:type="dxa"/>
            <w:vAlign w:val="center"/>
          </w:tcPr>
          <w:p>
            <w:pPr>
              <w:pStyle w:val="45"/>
              <w:rPr>
                <w:rFonts w:ascii="仿宋_GB2312" w:cs="仿宋_GB2312"/>
                <w:kern w:val="2"/>
                <w:szCs w:val="21"/>
              </w:rPr>
            </w:pPr>
            <w:r>
              <w:rPr>
                <w:rFonts w:hint="eastAsia" w:ascii="仿宋_GB2312" w:hAnsi="仿宋_GB2312" w:cs="仿宋_GB2312"/>
                <w:kern w:val="2"/>
                <w:szCs w:val="21"/>
              </w:rPr>
              <w:t>维护方式</w:t>
            </w:r>
          </w:p>
        </w:tc>
        <w:tc>
          <w:tcPr>
            <w:tcW w:w="4614" w:type="dxa"/>
            <w:vAlign w:val="center"/>
          </w:tcPr>
          <w:p>
            <w:pPr>
              <w:pStyle w:val="45"/>
              <w:rPr>
                <w:rFonts w:ascii="仿宋_GB2312" w:cs="仿宋_GB2312"/>
                <w:kern w:val="2"/>
                <w:szCs w:val="21"/>
              </w:rPr>
            </w:pPr>
            <w:r>
              <w:rPr>
                <w:rFonts w:hint="eastAsia" w:ascii="仿宋_GB2312" w:hAnsi="仿宋_GB2312" w:cs="仿宋_GB2312"/>
                <w:kern w:val="2"/>
                <w:szCs w:val="21"/>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4" w:type="dxa"/>
            <w:vAlign w:val="center"/>
          </w:tcPr>
          <w:p>
            <w:pPr>
              <w:pStyle w:val="45"/>
              <w:rPr>
                <w:rFonts w:ascii="仿宋_GB2312" w:hAnsi="仿宋_GB2312" w:cs="仿宋_GB2312"/>
                <w:kern w:val="2"/>
                <w:szCs w:val="21"/>
              </w:rPr>
            </w:pPr>
            <w:r>
              <w:rPr>
                <w:rFonts w:ascii="仿宋_GB2312" w:hAnsi="仿宋_GB2312" w:cs="仿宋_GB2312"/>
                <w:kern w:val="2"/>
                <w:szCs w:val="21"/>
              </w:rPr>
              <w:t>1</w:t>
            </w:r>
          </w:p>
        </w:tc>
        <w:tc>
          <w:tcPr>
            <w:tcW w:w="1419" w:type="dxa"/>
            <w:vAlign w:val="center"/>
          </w:tcPr>
          <w:p>
            <w:pPr>
              <w:pStyle w:val="45"/>
              <w:rPr>
                <w:rFonts w:ascii="仿宋_GB2312" w:cs="仿宋_GB2312"/>
                <w:kern w:val="2"/>
                <w:szCs w:val="21"/>
              </w:rPr>
            </w:pPr>
            <w:r>
              <w:rPr>
                <w:rFonts w:hint="eastAsia" w:ascii="仿宋_GB2312" w:hAnsi="仿宋_GB2312" w:cs="仿宋_GB2312"/>
                <w:kern w:val="2"/>
                <w:szCs w:val="21"/>
              </w:rPr>
              <w:t>每日</w:t>
            </w:r>
          </w:p>
        </w:tc>
        <w:tc>
          <w:tcPr>
            <w:tcW w:w="1419" w:type="dxa"/>
            <w:vAlign w:val="center"/>
          </w:tcPr>
          <w:p>
            <w:pPr>
              <w:pStyle w:val="45"/>
              <w:rPr>
                <w:rFonts w:ascii="仿宋_GB2312" w:cs="仿宋_GB2312"/>
                <w:kern w:val="2"/>
                <w:szCs w:val="21"/>
              </w:rPr>
            </w:pPr>
            <w:r>
              <w:rPr>
                <w:rFonts w:hint="eastAsia" w:ascii="仿宋_GB2312" w:hAnsi="仿宋_GB2312" w:cs="仿宋_GB2312"/>
                <w:kern w:val="2"/>
                <w:szCs w:val="21"/>
              </w:rPr>
              <w:t>检查</w:t>
            </w:r>
          </w:p>
        </w:tc>
        <w:tc>
          <w:tcPr>
            <w:tcW w:w="4614" w:type="dxa"/>
            <w:vAlign w:val="center"/>
          </w:tcPr>
          <w:p>
            <w:pPr>
              <w:pStyle w:val="45"/>
              <w:rPr>
                <w:rFonts w:ascii="仿宋_GB2312" w:cs="仿宋_GB2312"/>
                <w:kern w:val="2"/>
                <w:szCs w:val="21"/>
              </w:rPr>
            </w:pPr>
            <w:r>
              <w:rPr>
                <w:rFonts w:hint="eastAsia" w:ascii="仿宋_GB2312" w:hAnsi="仿宋_GB2312" w:cs="仿宋_GB2312"/>
                <w:kern w:val="2"/>
                <w:szCs w:val="21"/>
              </w:rPr>
              <w:t>检查仪器参数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844" w:type="dxa"/>
            <w:vAlign w:val="center"/>
          </w:tcPr>
          <w:p>
            <w:pPr>
              <w:pStyle w:val="45"/>
              <w:rPr>
                <w:rFonts w:ascii="仿宋_GB2312" w:cs="仿宋_GB2312"/>
                <w:kern w:val="2"/>
                <w:szCs w:val="21"/>
              </w:rPr>
            </w:pPr>
            <w:r>
              <w:rPr>
                <w:rFonts w:ascii="仿宋_GB2312" w:hAnsi="仿宋_GB2312" w:cs="仿宋_GB2312"/>
                <w:kern w:val="2"/>
                <w:szCs w:val="21"/>
              </w:rPr>
              <w:t>2</w:t>
            </w:r>
          </w:p>
        </w:tc>
        <w:tc>
          <w:tcPr>
            <w:tcW w:w="1419" w:type="dxa"/>
            <w:vAlign w:val="center"/>
          </w:tcPr>
          <w:p>
            <w:pPr>
              <w:pStyle w:val="45"/>
              <w:rPr>
                <w:rFonts w:ascii="仿宋_GB2312" w:cs="仿宋_GB2312"/>
                <w:kern w:val="2"/>
                <w:szCs w:val="21"/>
              </w:rPr>
            </w:pPr>
            <w:r>
              <w:rPr>
                <w:rFonts w:hint="eastAsia" w:ascii="仿宋_GB2312" w:cs="仿宋_GB2312"/>
                <w:kern w:val="2"/>
                <w:szCs w:val="21"/>
              </w:rPr>
              <w:t>每周</w:t>
            </w:r>
          </w:p>
        </w:tc>
        <w:tc>
          <w:tcPr>
            <w:tcW w:w="1419" w:type="dxa"/>
            <w:vAlign w:val="center"/>
          </w:tcPr>
          <w:p>
            <w:pPr>
              <w:pStyle w:val="45"/>
              <w:rPr>
                <w:rFonts w:ascii="仿宋_GB2312" w:cs="仿宋_GB2312"/>
                <w:kern w:val="2"/>
                <w:szCs w:val="21"/>
              </w:rPr>
            </w:pPr>
            <w:r>
              <w:rPr>
                <w:rFonts w:hint="eastAsia" w:ascii="仿宋_GB2312" w:hAnsi="仿宋_GB2312" w:cs="仿宋_GB2312"/>
                <w:kern w:val="2"/>
                <w:szCs w:val="21"/>
              </w:rPr>
              <w:t>更换</w:t>
            </w:r>
          </w:p>
        </w:tc>
        <w:tc>
          <w:tcPr>
            <w:tcW w:w="4614" w:type="dxa"/>
            <w:vAlign w:val="center"/>
          </w:tcPr>
          <w:p>
            <w:pPr>
              <w:pStyle w:val="45"/>
              <w:rPr>
                <w:rFonts w:ascii="仿宋_GB2312" w:cs="仿宋_GB2312"/>
                <w:kern w:val="2"/>
                <w:szCs w:val="21"/>
              </w:rPr>
            </w:pPr>
            <w:r>
              <w:rPr>
                <w:rFonts w:hint="eastAsia" w:ascii="仿宋_GB2312" w:hAnsi="仿宋_GB2312" w:cs="仿宋_GB2312"/>
                <w:kern w:val="2"/>
                <w:szCs w:val="21"/>
              </w:rPr>
              <w:t>更换过滤膜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844" w:type="dxa"/>
            <w:vAlign w:val="center"/>
          </w:tcPr>
          <w:p>
            <w:pPr>
              <w:pStyle w:val="45"/>
              <w:rPr>
                <w:rFonts w:ascii="仿宋_GB2312" w:cs="仿宋_GB2312"/>
                <w:kern w:val="2"/>
                <w:szCs w:val="21"/>
              </w:rPr>
            </w:pPr>
            <w:r>
              <w:rPr>
                <w:rFonts w:ascii="仿宋_GB2312" w:hAnsi="仿宋_GB2312" w:cs="仿宋_GB2312"/>
                <w:kern w:val="2"/>
                <w:szCs w:val="21"/>
              </w:rPr>
              <w:t>3</w:t>
            </w:r>
          </w:p>
        </w:tc>
        <w:tc>
          <w:tcPr>
            <w:tcW w:w="1419" w:type="dxa"/>
            <w:vMerge w:val="restart"/>
            <w:vAlign w:val="center"/>
          </w:tcPr>
          <w:p>
            <w:pPr>
              <w:pStyle w:val="45"/>
              <w:rPr>
                <w:rFonts w:ascii="仿宋_GB2312" w:cs="仿宋_GB2312"/>
                <w:kern w:val="2"/>
                <w:szCs w:val="21"/>
              </w:rPr>
            </w:pPr>
            <w:r>
              <w:rPr>
                <w:rFonts w:hint="eastAsia" w:ascii="仿宋_GB2312" w:hAnsi="仿宋_GB2312" w:cs="仿宋_GB2312"/>
                <w:kern w:val="2"/>
                <w:szCs w:val="21"/>
              </w:rPr>
              <w:t>每月</w:t>
            </w:r>
          </w:p>
        </w:tc>
        <w:tc>
          <w:tcPr>
            <w:tcW w:w="1419" w:type="dxa"/>
            <w:vMerge w:val="restart"/>
            <w:vAlign w:val="center"/>
          </w:tcPr>
          <w:p>
            <w:pPr>
              <w:pStyle w:val="45"/>
              <w:rPr>
                <w:rFonts w:ascii="仿宋_GB2312" w:cs="仿宋_GB2312"/>
                <w:kern w:val="2"/>
                <w:szCs w:val="21"/>
              </w:rPr>
            </w:pPr>
            <w:r>
              <w:rPr>
                <w:rFonts w:hint="eastAsia" w:ascii="仿宋_GB2312" w:hAnsi="仿宋_GB2312" w:cs="仿宋_GB2312"/>
                <w:kern w:val="2"/>
                <w:szCs w:val="21"/>
              </w:rPr>
              <w:t>检查</w:t>
            </w:r>
          </w:p>
        </w:tc>
        <w:tc>
          <w:tcPr>
            <w:tcW w:w="4614" w:type="dxa"/>
            <w:vAlign w:val="center"/>
          </w:tcPr>
          <w:p>
            <w:pPr>
              <w:pStyle w:val="45"/>
              <w:rPr>
                <w:rFonts w:ascii="仿宋_GB2312" w:cs="仿宋_GB2312"/>
                <w:kern w:val="2"/>
                <w:szCs w:val="21"/>
              </w:rPr>
            </w:pPr>
            <w:r>
              <w:rPr>
                <w:rFonts w:hint="eastAsia" w:ascii="仿宋_GB2312" w:hAnsi="仿宋_GB2312" w:cs="仿宋_GB2312"/>
                <w:kern w:val="2"/>
                <w:szCs w:val="21"/>
              </w:rPr>
              <w:t>检漏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844" w:type="dxa"/>
            <w:vAlign w:val="center"/>
          </w:tcPr>
          <w:p>
            <w:pPr>
              <w:pStyle w:val="45"/>
              <w:rPr>
                <w:rFonts w:ascii="仿宋_GB2312" w:cs="仿宋_GB2312"/>
                <w:kern w:val="2"/>
                <w:szCs w:val="21"/>
              </w:rPr>
            </w:pPr>
            <w:r>
              <w:rPr>
                <w:rFonts w:ascii="仿宋_GB2312" w:hAnsi="仿宋_GB2312" w:cs="仿宋_GB2312"/>
                <w:kern w:val="2"/>
                <w:szCs w:val="21"/>
              </w:rPr>
              <w:t>4</w:t>
            </w:r>
          </w:p>
        </w:tc>
        <w:tc>
          <w:tcPr>
            <w:tcW w:w="1419" w:type="dxa"/>
            <w:vMerge w:val="continue"/>
            <w:vAlign w:val="center"/>
          </w:tcPr>
          <w:p>
            <w:pPr>
              <w:pStyle w:val="45"/>
              <w:rPr>
                <w:rFonts w:ascii="仿宋_GB2312" w:cs="仿宋_GB2312"/>
                <w:kern w:val="2"/>
                <w:szCs w:val="21"/>
              </w:rPr>
            </w:pPr>
          </w:p>
        </w:tc>
        <w:tc>
          <w:tcPr>
            <w:tcW w:w="1419" w:type="dxa"/>
            <w:vMerge w:val="continue"/>
            <w:vAlign w:val="center"/>
          </w:tcPr>
          <w:p>
            <w:pPr>
              <w:pStyle w:val="45"/>
              <w:rPr>
                <w:rFonts w:ascii="仿宋_GB2312" w:cs="仿宋_GB2312"/>
                <w:kern w:val="2"/>
                <w:szCs w:val="21"/>
              </w:rPr>
            </w:pPr>
          </w:p>
        </w:tc>
        <w:tc>
          <w:tcPr>
            <w:tcW w:w="4614" w:type="dxa"/>
            <w:vAlign w:val="center"/>
          </w:tcPr>
          <w:p>
            <w:pPr>
              <w:pStyle w:val="45"/>
              <w:rPr>
                <w:rFonts w:ascii="仿宋_GB2312" w:cs="仿宋_GB2312"/>
                <w:kern w:val="2"/>
                <w:szCs w:val="21"/>
              </w:rPr>
            </w:pPr>
            <w:r>
              <w:rPr>
                <w:rFonts w:hint="eastAsia" w:ascii="仿宋_GB2312" w:hAnsi="仿宋_GB2312" w:cs="仿宋_GB2312"/>
                <w:kern w:val="2"/>
                <w:szCs w:val="21"/>
              </w:rPr>
              <w:t>检查流量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jc w:val="center"/>
        </w:trPr>
        <w:tc>
          <w:tcPr>
            <w:tcW w:w="844" w:type="dxa"/>
            <w:vAlign w:val="center"/>
          </w:tcPr>
          <w:p>
            <w:pPr>
              <w:pStyle w:val="45"/>
              <w:rPr>
                <w:rFonts w:ascii="仿宋_GB2312" w:cs="仿宋_GB2312"/>
                <w:kern w:val="2"/>
                <w:szCs w:val="21"/>
              </w:rPr>
            </w:pPr>
            <w:r>
              <w:rPr>
                <w:rFonts w:ascii="仿宋_GB2312" w:hAnsi="仿宋_GB2312" w:cs="仿宋_GB2312"/>
                <w:kern w:val="2"/>
                <w:szCs w:val="21"/>
              </w:rPr>
              <w:t>5</w:t>
            </w:r>
          </w:p>
        </w:tc>
        <w:tc>
          <w:tcPr>
            <w:tcW w:w="1419" w:type="dxa"/>
            <w:vMerge w:val="restart"/>
            <w:vAlign w:val="center"/>
          </w:tcPr>
          <w:p>
            <w:pPr>
              <w:pStyle w:val="45"/>
              <w:rPr>
                <w:rFonts w:ascii="仿宋_GB2312" w:cs="仿宋_GB2312"/>
                <w:kern w:val="2"/>
                <w:szCs w:val="21"/>
              </w:rPr>
            </w:pPr>
            <w:r>
              <w:rPr>
                <w:rFonts w:hint="eastAsia" w:ascii="仿宋_GB2312" w:hAnsi="仿宋_GB2312" w:cs="仿宋_GB2312"/>
                <w:kern w:val="2"/>
                <w:szCs w:val="21"/>
              </w:rPr>
              <w:t>每年</w:t>
            </w:r>
          </w:p>
        </w:tc>
        <w:tc>
          <w:tcPr>
            <w:tcW w:w="1419" w:type="dxa"/>
            <w:vMerge w:val="restart"/>
            <w:vAlign w:val="center"/>
          </w:tcPr>
          <w:p>
            <w:pPr>
              <w:pStyle w:val="45"/>
              <w:rPr>
                <w:rFonts w:ascii="仿宋_GB2312" w:cs="仿宋_GB2312"/>
                <w:kern w:val="2"/>
                <w:szCs w:val="21"/>
              </w:rPr>
            </w:pPr>
            <w:r>
              <w:rPr>
                <w:rFonts w:hint="eastAsia" w:ascii="仿宋_GB2312" w:hAnsi="仿宋_GB2312" w:cs="仿宋_GB2312"/>
                <w:kern w:val="2"/>
                <w:szCs w:val="21"/>
              </w:rPr>
              <w:t>清洁</w:t>
            </w:r>
          </w:p>
        </w:tc>
        <w:tc>
          <w:tcPr>
            <w:tcW w:w="4614" w:type="dxa"/>
            <w:vAlign w:val="center"/>
          </w:tcPr>
          <w:p>
            <w:pPr>
              <w:pStyle w:val="45"/>
              <w:rPr>
                <w:rFonts w:ascii="仿宋_GB2312" w:cs="仿宋_GB2312"/>
                <w:kern w:val="2"/>
                <w:szCs w:val="21"/>
              </w:rPr>
            </w:pPr>
            <w:r>
              <w:rPr>
                <w:rFonts w:hint="eastAsia" w:ascii="仿宋_GB2312" w:hAnsi="仿宋_GB2312" w:cs="仿宋_GB2312"/>
                <w:kern w:val="2"/>
                <w:szCs w:val="21"/>
              </w:rPr>
              <w:t>清洁流量控制器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844" w:type="dxa"/>
            <w:vAlign w:val="center"/>
          </w:tcPr>
          <w:p>
            <w:pPr>
              <w:pStyle w:val="45"/>
              <w:rPr>
                <w:rFonts w:ascii="仿宋_GB2312" w:cs="仿宋_GB2312"/>
                <w:kern w:val="2"/>
                <w:szCs w:val="21"/>
              </w:rPr>
            </w:pPr>
            <w:r>
              <w:rPr>
                <w:rFonts w:ascii="仿宋_GB2312" w:hAnsi="仿宋_GB2312" w:cs="仿宋_GB2312"/>
                <w:kern w:val="2"/>
                <w:szCs w:val="21"/>
              </w:rPr>
              <w:t>6</w:t>
            </w:r>
          </w:p>
        </w:tc>
        <w:tc>
          <w:tcPr>
            <w:tcW w:w="1419" w:type="dxa"/>
            <w:vMerge w:val="continue"/>
            <w:vAlign w:val="center"/>
          </w:tcPr>
          <w:p>
            <w:pPr>
              <w:pStyle w:val="45"/>
              <w:rPr>
                <w:rFonts w:ascii="仿宋_GB2312" w:cs="仿宋_GB2312"/>
                <w:kern w:val="2"/>
                <w:szCs w:val="21"/>
              </w:rPr>
            </w:pPr>
          </w:p>
        </w:tc>
        <w:tc>
          <w:tcPr>
            <w:tcW w:w="1419" w:type="dxa"/>
            <w:vMerge w:val="continue"/>
            <w:vAlign w:val="center"/>
          </w:tcPr>
          <w:p>
            <w:pPr>
              <w:pStyle w:val="45"/>
              <w:rPr>
                <w:rFonts w:ascii="仿宋_GB2312" w:cs="仿宋_GB2312"/>
                <w:kern w:val="2"/>
                <w:szCs w:val="21"/>
              </w:rPr>
            </w:pPr>
          </w:p>
        </w:tc>
        <w:tc>
          <w:tcPr>
            <w:tcW w:w="4614" w:type="dxa"/>
            <w:vAlign w:val="center"/>
          </w:tcPr>
          <w:p>
            <w:pPr>
              <w:pStyle w:val="45"/>
              <w:rPr>
                <w:rFonts w:ascii="仿宋_GB2312" w:cs="仿宋_GB2312"/>
                <w:kern w:val="2"/>
                <w:szCs w:val="21"/>
              </w:rPr>
            </w:pPr>
            <w:r>
              <w:rPr>
                <w:rFonts w:hint="eastAsia" w:ascii="仿宋_GB2312" w:hAnsi="仿宋_GB2312" w:cs="仿宋_GB2312"/>
                <w:kern w:val="2"/>
                <w:szCs w:val="21"/>
              </w:rPr>
              <w:t>清洁机箱、管路、电路板、排风扇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jc w:val="center"/>
        </w:trPr>
        <w:tc>
          <w:tcPr>
            <w:tcW w:w="844" w:type="dxa"/>
            <w:vAlign w:val="center"/>
          </w:tcPr>
          <w:p>
            <w:pPr>
              <w:pStyle w:val="45"/>
              <w:rPr>
                <w:rFonts w:ascii="仿宋_GB2312" w:cs="仿宋_GB2312"/>
                <w:kern w:val="2"/>
                <w:szCs w:val="21"/>
              </w:rPr>
            </w:pPr>
            <w:r>
              <w:rPr>
                <w:rFonts w:ascii="仿宋_GB2312" w:hAnsi="仿宋_GB2312" w:cs="仿宋_GB2312"/>
                <w:kern w:val="2"/>
                <w:szCs w:val="21"/>
              </w:rPr>
              <w:t>7</w:t>
            </w:r>
          </w:p>
        </w:tc>
        <w:tc>
          <w:tcPr>
            <w:tcW w:w="1419" w:type="dxa"/>
            <w:vMerge w:val="continue"/>
            <w:vAlign w:val="center"/>
          </w:tcPr>
          <w:p>
            <w:pPr>
              <w:pStyle w:val="45"/>
              <w:rPr>
                <w:rFonts w:ascii="仿宋_GB2312" w:cs="仿宋_GB2312"/>
                <w:kern w:val="2"/>
                <w:szCs w:val="21"/>
              </w:rPr>
            </w:pPr>
          </w:p>
        </w:tc>
        <w:tc>
          <w:tcPr>
            <w:tcW w:w="1419" w:type="dxa"/>
            <w:vAlign w:val="center"/>
          </w:tcPr>
          <w:p>
            <w:pPr>
              <w:pStyle w:val="45"/>
              <w:rPr>
                <w:rFonts w:ascii="仿宋_GB2312" w:cs="仿宋_GB2312"/>
                <w:kern w:val="2"/>
                <w:szCs w:val="21"/>
              </w:rPr>
            </w:pPr>
            <w:r>
              <w:rPr>
                <w:rFonts w:hint="eastAsia" w:ascii="仿宋_GB2312" w:hAnsi="仿宋_GB2312" w:cs="仿宋_GB2312"/>
                <w:kern w:val="2"/>
                <w:szCs w:val="21"/>
              </w:rPr>
              <w:t>更换</w:t>
            </w:r>
          </w:p>
        </w:tc>
        <w:tc>
          <w:tcPr>
            <w:tcW w:w="4614" w:type="dxa"/>
            <w:vAlign w:val="center"/>
          </w:tcPr>
          <w:p>
            <w:pPr>
              <w:pStyle w:val="45"/>
              <w:rPr>
                <w:rFonts w:ascii="仿宋_GB2312" w:cs="仿宋_GB2312"/>
                <w:kern w:val="2"/>
                <w:szCs w:val="21"/>
              </w:rPr>
            </w:pPr>
            <w:r>
              <w:rPr>
                <w:rFonts w:hint="eastAsia" w:ascii="仿宋_GB2312" w:hAnsi="仿宋_GB2312" w:cs="仿宋_GB2312"/>
                <w:kern w:val="2"/>
                <w:szCs w:val="21"/>
              </w:rPr>
              <w:t>更换泵隔膜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jc w:val="center"/>
        </w:trPr>
        <w:tc>
          <w:tcPr>
            <w:tcW w:w="844" w:type="dxa"/>
            <w:vAlign w:val="center"/>
          </w:tcPr>
          <w:p>
            <w:pPr>
              <w:pStyle w:val="45"/>
              <w:rPr>
                <w:rFonts w:ascii="仿宋_GB2312" w:cs="仿宋_GB2312"/>
                <w:kern w:val="2"/>
                <w:szCs w:val="21"/>
              </w:rPr>
            </w:pPr>
            <w:r>
              <w:rPr>
                <w:rFonts w:ascii="仿宋_GB2312" w:hAnsi="仿宋_GB2312" w:cs="仿宋_GB2312"/>
                <w:kern w:val="2"/>
                <w:szCs w:val="21"/>
              </w:rPr>
              <w:t>8</w:t>
            </w:r>
          </w:p>
        </w:tc>
        <w:tc>
          <w:tcPr>
            <w:tcW w:w="1419" w:type="dxa"/>
            <w:vMerge w:val="continue"/>
            <w:vAlign w:val="center"/>
          </w:tcPr>
          <w:p>
            <w:pPr>
              <w:pStyle w:val="45"/>
              <w:rPr>
                <w:rFonts w:ascii="仿宋_GB2312" w:cs="仿宋_GB2312"/>
                <w:kern w:val="2"/>
                <w:szCs w:val="21"/>
              </w:rPr>
            </w:pPr>
          </w:p>
        </w:tc>
        <w:tc>
          <w:tcPr>
            <w:tcW w:w="1419" w:type="dxa"/>
            <w:vAlign w:val="center"/>
          </w:tcPr>
          <w:p>
            <w:pPr>
              <w:pStyle w:val="45"/>
              <w:rPr>
                <w:rFonts w:ascii="仿宋_GB2312" w:cs="仿宋_GB2312"/>
                <w:kern w:val="2"/>
                <w:szCs w:val="21"/>
              </w:rPr>
            </w:pPr>
            <w:r>
              <w:rPr>
                <w:rFonts w:hint="eastAsia" w:ascii="仿宋_GB2312" w:hAnsi="仿宋_GB2312" w:cs="仿宋_GB2312"/>
                <w:kern w:val="2"/>
                <w:szCs w:val="21"/>
              </w:rPr>
              <w:t>检查</w:t>
            </w:r>
          </w:p>
        </w:tc>
        <w:tc>
          <w:tcPr>
            <w:tcW w:w="4614" w:type="dxa"/>
            <w:vAlign w:val="center"/>
          </w:tcPr>
          <w:p>
            <w:pPr>
              <w:pStyle w:val="45"/>
              <w:rPr>
                <w:rFonts w:ascii="仿宋_GB2312" w:cs="仿宋_GB2312"/>
                <w:kern w:val="2"/>
                <w:szCs w:val="21"/>
              </w:rPr>
            </w:pPr>
            <w:r>
              <w:rPr>
                <w:rFonts w:hint="eastAsia" w:ascii="仿宋_GB2312" w:hAnsi="仿宋_GB2312" w:cs="仿宋_GB2312"/>
                <w:kern w:val="2"/>
                <w:szCs w:val="21"/>
              </w:rPr>
              <w:t>预防性检修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jc w:val="center"/>
        </w:trPr>
        <w:tc>
          <w:tcPr>
            <w:tcW w:w="844" w:type="dxa"/>
            <w:vAlign w:val="center"/>
          </w:tcPr>
          <w:p>
            <w:pPr>
              <w:pStyle w:val="45"/>
              <w:rPr>
                <w:rFonts w:ascii="仿宋_GB2312" w:cs="仿宋_GB2312"/>
                <w:kern w:val="2"/>
                <w:szCs w:val="21"/>
              </w:rPr>
            </w:pPr>
            <w:r>
              <w:rPr>
                <w:rFonts w:ascii="仿宋_GB2312" w:hAnsi="仿宋_GB2312" w:cs="仿宋_GB2312"/>
                <w:kern w:val="2"/>
                <w:szCs w:val="21"/>
              </w:rPr>
              <w:t>9</w:t>
            </w:r>
          </w:p>
        </w:tc>
        <w:tc>
          <w:tcPr>
            <w:tcW w:w="1419" w:type="dxa"/>
            <w:vAlign w:val="center"/>
          </w:tcPr>
          <w:p>
            <w:pPr>
              <w:pStyle w:val="45"/>
              <w:rPr>
                <w:rFonts w:ascii="仿宋_GB2312" w:cs="仿宋_GB2312"/>
                <w:kern w:val="2"/>
                <w:szCs w:val="21"/>
              </w:rPr>
            </w:pPr>
            <w:r>
              <w:rPr>
                <w:rFonts w:hint="eastAsia" w:ascii="仿宋_GB2312" w:hAnsi="仿宋_GB2312" w:cs="仿宋_GB2312"/>
                <w:kern w:val="2"/>
                <w:szCs w:val="21"/>
              </w:rPr>
              <w:t>有必要时</w:t>
            </w:r>
          </w:p>
        </w:tc>
        <w:tc>
          <w:tcPr>
            <w:tcW w:w="1419" w:type="dxa"/>
            <w:vAlign w:val="center"/>
          </w:tcPr>
          <w:p>
            <w:pPr>
              <w:pStyle w:val="45"/>
              <w:rPr>
                <w:rFonts w:ascii="仿宋_GB2312" w:cs="仿宋_GB2312"/>
                <w:kern w:val="2"/>
                <w:szCs w:val="21"/>
              </w:rPr>
            </w:pPr>
            <w:r>
              <w:rPr>
                <w:rFonts w:hint="eastAsia" w:ascii="仿宋_GB2312" w:hAnsi="仿宋_GB2312" w:cs="仿宋_GB2312"/>
                <w:kern w:val="2"/>
                <w:szCs w:val="21"/>
              </w:rPr>
              <w:t>更换</w:t>
            </w:r>
          </w:p>
        </w:tc>
        <w:tc>
          <w:tcPr>
            <w:tcW w:w="4614" w:type="dxa"/>
            <w:vAlign w:val="center"/>
          </w:tcPr>
          <w:p>
            <w:pPr>
              <w:pStyle w:val="45"/>
              <w:rPr>
                <w:rFonts w:ascii="仿宋_GB2312" w:cs="仿宋_GB2312"/>
                <w:kern w:val="2"/>
                <w:szCs w:val="21"/>
              </w:rPr>
            </w:pPr>
            <w:r>
              <w:rPr>
                <w:rFonts w:hint="eastAsia" w:ascii="仿宋_GB2312" w:hAnsi="仿宋_GB2312" w:cs="仿宋_GB2312"/>
                <w:kern w:val="2"/>
                <w:szCs w:val="21"/>
              </w:rPr>
              <w:t>更换紫外灯</w:t>
            </w:r>
          </w:p>
        </w:tc>
      </w:tr>
    </w:tbl>
    <w:p>
      <w:pPr>
        <w:pStyle w:val="4"/>
      </w:pPr>
      <w:r>
        <w:t>2.2.2</w:t>
      </w:r>
      <w:r>
        <w:rPr>
          <w:rFonts w:hint="eastAsia"/>
        </w:rPr>
        <w:t>检查参数</w:t>
      </w:r>
    </w:p>
    <w:p>
      <w:pPr>
        <w:ind w:firstLine="480"/>
      </w:pPr>
      <w:r>
        <w:t>1</w:t>
      </w:r>
      <w:r>
        <w:rPr>
          <w:rFonts w:hint="eastAsia"/>
        </w:rPr>
        <w:t>、查看分析仪是否处于正常采样状态。</w:t>
      </w:r>
    </w:p>
    <w:p>
      <w:pPr>
        <w:ind w:firstLine="480"/>
      </w:pPr>
      <w:r>
        <w:t>2</w:t>
      </w:r>
      <w:r>
        <w:rPr>
          <w:rFonts w:hint="eastAsia"/>
        </w:rPr>
        <w:t>、查看分析仪面板主要参数是否在正常范围。（流量、电压、浓度电压、压力、温度、紫外灯强度等）。</w:t>
      </w:r>
    </w:p>
    <w:p>
      <w:pPr>
        <w:ind w:firstLine="480"/>
      </w:pPr>
      <w:r>
        <w:t>3</w:t>
      </w:r>
      <w:r>
        <w:rPr>
          <w:rFonts w:hint="eastAsia"/>
        </w:rPr>
        <w:t>、根据参数情况对分析仪进行相应处理。</w:t>
      </w:r>
    </w:p>
    <w:p>
      <w:pPr>
        <w:ind w:firstLine="480"/>
      </w:pPr>
      <w:r>
        <w:t>4</w:t>
      </w:r>
      <w:r>
        <w:rPr>
          <w:rFonts w:hint="eastAsia"/>
        </w:rPr>
        <w:t>、将检查结果填入表</w:t>
      </w:r>
      <w:r>
        <w:t>kqzd-02</w:t>
      </w:r>
      <w:r>
        <w:rPr>
          <w:rFonts w:hint="eastAsia"/>
        </w:rPr>
        <w:t>。</w:t>
      </w:r>
    </w:p>
    <w:p>
      <w:pPr>
        <w:pStyle w:val="4"/>
      </w:pPr>
      <w:r>
        <w:t>2.2.3</w:t>
      </w:r>
      <w:r>
        <w:rPr>
          <w:rFonts w:hint="eastAsia"/>
        </w:rPr>
        <w:t>检查泄漏</w:t>
      </w:r>
    </w:p>
    <w:p>
      <w:pPr>
        <w:ind w:firstLine="480"/>
      </w:pPr>
      <w:r>
        <w:t>1</w:t>
      </w:r>
      <w:r>
        <w:rPr>
          <w:rFonts w:hint="eastAsia"/>
        </w:rPr>
        <w:t>、调节分析仪面板至流量显示界面。</w:t>
      </w:r>
    </w:p>
    <w:p>
      <w:pPr>
        <w:ind w:firstLine="480"/>
      </w:pPr>
      <w:r>
        <w:t>2</w:t>
      </w:r>
      <w:r>
        <w:rPr>
          <w:rFonts w:hint="eastAsia"/>
        </w:rPr>
        <w:t>、断开分析仪后面板采样管。</w:t>
      </w:r>
    </w:p>
    <w:p>
      <w:pPr>
        <w:ind w:firstLine="480"/>
      </w:pPr>
      <w:r>
        <w:t>3</w:t>
      </w:r>
      <w:r>
        <w:rPr>
          <w:rFonts w:hint="eastAsia"/>
        </w:rPr>
        <w:t>、用堵头或手指堵住分析仪采样口并观察面板流量显示。</w:t>
      </w:r>
    </w:p>
    <w:p>
      <w:pPr>
        <w:ind w:firstLine="480"/>
      </w:pPr>
      <w:r>
        <w:t>4</w:t>
      </w:r>
      <w:r>
        <w:rPr>
          <w:rFonts w:hint="eastAsia"/>
        </w:rPr>
        <w:t>、根据显示流量的下降程度来判断分析仪气路是否泄漏（样气流量为</w:t>
      </w:r>
      <w:r>
        <w:t>0.6slpm</w:t>
      </w:r>
      <w:r>
        <w:rPr>
          <w:rFonts w:hint="eastAsia"/>
        </w:rPr>
        <w:t>；样气的压力变化</w:t>
      </w:r>
      <w:r>
        <w:t>5%</w:t>
      </w:r>
      <w:r>
        <w:rPr>
          <w:rFonts w:hint="eastAsia"/>
        </w:rPr>
        <w:t>以内，流量读数变化低于</w:t>
      </w:r>
      <w:r>
        <w:t>1%</w:t>
      </w:r>
      <w:r>
        <w:rPr>
          <w:rFonts w:hint="eastAsia"/>
        </w:rPr>
        <w:t>，则正常，否则检查气路是否泄漏）。</w:t>
      </w:r>
    </w:p>
    <w:p>
      <w:pPr>
        <w:ind w:firstLine="480"/>
      </w:pPr>
      <w:r>
        <w:t>5</w:t>
      </w:r>
      <w:r>
        <w:rPr>
          <w:rFonts w:hint="eastAsia"/>
        </w:rPr>
        <w:t>、泄漏则沿着气路走向查找泄漏处并做相应处理。</w:t>
      </w:r>
    </w:p>
    <w:p>
      <w:pPr>
        <w:ind w:firstLine="480"/>
      </w:pPr>
      <w:r>
        <w:t>6</w:t>
      </w:r>
      <w:r>
        <w:rPr>
          <w:rFonts w:hint="eastAsia"/>
        </w:rPr>
        <w:t>、将检查结果填入表</w:t>
      </w:r>
      <w:r>
        <w:t>kqzd-03</w:t>
      </w:r>
      <w:r>
        <w:rPr>
          <w:rFonts w:hint="eastAsia"/>
        </w:rPr>
        <w:t>。</w:t>
      </w:r>
    </w:p>
    <w:p>
      <w:pPr>
        <w:pStyle w:val="4"/>
      </w:pPr>
      <w:r>
        <w:t>2.2.4</w:t>
      </w:r>
      <w:r>
        <w:rPr>
          <w:rFonts w:hint="eastAsia"/>
        </w:rPr>
        <w:t>清洁流量控制器</w:t>
      </w:r>
    </w:p>
    <w:p>
      <w:pPr>
        <w:ind w:firstLine="480"/>
      </w:pPr>
      <w:r>
        <w:t>1</w:t>
      </w:r>
      <w:r>
        <w:rPr>
          <w:rFonts w:hint="eastAsia"/>
        </w:rPr>
        <w:t>、关闭分析仪电源并移除机盖。</w:t>
      </w:r>
    </w:p>
    <w:p>
      <w:pPr>
        <w:ind w:firstLine="480"/>
      </w:pPr>
      <w:r>
        <w:t>2</w:t>
      </w:r>
      <w:r>
        <w:rPr>
          <w:rFonts w:hint="eastAsia"/>
        </w:rPr>
        <w:t>、断开流量控制器连接管路并取下流量控制器。</w:t>
      </w:r>
    </w:p>
    <w:p>
      <w:pPr>
        <w:ind w:firstLine="480"/>
      </w:pPr>
      <w:r>
        <w:t>3</w:t>
      </w:r>
      <w:r>
        <w:rPr>
          <w:rFonts w:hint="eastAsia"/>
        </w:rPr>
        <w:t>、用酒精对流量控制器组件进行清洗。</w:t>
      </w:r>
    </w:p>
    <w:p>
      <w:pPr>
        <w:ind w:firstLine="480"/>
      </w:pPr>
      <w:r>
        <w:t>4</w:t>
      </w:r>
      <w:r>
        <w:rPr>
          <w:rFonts w:hint="eastAsia"/>
        </w:rPr>
        <w:t>、按正确顺序安装流量控制器。</w:t>
      </w:r>
    </w:p>
    <w:p>
      <w:pPr>
        <w:ind w:firstLine="480"/>
      </w:pPr>
      <w:r>
        <w:t>5</w:t>
      </w:r>
      <w:r>
        <w:rPr>
          <w:rFonts w:hint="eastAsia"/>
        </w:rPr>
        <w:t>、重启分析仪，恢复正常采样状态。</w:t>
      </w:r>
    </w:p>
    <w:p>
      <w:pPr>
        <w:ind w:firstLine="480"/>
      </w:pPr>
      <w:r>
        <w:t>6</w:t>
      </w:r>
      <w:r>
        <w:rPr>
          <w:rFonts w:hint="eastAsia"/>
        </w:rPr>
        <w:t>、将操作记录填入表</w:t>
      </w:r>
      <w:r>
        <w:t>kqzd-21</w:t>
      </w:r>
      <w:r>
        <w:rPr>
          <w:rFonts w:hint="eastAsia"/>
        </w:rPr>
        <w:t>。</w:t>
      </w:r>
    </w:p>
    <w:p>
      <w:pPr>
        <w:pStyle w:val="4"/>
      </w:pPr>
      <w:r>
        <w:t>2.2.5</w:t>
      </w:r>
      <w:r>
        <w:rPr>
          <w:rFonts w:hint="eastAsia"/>
        </w:rPr>
        <w:t>清洁机箱、管路、电路板、排风扇</w:t>
      </w:r>
    </w:p>
    <w:p>
      <w:pPr>
        <w:ind w:firstLine="480"/>
      </w:pPr>
      <w:r>
        <w:t>1</w:t>
      </w:r>
      <w:r>
        <w:rPr>
          <w:rFonts w:hint="eastAsia"/>
        </w:rPr>
        <w:t>、关闭分析仪电源并移除机盖，拆卸管路、电路板、排风扇。</w:t>
      </w:r>
    </w:p>
    <w:p>
      <w:pPr>
        <w:ind w:firstLine="480"/>
      </w:pPr>
      <w:r>
        <w:t>2</w:t>
      </w:r>
      <w:r>
        <w:rPr>
          <w:rFonts w:hint="eastAsia"/>
        </w:rPr>
        <w:t>、用干净的湿布清洁分析仪外表面。</w:t>
      </w:r>
    </w:p>
    <w:p>
      <w:pPr>
        <w:ind w:firstLine="480"/>
      </w:pPr>
      <w:r>
        <w:t>3</w:t>
      </w:r>
      <w:r>
        <w:rPr>
          <w:rFonts w:hint="eastAsia"/>
        </w:rPr>
        <w:t>、用吸尘器清洁机箱内可接近区域。</w:t>
      </w:r>
    </w:p>
    <w:p>
      <w:pPr>
        <w:ind w:firstLine="480"/>
      </w:pPr>
      <w:r>
        <w:t>4</w:t>
      </w:r>
      <w:r>
        <w:rPr>
          <w:rFonts w:hint="eastAsia"/>
        </w:rPr>
        <w:t>、用压缩气吹扫管路、电路板、排风扇。</w:t>
      </w:r>
    </w:p>
    <w:p>
      <w:pPr>
        <w:ind w:firstLine="480"/>
      </w:pPr>
      <w:r>
        <w:t>5</w:t>
      </w:r>
      <w:r>
        <w:rPr>
          <w:rFonts w:hint="eastAsia"/>
        </w:rPr>
        <w:t>、重新安装管路、电路板、排风扇。</w:t>
      </w:r>
    </w:p>
    <w:p>
      <w:pPr>
        <w:ind w:firstLine="480"/>
      </w:pPr>
      <w:r>
        <w:t>6</w:t>
      </w:r>
      <w:r>
        <w:rPr>
          <w:rFonts w:hint="eastAsia"/>
        </w:rPr>
        <w:t>、重启分析仪，恢复正常采样状态。</w:t>
      </w:r>
    </w:p>
    <w:p>
      <w:pPr>
        <w:ind w:firstLine="480"/>
      </w:pPr>
      <w:r>
        <w:t>7</w:t>
      </w:r>
      <w:r>
        <w:rPr>
          <w:rFonts w:hint="eastAsia"/>
        </w:rPr>
        <w:t>、将操作记录填入表</w:t>
      </w:r>
      <w:r>
        <w:t>kqzd-21</w:t>
      </w:r>
      <w:r>
        <w:rPr>
          <w:rFonts w:hint="eastAsia"/>
        </w:rPr>
        <w:t>。</w:t>
      </w:r>
    </w:p>
    <w:p>
      <w:pPr>
        <w:pStyle w:val="4"/>
      </w:pPr>
      <w:r>
        <w:t>2.2.6</w:t>
      </w:r>
      <w:r>
        <w:rPr>
          <w:rFonts w:hint="eastAsia"/>
        </w:rPr>
        <w:t>更换过滤膜</w:t>
      </w:r>
    </w:p>
    <w:p>
      <w:pPr>
        <w:ind w:firstLine="480"/>
      </w:pPr>
      <w:r>
        <w:t>1</w:t>
      </w:r>
      <w:r>
        <w:rPr>
          <w:rFonts w:hint="eastAsia"/>
        </w:rPr>
        <w:t>、打开采样过滤器并取下旧过滤膜。</w:t>
      </w:r>
    </w:p>
    <w:p>
      <w:pPr>
        <w:ind w:firstLine="480"/>
      </w:pPr>
      <w:r>
        <w:t>2</w:t>
      </w:r>
      <w:r>
        <w:rPr>
          <w:rFonts w:hint="eastAsia"/>
        </w:rPr>
        <w:t>、安装新过滤膜并拧紧采样过滤器。</w:t>
      </w:r>
    </w:p>
    <w:p>
      <w:pPr>
        <w:ind w:firstLine="480"/>
      </w:pPr>
      <w:r>
        <w:t>3</w:t>
      </w:r>
      <w:r>
        <w:rPr>
          <w:rFonts w:hint="eastAsia"/>
        </w:rPr>
        <w:t>、重启分析仪，恢复正常采样状态。</w:t>
      </w:r>
    </w:p>
    <w:p>
      <w:pPr>
        <w:ind w:firstLine="480"/>
      </w:pPr>
      <w:r>
        <w:t>4</w:t>
      </w:r>
      <w:r>
        <w:rPr>
          <w:rFonts w:hint="eastAsia"/>
        </w:rPr>
        <w:t>、将操作记录填入表</w:t>
      </w:r>
      <w:r>
        <w:t>kqzd-21</w:t>
      </w:r>
      <w:r>
        <w:rPr>
          <w:rFonts w:hint="eastAsia"/>
        </w:rPr>
        <w:t>。</w:t>
      </w:r>
    </w:p>
    <w:p>
      <w:pPr>
        <w:pStyle w:val="4"/>
        <w:rPr>
          <w:rFonts w:ascii="仿宋_GB2312" w:cs="仿宋_GB2312"/>
          <w:szCs w:val="24"/>
        </w:rPr>
      </w:pPr>
      <w:r>
        <w:rPr>
          <w:rFonts w:ascii="仿宋_GB2312" w:hAnsi="仿宋_GB2312" w:cs="仿宋_GB2312"/>
          <w:szCs w:val="24"/>
        </w:rPr>
        <w:t>2.2.7</w:t>
      </w:r>
      <w:r>
        <w:rPr>
          <w:rFonts w:hint="eastAsia" w:ascii="仿宋_GB2312" w:hAnsi="仿宋_GB2312" w:cs="仿宋_GB2312"/>
          <w:szCs w:val="24"/>
        </w:rPr>
        <w:t>更换泵隔膜</w:t>
      </w:r>
    </w:p>
    <w:p>
      <w:pPr>
        <w:ind w:firstLine="480"/>
      </w:pPr>
      <w:r>
        <w:t>1</w:t>
      </w:r>
      <w:r>
        <w:rPr>
          <w:rFonts w:hint="eastAsia"/>
        </w:rPr>
        <w:t>、关闭分析仪电源并移除机盖。</w:t>
      </w:r>
    </w:p>
    <w:p>
      <w:pPr>
        <w:ind w:firstLine="480"/>
      </w:pPr>
      <w:r>
        <w:t>2</w:t>
      </w:r>
      <w:r>
        <w:rPr>
          <w:rFonts w:hint="eastAsia"/>
        </w:rPr>
        <w:t>、断开泵的电路连接和气路连接。</w:t>
      </w:r>
    </w:p>
    <w:p>
      <w:pPr>
        <w:ind w:firstLine="480"/>
      </w:pPr>
      <w:r>
        <w:t>3</w:t>
      </w:r>
      <w:r>
        <w:rPr>
          <w:rFonts w:hint="eastAsia"/>
        </w:rPr>
        <w:t>、拆卸泵并取出旧泵隔膜。</w:t>
      </w:r>
    </w:p>
    <w:p>
      <w:pPr>
        <w:ind w:firstLine="480"/>
      </w:pPr>
      <w:r>
        <w:t>4</w:t>
      </w:r>
      <w:r>
        <w:rPr>
          <w:rFonts w:hint="eastAsia"/>
        </w:rPr>
        <w:t>、安装新泵隔膜并重新组装泵，恢复电路和气路连接。</w:t>
      </w:r>
    </w:p>
    <w:p>
      <w:pPr>
        <w:ind w:firstLine="480"/>
      </w:pPr>
      <w:r>
        <w:t>5</w:t>
      </w:r>
      <w:r>
        <w:rPr>
          <w:rFonts w:hint="eastAsia"/>
        </w:rPr>
        <w:t>、重启分析仪，恢复正常采样状态。</w:t>
      </w:r>
    </w:p>
    <w:p>
      <w:pPr>
        <w:ind w:firstLine="480"/>
      </w:pPr>
      <w:r>
        <w:t>6</w:t>
      </w:r>
      <w:r>
        <w:rPr>
          <w:rFonts w:hint="eastAsia"/>
        </w:rPr>
        <w:t>、将操作记录填入表</w:t>
      </w:r>
      <w:r>
        <w:t>kqzd-21</w:t>
      </w:r>
      <w:r>
        <w:rPr>
          <w:rFonts w:hint="eastAsia"/>
        </w:rPr>
        <w:t>。</w:t>
      </w:r>
    </w:p>
    <w:p>
      <w:pPr>
        <w:pStyle w:val="4"/>
      </w:pPr>
      <w:r>
        <w:t>2.2.8</w:t>
      </w:r>
      <w:r>
        <w:rPr>
          <w:rFonts w:hint="eastAsia"/>
        </w:rPr>
        <w:t>更换紫外灯光源</w:t>
      </w:r>
    </w:p>
    <w:p>
      <w:pPr>
        <w:ind w:firstLine="480"/>
      </w:pPr>
      <w:r>
        <w:t>1</w:t>
      </w:r>
      <w:r>
        <w:rPr>
          <w:rFonts w:hint="eastAsia"/>
        </w:rPr>
        <w:t>、关闭分析仪电源并移除机盖。</w:t>
      </w:r>
    </w:p>
    <w:p>
      <w:pPr>
        <w:ind w:firstLine="480"/>
      </w:pPr>
      <w:r>
        <w:t>2</w:t>
      </w:r>
      <w:r>
        <w:rPr>
          <w:rFonts w:hint="eastAsia"/>
        </w:rPr>
        <w:t>、断开紫外灯的电路连接。</w:t>
      </w:r>
    </w:p>
    <w:p>
      <w:pPr>
        <w:ind w:firstLine="480"/>
      </w:pPr>
      <w:r>
        <w:t>3</w:t>
      </w:r>
      <w:r>
        <w:rPr>
          <w:rFonts w:hint="eastAsia"/>
        </w:rPr>
        <w:t>、拆卸旧紫外灯并安装新紫外灯。</w:t>
      </w:r>
    </w:p>
    <w:p>
      <w:pPr>
        <w:ind w:firstLine="480"/>
      </w:pPr>
      <w:r>
        <w:t>4</w:t>
      </w:r>
      <w:r>
        <w:rPr>
          <w:rFonts w:hint="eastAsia"/>
        </w:rPr>
        <w:t>、恢复紫外灯的电路连接。</w:t>
      </w:r>
    </w:p>
    <w:p>
      <w:pPr>
        <w:ind w:firstLine="480"/>
      </w:pPr>
      <w:r>
        <w:t>5</w:t>
      </w:r>
      <w:r>
        <w:rPr>
          <w:rFonts w:hint="eastAsia"/>
        </w:rPr>
        <w:t>、重启分析仪，恢复正常采样状态。</w:t>
      </w:r>
    </w:p>
    <w:p>
      <w:pPr>
        <w:ind w:firstLine="480"/>
      </w:pPr>
      <w:r>
        <w:t>6</w:t>
      </w:r>
      <w:r>
        <w:rPr>
          <w:rFonts w:hint="eastAsia"/>
        </w:rPr>
        <w:t>、将操作记录填入表</w:t>
      </w:r>
      <w:r>
        <w:t>kqzd-21</w:t>
      </w:r>
      <w:r>
        <w:rPr>
          <w:rFonts w:hint="eastAsia"/>
        </w:rPr>
        <w:t>。</w:t>
      </w:r>
    </w:p>
    <w:p>
      <w:pPr>
        <w:pStyle w:val="4"/>
      </w:pPr>
      <w:r>
        <w:t>2.2.9</w:t>
      </w:r>
      <w:r>
        <w:rPr>
          <w:rFonts w:hint="eastAsia"/>
        </w:rPr>
        <w:t>预防性检修</w:t>
      </w:r>
    </w:p>
    <w:p>
      <w:pPr>
        <w:ind w:firstLine="480"/>
      </w:pPr>
      <w:r>
        <w:t>1</w:t>
      </w:r>
      <w:r>
        <w:rPr>
          <w:rFonts w:hint="eastAsia"/>
        </w:rPr>
        <w:t>、按设备使用和维护手册规定的要求，根据使用寿命更换监测设备中的紫外灯等关键零部件。</w:t>
      </w:r>
    </w:p>
    <w:p>
      <w:pPr>
        <w:ind w:firstLine="480"/>
      </w:pPr>
      <w:r>
        <w:t>2</w:t>
      </w:r>
      <w:r>
        <w:rPr>
          <w:rFonts w:hint="eastAsia"/>
        </w:rPr>
        <w:t>、对仪器电路各测试点进行测试与调整。</w:t>
      </w:r>
    </w:p>
    <w:p>
      <w:pPr>
        <w:ind w:firstLine="480"/>
      </w:pPr>
      <w:r>
        <w:t>3</w:t>
      </w:r>
      <w:r>
        <w:rPr>
          <w:rFonts w:hint="eastAsia"/>
        </w:rPr>
        <w:t>、对仪器进行气路检漏和流量检查。</w:t>
      </w:r>
    </w:p>
    <w:p>
      <w:pPr>
        <w:ind w:firstLine="480"/>
      </w:pPr>
      <w:r>
        <w:t>4</w:t>
      </w:r>
      <w:r>
        <w:rPr>
          <w:rFonts w:hint="eastAsia"/>
        </w:rPr>
        <w:t>、对光路、气路、电路板和各种接头及插座等进行检查和清洁处理。</w:t>
      </w:r>
    </w:p>
    <w:p>
      <w:pPr>
        <w:ind w:firstLine="480"/>
      </w:pPr>
      <w:r>
        <w:t>5</w:t>
      </w:r>
      <w:r>
        <w:rPr>
          <w:rFonts w:hint="eastAsia"/>
        </w:rPr>
        <w:t>、对仪器进行单点校准，并记录校准情况。</w:t>
      </w:r>
    </w:p>
    <w:p>
      <w:pPr>
        <w:ind w:firstLine="480"/>
      </w:pPr>
      <w:r>
        <w:t>6</w:t>
      </w:r>
      <w:r>
        <w:rPr>
          <w:rFonts w:hint="eastAsia"/>
        </w:rPr>
        <w:t>、对仪器进行多点校准，并记录校准情况。</w:t>
      </w:r>
    </w:p>
    <w:p>
      <w:pPr>
        <w:ind w:firstLine="480"/>
      </w:pPr>
      <w:r>
        <w:t>7</w:t>
      </w:r>
      <w:r>
        <w:rPr>
          <w:rFonts w:hint="eastAsia"/>
        </w:rPr>
        <w:t>、对仪器进行连续</w:t>
      </w:r>
      <w:r>
        <w:t xml:space="preserve"> 24h </w:t>
      </w:r>
      <w:r>
        <w:rPr>
          <w:rFonts w:hint="eastAsia"/>
        </w:rPr>
        <w:t>的运行考核，在确认仪器工作正常后方可投入使用。</w:t>
      </w:r>
    </w:p>
    <w:p>
      <w:pPr>
        <w:ind w:firstLine="480"/>
      </w:pPr>
      <w:r>
        <w:t>8</w:t>
      </w:r>
      <w:r>
        <w:rPr>
          <w:rFonts w:hint="eastAsia"/>
        </w:rPr>
        <w:t>、填入表</w:t>
      </w:r>
      <w:r>
        <w:t>kqzd-20</w:t>
      </w:r>
      <w:r>
        <w:rPr>
          <w:rFonts w:hint="eastAsia"/>
        </w:rPr>
        <w:t>。</w:t>
      </w:r>
    </w:p>
    <w:p>
      <w:pPr>
        <w:pStyle w:val="3"/>
        <w:spacing w:before="156"/>
      </w:pPr>
      <w:bookmarkStart w:id="14" w:name="_Toc451418004"/>
      <w:bookmarkStart w:id="15" w:name="_Toc439937267"/>
      <w:r>
        <w:t>2.3</w:t>
      </w:r>
      <w:r>
        <w:rPr>
          <w:rFonts w:hint="eastAsia"/>
        </w:rPr>
        <w:t>测试</w:t>
      </w:r>
      <w:bookmarkEnd w:id="14"/>
      <w:bookmarkEnd w:id="15"/>
    </w:p>
    <w:p>
      <w:pPr>
        <w:pStyle w:val="4"/>
      </w:pPr>
      <w:r>
        <w:t>2.3.1</w:t>
      </w:r>
      <w:r>
        <w:rPr>
          <w:rFonts w:hint="eastAsia"/>
        </w:rPr>
        <w:t>测试内容</w:t>
      </w:r>
    </w:p>
    <w:p>
      <w:pPr>
        <w:ind w:firstLine="480"/>
      </w:pPr>
      <w:r>
        <w:t>SO</w:t>
      </w:r>
      <w:r>
        <w:rPr>
          <w:vertAlign w:val="subscript"/>
        </w:rPr>
        <w:t>2</w:t>
      </w:r>
      <w:r>
        <w:rPr>
          <w:rFonts w:hint="eastAsia"/>
        </w:rPr>
        <w:t>分析仪的测试主要有零点、跨度、流量、准确度、精密度、光强、压力的测试以及多点校准。请按下面测试周期表执行。</w:t>
      </w:r>
    </w:p>
    <w:p>
      <w:pPr>
        <w:pStyle w:val="26"/>
      </w:pPr>
    </w:p>
    <w:p>
      <w:pPr>
        <w:pStyle w:val="26"/>
      </w:pPr>
      <w:r>
        <w:rPr>
          <w:rFonts w:hint="eastAsia"/>
        </w:rPr>
        <w:t>表</w:t>
      </w:r>
      <w:r>
        <w:t>2-2  SO</w:t>
      </w:r>
      <w:r>
        <w:rPr>
          <w:vertAlign w:val="subscript"/>
        </w:rPr>
        <w:t>2</w:t>
      </w:r>
      <w:r>
        <w:rPr>
          <w:rFonts w:hint="eastAsia"/>
        </w:rPr>
        <w:t>仪器测试一览表</w:t>
      </w:r>
    </w:p>
    <w:tbl>
      <w:tblPr>
        <w:tblStyle w:val="29"/>
        <w:tblW w:w="8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801"/>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Align w:val="center"/>
          </w:tcPr>
          <w:p>
            <w:pPr>
              <w:pStyle w:val="45"/>
              <w:rPr>
                <w:kern w:val="2"/>
                <w:szCs w:val="24"/>
              </w:rPr>
            </w:pPr>
            <w:r>
              <w:rPr>
                <w:rFonts w:hint="eastAsia"/>
                <w:kern w:val="2"/>
                <w:szCs w:val="24"/>
              </w:rPr>
              <w:t>序号</w:t>
            </w:r>
          </w:p>
        </w:tc>
        <w:tc>
          <w:tcPr>
            <w:tcW w:w="1801" w:type="dxa"/>
            <w:vAlign w:val="center"/>
          </w:tcPr>
          <w:p>
            <w:pPr>
              <w:pStyle w:val="45"/>
              <w:rPr>
                <w:kern w:val="2"/>
                <w:szCs w:val="24"/>
              </w:rPr>
            </w:pPr>
            <w:r>
              <w:rPr>
                <w:rFonts w:hint="eastAsia"/>
                <w:kern w:val="2"/>
                <w:szCs w:val="24"/>
              </w:rPr>
              <w:t>测试周期</w:t>
            </w:r>
          </w:p>
        </w:tc>
        <w:tc>
          <w:tcPr>
            <w:tcW w:w="5488" w:type="dxa"/>
            <w:vAlign w:val="center"/>
          </w:tcPr>
          <w:p>
            <w:pPr>
              <w:pStyle w:val="45"/>
              <w:rPr>
                <w:kern w:val="2"/>
                <w:szCs w:val="24"/>
              </w:rPr>
            </w:pPr>
            <w:r>
              <w:rPr>
                <w:rFonts w:hint="eastAsia"/>
                <w:kern w:val="2"/>
                <w:szCs w:val="24"/>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Align w:val="center"/>
          </w:tcPr>
          <w:p>
            <w:pPr>
              <w:pStyle w:val="45"/>
              <w:rPr>
                <w:kern w:val="2"/>
                <w:szCs w:val="24"/>
              </w:rPr>
            </w:pPr>
            <w:r>
              <w:rPr>
                <w:kern w:val="2"/>
                <w:szCs w:val="24"/>
              </w:rPr>
              <w:t>1</w:t>
            </w:r>
          </w:p>
        </w:tc>
        <w:tc>
          <w:tcPr>
            <w:tcW w:w="1801" w:type="dxa"/>
            <w:vMerge w:val="restart"/>
            <w:vAlign w:val="center"/>
          </w:tcPr>
          <w:p>
            <w:pPr>
              <w:pStyle w:val="45"/>
              <w:rPr>
                <w:kern w:val="2"/>
                <w:szCs w:val="24"/>
              </w:rPr>
            </w:pPr>
            <w:r>
              <w:rPr>
                <w:rFonts w:hint="eastAsia"/>
                <w:kern w:val="2"/>
                <w:szCs w:val="24"/>
              </w:rPr>
              <w:t>每周</w:t>
            </w:r>
          </w:p>
        </w:tc>
        <w:tc>
          <w:tcPr>
            <w:tcW w:w="5488" w:type="dxa"/>
            <w:vAlign w:val="center"/>
          </w:tcPr>
          <w:p>
            <w:pPr>
              <w:pStyle w:val="45"/>
              <w:rPr>
                <w:kern w:val="2"/>
                <w:szCs w:val="24"/>
              </w:rPr>
            </w:pPr>
            <w:r>
              <w:rPr>
                <w:rFonts w:hint="eastAsia"/>
                <w:kern w:val="2"/>
                <w:szCs w:val="24"/>
              </w:rPr>
              <w:t>零点测试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Align w:val="center"/>
          </w:tcPr>
          <w:p>
            <w:pPr>
              <w:pStyle w:val="45"/>
              <w:rPr>
                <w:kern w:val="2"/>
                <w:szCs w:val="24"/>
              </w:rPr>
            </w:pPr>
            <w:r>
              <w:rPr>
                <w:kern w:val="2"/>
                <w:szCs w:val="24"/>
              </w:rPr>
              <w:t>2</w:t>
            </w:r>
          </w:p>
        </w:tc>
        <w:tc>
          <w:tcPr>
            <w:tcW w:w="1801" w:type="dxa"/>
            <w:vMerge w:val="continue"/>
            <w:vAlign w:val="center"/>
          </w:tcPr>
          <w:p>
            <w:pPr>
              <w:pStyle w:val="45"/>
              <w:rPr>
                <w:kern w:val="2"/>
                <w:szCs w:val="24"/>
              </w:rPr>
            </w:pPr>
          </w:p>
        </w:tc>
        <w:tc>
          <w:tcPr>
            <w:tcW w:w="5488" w:type="dxa"/>
            <w:vAlign w:val="center"/>
          </w:tcPr>
          <w:p>
            <w:pPr>
              <w:pStyle w:val="45"/>
              <w:rPr>
                <w:kern w:val="2"/>
                <w:szCs w:val="24"/>
              </w:rPr>
            </w:pPr>
            <w:r>
              <w:rPr>
                <w:rFonts w:hint="eastAsia"/>
                <w:kern w:val="2"/>
                <w:szCs w:val="24"/>
              </w:rPr>
              <w:t>跨度测试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Align w:val="center"/>
          </w:tcPr>
          <w:p>
            <w:pPr>
              <w:pStyle w:val="45"/>
              <w:rPr>
                <w:kern w:val="2"/>
                <w:szCs w:val="24"/>
              </w:rPr>
            </w:pPr>
            <w:r>
              <w:rPr>
                <w:kern w:val="2"/>
                <w:szCs w:val="24"/>
              </w:rPr>
              <w:t>4</w:t>
            </w:r>
          </w:p>
        </w:tc>
        <w:tc>
          <w:tcPr>
            <w:tcW w:w="1801" w:type="dxa"/>
            <w:vAlign w:val="center"/>
          </w:tcPr>
          <w:p>
            <w:pPr>
              <w:pStyle w:val="45"/>
              <w:rPr>
                <w:kern w:val="2"/>
                <w:szCs w:val="24"/>
              </w:rPr>
            </w:pPr>
            <w:r>
              <w:rPr>
                <w:rFonts w:hint="eastAsia"/>
                <w:kern w:val="2"/>
                <w:szCs w:val="24"/>
              </w:rPr>
              <w:t>每月</w:t>
            </w:r>
          </w:p>
        </w:tc>
        <w:tc>
          <w:tcPr>
            <w:tcW w:w="5488" w:type="dxa"/>
            <w:vAlign w:val="center"/>
          </w:tcPr>
          <w:p>
            <w:pPr>
              <w:pStyle w:val="45"/>
              <w:rPr>
                <w:kern w:val="2"/>
                <w:szCs w:val="24"/>
              </w:rPr>
            </w:pPr>
            <w:r>
              <w:rPr>
                <w:rFonts w:hint="eastAsia"/>
                <w:kern w:val="2"/>
                <w:szCs w:val="24"/>
              </w:rPr>
              <w:t>流量测试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Align w:val="center"/>
          </w:tcPr>
          <w:p>
            <w:pPr>
              <w:pStyle w:val="45"/>
              <w:rPr>
                <w:kern w:val="2"/>
                <w:szCs w:val="24"/>
              </w:rPr>
            </w:pPr>
            <w:r>
              <w:rPr>
                <w:kern w:val="2"/>
                <w:szCs w:val="24"/>
              </w:rPr>
              <w:t>6</w:t>
            </w:r>
          </w:p>
        </w:tc>
        <w:tc>
          <w:tcPr>
            <w:tcW w:w="1801" w:type="dxa"/>
            <w:vMerge w:val="restart"/>
            <w:vAlign w:val="center"/>
          </w:tcPr>
          <w:p>
            <w:pPr>
              <w:pStyle w:val="45"/>
              <w:rPr>
                <w:kern w:val="2"/>
                <w:szCs w:val="24"/>
              </w:rPr>
            </w:pPr>
            <w:r>
              <w:rPr>
                <w:rFonts w:hint="eastAsia"/>
                <w:kern w:val="2"/>
                <w:szCs w:val="24"/>
              </w:rPr>
              <w:t>每季度</w:t>
            </w:r>
          </w:p>
        </w:tc>
        <w:tc>
          <w:tcPr>
            <w:tcW w:w="5488" w:type="dxa"/>
            <w:vAlign w:val="center"/>
          </w:tcPr>
          <w:p>
            <w:pPr>
              <w:pStyle w:val="45"/>
              <w:rPr>
                <w:kern w:val="2"/>
                <w:szCs w:val="24"/>
              </w:rPr>
            </w:pPr>
            <w:r>
              <w:rPr>
                <w:rFonts w:hint="eastAsia"/>
                <w:kern w:val="2"/>
                <w:szCs w:val="24"/>
              </w:rPr>
              <w:t>准确度测试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Align w:val="center"/>
          </w:tcPr>
          <w:p>
            <w:pPr>
              <w:pStyle w:val="45"/>
              <w:rPr>
                <w:kern w:val="2"/>
                <w:szCs w:val="24"/>
              </w:rPr>
            </w:pPr>
            <w:r>
              <w:rPr>
                <w:kern w:val="2"/>
                <w:szCs w:val="24"/>
              </w:rPr>
              <w:t>7</w:t>
            </w:r>
          </w:p>
        </w:tc>
        <w:tc>
          <w:tcPr>
            <w:tcW w:w="1801" w:type="dxa"/>
            <w:vMerge w:val="continue"/>
            <w:vAlign w:val="center"/>
          </w:tcPr>
          <w:p>
            <w:pPr>
              <w:pStyle w:val="45"/>
              <w:rPr>
                <w:kern w:val="2"/>
                <w:szCs w:val="24"/>
              </w:rPr>
            </w:pPr>
          </w:p>
        </w:tc>
        <w:tc>
          <w:tcPr>
            <w:tcW w:w="5488" w:type="dxa"/>
            <w:vAlign w:val="center"/>
          </w:tcPr>
          <w:p>
            <w:pPr>
              <w:pStyle w:val="45"/>
              <w:rPr>
                <w:kern w:val="2"/>
                <w:szCs w:val="24"/>
              </w:rPr>
            </w:pPr>
            <w:r>
              <w:rPr>
                <w:rFonts w:hint="eastAsia"/>
                <w:kern w:val="2"/>
                <w:szCs w:val="24"/>
              </w:rPr>
              <w:t>精密度测试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Align w:val="center"/>
          </w:tcPr>
          <w:p>
            <w:pPr>
              <w:pStyle w:val="45"/>
              <w:rPr>
                <w:kern w:val="2"/>
                <w:szCs w:val="24"/>
              </w:rPr>
            </w:pPr>
            <w:r>
              <w:rPr>
                <w:kern w:val="2"/>
                <w:szCs w:val="24"/>
              </w:rPr>
              <w:t>8</w:t>
            </w:r>
          </w:p>
        </w:tc>
        <w:tc>
          <w:tcPr>
            <w:tcW w:w="1801" w:type="dxa"/>
            <w:vAlign w:val="center"/>
          </w:tcPr>
          <w:p>
            <w:pPr>
              <w:pStyle w:val="45"/>
              <w:rPr>
                <w:kern w:val="2"/>
                <w:szCs w:val="24"/>
              </w:rPr>
            </w:pPr>
            <w:r>
              <w:rPr>
                <w:rFonts w:hint="eastAsia"/>
                <w:kern w:val="2"/>
                <w:szCs w:val="24"/>
              </w:rPr>
              <w:t>每半年</w:t>
            </w:r>
          </w:p>
        </w:tc>
        <w:tc>
          <w:tcPr>
            <w:tcW w:w="5488" w:type="dxa"/>
            <w:vAlign w:val="center"/>
          </w:tcPr>
          <w:p>
            <w:pPr>
              <w:pStyle w:val="45"/>
              <w:rPr>
                <w:kern w:val="2"/>
                <w:szCs w:val="24"/>
              </w:rPr>
            </w:pPr>
            <w:r>
              <w:rPr>
                <w:rFonts w:hint="eastAsia"/>
                <w:kern w:val="2"/>
                <w:szCs w:val="24"/>
              </w:rPr>
              <w:t>多点校准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Merge w:val="restart"/>
            <w:vAlign w:val="center"/>
          </w:tcPr>
          <w:p>
            <w:pPr>
              <w:pStyle w:val="45"/>
              <w:rPr>
                <w:kern w:val="2"/>
                <w:szCs w:val="24"/>
              </w:rPr>
            </w:pPr>
            <w:r>
              <w:rPr>
                <w:kern w:val="2"/>
                <w:szCs w:val="24"/>
              </w:rPr>
              <w:t>9</w:t>
            </w:r>
          </w:p>
        </w:tc>
        <w:tc>
          <w:tcPr>
            <w:tcW w:w="1801" w:type="dxa"/>
            <w:vMerge w:val="restart"/>
            <w:vAlign w:val="center"/>
          </w:tcPr>
          <w:p>
            <w:pPr>
              <w:pStyle w:val="45"/>
              <w:rPr>
                <w:kern w:val="2"/>
                <w:szCs w:val="24"/>
              </w:rPr>
            </w:pPr>
            <w:r>
              <w:rPr>
                <w:rFonts w:hint="eastAsia"/>
                <w:kern w:val="2"/>
                <w:szCs w:val="24"/>
              </w:rPr>
              <w:t>必要时</w:t>
            </w:r>
          </w:p>
        </w:tc>
        <w:tc>
          <w:tcPr>
            <w:tcW w:w="5488" w:type="dxa"/>
            <w:vAlign w:val="center"/>
          </w:tcPr>
          <w:p>
            <w:pPr>
              <w:pStyle w:val="45"/>
              <w:rPr>
                <w:kern w:val="2"/>
                <w:szCs w:val="24"/>
              </w:rPr>
            </w:pPr>
            <w:r>
              <w:rPr>
                <w:rFonts w:hint="eastAsia"/>
                <w:kern w:val="2"/>
                <w:szCs w:val="24"/>
              </w:rPr>
              <w:t>光强测试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Merge w:val="continue"/>
            <w:vAlign w:val="center"/>
          </w:tcPr>
          <w:p>
            <w:pPr>
              <w:pStyle w:val="45"/>
              <w:rPr>
                <w:kern w:val="2"/>
                <w:szCs w:val="24"/>
              </w:rPr>
            </w:pPr>
          </w:p>
        </w:tc>
        <w:tc>
          <w:tcPr>
            <w:tcW w:w="1801" w:type="dxa"/>
            <w:vMerge w:val="continue"/>
            <w:vAlign w:val="center"/>
          </w:tcPr>
          <w:p>
            <w:pPr>
              <w:pStyle w:val="45"/>
              <w:rPr>
                <w:kern w:val="2"/>
                <w:szCs w:val="24"/>
              </w:rPr>
            </w:pPr>
          </w:p>
        </w:tc>
        <w:tc>
          <w:tcPr>
            <w:tcW w:w="5488" w:type="dxa"/>
            <w:vAlign w:val="center"/>
          </w:tcPr>
          <w:p>
            <w:pPr>
              <w:pStyle w:val="45"/>
              <w:rPr>
                <w:kern w:val="2"/>
                <w:szCs w:val="24"/>
              </w:rPr>
            </w:pPr>
            <w:r>
              <w:rPr>
                <w:rFonts w:hint="eastAsia"/>
                <w:kern w:val="2"/>
                <w:szCs w:val="24"/>
              </w:rPr>
              <w:t>压力测试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Align w:val="center"/>
          </w:tcPr>
          <w:p>
            <w:pPr>
              <w:pStyle w:val="45"/>
              <w:rPr>
                <w:kern w:val="2"/>
                <w:szCs w:val="24"/>
              </w:rPr>
            </w:pPr>
            <w:r>
              <w:rPr>
                <w:kern w:val="2"/>
                <w:szCs w:val="24"/>
              </w:rPr>
              <w:t>10</w:t>
            </w:r>
          </w:p>
        </w:tc>
        <w:tc>
          <w:tcPr>
            <w:tcW w:w="1801" w:type="dxa"/>
            <w:vAlign w:val="center"/>
          </w:tcPr>
          <w:p>
            <w:pPr>
              <w:pStyle w:val="45"/>
              <w:rPr>
                <w:kern w:val="2"/>
                <w:szCs w:val="24"/>
              </w:rPr>
            </w:pPr>
            <w:r>
              <w:rPr>
                <w:rFonts w:hint="eastAsia"/>
                <w:kern w:val="2"/>
                <w:szCs w:val="24"/>
              </w:rPr>
              <w:t>仪器维修后</w:t>
            </w:r>
          </w:p>
        </w:tc>
        <w:tc>
          <w:tcPr>
            <w:tcW w:w="5488" w:type="dxa"/>
            <w:vAlign w:val="center"/>
          </w:tcPr>
          <w:p>
            <w:pPr>
              <w:pStyle w:val="45"/>
              <w:rPr>
                <w:kern w:val="2"/>
                <w:szCs w:val="24"/>
              </w:rPr>
            </w:pPr>
            <w:r>
              <w:rPr>
                <w:rFonts w:hint="eastAsia"/>
                <w:kern w:val="2"/>
                <w:szCs w:val="24"/>
              </w:rPr>
              <w:t>多点校准</w:t>
            </w:r>
          </w:p>
        </w:tc>
      </w:tr>
    </w:tbl>
    <w:p>
      <w:pPr>
        <w:pStyle w:val="4"/>
        <w:spacing w:before="80" w:after="80"/>
      </w:pPr>
      <w:r>
        <w:t>2.3.2</w:t>
      </w:r>
      <w:r>
        <w:rPr>
          <w:rFonts w:hint="eastAsia"/>
        </w:rPr>
        <w:t>流量测试</w:t>
      </w:r>
    </w:p>
    <w:p>
      <w:pPr>
        <w:ind w:firstLine="480"/>
      </w:pPr>
      <w:r>
        <w:t>1</w:t>
      </w:r>
      <w:r>
        <w:rPr>
          <w:rFonts w:hint="eastAsia"/>
        </w:rPr>
        <w:t>、准备相应流量测定范围的标准流量计，二氧化硫分析仪流量范围通常为</w:t>
      </w:r>
      <w:r>
        <w:t>0.35~0.90SLPM</w:t>
      </w:r>
      <w:r>
        <w:rPr>
          <w:rFonts w:hint="eastAsia"/>
        </w:rPr>
        <w:t>。</w:t>
      </w:r>
    </w:p>
    <w:p>
      <w:pPr>
        <w:ind w:firstLine="480"/>
      </w:pPr>
      <w:r>
        <w:t>2</w:t>
      </w:r>
      <w:r>
        <w:rPr>
          <w:rFonts w:hint="eastAsia"/>
        </w:rPr>
        <w:t>、断开仪器后面板的样品管，将标准流量计的出气口与分析仪的采样口连接。</w:t>
      </w:r>
    </w:p>
    <w:p>
      <w:pPr>
        <w:ind w:firstLine="480"/>
      </w:pPr>
      <w:r>
        <w:t>3</w:t>
      </w:r>
      <w:r>
        <w:rPr>
          <w:rFonts w:hint="eastAsia"/>
        </w:rPr>
        <w:t>、确保流量计的入口压力为大气压，查看标准流量计的工况流量读数是否与仪器显示读数一致。</w:t>
      </w:r>
    </w:p>
    <w:p>
      <w:pPr>
        <w:ind w:firstLine="480"/>
      </w:pPr>
      <w:r>
        <w:t>4</w:t>
      </w:r>
      <w:r>
        <w:rPr>
          <w:rFonts w:hint="eastAsia"/>
        </w:rPr>
        <w:t>、过低的流量表明气路可能堵塞，更换或清洗烧结过滤器；过高的流量表明气路可能漏气，需要检漏。</w:t>
      </w:r>
    </w:p>
    <w:p>
      <w:pPr>
        <w:ind w:firstLine="480"/>
      </w:pPr>
      <w:r>
        <w:t>5</w:t>
      </w:r>
      <w:r>
        <w:rPr>
          <w:rFonts w:hint="eastAsia"/>
        </w:rPr>
        <w:t>、将测试结果填入表</w:t>
      </w:r>
      <w:r>
        <w:t>kqzd-03</w:t>
      </w:r>
      <w:r>
        <w:rPr>
          <w:rFonts w:hint="eastAsia"/>
        </w:rPr>
        <w:t>。</w:t>
      </w:r>
    </w:p>
    <w:p>
      <w:pPr>
        <w:pStyle w:val="4"/>
      </w:pPr>
      <w:r>
        <w:t>2.3.3</w:t>
      </w:r>
      <w:r>
        <w:rPr>
          <w:rFonts w:hint="eastAsia"/>
        </w:rPr>
        <w:t>零点测试</w:t>
      </w:r>
    </w:p>
    <w:p>
      <w:pPr>
        <w:ind w:firstLine="480"/>
      </w:pPr>
      <w:r>
        <w:t>1</w:t>
      </w:r>
      <w:r>
        <w:rPr>
          <w:rFonts w:hint="eastAsia"/>
        </w:rPr>
        <w:t>、通常零点检查需要每天检查，因仪器性能、工作状态，零点检查频率可以相应调整，但至少每周进行一次。</w:t>
      </w:r>
    </w:p>
    <w:p>
      <w:pPr>
        <w:ind w:firstLine="480"/>
      </w:pPr>
      <w:r>
        <w:t>2</w:t>
      </w:r>
      <w:r>
        <w:rPr>
          <w:rFonts w:hint="eastAsia"/>
        </w:rPr>
        <w:t>、向分析仪器通入一定流量的零气，在仪器菜单选择校准模式，设为零点检查。</w:t>
      </w:r>
    </w:p>
    <w:p>
      <w:pPr>
        <w:ind w:firstLine="480"/>
      </w:pPr>
      <w:r>
        <w:t>3</w:t>
      </w:r>
      <w:r>
        <w:rPr>
          <w:rFonts w:hint="eastAsia"/>
        </w:rPr>
        <w:t>、等待分析仪器获得的读数稳定，通常需要</w:t>
      </w:r>
      <w:r>
        <w:t>15</w:t>
      </w:r>
      <w:r>
        <w:rPr>
          <w:rFonts w:hint="eastAsia"/>
        </w:rPr>
        <w:t>分钟以上。</w:t>
      </w:r>
    </w:p>
    <w:p>
      <w:pPr>
        <w:ind w:firstLine="480"/>
      </w:pPr>
      <w:r>
        <w:t>4</w:t>
      </w:r>
      <w:r>
        <w:rPr>
          <w:rFonts w:hint="eastAsia"/>
        </w:rPr>
        <w:t>、读数稳定后对零点漂移进行判断，零点漂移超过国家规范规定范围必须对分析仪器进行零点校准。</w:t>
      </w:r>
    </w:p>
    <w:p>
      <w:pPr>
        <w:ind w:firstLine="480"/>
      </w:pPr>
      <w:r>
        <w:t>5</w:t>
      </w:r>
      <w:r>
        <w:rPr>
          <w:rFonts w:hint="eastAsia"/>
        </w:rPr>
        <w:t>、将测试结果填入表</w:t>
      </w:r>
      <w:r>
        <w:t>kqzd-02</w:t>
      </w:r>
      <w:r>
        <w:rPr>
          <w:rFonts w:hint="eastAsia"/>
        </w:rPr>
        <w:t>。</w:t>
      </w:r>
    </w:p>
    <w:p>
      <w:pPr>
        <w:pStyle w:val="4"/>
      </w:pPr>
      <w:r>
        <w:t>2.3.4</w:t>
      </w:r>
      <w:r>
        <w:rPr>
          <w:rFonts w:hint="eastAsia"/>
        </w:rPr>
        <w:t>跨度测试</w:t>
      </w:r>
    </w:p>
    <w:p>
      <w:pPr>
        <w:ind w:firstLine="480"/>
      </w:pPr>
      <w:r>
        <w:t>1</w:t>
      </w:r>
      <w:r>
        <w:rPr>
          <w:rFonts w:hint="eastAsia"/>
        </w:rPr>
        <w:t>、通常跨度检查需要每周进行一次，因仪器性能、工作状态，跨度检查频率可以相应调整，但至少每周进行一次。</w:t>
      </w:r>
    </w:p>
    <w:p>
      <w:pPr>
        <w:ind w:firstLine="480"/>
      </w:pPr>
      <w:r>
        <w:t>2</w:t>
      </w:r>
      <w:r>
        <w:rPr>
          <w:rFonts w:hint="eastAsia"/>
        </w:rPr>
        <w:t>、打开标准气钢瓶，调节减压阀使输出压力为</w:t>
      </w:r>
      <w:r>
        <w:t>0.2MPa</w:t>
      </w:r>
      <w:r>
        <w:rPr>
          <w:rFonts w:hint="eastAsia"/>
        </w:rPr>
        <w:t>。</w:t>
      </w:r>
    </w:p>
    <w:p>
      <w:pPr>
        <w:ind w:firstLine="480"/>
      </w:pPr>
      <w:r>
        <w:t>3</w:t>
      </w:r>
      <w:r>
        <w:rPr>
          <w:rFonts w:hint="eastAsia"/>
        </w:rPr>
        <w:t>、向分析仪器通入设定量程的</w:t>
      </w:r>
      <w:r>
        <w:t>75</w:t>
      </w:r>
      <w:r>
        <w:rPr>
          <w:rFonts w:hint="eastAsia"/>
        </w:rPr>
        <w:t>～</w:t>
      </w:r>
      <w:r>
        <w:t>90%</w:t>
      </w:r>
      <w:r>
        <w:rPr>
          <w:rFonts w:hint="eastAsia"/>
        </w:rPr>
        <w:t>浓度范围内的标准气，在仪器菜单选择校准模式，设为跨度检查。</w:t>
      </w:r>
    </w:p>
    <w:p>
      <w:pPr>
        <w:ind w:firstLine="480"/>
      </w:pPr>
      <w:r>
        <w:t>4</w:t>
      </w:r>
      <w:r>
        <w:rPr>
          <w:rFonts w:hint="eastAsia"/>
        </w:rPr>
        <w:t>、记录仪器响应值及响应时间，要求仪器响应值达到</w:t>
      </w:r>
      <w:r>
        <w:t>90%</w:t>
      </w:r>
      <w:r>
        <w:rPr>
          <w:rFonts w:hint="eastAsia"/>
        </w:rPr>
        <w:t>目标标气浓度值时，其响应时间不超过</w:t>
      </w:r>
      <w:r>
        <w:t>5</w:t>
      </w:r>
      <w:r>
        <w:rPr>
          <w:rFonts w:hint="eastAsia"/>
        </w:rPr>
        <w:t>分钟。</w:t>
      </w:r>
    </w:p>
    <w:p>
      <w:pPr>
        <w:ind w:firstLine="480"/>
      </w:pPr>
      <w:r>
        <w:t>5</w:t>
      </w:r>
      <w:r>
        <w:rPr>
          <w:rFonts w:hint="eastAsia"/>
        </w:rPr>
        <w:t>、等待分析仪器获得的读数稳定，通常需要</w:t>
      </w:r>
      <w:r>
        <w:t>15</w:t>
      </w:r>
      <w:r>
        <w:rPr>
          <w:rFonts w:hint="eastAsia"/>
        </w:rPr>
        <w:t>分钟以上。</w:t>
      </w:r>
    </w:p>
    <w:p>
      <w:pPr>
        <w:ind w:firstLine="480"/>
      </w:pPr>
      <w:r>
        <w:t>6</w:t>
      </w:r>
      <w:r>
        <w:rPr>
          <w:rFonts w:hint="eastAsia"/>
        </w:rPr>
        <w:t>、读数稳定后对跨度漂移进行判断，跨度漂移超过国家规范规定范围必须对分析仪器进行跨度校准。</w:t>
      </w:r>
    </w:p>
    <w:p>
      <w:pPr>
        <w:ind w:firstLine="480"/>
      </w:pPr>
      <w:r>
        <w:t>7</w:t>
      </w:r>
      <w:r>
        <w:rPr>
          <w:rFonts w:hint="eastAsia"/>
        </w:rPr>
        <w:t>、将测试结果填入表</w:t>
      </w:r>
      <w:r>
        <w:t>kqzd-02</w:t>
      </w:r>
      <w:r>
        <w:rPr>
          <w:rFonts w:hint="eastAsia"/>
        </w:rPr>
        <w:t>。</w:t>
      </w:r>
    </w:p>
    <w:p>
      <w:pPr>
        <w:pStyle w:val="4"/>
      </w:pPr>
      <w:r>
        <w:t>2.3.5</w:t>
      </w:r>
      <w:r>
        <w:rPr>
          <w:rFonts w:hint="eastAsia"/>
        </w:rPr>
        <w:t>压力测试</w:t>
      </w:r>
    </w:p>
    <w:p>
      <w:pPr>
        <w:ind w:firstLine="480"/>
      </w:pPr>
      <w:r>
        <w:t>1</w:t>
      </w:r>
      <w:r>
        <w:rPr>
          <w:rFonts w:hint="eastAsia"/>
        </w:rPr>
        <w:t>、准备相应测定范围的压力传感器，二氧化硫分析仪压力范围通常比当前大气压稍低。</w:t>
      </w:r>
    </w:p>
    <w:p>
      <w:pPr>
        <w:ind w:firstLine="480"/>
      </w:pPr>
      <w:r>
        <w:t>2</w:t>
      </w:r>
      <w:r>
        <w:rPr>
          <w:rFonts w:hint="eastAsia"/>
        </w:rPr>
        <w:t>、关闭泵，断开仪器内部流量传感器入口管路，接入压力传感器。</w:t>
      </w:r>
    </w:p>
    <w:p>
      <w:pPr>
        <w:ind w:firstLine="480"/>
      </w:pPr>
      <w:r>
        <w:t>3</w:t>
      </w:r>
      <w:r>
        <w:rPr>
          <w:rFonts w:hint="eastAsia"/>
        </w:rPr>
        <w:t>、稳定</w:t>
      </w:r>
      <w:r>
        <w:t>30</w:t>
      </w:r>
      <w:r>
        <w:rPr>
          <w:rFonts w:hint="eastAsia"/>
        </w:rPr>
        <w:t>秒，查看压力传感器读数是否与仪器显示读数一致。</w:t>
      </w:r>
    </w:p>
    <w:p>
      <w:pPr>
        <w:ind w:firstLine="480"/>
      </w:pPr>
      <w:r>
        <w:t>4</w:t>
      </w:r>
      <w:r>
        <w:rPr>
          <w:rFonts w:hint="eastAsia"/>
        </w:rPr>
        <w:t>、打开泵，待压力传感器读数稳定后，取决于泵的能力，此读数相对较低，查看压力传感器读数是否与仪器显示读数一致。</w:t>
      </w:r>
    </w:p>
    <w:p>
      <w:pPr>
        <w:ind w:firstLine="480"/>
      </w:pPr>
      <w:r>
        <w:t>5</w:t>
      </w:r>
      <w:r>
        <w:rPr>
          <w:rFonts w:hint="eastAsia"/>
        </w:rPr>
        <w:t>、将测试结果填入表</w:t>
      </w:r>
      <w:r>
        <w:t>kqzd-02</w:t>
      </w:r>
      <w:r>
        <w:rPr>
          <w:rFonts w:hint="eastAsia"/>
        </w:rPr>
        <w:t>。</w:t>
      </w:r>
    </w:p>
    <w:p>
      <w:pPr>
        <w:pStyle w:val="4"/>
      </w:pPr>
      <w:r>
        <w:t>2.3.6</w:t>
      </w:r>
      <w:r>
        <w:rPr>
          <w:rFonts w:hint="eastAsia"/>
        </w:rPr>
        <w:t>光强测试</w:t>
      </w:r>
    </w:p>
    <w:p>
      <w:pPr>
        <w:ind w:firstLine="480"/>
      </w:pPr>
      <w:r>
        <w:t>1</w:t>
      </w:r>
      <w:r>
        <w:rPr>
          <w:rFonts w:hint="eastAsia"/>
        </w:rPr>
        <w:t>、该测试用于判断</w:t>
      </w:r>
      <w:r>
        <w:t xml:space="preserve">PMT </w:t>
      </w:r>
      <w:r>
        <w:rPr>
          <w:rFonts w:hint="eastAsia"/>
        </w:rPr>
        <w:t>的运作、放大和预处理器是否正常。部分分析仪器有可能不支持该项测试。</w:t>
      </w:r>
    </w:p>
    <w:p>
      <w:pPr>
        <w:ind w:firstLine="480"/>
      </w:pPr>
      <w:r>
        <w:t>2</w:t>
      </w:r>
      <w:r>
        <w:rPr>
          <w:rFonts w:hint="eastAsia"/>
        </w:rPr>
        <w:t>、打开仪器反应室内的小白炽灯泡，模拟反应室内正常</w:t>
      </w:r>
      <w:r>
        <w:t>SO</w:t>
      </w:r>
      <w:r>
        <w:rPr>
          <w:vertAlign w:val="subscript"/>
        </w:rPr>
        <w:t>2</w:t>
      </w:r>
      <w:r>
        <w:rPr>
          <w:rFonts w:hint="eastAsia"/>
        </w:rPr>
        <w:t>荧光反应的光。</w:t>
      </w:r>
    </w:p>
    <w:p>
      <w:pPr>
        <w:ind w:firstLine="480"/>
      </w:pPr>
      <w:r>
        <w:t>3</w:t>
      </w:r>
      <w:r>
        <w:rPr>
          <w:rFonts w:hint="eastAsia"/>
        </w:rPr>
        <w:t>、检查光电倍增管检测到的信号强度，与仪器出厂值比较来判断</w:t>
      </w:r>
      <w:r>
        <w:t>PMT</w:t>
      </w:r>
      <w:r>
        <w:rPr>
          <w:rFonts w:hint="eastAsia"/>
        </w:rPr>
        <w:t>是否正常。</w:t>
      </w:r>
    </w:p>
    <w:p>
      <w:pPr>
        <w:ind w:firstLine="480"/>
      </w:pPr>
      <w:r>
        <w:t>4</w:t>
      </w:r>
      <w:r>
        <w:rPr>
          <w:rFonts w:hint="eastAsia"/>
        </w:rPr>
        <w:t>、将测试结果填入表</w:t>
      </w:r>
      <w:r>
        <w:t>kqzd-02</w:t>
      </w:r>
      <w:r>
        <w:rPr>
          <w:rFonts w:hint="eastAsia"/>
        </w:rPr>
        <w:t>。</w:t>
      </w:r>
    </w:p>
    <w:p>
      <w:pPr>
        <w:pStyle w:val="4"/>
      </w:pPr>
      <w:r>
        <w:t>2.3.7</w:t>
      </w:r>
      <w:r>
        <w:rPr>
          <w:rFonts w:hint="eastAsia"/>
        </w:rPr>
        <w:t>多点校准</w:t>
      </w:r>
    </w:p>
    <w:p>
      <w:pPr>
        <w:ind w:firstLine="480"/>
      </w:pPr>
      <w:r>
        <w:rPr>
          <w:rFonts w:hint="eastAsia"/>
        </w:rPr>
        <w:t>多点校准应在下列情况下进行：</w:t>
      </w:r>
    </w:p>
    <w:p>
      <w:pPr>
        <w:ind w:firstLine="480"/>
      </w:pPr>
      <w:r>
        <w:t>1</w:t>
      </w:r>
      <w:r>
        <w:rPr>
          <w:rFonts w:hint="eastAsia"/>
        </w:rPr>
        <w:t>、分析仪器安装：更换备机时、分析仪器大修、移动、修理或中断使用数天后投入使用时。</w:t>
      </w:r>
    </w:p>
    <w:p>
      <w:pPr>
        <w:ind w:firstLine="480"/>
      </w:pPr>
      <w:r>
        <w:t>2</w:t>
      </w:r>
      <w:r>
        <w:rPr>
          <w:rFonts w:hint="eastAsia"/>
        </w:rPr>
        <w:t>、分析仪器不稳定：跨度</w:t>
      </w:r>
      <w:r>
        <w:t>/</w:t>
      </w:r>
      <w:r>
        <w:rPr>
          <w:rFonts w:hint="eastAsia"/>
        </w:rPr>
        <w:t>零漂移超过</w:t>
      </w:r>
      <w:r>
        <w:t>15%</w:t>
      </w:r>
      <w:r>
        <w:rPr>
          <w:rFonts w:hint="eastAsia"/>
        </w:rPr>
        <w:t>时，超出性能审核极限时。</w:t>
      </w:r>
    </w:p>
    <w:p>
      <w:pPr>
        <w:ind w:firstLine="480"/>
      </w:pPr>
      <w:r>
        <w:t>3</w:t>
      </w:r>
      <w:r>
        <w:rPr>
          <w:rFonts w:hint="eastAsia"/>
        </w:rPr>
        <w:t>、分析仪器正常：至少半年一次。</w:t>
      </w:r>
    </w:p>
    <w:p>
      <w:pPr>
        <w:ind w:firstLine="480"/>
      </w:pPr>
      <w:r>
        <w:rPr>
          <w:rFonts w:hint="eastAsia"/>
        </w:rPr>
        <w:t>多点校准执行步骤</w:t>
      </w:r>
    </w:p>
    <w:p>
      <w:pPr>
        <w:ind w:firstLine="480"/>
      </w:pPr>
      <w:r>
        <w:t>1</w:t>
      </w:r>
      <w:r>
        <w:rPr>
          <w:rFonts w:hint="eastAsia"/>
        </w:rPr>
        <w:t>、首先确保动态气体校准仪性能完全符合要求（质量流量控制器准确度在±１％，渗透室温度在±０</w:t>
      </w:r>
      <w:r>
        <w:t>.</w:t>
      </w:r>
      <w:r>
        <w:rPr>
          <w:rFonts w:hint="eastAsia"/>
        </w:rPr>
        <w:t>１℃，臭氧发生器准确度在±２％）。</w:t>
      </w:r>
    </w:p>
    <w:p>
      <w:pPr>
        <w:ind w:firstLine="480"/>
      </w:pPr>
      <w:r>
        <w:t>2</w:t>
      </w:r>
      <w:r>
        <w:rPr>
          <w:rFonts w:hint="eastAsia"/>
        </w:rPr>
        <w:t>、设置动态校准仪的标准气体输出，向分析仪器分别通入该仪器满量程</w:t>
      </w:r>
      <w:r>
        <w:t>0</w:t>
      </w:r>
      <w:r>
        <w:rPr>
          <w:rFonts w:hint="eastAsia"/>
        </w:rPr>
        <w:t>、</w:t>
      </w:r>
      <w:r>
        <w:t>10%</w:t>
      </w:r>
      <w:r>
        <w:rPr>
          <w:rFonts w:hint="eastAsia"/>
        </w:rPr>
        <w:t>、</w:t>
      </w:r>
      <w:r>
        <w:t>30%</w:t>
      </w:r>
      <w:r>
        <w:rPr>
          <w:rFonts w:hint="eastAsia"/>
        </w:rPr>
        <w:t>、</w:t>
      </w:r>
      <w:r>
        <w:t>50%</w:t>
      </w:r>
      <w:r>
        <w:rPr>
          <w:rFonts w:hint="eastAsia"/>
        </w:rPr>
        <w:t>、</w:t>
      </w:r>
      <w:r>
        <w:t>70%</w:t>
      </w:r>
      <w:r>
        <w:rPr>
          <w:rFonts w:hint="eastAsia"/>
        </w:rPr>
        <w:t>和</w:t>
      </w:r>
      <w:r>
        <w:t>90%</w:t>
      </w:r>
      <w:r>
        <w:rPr>
          <w:rFonts w:hint="eastAsia"/>
        </w:rPr>
        <w:t>体积分数浓度值的标准气体，待各点读数稳定后分别记录各点的响应值。</w:t>
      </w:r>
    </w:p>
    <w:p>
      <w:pPr>
        <w:ind w:firstLine="480"/>
      </w:pPr>
      <w:r>
        <w:t>3</w:t>
      </w:r>
      <w:r>
        <w:rPr>
          <w:rFonts w:hint="eastAsia"/>
        </w:rPr>
        <w:t>、将校准结果填入表</w:t>
      </w:r>
      <w:r>
        <w:t>kqzd-04</w:t>
      </w:r>
      <w:r>
        <w:rPr>
          <w:rFonts w:hint="eastAsia"/>
        </w:rPr>
        <w:t>。</w:t>
      </w:r>
    </w:p>
    <w:p>
      <w:pPr>
        <w:pStyle w:val="4"/>
      </w:pPr>
      <w:r>
        <w:t>2.3.8</w:t>
      </w:r>
      <w:r>
        <w:rPr>
          <w:rFonts w:hint="eastAsia"/>
        </w:rPr>
        <w:t>精密度测试</w:t>
      </w:r>
    </w:p>
    <w:p>
      <w:pPr>
        <w:ind w:firstLine="480"/>
      </w:pPr>
      <w:r>
        <w:t>1</w:t>
      </w:r>
      <w:r>
        <w:rPr>
          <w:rFonts w:hint="eastAsia"/>
        </w:rPr>
        <w:t>、向分析仪通入体积分数在</w:t>
      </w:r>
      <w:r>
        <w:t>8</w:t>
      </w:r>
      <w:r>
        <w:rPr>
          <w:rFonts w:hint="eastAsia"/>
        </w:rPr>
        <w:t>×</w:t>
      </w:r>
      <w:r>
        <w:t>10</w:t>
      </w:r>
      <w:r>
        <w:rPr>
          <w:vertAlign w:val="superscript"/>
        </w:rPr>
        <w:t>-6</w:t>
      </w:r>
      <w:r>
        <w:rPr>
          <w:rFonts w:hint="eastAsia"/>
        </w:rPr>
        <w:t>～</w:t>
      </w:r>
      <w:r>
        <w:t>10</w:t>
      </w:r>
      <w:r>
        <w:rPr>
          <w:rFonts w:hint="eastAsia"/>
        </w:rPr>
        <w:t>×</w:t>
      </w:r>
      <w:r>
        <w:t>10</w:t>
      </w:r>
      <w:r>
        <w:rPr>
          <w:vertAlign w:val="superscript"/>
        </w:rPr>
        <w:t>-6</w:t>
      </w:r>
      <w:r>
        <w:rPr>
          <w:rFonts w:hint="eastAsia"/>
        </w:rPr>
        <w:t>之间的一定浓度的标气，记录响应时间待仪器稳定后，将仪器读数与标气实际浓度进行比较从而确定仪器的精密度。</w:t>
      </w:r>
    </w:p>
    <w:p>
      <w:pPr>
        <w:ind w:firstLine="480"/>
      </w:pPr>
      <w:r>
        <w:t>2</w:t>
      </w:r>
      <w:r>
        <w:rPr>
          <w:rFonts w:hint="eastAsia"/>
        </w:rPr>
        <w:t>、精密度测试前不能改动监测仪器的任何设置参数，若精密度测试连同仪器零</w:t>
      </w:r>
      <w:r>
        <w:t>/</w:t>
      </w:r>
      <w:r>
        <w:rPr>
          <w:rFonts w:hint="eastAsia"/>
        </w:rPr>
        <w:t>跨调节一起进行，则要求精密度测试必须在零</w:t>
      </w:r>
      <w:r>
        <w:t>/</w:t>
      </w:r>
      <w:r>
        <w:rPr>
          <w:rFonts w:hint="eastAsia"/>
        </w:rPr>
        <w:t>跨调节前进行。</w:t>
      </w:r>
    </w:p>
    <w:p>
      <w:pPr>
        <w:ind w:firstLine="480"/>
      </w:pPr>
      <w:r>
        <w:t>3</w:t>
      </w:r>
      <w:r>
        <w:rPr>
          <w:rFonts w:hint="eastAsia"/>
        </w:rPr>
        <w:t>、通入标气同时需记录仪器的响应值以及已知标气值。</w:t>
      </w:r>
    </w:p>
    <w:p>
      <w:pPr>
        <w:ind w:firstLine="480"/>
      </w:pPr>
      <w:r>
        <w:t>4</w:t>
      </w:r>
      <w:r>
        <w:rPr>
          <w:rFonts w:hint="eastAsia"/>
        </w:rPr>
        <w:t>、将测试结果填入表</w:t>
      </w:r>
      <w:r>
        <w:t>kqzd-10</w:t>
      </w:r>
      <w:r>
        <w:rPr>
          <w:rFonts w:hint="eastAsia"/>
        </w:rPr>
        <w:t>。</w:t>
      </w:r>
    </w:p>
    <w:p>
      <w:pPr>
        <w:pStyle w:val="4"/>
      </w:pPr>
      <w:r>
        <w:t>2.3.9</w:t>
      </w:r>
      <w:r>
        <w:rPr>
          <w:rFonts w:hint="eastAsia"/>
        </w:rPr>
        <w:t>准确度测试</w:t>
      </w:r>
    </w:p>
    <w:p>
      <w:pPr>
        <w:ind w:firstLine="480"/>
      </w:pPr>
      <w:r>
        <w:t>1</w:t>
      </w:r>
      <w:r>
        <w:rPr>
          <w:rFonts w:hint="eastAsia"/>
        </w:rPr>
        <w:t>、向分析仪通入一系列浓度的标气，将仪器监测读数与标气实际浓度进行比较从而确定仪器的准确度。</w:t>
      </w:r>
    </w:p>
    <w:p>
      <w:pPr>
        <w:ind w:firstLine="480"/>
      </w:pPr>
      <w:r>
        <w:t>2</w:t>
      </w:r>
      <w:r>
        <w:rPr>
          <w:rFonts w:hint="eastAsia"/>
        </w:rPr>
        <w:t>、记录下通入不同标气下仪器的响应值及已知标气值。</w:t>
      </w:r>
    </w:p>
    <w:p>
      <w:pPr>
        <w:ind w:firstLine="480"/>
      </w:pPr>
      <w:r>
        <w:t>3</w:t>
      </w:r>
      <w:r>
        <w:rPr>
          <w:rFonts w:hint="eastAsia"/>
        </w:rPr>
        <w:t>、通入各个审核点的标气体积分数（仪器满量程）：</w:t>
      </w:r>
      <w:r>
        <w:t>1</w:t>
      </w:r>
      <w:r>
        <w:rPr>
          <w:rFonts w:hint="eastAsia"/>
        </w:rPr>
        <w:t>（</w:t>
      </w:r>
      <w:r>
        <w:t>0%</w:t>
      </w:r>
      <w:r>
        <w:rPr>
          <w:rFonts w:hint="eastAsia"/>
        </w:rPr>
        <w:t>）、</w:t>
      </w:r>
      <w:r>
        <w:t>2</w:t>
      </w:r>
      <w:r>
        <w:rPr>
          <w:rFonts w:hint="eastAsia"/>
        </w:rPr>
        <w:t>（</w:t>
      </w:r>
      <w:r>
        <w:rPr>
          <w:rFonts w:eastAsia="宋体"/>
          <w:color w:val="000000"/>
          <w:kern w:val="0"/>
        </w:rPr>
        <w:t>20%F.S</w:t>
      </w:r>
      <w:r>
        <w:rPr>
          <w:rFonts w:hint="eastAsia"/>
        </w:rPr>
        <w:t>）、</w:t>
      </w:r>
      <w:r>
        <w:t>3</w:t>
      </w:r>
      <w:r>
        <w:rPr>
          <w:rFonts w:hint="eastAsia"/>
        </w:rPr>
        <w:t>（</w:t>
      </w:r>
      <w:r>
        <w:rPr>
          <w:rFonts w:eastAsia="宋体"/>
          <w:color w:val="000000"/>
          <w:kern w:val="0"/>
        </w:rPr>
        <w:t>40%F.S.</w:t>
      </w:r>
      <w:r>
        <w:rPr>
          <w:rFonts w:hint="eastAsia"/>
        </w:rPr>
        <w:t>）、</w:t>
      </w:r>
      <w:r>
        <w:t>4</w:t>
      </w:r>
      <w:r>
        <w:rPr>
          <w:rFonts w:hint="eastAsia"/>
        </w:rPr>
        <w:t>（</w:t>
      </w:r>
      <w:r>
        <w:rPr>
          <w:rFonts w:eastAsia="宋体"/>
          <w:color w:val="000000"/>
          <w:kern w:val="0"/>
        </w:rPr>
        <w:t>60%F.S.</w:t>
      </w:r>
      <w:r>
        <w:rPr>
          <w:rFonts w:hint="eastAsia"/>
        </w:rPr>
        <w:t>）、</w:t>
      </w:r>
      <w:r>
        <w:t>5</w:t>
      </w:r>
      <w:r>
        <w:rPr>
          <w:rFonts w:hint="eastAsia"/>
        </w:rPr>
        <w:t>（</w:t>
      </w:r>
      <w:r>
        <w:rPr>
          <w:rFonts w:eastAsia="宋体"/>
          <w:color w:val="000000"/>
          <w:kern w:val="0"/>
        </w:rPr>
        <w:t>80%F.S.</w:t>
      </w:r>
      <w:r>
        <w:rPr>
          <w:rFonts w:hint="eastAsia"/>
        </w:rPr>
        <w:t>）。</w:t>
      </w:r>
    </w:p>
    <w:p>
      <w:pPr>
        <w:ind w:firstLine="480"/>
      </w:pPr>
      <w:r>
        <w:t>4</w:t>
      </w:r>
      <w:r>
        <w:rPr>
          <w:rFonts w:hint="eastAsia"/>
        </w:rPr>
        <w:t>、准确度测试前不能改动监测仪器的任何设置参数，若准确度测试连同仪器零</w:t>
      </w:r>
      <w:r>
        <w:t>/</w:t>
      </w:r>
      <w:r>
        <w:rPr>
          <w:rFonts w:hint="eastAsia"/>
        </w:rPr>
        <w:t>跨调节一起进行，则要求准确度测试必须在零</w:t>
      </w:r>
      <w:r>
        <w:t>/</w:t>
      </w:r>
      <w:r>
        <w:rPr>
          <w:rFonts w:hint="eastAsia"/>
        </w:rPr>
        <w:t>跨调节前进行。</w:t>
      </w:r>
    </w:p>
    <w:p>
      <w:pPr>
        <w:ind w:firstLine="480"/>
      </w:pPr>
      <w:r>
        <w:t>5</w:t>
      </w:r>
      <w:r>
        <w:rPr>
          <w:rFonts w:hint="eastAsia"/>
        </w:rPr>
        <w:t>、将测试结果填入</w:t>
      </w:r>
      <w:bookmarkStart w:id="16" w:name="OLE_LINK3"/>
      <w:bookmarkStart w:id="17" w:name="OLE_LINK1"/>
      <w:bookmarkStart w:id="18" w:name="OLE_LINK2"/>
      <w:r>
        <w:rPr>
          <w:rFonts w:hint="eastAsia"/>
        </w:rPr>
        <w:t>表</w:t>
      </w:r>
      <w:bookmarkEnd w:id="16"/>
      <w:bookmarkEnd w:id="17"/>
      <w:bookmarkEnd w:id="18"/>
      <w:bookmarkStart w:id="19" w:name="OLE_LINK6"/>
      <w:bookmarkStart w:id="20" w:name="OLE_LINK4"/>
      <w:bookmarkStart w:id="21" w:name="OLE_LINK5"/>
      <w:r>
        <w:t>kqzd-11</w:t>
      </w:r>
      <w:r>
        <w:rPr>
          <w:rFonts w:hint="eastAsia"/>
        </w:rPr>
        <w:t>。</w:t>
      </w:r>
      <w:bookmarkEnd w:id="19"/>
      <w:bookmarkEnd w:id="20"/>
      <w:bookmarkEnd w:id="21"/>
    </w:p>
    <w:p>
      <w:pPr>
        <w:pStyle w:val="3"/>
        <w:spacing w:before="156"/>
      </w:pPr>
      <w:bookmarkStart w:id="22" w:name="_Toc439937268"/>
      <w:bookmarkStart w:id="23" w:name="_Toc451418005"/>
      <w:r>
        <w:t xml:space="preserve">2.4 </w:t>
      </w:r>
      <w:r>
        <w:rPr>
          <w:rFonts w:hint="eastAsia"/>
        </w:rPr>
        <w:t>注意事项</w:t>
      </w:r>
      <w:bookmarkEnd w:id="22"/>
      <w:bookmarkEnd w:id="23"/>
    </w:p>
    <w:p>
      <w:pPr>
        <w:pStyle w:val="4"/>
      </w:pPr>
      <w:r>
        <w:t>2.4.1</w:t>
      </w:r>
      <w:r>
        <w:rPr>
          <w:rFonts w:hint="eastAsia"/>
        </w:rPr>
        <w:t>常见故障诊断</w:t>
      </w:r>
    </w:p>
    <w:p>
      <w:pPr>
        <w:pStyle w:val="26"/>
      </w:pPr>
      <w:r>
        <w:t>2-3  SO</w:t>
      </w:r>
      <w:r>
        <w:rPr>
          <w:vertAlign w:val="subscript"/>
        </w:rPr>
        <w:t>2</w:t>
      </w:r>
      <w:r>
        <w:rPr>
          <w:rFonts w:hint="eastAsia"/>
        </w:rPr>
        <w:t>分析仪常见故障诊断表</w:t>
      </w:r>
    </w:p>
    <w:tbl>
      <w:tblPr>
        <w:tblStyle w:val="29"/>
        <w:tblW w:w="8296" w:type="dxa"/>
        <w:jc w:val="center"/>
        <w:tblInd w:w="0" w:type="dxa"/>
        <w:tblLayout w:type="fixed"/>
        <w:tblCellMar>
          <w:top w:w="0" w:type="dxa"/>
          <w:left w:w="10" w:type="dxa"/>
          <w:bottom w:w="0" w:type="dxa"/>
          <w:right w:w="10" w:type="dxa"/>
        </w:tblCellMar>
      </w:tblPr>
      <w:tblGrid>
        <w:gridCol w:w="1555"/>
        <w:gridCol w:w="1462"/>
        <w:gridCol w:w="5279"/>
      </w:tblGrid>
      <w:tr>
        <w:tblPrEx>
          <w:tblLayout w:type="fixed"/>
          <w:tblCellMar>
            <w:top w:w="0" w:type="dxa"/>
            <w:left w:w="10" w:type="dxa"/>
            <w:bottom w:w="0" w:type="dxa"/>
            <w:right w:w="10" w:type="dxa"/>
          </w:tblCellMar>
        </w:tblPrEx>
        <w:trPr>
          <w:trHeight w:val="297" w:hRule="atLeast"/>
          <w:tblHeader/>
          <w:jc w:val="center"/>
        </w:trPr>
        <w:tc>
          <w:tcPr>
            <w:tcW w:w="1555"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故障现象</w:t>
            </w:r>
          </w:p>
        </w:tc>
        <w:tc>
          <w:tcPr>
            <w:tcW w:w="146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故障原因</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解决方案</w:t>
            </w:r>
          </w:p>
        </w:tc>
      </w:tr>
      <w:tr>
        <w:tblPrEx>
          <w:tblLayout w:type="fixed"/>
          <w:tblCellMar>
            <w:top w:w="0" w:type="dxa"/>
            <w:left w:w="10" w:type="dxa"/>
            <w:bottom w:w="0" w:type="dxa"/>
            <w:right w:w="10" w:type="dxa"/>
          </w:tblCellMar>
        </w:tblPrEx>
        <w:trPr>
          <w:trHeight w:val="827" w:hRule="atLeast"/>
          <w:jc w:val="center"/>
        </w:trPr>
        <w:tc>
          <w:tcPr>
            <w:tcW w:w="1555"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无显示；仪器无反应</w:t>
            </w:r>
          </w:p>
        </w:tc>
        <w:tc>
          <w:tcPr>
            <w:tcW w:w="146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kern w:val="2"/>
                <w:szCs w:val="24"/>
                <w:lang w:eastAsia="en-US"/>
              </w:rPr>
              <w:t>AC</w:t>
            </w:r>
            <w:r>
              <w:rPr>
                <w:rFonts w:hint="eastAsia"/>
                <w:kern w:val="2"/>
                <w:szCs w:val="24"/>
              </w:rPr>
              <w:t>电源</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kern w:val="2"/>
                <w:szCs w:val="24"/>
              </w:rPr>
              <w:t>1.</w:t>
            </w:r>
            <w:r>
              <w:rPr>
                <w:rFonts w:hint="eastAsia"/>
                <w:kern w:val="2"/>
                <w:szCs w:val="24"/>
              </w:rPr>
              <w:t>确认电源线是否连接。</w:t>
            </w:r>
          </w:p>
          <w:p>
            <w:pPr>
              <w:pStyle w:val="45"/>
              <w:rPr>
                <w:kern w:val="2"/>
                <w:szCs w:val="24"/>
              </w:rPr>
            </w:pPr>
            <w:r>
              <w:rPr>
                <w:kern w:val="2"/>
                <w:szCs w:val="24"/>
              </w:rPr>
              <w:t>2.</w:t>
            </w:r>
            <w:r>
              <w:rPr>
                <w:rFonts w:hint="eastAsia"/>
                <w:kern w:val="2"/>
                <w:szCs w:val="24"/>
              </w:rPr>
              <w:t>检查电源保险丝是否打开。</w:t>
            </w:r>
          </w:p>
          <w:p>
            <w:pPr>
              <w:pStyle w:val="45"/>
              <w:rPr>
                <w:kern w:val="2"/>
                <w:szCs w:val="24"/>
              </w:rPr>
            </w:pPr>
            <w:r>
              <w:rPr>
                <w:kern w:val="2"/>
                <w:szCs w:val="24"/>
              </w:rPr>
              <w:t>3.</w:t>
            </w:r>
            <w:r>
              <w:rPr>
                <w:rFonts w:hint="eastAsia"/>
                <w:kern w:val="2"/>
                <w:szCs w:val="24"/>
              </w:rPr>
              <w:t>确认电源处的电压开关在合适的位置。</w:t>
            </w:r>
          </w:p>
        </w:tc>
      </w:tr>
      <w:tr>
        <w:tblPrEx>
          <w:tblLayout w:type="fixed"/>
          <w:tblCellMar>
            <w:top w:w="0" w:type="dxa"/>
            <w:left w:w="10" w:type="dxa"/>
            <w:bottom w:w="0" w:type="dxa"/>
            <w:right w:w="10" w:type="dxa"/>
          </w:tblCellMar>
        </w:tblPrEx>
        <w:trPr>
          <w:trHeight w:val="20" w:hRule="atLeast"/>
          <w:jc w:val="center"/>
        </w:trPr>
        <w:tc>
          <w:tcPr>
            <w:tcW w:w="1555" w:type="dxa"/>
            <w:vMerge w:val="restart"/>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零流量或低流量</w:t>
            </w:r>
          </w:p>
        </w:tc>
        <w:tc>
          <w:tcPr>
            <w:tcW w:w="146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泵出现故障</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lang w:eastAsia="en-US"/>
              </w:rPr>
              <w:t>更换泵</w:t>
            </w:r>
            <w:r>
              <w:rPr>
                <w:rFonts w:hint="eastAsia"/>
                <w:kern w:val="2"/>
                <w:szCs w:val="24"/>
              </w:rPr>
              <w:t>。</w:t>
            </w:r>
          </w:p>
        </w:tc>
      </w:tr>
      <w:tr>
        <w:tblPrEx>
          <w:tblLayout w:type="fixed"/>
          <w:tblCellMar>
            <w:top w:w="0" w:type="dxa"/>
            <w:left w:w="10" w:type="dxa"/>
            <w:bottom w:w="0" w:type="dxa"/>
            <w:right w:w="10" w:type="dxa"/>
          </w:tblCellMar>
        </w:tblPrEx>
        <w:trPr>
          <w:trHeight w:val="20" w:hRule="atLeast"/>
          <w:jc w:val="center"/>
        </w:trPr>
        <w:tc>
          <w:tcPr>
            <w:tcW w:w="1555"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46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滤膜堵塞</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检查滤膜，必要时更换。</w:t>
            </w:r>
          </w:p>
        </w:tc>
      </w:tr>
      <w:tr>
        <w:tblPrEx>
          <w:tblLayout w:type="fixed"/>
          <w:tblCellMar>
            <w:top w:w="0" w:type="dxa"/>
            <w:left w:w="10" w:type="dxa"/>
            <w:bottom w:w="0" w:type="dxa"/>
            <w:right w:w="10" w:type="dxa"/>
          </w:tblCellMar>
        </w:tblPrEx>
        <w:trPr>
          <w:trHeight w:val="20" w:hRule="atLeast"/>
          <w:jc w:val="center"/>
        </w:trPr>
        <w:tc>
          <w:tcPr>
            <w:tcW w:w="1555" w:type="dxa"/>
            <w:vMerge w:val="restart"/>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噪声或不稳定的读数</w:t>
            </w:r>
          </w:p>
        </w:tc>
        <w:tc>
          <w:tcPr>
            <w:tcW w:w="146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kern w:val="2"/>
                <w:szCs w:val="24"/>
              </w:rPr>
              <w:t>UV</w:t>
            </w:r>
            <w:r>
              <w:rPr>
                <w:rFonts w:hint="eastAsia"/>
                <w:kern w:val="2"/>
                <w:szCs w:val="24"/>
              </w:rPr>
              <w:t>灯没有调试好</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调节</w:t>
            </w:r>
            <w:r>
              <w:rPr>
                <w:kern w:val="2"/>
                <w:szCs w:val="24"/>
              </w:rPr>
              <w:t>UV</w:t>
            </w:r>
            <w:r>
              <w:rPr>
                <w:rFonts w:hint="eastAsia"/>
                <w:kern w:val="2"/>
                <w:szCs w:val="24"/>
              </w:rPr>
              <w:t>灯，如果不能获得正确的读数，请更换。</w:t>
            </w:r>
          </w:p>
        </w:tc>
      </w:tr>
      <w:tr>
        <w:tblPrEx>
          <w:tblLayout w:type="fixed"/>
          <w:tblCellMar>
            <w:top w:w="0" w:type="dxa"/>
            <w:left w:w="10" w:type="dxa"/>
            <w:bottom w:w="0" w:type="dxa"/>
            <w:right w:w="10" w:type="dxa"/>
          </w:tblCellMar>
        </w:tblPrEx>
        <w:trPr>
          <w:trHeight w:val="20" w:hRule="atLeast"/>
          <w:jc w:val="center"/>
        </w:trPr>
        <w:tc>
          <w:tcPr>
            <w:tcW w:w="1555"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46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kern w:val="2"/>
                <w:szCs w:val="24"/>
              </w:rPr>
              <w:t>TE</w:t>
            </w:r>
            <w:r>
              <w:rPr>
                <w:rFonts w:hint="eastAsia"/>
                <w:kern w:val="2"/>
                <w:szCs w:val="24"/>
              </w:rPr>
              <w:t>冷却器或反应室加热器</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温度控制故障造成仪器零点随着环境温度漂移，确认反应室温度是否在正常范围内，</w:t>
            </w:r>
            <w:r>
              <w:rPr>
                <w:kern w:val="2"/>
                <w:szCs w:val="24"/>
              </w:rPr>
              <w:t>TE</w:t>
            </w:r>
            <w:r>
              <w:rPr>
                <w:rFonts w:hint="eastAsia"/>
                <w:kern w:val="2"/>
                <w:szCs w:val="24"/>
              </w:rPr>
              <w:t>冷却器的温度是否在正常范围内。</w:t>
            </w:r>
          </w:p>
        </w:tc>
      </w:tr>
      <w:tr>
        <w:tblPrEx>
          <w:tblLayout w:type="fixed"/>
          <w:tblCellMar>
            <w:top w:w="0" w:type="dxa"/>
            <w:left w:w="10" w:type="dxa"/>
            <w:bottom w:w="0" w:type="dxa"/>
            <w:right w:w="10" w:type="dxa"/>
          </w:tblCellMar>
        </w:tblPrEx>
        <w:trPr>
          <w:trHeight w:val="20" w:hRule="atLeast"/>
          <w:jc w:val="center"/>
        </w:trPr>
        <w:tc>
          <w:tcPr>
            <w:tcW w:w="1555" w:type="dxa"/>
            <w:vMerge w:val="restart"/>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标气浓度值极低</w:t>
            </w:r>
          </w:p>
        </w:tc>
        <w:tc>
          <w:tcPr>
            <w:tcW w:w="146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标气设定问题</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按操作手册的校准步骤设定校准标气。</w:t>
            </w:r>
          </w:p>
        </w:tc>
      </w:tr>
      <w:tr>
        <w:tblPrEx>
          <w:tblLayout w:type="fixed"/>
          <w:tblCellMar>
            <w:top w:w="0" w:type="dxa"/>
            <w:left w:w="10" w:type="dxa"/>
            <w:bottom w:w="0" w:type="dxa"/>
            <w:right w:w="10" w:type="dxa"/>
          </w:tblCellMar>
        </w:tblPrEx>
        <w:trPr>
          <w:trHeight w:val="20" w:hRule="atLeast"/>
          <w:jc w:val="center"/>
        </w:trPr>
        <w:tc>
          <w:tcPr>
            <w:tcW w:w="1555"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46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无流量</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检查气路是否堵塞，参考低流量故障。</w:t>
            </w:r>
          </w:p>
        </w:tc>
      </w:tr>
      <w:tr>
        <w:tblPrEx>
          <w:tblLayout w:type="fixed"/>
          <w:tblCellMar>
            <w:top w:w="0" w:type="dxa"/>
            <w:left w:w="10" w:type="dxa"/>
            <w:bottom w:w="0" w:type="dxa"/>
            <w:right w:w="10" w:type="dxa"/>
          </w:tblCellMar>
        </w:tblPrEx>
        <w:trPr>
          <w:trHeight w:val="20" w:hRule="atLeast"/>
          <w:jc w:val="center"/>
        </w:trPr>
        <w:tc>
          <w:tcPr>
            <w:tcW w:w="1555"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46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泄漏</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稀释样气流漏气，造成低的标气读数和噪声。</w:t>
            </w:r>
          </w:p>
        </w:tc>
      </w:tr>
      <w:tr>
        <w:tblPrEx>
          <w:tblLayout w:type="fixed"/>
          <w:tblCellMar>
            <w:top w:w="0" w:type="dxa"/>
            <w:left w:w="10" w:type="dxa"/>
            <w:bottom w:w="0" w:type="dxa"/>
            <w:right w:w="10" w:type="dxa"/>
          </w:tblCellMar>
        </w:tblPrEx>
        <w:trPr>
          <w:trHeight w:val="311" w:hRule="atLeast"/>
          <w:jc w:val="center"/>
        </w:trPr>
        <w:tc>
          <w:tcPr>
            <w:tcW w:w="1555"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零点漂移</w:t>
            </w:r>
          </w:p>
        </w:tc>
        <w:tc>
          <w:tcPr>
            <w:tcW w:w="146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活性炭饱和</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更换活性炭。</w:t>
            </w:r>
          </w:p>
        </w:tc>
      </w:tr>
      <w:tr>
        <w:tblPrEx>
          <w:tblLayout w:type="fixed"/>
          <w:tblCellMar>
            <w:top w:w="0" w:type="dxa"/>
            <w:left w:w="10" w:type="dxa"/>
            <w:bottom w:w="0" w:type="dxa"/>
            <w:right w:w="10" w:type="dxa"/>
          </w:tblCellMar>
        </w:tblPrEx>
        <w:trPr>
          <w:trHeight w:val="20" w:hRule="atLeast"/>
          <w:jc w:val="center"/>
        </w:trPr>
        <w:tc>
          <w:tcPr>
            <w:tcW w:w="1555"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lang w:val="zh-CN"/>
              </w:rPr>
              <w:t>不稳定的流量或压力读数</w:t>
            </w:r>
          </w:p>
        </w:tc>
        <w:tc>
          <w:tcPr>
            <w:tcW w:w="146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lang w:val="zh-CN"/>
              </w:rPr>
            </w:pPr>
            <w:r>
              <w:rPr>
                <w:rFonts w:hint="eastAsia"/>
                <w:kern w:val="2"/>
                <w:szCs w:val="24"/>
                <w:lang w:val="zh-CN"/>
              </w:rPr>
              <w:t>反应室</w:t>
            </w:r>
          </w:p>
          <w:p>
            <w:pPr>
              <w:pStyle w:val="45"/>
              <w:rPr>
                <w:kern w:val="2"/>
                <w:szCs w:val="24"/>
                <w:lang w:val="zh-CN"/>
              </w:rPr>
            </w:pPr>
            <w:r>
              <w:rPr>
                <w:rFonts w:hint="eastAsia"/>
                <w:kern w:val="2"/>
                <w:szCs w:val="24"/>
                <w:lang w:val="zh-CN"/>
              </w:rPr>
              <w:t>加热控制故障</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反应室的温度应该在正常范围内</w:t>
            </w:r>
          </w:p>
        </w:tc>
      </w:tr>
      <w:tr>
        <w:tblPrEx>
          <w:tblLayout w:type="fixed"/>
          <w:tblCellMar>
            <w:top w:w="0" w:type="dxa"/>
            <w:left w:w="10" w:type="dxa"/>
            <w:bottom w:w="0" w:type="dxa"/>
            <w:right w:w="10" w:type="dxa"/>
          </w:tblCellMar>
        </w:tblPrEx>
        <w:trPr>
          <w:trHeight w:val="20" w:hRule="atLeast"/>
          <w:jc w:val="center"/>
        </w:trPr>
        <w:tc>
          <w:tcPr>
            <w:tcW w:w="1555" w:type="dxa"/>
            <w:vMerge w:val="restart"/>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响应时间很长</w:t>
            </w:r>
          </w:p>
        </w:tc>
        <w:tc>
          <w:tcPr>
            <w:tcW w:w="146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lang w:val="zh-CN"/>
              </w:rPr>
            </w:pPr>
            <w:r>
              <w:rPr>
                <w:rFonts w:hint="eastAsia"/>
                <w:kern w:val="2"/>
                <w:szCs w:val="24"/>
                <w:lang w:val="zh-CN"/>
              </w:rPr>
              <w:t>低流量</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用流量计检查样气流量，应该在</w:t>
            </w:r>
            <w:r>
              <w:rPr>
                <w:kern w:val="2"/>
                <w:szCs w:val="24"/>
              </w:rPr>
              <w:t>0.35-0.9slpm(STP),</w:t>
            </w:r>
            <w:r>
              <w:rPr>
                <w:rFonts w:hint="eastAsia"/>
                <w:kern w:val="2"/>
                <w:szCs w:val="24"/>
              </w:rPr>
              <w:t>否则应更换限流孔或除烃器。</w:t>
            </w:r>
          </w:p>
        </w:tc>
      </w:tr>
      <w:tr>
        <w:tblPrEx>
          <w:tblLayout w:type="fixed"/>
          <w:tblCellMar>
            <w:top w:w="0" w:type="dxa"/>
            <w:left w:w="10" w:type="dxa"/>
            <w:bottom w:w="0" w:type="dxa"/>
            <w:right w:w="10" w:type="dxa"/>
          </w:tblCellMar>
        </w:tblPrEx>
        <w:trPr>
          <w:trHeight w:val="20" w:hRule="atLeast"/>
          <w:jc w:val="center"/>
        </w:trPr>
        <w:tc>
          <w:tcPr>
            <w:tcW w:w="1555" w:type="dxa"/>
            <w:vMerge w:val="continue"/>
            <w:tcBorders>
              <w:left w:val="single" w:color="auto" w:sz="4" w:space="0"/>
              <w:bottom w:val="single" w:color="auto" w:sz="4" w:space="0"/>
            </w:tcBorders>
            <w:shd w:val="clear" w:color="auto" w:fill="FFFFFF"/>
            <w:tcMar>
              <w:left w:w="0" w:type="dxa"/>
              <w:right w:w="0" w:type="dxa"/>
            </w:tcMar>
            <w:vAlign w:val="center"/>
          </w:tcPr>
          <w:p>
            <w:pPr>
              <w:pStyle w:val="45"/>
              <w:rPr>
                <w:kern w:val="2"/>
                <w:szCs w:val="24"/>
              </w:rPr>
            </w:pPr>
          </w:p>
        </w:tc>
        <w:tc>
          <w:tcPr>
            <w:tcW w:w="146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lang w:val="zh-CN"/>
              </w:rPr>
            </w:pPr>
            <w:r>
              <w:rPr>
                <w:rFonts w:hint="eastAsia"/>
                <w:kern w:val="2"/>
                <w:szCs w:val="24"/>
                <w:lang w:val="zh-CN"/>
              </w:rPr>
              <w:t>除烃器损坏</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执行检漏测试，如果没有泄露，避开除烃器重新测试响应时间，如果上升时间本身是正确的，更换除烃器；否则应检查标气传递系统，流量和粒子过滤器。</w:t>
            </w:r>
          </w:p>
        </w:tc>
      </w:tr>
    </w:tbl>
    <w:p>
      <w:pPr>
        <w:pStyle w:val="4"/>
      </w:pPr>
      <w:r>
        <w:t>2.4.2</w:t>
      </w:r>
      <w:r>
        <w:rPr>
          <w:rFonts w:hint="eastAsia"/>
        </w:rPr>
        <w:t>停电异常处理</w:t>
      </w:r>
    </w:p>
    <w:p>
      <w:pPr>
        <w:ind w:firstLine="480"/>
        <w:rPr>
          <w:rFonts w:ascii="仿宋_GB2312" w:cs="仿宋_GB2312"/>
          <w:szCs w:val="24"/>
        </w:rPr>
      </w:pPr>
      <w:r>
        <w:rPr>
          <w:rFonts w:hint="eastAsia"/>
        </w:rPr>
        <w:t>二氧化硫分析仪器停电重启后，注意检查紫外灯电压，电压过低将无法通过自检，应重新调试紫外灯位置和方向。</w:t>
      </w:r>
    </w:p>
    <w:p>
      <w:pPr>
        <w:pStyle w:val="4"/>
      </w:pPr>
      <w:r>
        <w:t>2.4.3</w:t>
      </w:r>
      <w:r>
        <w:rPr>
          <w:rFonts w:hint="eastAsia"/>
        </w:rPr>
        <w:t>其他</w:t>
      </w:r>
    </w:p>
    <w:p>
      <w:pPr>
        <w:ind w:firstLine="480"/>
      </w:pPr>
      <w:r>
        <w:rPr>
          <w:rFonts w:hint="eastAsia"/>
        </w:rPr>
        <w:t>当污染物长时间低于三倍检出限时，应对分析仪开展低浓度的校准；个别城环境空气质量较好的城市，可以适当调低量程。</w:t>
      </w:r>
    </w:p>
    <w:p>
      <w:pPr>
        <w:widowControl/>
        <w:jc w:val="left"/>
      </w:pPr>
      <w:r>
        <w:br w:type="page"/>
      </w:r>
    </w:p>
    <w:p>
      <w:pPr>
        <w:pStyle w:val="2"/>
        <w:spacing w:before="156" w:after="156"/>
      </w:pPr>
      <w:bookmarkStart w:id="24" w:name="_Toc451418006"/>
      <w:bookmarkStart w:id="25" w:name="_Toc439937269"/>
      <w:r>
        <w:t>3</w:t>
      </w:r>
      <w:r>
        <w:rPr>
          <w:rFonts w:hint="eastAsia"/>
        </w:rPr>
        <w:t>二氧化氮</w:t>
      </w:r>
      <w:bookmarkEnd w:id="24"/>
      <w:bookmarkEnd w:id="25"/>
    </w:p>
    <w:p>
      <w:pPr>
        <w:pStyle w:val="3"/>
        <w:spacing w:before="156"/>
      </w:pPr>
      <w:bookmarkStart w:id="26" w:name="_Toc439937270"/>
      <w:bookmarkStart w:id="27" w:name="_Toc451418007"/>
      <w:r>
        <w:t>3.1</w:t>
      </w:r>
      <w:r>
        <w:rPr>
          <w:rFonts w:hint="eastAsia"/>
        </w:rPr>
        <w:t>方法原理</w:t>
      </w:r>
      <w:bookmarkEnd w:id="26"/>
      <w:bookmarkEnd w:id="27"/>
    </w:p>
    <w:p>
      <w:pPr>
        <w:ind w:firstLine="480"/>
      </w:pPr>
      <w:r>
        <w:rPr>
          <w:rFonts w:hint="eastAsia"/>
        </w:rPr>
        <w:t>氮氧化物分析仪的基本方法为化学发光法。该法的工作原理是基于</w:t>
      </w:r>
      <w:r>
        <w:t>NO</w:t>
      </w:r>
      <w:r>
        <w:rPr>
          <w:rFonts w:hint="eastAsia"/>
        </w:rPr>
        <w:t>与</w:t>
      </w:r>
      <w:r>
        <w:t>O</w:t>
      </w:r>
      <w:r>
        <w:rPr>
          <w:vertAlign w:val="subscript"/>
        </w:rPr>
        <w:t>3</w:t>
      </w:r>
      <w:r>
        <w:rPr>
          <w:rFonts w:hint="eastAsia"/>
        </w:rPr>
        <w:t>的化学发光反应生成激发态的</w:t>
      </w:r>
      <w:r>
        <w:t>NO</w:t>
      </w:r>
      <w:r>
        <w:rPr>
          <w:vertAlign w:val="subscript"/>
        </w:rPr>
        <w:t>2</w:t>
      </w:r>
      <w:r>
        <w:rPr>
          <w:rFonts w:hint="eastAsia"/>
        </w:rPr>
        <w:t>分子，在返回基态时放出与</w:t>
      </w:r>
      <w:r>
        <w:t>NO</w:t>
      </w:r>
      <w:r>
        <w:rPr>
          <w:rFonts w:hint="eastAsia"/>
        </w:rPr>
        <w:t>浓度成正比的光，用红敏光电倍增管接收此光即可测得</w:t>
      </w:r>
      <w:r>
        <w:t>NO</w:t>
      </w:r>
      <w:r>
        <w:rPr>
          <w:rFonts w:hint="eastAsia"/>
        </w:rPr>
        <w:t>浓度。对于总氮氧化物（</w:t>
      </w:r>
      <w:r>
        <w:t>NO</w:t>
      </w:r>
      <w:r>
        <w:rPr>
          <w:vertAlign w:val="subscript"/>
        </w:rPr>
        <w:t>X</w:t>
      </w:r>
      <w:r>
        <w:t>=NO+NO</w:t>
      </w:r>
      <w:r>
        <w:rPr>
          <w:vertAlign w:val="subscript"/>
        </w:rPr>
        <w:t>2</w:t>
      </w:r>
      <w:r>
        <w:rPr>
          <w:rFonts w:hint="eastAsia"/>
        </w:rPr>
        <w:t>）的测定，须先将样气中的</w:t>
      </w:r>
      <w:r>
        <w:t>NO</w:t>
      </w:r>
      <w:r>
        <w:rPr>
          <w:vertAlign w:val="subscript"/>
        </w:rPr>
        <w:t>2</w:t>
      </w:r>
      <w:r>
        <w:rPr>
          <w:rFonts w:hint="eastAsia"/>
        </w:rPr>
        <w:t>转换成</w:t>
      </w:r>
      <w:r>
        <w:t>NO</w:t>
      </w:r>
      <w:r>
        <w:rPr>
          <w:rFonts w:hint="eastAsia"/>
        </w:rPr>
        <w:t>，再与</w:t>
      </w:r>
      <w:r>
        <w:t>O</w:t>
      </w:r>
      <w:r>
        <w:rPr>
          <w:vertAlign w:val="subscript"/>
        </w:rPr>
        <w:t>3</w:t>
      </w:r>
      <w:r>
        <w:rPr>
          <w:rFonts w:hint="eastAsia"/>
        </w:rPr>
        <w:t>反应后进行测定，即测得</w:t>
      </w:r>
      <w:r>
        <w:t>NO</w:t>
      </w:r>
      <w:r>
        <w:rPr>
          <w:vertAlign w:val="subscript"/>
        </w:rPr>
        <w:t>X</w:t>
      </w:r>
      <w:r>
        <w:rPr>
          <w:rFonts w:hint="eastAsia"/>
        </w:rPr>
        <w:t>浓度，两次测定值的产值</w:t>
      </w:r>
      <w:r>
        <w:t>NO</w:t>
      </w:r>
      <w:r>
        <w:rPr>
          <w:vertAlign w:val="subscript"/>
        </w:rPr>
        <w:t>X</w:t>
      </w:r>
      <w:r>
        <w:t>-NO</w:t>
      </w:r>
      <w:r>
        <w:rPr>
          <w:rFonts w:hint="eastAsia"/>
        </w:rPr>
        <w:t>即为</w:t>
      </w:r>
      <w:r>
        <w:t>NO</w:t>
      </w:r>
      <w:r>
        <w:rPr>
          <w:vertAlign w:val="subscript"/>
        </w:rPr>
        <w:t>2</w:t>
      </w:r>
      <w:r>
        <w:rPr>
          <w:rFonts w:hint="eastAsia"/>
        </w:rPr>
        <w:t>的浓度。</w:t>
      </w:r>
    </w:p>
    <w:p>
      <w:pPr>
        <w:pStyle w:val="3"/>
        <w:spacing w:before="156"/>
      </w:pPr>
      <w:bookmarkStart w:id="28" w:name="_Toc439937271"/>
      <w:bookmarkStart w:id="29" w:name="_Toc451418008"/>
      <w:r>
        <w:t>3.2</w:t>
      </w:r>
      <w:r>
        <w:rPr>
          <w:rFonts w:hint="eastAsia"/>
        </w:rPr>
        <w:t>运行维护</w:t>
      </w:r>
      <w:bookmarkEnd w:id="28"/>
      <w:bookmarkEnd w:id="29"/>
    </w:p>
    <w:p>
      <w:pPr>
        <w:pStyle w:val="4"/>
        <w:rPr>
          <w:rFonts w:ascii="仿宋_GB2312" w:cs="仿宋_GB2312"/>
          <w:szCs w:val="24"/>
        </w:rPr>
      </w:pPr>
      <w:r>
        <w:t>3.2.1</w:t>
      </w:r>
      <w:r>
        <w:rPr>
          <w:rFonts w:hint="eastAsia"/>
        </w:rPr>
        <w:t>维护内容</w:t>
      </w:r>
    </w:p>
    <w:p>
      <w:pPr>
        <w:ind w:firstLine="480"/>
      </w:pPr>
      <w:r>
        <w:t>NO</w:t>
      </w:r>
      <w:r>
        <w:rPr>
          <w:vertAlign w:val="subscript"/>
        </w:rPr>
        <w:t>X</w:t>
      </w:r>
      <w:r>
        <w:rPr>
          <w:rFonts w:hint="eastAsia"/>
        </w:rPr>
        <w:t>仪器的运行维护主要有检查、更换和清洁三种方式，下面维护时间表可根据具体情况略做调整。</w:t>
      </w:r>
    </w:p>
    <w:p>
      <w:pPr>
        <w:pStyle w:val="26"/>
      </w:pPr>
      <w:r>
        <w:rPr>
          <w:rFonts w:hint="eastAsia"/>
        </w:rPr>
        <w:t>表</w:t>
      </w:r>
      <w:r>
        <w:t>3-1  NO</w:t>
      </w:r>
      <w:r>
        <w:rPr>
          <w:vertAlign w:val="subscript"/>
        </w:rPr>
        <w:t>X</w:t>
      </w:r>
      <w:r>
        <w:rPr>
          <w:rFonts w:hint="eastAsia"/>
        </w:rPr>
        <w:t>仪器维护一览表</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19"/>
        <w:gridCol w:w="1419"/>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4" w:type="dxa"/>
            <w:vAlign w:val="center"/>
          </w:tcPr>
          <w:p>
            <w:pPr>
              <w:pStyle w:val="45"/>
              <w:rPr>
                <w:kern w:val="2"/>
                <w:szCs w:val="24"/>
              </w:rPr>
            </w:pPr>
            <w:r>
              <w:rPr>
                <w:rFonts w:hint="eastAsia"/>
                <w:kern w:val="2"/>
                <w:szCs w:val="24"/>
              </w:rPr>
              <w:t>序号</w:t>
            </w:r>
          </w:p>
        </w:tc>
        <w:tc>
          <w:tcPr>
            <w:tcW w:w="1419" w:type="dxa"/>
            <w:vAlign w:val="center"/>
          </w:tcPr>
          <w:p>
            <w:pPr>
              <w:pStyle w:val="45"/>
              <w:rPr>
                <w:kern w:val="2"/>
                <w:szCs w:val="24"/>
              </w:rPr>
            </w:pPr>
            <w:r>
              <w:rPr>
                <w:rFonts w:hint="eastAsia"/>
                <w:kern w:val="2"/>
                <w:szCs w:val="24"/>
              </w:rPr>
              <w:t>维护周期</w:t>
            </w:r>
          </w:p>
        </w:tc>
        <w:tc>
          <w:tcPr>
            <w:tcW w:w="1419" w:type="dxa"/>
            <w:vAlign w:val="center"/>
          </w:tcPr>
          <w:p>
            <w:pPr>
              <w:pStyle w:val="45"/>
              <w:rPr>
                <w:kern w:val="2"/>
                <w:szCs w:val="24"/>
              </w:rPr>
            </w:pPr>
            <w:r>
              <w:rPr>
                <w:rFonts w:hint="eastAsia"/>
                <w:kern w:val="2"/>
                <w:szCs w:val="24"/>
              </w:rPr>
              <w:t>维护方式</w:t>
            </w:r>
          </w:p>
        </w:tc>
        <w:tc>
          <w:tcPr>
            <w:tcW w:w="4614"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4" w:type="dxa"/>
            <w:vAlign w:val="center"/>
          </w:tcPr>
          <w:p>
            <w:pPr>
              <w:pStyle w:val="45"/>
              <w:rPr>
                <w:kern w:val="2"/>
                <w:szCs w:val="24"/>
              </w:rPr>
            </w:pPr>
            <w:r>
              <w:rPr>
                <w:kern w:val="2"/>
                <w:szCs w:val="24"/>
              </w:rPr>
              <w:t>1</w:t>
            </w:r>
          </w:p>
        </w:tc>
        <w:tc>
          <w:tcPr>
            <w:tcW w:w="1419" w:type="dxa"/>
            <w:vAlign w:val="center"/>
          </w:tcPr>
          <w:p>
            <w:pPr>
              <w:pStyle w:val="45"/>
              <w:rPr>
                <w:kern w:val="2"/>
                <w:szCs w:val="24"/>
              </w:rPr>
            </w:pPr>
            <w:r>
              <w:rPr>
                <w:rFonts w:hint="eastAsia"/>
                <w:kern w:val="2"/>
                <w:szCs w:val="24"/>
              </w:rPr>
              <w:t>每日</w:t>
            </w:r>
          </w:p>
        </w:tc>
        <w:tc>
          <w:tcPr>
            <w:tcW w:w="1419" w:type="dxa"/>
            <w:vAlign w:val="center"/>
          </w:tcPr>
          <w:p>
            <w:pPr>
              <w:pStyle w:val="45"/>
              <w:rPr>
                <w:kern w:val="2"/>
                <w:szCs w:val="24"/>
              </w:rPr>
            </w:pPr>
            <w:r>
              <w:rPr>
                <w:rFonts w:hint="eastAsia"/>
                <w:kern w:val="2"/>
                <w:szCs w:val="24"/>
              </w:rPr>
              <w:t>检查</w:t>
            </w:r>
          </w:p>
        </w:tc>
        <w:tc>
          <w:tcPr>
            <w:tcW w:w="4614" w:type="dxa"/>
            <w:vAlign w:val="center"/>
          </w:tcPr>
          <w:p>
            <w:pPr>
              <w:pStyle w:val="45"/>
              <w:rPr>
                <w:kern w:val="2"/>
                <w:szCs w:val="24"/>
              </w:rPr>
            </w:pPr>
            <w:r>
              <w:rPr>
                <w:rFonts w:hint="eastAsia"/>
                <w:kern w:val="2"/>
                <w:szCs w:val="24"/>
              </w:rPr>
              <w:t>检查仪器参数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 w:hRule="atLeast"/>
          <w:jc w:val="center"/>
        </w:trPr>
        <w:tc>
          <w:tcPr>
            <w:tcW w:w="844" w:type="dxa"/>
            <w:vAlign w:val="center"/>
          </w:tcPr>
          <w:p>
            <w:pPr>
              <w:pStyle w:val="45"/>
              <w:rPr>
                <w:kern w:val="2"/>
                <w:szCs w:val="24"/>
              </w:rPr>
            </w:pPr>
            <w:r>
              <w:rPr>
                <w:kern w:val="2"/>
                <w:szCs w:val="24"/>
              </w:rPr>
              <w:t>2</w:t>
            </w:r>
          </w:p>
        </w:tc>
        <w:tc>
          <w:tcPr>
            <w:tcW w:w="1419" w:type="dxa"/>
            <w:vAlign w:val="center"/>
          </w:tcPr>
          <w:p>
            <w:pPr>
              <w:pStyle w:val="45"/>
              <w:rPr>
                <w:kern w:val="2"/>
                <w:szCs w:val="24"/>
              </w:rPr>
            </w:pPr>
            <w:r>
              <w:rPr>
                <w:rFonts w:hint="eastAsia"/>
                <w:kern w:val="2"/>
                <w:szCs w:val="24"/>
              </w:rPr>
              <w:t>每周</w:t>
            </w:r>
          </w:p>
        </w:tc>
        <w:tc>
          <w:tcPr>
            <w:tcW w:w="1419" w:type="dxa"/>
            <w:vAlign w:val="center"/>
          </w:tcPr>
          <w:p>
            <w:pPr>
              <w:pStyle w:val="45"/>
              <w:rPr>
                <w:kern w:val="2"/>
                <w:szCs w:val="24"/>
              </w:rPr>
            </w:pPr>
            <w:r>
              <w:rPr>
                <w:rFonts w:hint="eastAsia"/>
                <w:kern w:val="2"/>
                <w:szCs w:val="24"/>
              </w:rPr>
              <w:t>更换</w:t>
            </w:r>
          </w:p>
        </w:tc>
        <w:tc>
          <w:tcPr>
            <w:tcW w:w="4614" w:type="dxa"/>
            <w:vAlign w:val="center"/>
          </w:tcPr>
          <w:p>
            <w:pPr>
              <w:pStyle w:val="45"/>
              <w:rPr>
                <w:kern w:val="2"/>
                <w:szCs w:val="24"/>
              </w:rPr>
            </w:pPr>
            <w:r>
              <w:rPr>
                <w:rFonts w:hint="eastAsia"/>
                <w:kern w:val="2"/>
                <w:szCs w:val="24"/>
              </w:rPr>
              <w:t>更换过滤膜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jc w:val="center"/>
        </w:trPr>
        <w:tc>
          <w:tcPr>
            <w:tcW w:w="844" w:type="dxa"/>
            <w:vAlign w:val="center"/>
          </w:tcPr>
          <w:p>
            <w:pPr>
              <w:pStyle w:val="45"/>
              <w:rPr>
                <w:kern w:val="2"/>
                <w:szCs w:val="24"/>
              </w:rPr>
            </w:pPr>
            <w:r>
              <w:rPr>
                <w:kern w:val="2"/>
                <w:szCs w:val="24"/>
              </w:rPr>
              <w:t>3</w:t>
            </w:r>
          </w:p>
        </w:tc>
        <w:tc>
          <w:tcPr>
            <w:tcW w:w="1419" w:type="dxa"/>
            <w:vMerge w:val="restart"/>
            <w:vAlign w:val="center"/>
          </w:tcPr>
          <w:p>
            <w:pPr>
              <w:pStyle w:val="45"/>
              <w:rPr>
                <w:kern w:val="2"/>
                <w:szCs w:val="24"/>
              </w:rPr>
            </w:pPr>
            <w:r>
              <w:rPr>
                <w:rFonts w:hint="eastAsia"/>
                <w:kern w:val="2"/>
                <w:szCs w:val="24"/>
              </w:rPr>
              <w:t>每月</w:t>
            </w:r>
          </w:p>
        </w:tc>
        <w:tc>
          <w:tcPr>
            <w:tcW w:w="1419" w:type="dxa"/>
            <w:vMerge w:val="restart"/>
            <w:vAlign w:val="center"/>
          </w:tcPr>
          <w:p>
            <w:pPr>
              <w:pStyle w:val="45"/>
              <w:rPr>
                <w:kern w:val="2"/>
                <w:szCs w:val="24"/>
              </w:rPr>
            </w:pPr>
            <w:r>
              <w:rPr>
                <w:rFonts w:hint="eastAsia"/>
                <w:kern w:val="2"/>
                <w:szCs w:val="24"/>
              </w:rPr>
              <w:t>检查</w:t>
            </w:r>
          </w:p>
        </w:tc>
        <w:tc>
          <w:tcPr>
            <w:tcW w:w="4614" w:type="dxa"/>
            <w:vAlign w:val="center"/>
          </w:tcPr>
          <w:p>
            <w:pPr>
              <w:pStyle w:val="45"/>
              <w:rPr>
                <w:kern w:val="2"/>
                <w:szCs w:val="24"/>
              </w:rPr>
            </w:pPr>
            <w:r>
              <w:rPr>
                <w:rFonts w:hint="eastAsia"/>
                <w:kern w:val="2"/>
                <w:szCs w:val="24"/>
              </w:rPr>
              <w:t>检漏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844" w:type="dxa"/>
            <w:vAlign w:val="center"/>
          </w:tcPr>
          <w:p>
            <w:pPr>
              <w:pStyle w:val="45"/>
              <w:rPr>
                <w:kern w:val="2"/>
                <w:szCs w:val="24"/>
              </w:rPr>
            </w:pPr>
            <w:r>
              <w:rPr>
                <w:kern w:val="2"/>
                <w:szCs w:val="24"/>
              </w:rPr>
              <w:t>4</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检查流量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jc w:val="center"/>
        </w:trPr>
        <w:tc>
          <w:tcPr>
            <w:tcW w:w="844" w:type="dxa"/>
            <w:vAlign w:val="center"/>
          </w:tcPr>
          <w:p>
            <w:pPr>
              <w:pStyle w:val="45"/>
              <w:rPr>
                <w:kern w:val="2"/>
                <w:szCs w:val="24"/>
              </w:rPr>
            </w:pPr>
            <w:r>
              <w:rPr>
                <w:kern w:val="2"/>
                <w:szCs w:val="24"/>
              </w:rPr>
              <w:t>5</w:t>
            </w:r>
          </w:p>
        </w:tc>
        <w:tc>
          <w:tcPr>
            <w:tcW w:w="1419" w:type="dxa"/>
            <w:vMerge w:val="restart"/>
            <w:vAlign w:val="center"/>
          </w:tcPr>
          <w:p>
            <w:pPr>
              <w:pStyle w:val="45"/>
              <w:rPr>
                <w:kern w:val="2"/>
                <w:szCs w:val="24"/>
              </w:rPr>
            </w:pPr>
            <w:r>
              <w:rPr>
                <w:rFonts w:hint="eastAsia"/>
                <w:kern w:val="2"/>
                <w:szCs w:val="24"/>
              </w:rPr>
              <w:t>每年</w:t>
            </w:r>
          </w:p>
        </w:tc>
        <w:tc>
          <w:tcPr>
            <w:tcW w:w="1419" w:type="dxa"/>
            <w:vMerge w:val="restart"/>
            <w:vAlign w:val="center"/>
          </w:tcPr>
          <w:p>
            <w:pPr>
              <w:pStyle w:val="45"/>
              <w:rPr>
                <w:kern w:val="2"/>
                <w:szCs w:val="24"/>
              </w:rPr>
            </w:pPr>
            <w:r>
              <w:rPr>
                <w:rFonts w:hint="eastAsia"/>
                <w:kern w:val="2"/>
                <w:szCs w:val="24"/>
              </w:rPr>
              <w:t>清洁</w:t>
            </w:r>
          </w:p>
        </w:tc>
        <w:tc>
          <w:tcPr>
            <w:tcW w:w="4614" w:type="dxa"/>
            <w:vAlign w:val="center"/>
          </w:tcPr>
          <w:p>
            <w:pPr>
              <w:pStyle w:val="45"/>
              <w:rPr>
                <w:kern w:val="2"/>
                <w:szCs w:val="24"/>
              </w:rPr>
            </w:pPr>
            <w:r>
              <w:rPr>
                <w:rFonts w:hint="eastAsia"/>
                <w:kern w:val="2"/>
                <w:szCs w:val="24"/>
              </w:rPr>
              <w:t>清洁流量控制器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4" w:type="dxa"/>
            <w:vAlign w:val="center"/>
          </w:tcPr>
          <w:p>
            <w:pPr>
              <w:pStyle w:val="45"/>
              <w:rPr>
                <w:kern w:val="2"/>
                <w:szCs w:val="24"/>
              </w:rPr>
            </w:pPr>
            <w:r>
              <w:rPr>
                <w:kern w:val="2"/>
                <w:szCs w:val="24"/>
              </w:rPr>
              <w:t>6</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清洁机箱、管路、电路板、排风扇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844" w:type="dxa"/>
            <w:vAlign w:val="center"/>
          </w:tcPr>
          <w:p>
            <w:pPr>
              <w:pStyle w:val="45"/>
              <w:rPr>
                <w:kern w:val="2"/>
                <w:szCs w:val="24"/>
              </w:rPr>
            </w:pPr>
            <w:r>
              <w:rPr>
                <w:kern w:val="2"/>
                <w:szCs w:val="24"/>
              </w:rPr>
              <w:t>7</w:t>
            </w:r>
          </w:p>
        </w:tc>
        <w:tc>
          <w:tcPr>
            <w:tcW w:w="1419" w:type="dxa"/>
            <w:vMerge w:val="continue"/>
            <w:vAlign w:val="center"/>
          </w:tcPr>
          <w:p>
            <w:pPr>
              <w:pStyle w:val="45"/>
              <w:rPr>
                <w:kern w:val="2"/>
                <w:szCs w:val="24"/>
              </w:rPr>
            </w:pPr>
          </w:p>
        </w:tc>
        <w:tc>
          <w:tcPr>
            <w:tcW w:w="1419" w:type="dxa"/>
            <w:vAlign w:val="center"/>
          </w:tcPr>
          <w:p>
            <w:pPr>
              <w:pStyle w:val="45"/>
              <w:rPr>
                <w:kern w:val="2"/>
                <w:szCs w:val="24"/>
              </w:rPr>
            </w:pPr>
            <w:r>
              <w:rPr>
                <w:rFonts w:hint="eastAsia"/>
                <w:kern w:val="2"/>
                <w:szCs w:val="24"/>
              </w:rPr>
              <w:t>更换</w:t>
            </w:r>
          </w:p>
        </w:tc>
        <w:tc>
          <w:tcPr>
            <w:tcW w:w="4614" w:type="dxa"/>
            <w:vAlign w:val="center"/>
          </w:tcPr>
          <w:p>
            <w:pPr>
              <w:pStyle w:val="45"/>
              <w:rPr>
                <w:kern w:val="2"/>
                <w:szCs w:val="24"/>
              </w:rPr>
            </w:pPr>
            <w:r>
              <w:rPr>
                <w:rFonts w:hint="eastAsia"/>
                <w:kern w:val="2"/>
                <w:szCs w:val="24"/>
              </w:rPr>
              <w:t>更换泵隔膜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844" w:type="dxa"/>
            <w:vAlign w:val="center"/>
          </w:tcPr>
          <w:p>
            <w:pPr>
              <w:pStyle w:val="45"/>
              <w:rPr>
                <w:kern w:val="2"/>
                <w:szCs w:val="24"/>
              </w:rPr>
            </w:pPr>
            <w:r>
              <w:rPr>
                <w:kern w:val="2"/>
                <w:szCs w:val="24"/>
              </w:rPr>
              <w:t>8</w:t>
            </w:r>
          </w:p>
        </w:tc>
        <w:tc>
          <w:tcPr>
            <w:tcW w:w="1419" w:type="dxa"/>
            <w:vMerge w:val="continue"/>
            <w:vAlign w:val="center"/>
          </w:tcPr>
          <w:p>
            <w:pPr>
              <w:pStyle w:val="45"/>
              <w:rPr>
                <w:kern w:val="2"/>
                <w:szCs w:val="24"/>
              </w:rPr>
            </w:pPr>
          </w:p>
        </w:tc>
        <w:tc>
          <w:tcPr>
            <w:tcW w:w="1419" w:type="dxa"/>
            <w:vAlign w:val="center"/>
          </w:tcPr>
          <w:p>
            <w:pPr>
              <w:pStyle w:val="45"/>
              <w:rPr>
                <w:kern w:val="2"/>
                <w:szCs w:val="24"/>
              </w:rPr>
            </w:pPr>
            <w:r>
              <w:rPr>
                <w:rFonts w:hint="eastAsia"/>
                <w:kern w:val="2"/>
                <w:szCs w:val="24"/>
              </w:rPr>
              <w:t>检查</w:t>
            </w:r>
          </w:p>
        </w:tc>
        <w:tc>
          <w:tcPr>
            <w:tcW w:w="4614" w:type="dxa"/>
            <w:vAlign w:val="center"/>
          </w:tcPr>
          <w:p>
            <w:pPr>
              <w:pStyle w:val="45"/>
              <w:rPr>
                <w:kern w:val="2"/>
                <w:szCs w:val="24"/>
              </w:rPr>
            </w:pPr>
            <w:r>
              <w:rPr>
                <w:rFonts w:hint="eastAsia"/>
                <w:kern w:val="2"/>
                <w:szCs w:val="24"/>
              </w:rPr>
              <w:t>预防性检修</w:t>
            </w:r>
          </w:p>
        </w:tc>
      </w:tr>
    </w:tbl>
    <w:p>
      <w:pPr>
        <w:pStyle w:val="4"/>
      </w:pPr>
      <w:r>
        <w:t>3.2.2</w:t>
      </w:r>
      <w:r>
        <w:rPr>
          <w:rFonts w:hint="eastAsia"/>
        </w:rPr>
        <w:t>检查参数</w:t>
      </w:r>
    </w:p>
    <w:p>
      <w:pPr>
        <w:ind w:firstLine="480"/>
      </w:pPr>
      <w:r>
        <w:t>1</w:t>
      </w:r>
      <w:r>
        <w:rPr>
          <w:rFonts w:hint="eastAsia"/>
        </w:rPr>
        <w:t>、查看分析仪是否处于正常采样状态。</w:t>
      </w:r>
    </w:p>
    <w:p>
      <w:pPr>
        <w:ind w:firstLine="480"/>
      </w:pPr>
      <w:r>
        <w:t>2</w:t>
      </w:r>
      <w:r>
        <w:rPr>
          <w:rFonts w:hint="eastAsia"/>
        </w:rPr>
        <w:t>、查看分析仪面板主要参数是否在正常范围。</w:t>
      </w:r>
    </w:p>
    <w:p>
      <w:pPr>
        <w:ind w:firstLine="480"/>
      </w:pPr>
      <w:r>
        <w:t>3</w:t>
      </w:r>
      <w:r>
        <w:rPr>
          <w:rFonts w:hint="eastAsia"/>
        </w:rPr>
        <w:t>、根据参数情况对分析仪进行相应处理。</w:t>
      </w:r>
    </w:p>
    <w:p>
      <w:pPr>
        <w:ind w:firstLine="480"/>
      </w:pPr>
      <w:r>
        <w:t>4</w:t>
      </w:r>
      <w:r>
        <w:rPr>
          <w:rFonts w:hint="eastAsia"/>
        </w:rPr>
        <w:t>、将检查结果填入表</w:t>
      </w:r>
      <w:r>
        <w:t>kqzd-02</w:t>
      </w:r>
      <w:r>
        <w:rPr>
          <w:rFonts w:hint="eastAsia"/>
        </w:rPr>
        <w:t>。</w:t>
      </w:r>
    </w:p>
    <w:p>
      <w:pPr>
        <w:pStyle w:val="4"/>
      </w:pPr>
      <w:r>
        <w:t>3.2.3</w:t>
      </w:r>
      <w:r>
        <w:rPr>
          <w:rFonts w:hint="eastAsia"/>
        </w:rPr>
        <w:t>检查泄漏</w:t>
      </w:r>
    </w:p>
    <w:p>
      <w:pPr>
        <w:ind w:firstLine="480"/>
      </w:pPr>
      <w:r>
        <w:t>1</w:t>
      </w:r>
      <w:r>
        <w:rPr>
          <w:rFonts w:hint="eastAsia"/>
        </w:rPr>
        <w:t>、调节分析仪面板至流量显示界面。</w:t>
      </w:r>
    </w:p>
    <w:p>
      <w:pPr>
        <w:ind w:firstLine="480"/>
      </w:pPr>
      <w:r>
        <w:t>2</w:t>
      </w:r>
      <w:r>
        <w:rPr>
          <w:rFonts w:hint="eastAsia"/>
        </w:rPr>
        <w:t>、断开分析仪后面板采样管。</w:t>
      </w:r>
    </w:p>
    <w:p>
      <w:pPr>
        <w:ind w:firstLine="480"/>
      </w:pPr>
      <w:r>
        <w:t>3</w:t>
      </w:r>
      <w:r>
        <w:rPr>
          <w:rFonts w:hint="eastAsia"/>
        </w:rPr>
        <w:t>、用堵头或手指堵住分析仪采样口并观察面板流量显示。</w:t>
      </w:r>
    </w:p>
    <w:p>
      <w:pPr>
        <w:ind w:firstLine="480"/>
      </w:pPr>
      <w:r>
        <w:t>4</w:t>
      </w:r>
      <w:r>
        <w:rPr>
          <w:rFonts w:hint="eastAsia"/>
        </w:rPr>
        <w:t>、根据显示流量的下降程度来判断分析仪气路是否泄漏。</w:t>
      </w:r>
    </w:p>
    <w:p>
      <w:pPr>
        <w:ind w:firstLine="480"/>
      </w:pPr>
      <w:r>
        <w:t>5</w:t>
      </w:r>
      <w:r>
        <w:rPr>
          <w:rFonts w:hint="eastAsia"/>
        </w:rPr>
        <w:t>、泄漏则沿着气路走向查找泄漏处并做相应处理。</w:t>
      </w:r>
    </w:p>
    <w:p>
      <w:pPr>
        <w:ind w:firstLine="480"/>
      </w:pPr>
      <w:r>
        <w:t>6</w:t>
      </w:r>
      <w:r>
        <w:rPr>
          <w:rFonts w:hint="eastAsia"/>
        </w:rPr>
        <w:t>、将检查结果填入表</w:t>
      </w:r>
      <w:r>
        <w:t>kqzd-03</w:t>
      </w:r>
      <w:r>
        <w:rPr>
          <w:rFonts w:hint="eastAsia"/>
        </w:rPr>
        <w:t>。</w:t>
      </w:r>
    </w:p>
    <w:p>
      <w:pPr>
        <w:pStyle w:val="4"/>
      </w:pPr>
      <w:r>
        <w:t>3.2.4</w:t>
      </w:r>
      <w:r>
        <w:rPr>
          <w:rFonts w:hint="eastAsia"/>
        </w:rPr>
        <w:t>清洁流量控制器</w:t>
      </w:r>
    </w:p>
    <w:p>
      <w:pPr>
        <w:ind w:firstLine="480"/>
      </w:pPr>
      <w:r>
        <w:t>1</w:t>
      </w:r>
      <w:r>
        <w:rPr>
          <w:rFonts w:hint="eastAsia"/>
        </w:rPr>
        <w:t>、关闭分析仪电源并移除机盖。</w:t>
      </w:r>
    </w:p>
    <w:p>
      <w:pPr>
        <w:ind w:firstLine="480"/>
      </w:pPr>
      <w:r>
        <w:t>2</w:t>
      </w:r>
      <w:r>
        <w:rPr>
          <w:rFonts w:hint="eastAsia"/>
        </w:rPr>
        <w:t>、断开流量控制器连接管路并取下流量控制器。</w:t>
      </w:r>
    </w:p>
    <w:p>
      <w:pPr>
        <w:ind w:firstLine="480"/>
      </w:pPr>
      <w:r>
        <w:t>3</w:t>
      </w:r>
      <w:r>
        <w:rPr>
          <w:rFonts w:hint="eastAsia"/>
        </w:rPr>
        <w:t>、用酒精对流量控制器组件进行清洗。</w:t>
      </w:r>
    </w:p>
    <w:p>
      <w:pPr>
        <w:ind w:firstLine="480"/>
      </w:pPr>
      <w:r>
        <w:t>4</w:t>
      </w:r>
      <w:r>
        <w:rPr>
          <w:rFonts w:hint="eastAsia"/>
        </w:rPr>
        <w:t>、按正确顺序安装流量控制器。</w:t>
      </w:r>
    </w:p>
    <w:p>
      <w:pPr>
        <w:ind w:firstLine="480"/>
      </w:pPr>
      <w:r>
        <w:t>5</w:t>
      </w:r>
      <w:r>
        <w:rPr>
          <w:rFonts w:hint="eastAsia"/>
        </w:rPr>
        <w:t>、重启分析仪，恢复正常采样状态。</w:t>
      </w:r>
    </w:p>
    <w:p>
      <w:pPr>
        <w:ind w:firstLine="480"/>
      </w:pPr>
      <w:r>
        <w:t>6</w:t>
      </w:r>
      <w:r>
        <w:rPr>
          <w:rFonts w:hint="eastAsia"/>
        </w:rPr>
        <w:t>、将操作记录填入表</w:t>
      </w:r>
      <w:r>
        <w:t>kqzd-21</w:t>
      </w:r>
      <w:r>
        <w:rPr>
          <w:rFonts w:hint="eastAsia"/>
        </w:rPr>
        <w:t>。</w:t>
      </w:r>
    </w:p>
    <w:p>
      <w:pPr>
        <w:pStyle w:val="4"/>
      </w:pPr>
      <w:r>
        <w:t>3.2.5</w:t>
      </w:r>
      <w:r>
        <w:rPr>
          <w:rFonts w:hint="eastAsia"/>
        </w:rPr>
        <w:t>清洁机箱、管路、电路板、排风扇</w:t>
      </w:r>
    </w:p>
    <w:p>
      <w:pPr>
        <w:ind w:firstLine="480"/>
      </w:pPr>
      <w:r>
        <w:t>1</w:t>
      </w:r>
      <w:r>
        <w:rPr>
          <w:rFonts w:hint="eastAsia"/>
        </w:rPr>
        <w:t>、关闭分析仪电源并移除机盖，拆卸管路、电路板、排风扇。</w:t>
      </w:r>
    </w:p>
    <w:p>
      <w:pPr>
        <w:ind w:firstLine="480"/>
      </w:pPr>
      <w:r>
        <w:t>2</w:t>
      </w:r>
      <w:r>
        <w:rPr>
          <w:rFonts w:hint="eastAsia"/>
        </w:rPr>
        <w:t>、用干净的湿布清洁分析仪外表面。</w:t>
      </w:r>
    </w:p>
    <w:p>
      <w:pPr>
        <w:ind w:firstLine="480"/>
      </w:pPr>
      <w:r>
        <w:t>3</w:t>
      </w:r>
      <w:r>
        <w:rPr>
          <w:rFonts w:hint="eastAsia"/>
        </w:rPr>
        <w:t>、用吸尘器清洁机箱内可接近区域。</w:t>
      </w:r>
    </w:p>
    <w:p>
      <w:pPr>
        <w:ind w:firstLine="480"/>
      </w:pPr>
      <w:r>
        <w:t>4</w:t>
      </w:r>
      <w:r>
        <w:rPr>
          <w:rFonts w:hint="eastAsia"/>
        </w:rPr>
        <w:t>、用压缩气吹扫管路、电路板、排风扇。</w:t>
      </w:r>
    </w:p>
    <w:p>
      <w:pPr>
        <w:ind w:firstLine="480"/>
      </w:pPr>
      <w:r>
        <w:t>5</w:t>
      </w:r>
      <w:r>
        <w:rPr>
          <w:rFonts w:hint="eastAsia"/>
        </w:rPr>
        <w:t>、重新安装管路、电路板、排风扇。</w:t>
      </w:r>
    </w:p>
    <w:p>
      <w:pPr>
        <w:ind w:firstLine="480"/>
      </w:pPr>
      <w:r>
        <w:t>6</w:t>
      </w:r>
      <w:r>
        <w:rPr>
          <w:rFonts w:hint="eastAsia"/>
        </w:rPr>
        <w:t>、重启分析仪，恢复正常采样状态。</w:t>
      </w:r>
    </w:p>
    <w:p>
      <w:pPr>
        <w:ind w:firstLine="480"/>
      </w:pPr>
      <w:r>
        <w:t>7</w:t>
      </w:r>
      <w:r>
        <w:rPr>
          <w:rFonts w:hint="eastAsia"/>
        </w:rPr>
        <w:t>、将操作记录填入表</w:t>
      </w:r>
      <w:r>
        <w:t>kqzd-21</w:t>
      </w:r>
      <w:r>
        <w:rPr>
          <w:rFonts w:hint="eastAsia"/>
        </w:rPr>
        <w:t>。</w:t>
      </w:r>
    </w:p>
    <w:p>
      <w:pPr>
        <w:pStyle w:val="4"/>
      </w:pPr>
      <w:r>
        <w:t>3.2.6</w:t>
      </w:r>
      <w:r>
        <w:rPr>
          <w:rFonts w:hint="eastAsia"/>
        </w:rPr>
        <w:t>更换过滤膜</w:t>
      </w:r>
    </w:p>
    <w:p>
      <w:pPr>
        <w:ind w:firstLine="480"/>
      </w:pPr>
      <w:r>
        <w:t>1</w:t>
      </w:r>
      <w:r>
        <w:rPr>
          <w:rFonts w:hint="eastAsia"/>
        </w:rPr>
        <w:t>、打开采样过滤器并取下旧过滤膜。</w:t>
      </w:r>
    </w:p>
    <w:p>
      <w:pPr>
        <w:ind w:firstLine="480"/>
      </w:pPr>
      <w:r>
        <w:t>2</w:t>
      </w:r>
      <w:r>
        <w:rPr>
          <w:rFonts w:hint="eastAsia"/>
        </w:rPr>
        <w:t>、安装新过滤膜并拧紧采样过滤器。</w:t>
      </w:r>
    </w:p>
    <w:p>
      <w:pPr>
        <w:ind w:firstLine="480"/>
      </w:pPr>
      <w:r>
        <w:t>3</w:t>
      </w:r>
      <w:r>
        <w:rPr>
          <w:rFonts w:hint="eastAsia"/>
        </w:rPr>
        <w:t>、重启分析仪，恢复正常采样状态。</w:t>
      </w:r>
    </w:p>
    <w:p>
      <w:pPr>
        <w:ind w:firstLine="480"/>
      </w:pPr>
      <w:r>
        <w:t>4</w:t>
      </w:r>
      <w:r>
        <w:rPr>
          <w:rFonts w:hint="eastAsia"/>
        </w:rPr>
        <w:t>、将操作记录填入表</w:t>
      </w:r>
      <w:r>
        <w:t>kqzd-21</w:t>
      </w:r>
      <w:r>
        <w:rPr>
          <w:rFonts w:hint="eastAsia"/>
        </w:rPr>
        <w:t>。</w:t>
      </w:r>
    </w:p>
    <w:p>
      <w:pPr>
        <w:pStyle w:val="4"/>
      </w:pPr>
      <w:r>
        <w:t>3.2.7</w:t>
      </w:r>
      <w:r>
        <w:rPr>
          <w:rFonts w:hint="eastAsia"/>
        </w:rPr>
        <w:t>更换泵隔膜</w:t>
      </w:r>
    </w:p>
    <w:p>
      <w:pPr>
        <w:ind w:firstLine="480"/>
      </w:pPr>
      <w:r>
        <w:t>1</w:t>
      </w:r>
      <w:r>
        <w:rPr>
          <w:rFonts w:hint="eastAsia"/>
        </w:rPr>
        <w:t>、关闭分析仪电源并移除机盖。</w:t>
      </w:r>
    </w:p>
    <w:p>
      <w:pPr>
        <w:ind w:firstLine="480"/>
      </w:pPr>
      <w:r>
        <w:t>2</w:t>
      </w:r>
      <w:r>
        <w:rPr>
          <w:rFonts w:hint="eastAsia"/>
        </w:rPr>
        <w:t>、断开泵的电路连接和气路连接。</w:t>
      </w:r>
    </w:p>
    <w:p>
      <w:pPr>
        <w:ind w:firstLine="480"/>
      </w:pPr>
      <w:r>
        <w:t>3</w:t>
      </w:r>
      <w:r>
        <w:rPr>
          <w:rFonts w:hint="eastAsia"/>
        </w:rPr>
        <w:t>、拆卸泵并取出旧泵隔膜。</w:t>
      </w:r>
    </w:p>
    <w:p>
      <w:pPr>
        <w:ind w:firstLine="480"/>
      </w:pPr>
      <w:r>
        <w:t>4</w:t>
      </w:r>
      <w:r>
        <w:rPr>
          <w:rFonts w:hint="eastAsia"/>
        </w:rPr>
        <w:t>、安装新泵隔膜并重新组装泵，恢复电路和气路连接。</w:t>
      </w:r>
    </w:p>
    <w:p>
      <w:pPr>
        <w:ind w:firstLine="480"/>
      </w:pPr>
      <w:r>
        <w:t>5</w:t>
      </w:r>
      <w:r>
        <w:rPr>
          <w:rFonts w:hint="eastAsia"/>
        </w:rPr>
        <w:t>、重启分析仪，恢复正常采样状态。</w:t>
      </w:r>
    </w:p>
    <w:p>
      <w:pPr>
        <w:ind w:firstLine="480"/>
      </w:pPr>
      <w:r>
        <w:t>6</w:t>
      </w:r>
      <w:r>
        <w:rPr>
          <w:rFonts w:hint="eastAsia"/>
        </w:rPr>
        <w:t>、将操作记录填入表</w:t>
      </w:r>
      <w:r>
        <w:t>kqzd-21</w:t>
      </w:r>
      <w:r>
        <w:rPr>
          <w:rFonts w:hint="eastAsia"/>
        </w:rPr>
        <w:t>。</w:t>
      </w:r>
    </w:p>
    <w:p>
      <w:pPr>
        <w:pStyle w:val="4"/>
      </w:pPr>
      <w:r>
        <w:t>3.2.8</w:t>
      </w:r>
      <w:r>
        <w:rPr>
          <w:rFonts w:hint="eastAsia"/>
        </w:rPr>
        <w:t>预防性检修</w:t>
      </w:r>
    </w:p>
    <w:p>
      <w:pPr>
        <w:ind w:firstLine="480"/>
      </w:pPr>
      <w:r>
        <w:t>1</w:t>
      </w:r>
      <w:r>
        <w:rPr>
          <w:rFonts w:hint="eastAsia"/>
        </w:rPr>
        <w:t>、按设备使用和维护手册规定的要求，根据使用寿命更换监测设备中的关键零部件。</w:t>
      </w:r>
    </w:p>
    <w:p>
      <w:pPr>
        <w:ind w:firstLine="480"/>
      </w:pPr>
      <w:r>
        <w:t>2</w:t>
      </w:r>
      <w:r>
        <w:rPr>
          <w:rFonts w:hint="eastAsia"/>
        </w:rPr>
        <w:t>、对仪器电路各测试点进行测试与调整。</w:t>
      </w:r>
    </w:p>
    <w:p>
      <w:pPr>
        <w:ind w:firstLine="480"/>
      </w:pPr>
      <w:r>
        <w:t>3</w:t>
      </w:r>
      <w:r>
        <w:rPr>
          <w:rFonts w:hint="eastAsia"/>
        </w:rPr>
        <w:t>、对仪器进行气路检漏和流量检查。</w:t>
      </w:r>
    </w:p>
    <w:p>
      <w:pPr>
        <w:ind w:firstLine="480"/>
      </w:pPr>
      <w:r>
        <w:t>4</w:t>
      </w:r>
      <w:r>
        <w:rPr>
          <w:rFonts w:hint="eastAsia"/>
        </w:rPr>
        <w:t>、对光路、气路、电路板和各种接头及插座等进行检查和清洁处理。</w:t>
      </w:r>
    </w:p>
    <w:p>
      <w:pPr>
        <w:ind w:firstLine="480"/>
      </w:pPr>
      <w:r>
        <w:t>5</w:t>
      </w:r>
      <w:r>
        <w:rPr>
          <w:rFonts w:hint="eastAsia"/>
        </w:rPr>
        <w:t>、对仪器进行单点校准，并记录校准情况。</w:t>
      </w:r>
    </w:p>
    <w:p>
      <w:pPr>
        <w:ind w:firstLine="480"/>
      </w:pPr>
      <w:r>
        <w:t>6</w:t>
      </w:r>
      <w:r>
        <w:rPr>
          <w:rFonts w:hint="eastAsia"/>
        </w:rPr>
        <w:t>、对仪器进行多点校准，并记录校准情况。</w:t>
      </w:r>
    </w:p>
    <w:p>
      <w:pPr>
        <w:ind w:firstLine="480"/>
      </w:pPr>
      <w:r>
        <w:t>7</w:t>
      </w:r>
      <w:r>
        <w:rPr>
          <w:rFonts w:hint="eastAsia"/>
        </w:rPr>
        <w:t>、对仪器进行连续</w:t>
      </w:r>
      <w:r>
        <w:t xml:space="preserve"> 24h </w:t>
      </w:r>
      <w:r>
        <w:rPr>
          <w:rFonts w:hint="eastAsia"/>
        </w:rPr>
        <w:t>的运行考核，在确认仪器工作正常后方可投入使用。</w:t>
      </w:r>
    </w:p>
    <w:p>
      <w:pPr>
        <w:ind w:firstLine="480"/>
      </w:pPr>
      <w:bookmarkStart w:id="30" w:name="_Toc439937272"/>
      <w:r>
        <w:t>8</w:t>
      </w:r>
      <w:r>
        <w:rPr>
          <w:rFonts w:hint="eastAsia"/>
        </w:rPr>
        <w:t>、填入表</w:t>
      </w:r>
      <w:r>
        <w:t>kqzd-20</w:t>
      </w:r>
      <w:r>
        <w:rPr>
          <w:rFonts w:hint="eastAsia"/>
        </w:rPr>
        <w:t>。</w:t>
      </w:r>
    </w:p>
    <w:p>
      <w:pPr>
        <w:pStyle w:val="3"/>
        <w:spacing w:before="156"/>
      </w:pPr>
      <w:bookmarkStart w:id="31" w:name="_Toc451418009"/>
      <w:r>
        <w:t>3.3</w:t>
      </w:r>
      <w:r>
        <w:rPr>
          <w:rFonts w:hint="eastAsia"/>
        </w:rPr>
        <w:t>测试</w:t>
      </w:r>
      <w:bookmarkEnd w:id="30"/>
      <w:bookmarkEnd w:id="31"/>
    </w:p>
    <w:p>
      <w:pPr>
        <w:pStyle w:val="4"/>
      </w:pPr>
      <w:r>
        <w:t>3.3.1</w:t>
      </w:r>
      <w:r>
        <w:rPr>
          <w:rFonts w:hint="eastAsia"/>
        </w:rPr>
        <w:t>测试内容</w:t>
      </w:r>
    </w:p>
    <w:p>
      <w:pPr>
        <w:ind w:firstLine="480"/>
      </w:pPr>
      <w:r>
        <w:t>NO</w:t>
      </w:r>
      <w:r>
        <w:rPr>
          <w:vertAlign w:val="subscript"/>
        </w:rPr>
        <w:t>X</w:t>
      </w:r>
      <w:r>
        <w:rPr>
          <w:rFonts w:hint="eastAsia"/>
        </w:rPr>
        <w:t>仪器的测试主要有零点、跨度、流量、准确度、精密度、光强、压力的测试以及多点校准。下面的测试周期表可根据实际情况略做调整。</w:t>
      </w:r>
    </w:p>
    <w:p>
      <w:pPr>
        <w:pStyle w:val="26"/>
      </w:pPr>
      <w:r>
        <w:rPr>
          <w:rFonts w:hint="eastAsia"/>
        </w:rPr>
        <w:t>表</w:t>
      </w:r>
      <w:r>
        <w:t>3-2  NO</w:t>
      </w:r>
      <w:r>
        <w:rPr>
          <w:vertAlign w:val="subscript"/>
        </w:rPr>
        <w:t>X</w:t>
      </w:r>
      <w:r>
        <w:rPr>
          <w:rFonts w:hint="eastAsia"/>
        </w:rPr>
        <w:t>仪器测试一览表</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68"/>
        <w:gridCol w:w="1419"/>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36" w:type="dxa"/>
            <w:vAlign w:val="center"/>
          </w:tcPr>
          <w:p>
            <w:pPr>
              <w:pStyle w:val="45"/>
              <w:spacing w:line="300" w:lineRule="exact"/>
              <w:rPr>
                <w:kern w:val="2"/>
                <w:szCs w:val="24"/>
              </w:rPr>
            </w:pPr>
            <w:r>
              <w:rPr>
                <w:rFonts w:hint="eastAsia"/>
                <w:kern w:val="2"/>
                <w:szCs w:val="24"/>
              </w:rPr>
              <w:t>序号</w:t>
            </w:r>
          </w:p>
        </w:tc>
        <w:tc>
          <w:tcPr>
            <w:tcW w:w="1468" w:type="dxa"/>
            <w:vAlign w:val="center"/>
          </w:tcPr>
          <w:p>
            <w:pPr>
              <w:pStyle w:val="45"/>
              <w:spacing w:line="300" w:lineRule="exact"/>
              <w:rPr>
                <w:kern w:val="2"/>
                <w:szCs w:val="24"/>
              </w:rPr>
            </w:pPr>
            <w:r>
              <w:rPr>
                <w:rFonts w:hint="eastAsia"/>
                <w:kern w:val="2"/>
                <w:szCs w:val="24"/>
              </w:rPr>
              <w:t>测试周期</w:t>
            </w:r>
          </w:p>
        </w:tc>
        <w:tc>
          <w:tcPr>
            <w:tcW w:w="1419" w:type="dxa"/>
            <w:vAlign w:val="center"/>
          </w:tcPr>
          <w:p>
            <w:pPr>
              <w:pStyle w:val="45"/>
              <w:spacing w:line="300" w:lineRule="exact"/>
              <w:rPr>
                <w:kern w:val="2"/>
                <w:szCs w:val="24"/>
              </w:rPr>
            </w:pPr>
            <w:r>
              <w:rPr>
                <w:rFonts w:hint="eastAsia"/>
                <w:kern w:val="2"/>
                <w:szCs w:val="24"/>
              </w:rPr>
              <w:t>测试方式</w:t>
            </w:r>
          </w:p>
        </w:tc>
        <w:tc>
          <w:tcPr>
            <w:tcW w:w="4473" w:type="dxa"/>
            <w:vAlign w:val="center"/>
          </w:tcPr>
          <w:p>
            <w:pPr>
              <w:pStyle w:val="45"/>
              <w:spacing w:line="300" w:lineRule="exact"/>
              <w:rPr>
                <w:kern w:val="2"/>
                <w:szCs w:val="24"/>
              </w:rPr>
            </w:pPr>
            <w:r>
              <w:rPr>
                <w:rFonts w:hint="eastAsia"/>
                <w:kern w:val="2"/>
                <w:szCs w:val="24"/>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936" w:type="dxa"/>
            <w:vAlign w:val="center"/>
          </w:tcPr>
          <w:p>
            <w:pPr>
              <w:pStyle w:val="45"/>
              <w:spacing w:line="300" w:lineRule="exact"/>
              <w:rPr>
                <w:kern w:val="2"/>
                <w:szCs w:val="24"/>
              </w:rPr>
            </w:pPr>
            <w:r>
              <w:rPr>
                <w:kern w:val="2"/>
                <w:szCs w:val="24"/>
              </w:rPr>
              <w:t>1</w:t>
            </w:r>
          </w:p>
        </w:tc>
        <w:tc>
          <w:tcPr>
            <w:tcW w:w="1468" w:type="dxa"/>
            <w:vMerge w:val="restart"/>
            <w:vAlign w:val="center"/>
          </w:tcPr>
          <w:p>
            <w:pPr>
              <w:pStyle w:val="45"/>
              <w:spacing w:line="300" w:lineRule="exact"/>
              <w:rPr>
                <w:kern w:val="2"/>
                <w:szCs w:val="24"/>
              </w:rPr>
            </w:pPr>
            <w:r>
              <w:rPr>
                <w:rFonts w:hint="eastAsia"/>
                <w:kern w:val="2"/>
                <w:szCs w:val="24"/>
              </w:rPr>
              <w:t>每周</w:t>
            </w:r>
          </w:p>
        </w:tc>
        <w:tc>
          <w:tcPr>
            <w:tcW w:w="1419" w:type="dxa"/>
            <w:vMerge w:val="restart"/>
            <w:vAlign w:val="center"/>
          </w:tcPr>
          <w:p>
            <w:pPr>
              <w:pStyle w:val="45"/>
              <w:spacing w:line="300" w:lineRule="exact"/>
              <w:rPr>
                <w:kern w:val="2"/>
                <w:szCs w:val="24"/>
              </w:rPr>
            </w:pPr>
            <w:r>
              <w:rPr>
                <w:rFonts w:hint="eastAsia"/>
                <w:kern w:val="2"/>
                <w:szCs w:val="24"/>
              </w:rPr>
              <w:t>测试</w:t>
            </w:r>
          </w:p>
        </w:tc>
        <w:tc>
          <w:tcPr>
            <w:tcW w:w="4473" w:type="dxa"/>
            <w:vAlign w:val="center"/>
          </w:tcPr>
          <w:p>
            <w:pPr>
              <w:pStyle w:val="45"/>
              <w:spacing w:line="300" w:lineRule="exact"/>
              <w:rPr>
                <w:kern w:val="2"/>
                <w:szCs w:val="24"/>
              </w:rPr>
            </w:pPr>
            <w:r>
              <w:rPr>
                <w:rFonts w:hint="eastAsia"/>
                <w:kern w:val="2"/>
                <w:szCs w:val="24"/>
              </w:rPr>
              <w:t>零点测试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jc w:val="center"/>
        </w:trPr>
        <w:tc>
          <w:tcPr>
            <w:tcW w:w="936" w:type="dxa"/>
            <w:vAlign w:val="center"/>
          </w:tcPr>
          <w:p>
            <w:pPr>
              <w:pStyle w:val="45"/>
              <w:spacing w:line="300" w:lineRule="exact"/>
              <w:rPr>
                <w:kern w:val="2"/>
                <w:szCs w:val="24"/>
              </w:rPr>
            </w:pPr>
            <w:r>
              <w:rPr>
                <w:kern w:val="2"/>
                <w:szCs w:val="24"/>
              </w:rPr>
              <w:t>2</w:t>
            </w:r>
          </w:p>
        </w:tc>
        <w:tc>
          <w:tcPr>
            <w:tcW w:w="1468" w:type="dxa"/>
            <w:vMerge w:val="continue"/>
            <w:vAlign w:val="center"/>
          </w:tcPr>
          <w:p>
            <w:pPr>
              <w:pStyle w:val="45"/>
              <w:spacing w:line="300" w:lineRule="exact"/>
              <w:rPr>
                <w:kern w:val="2"/>
                <w:szCs w:val="24"/>
              </w:rPr>
            </w:pPr>
          </w:p>
        </w:tc>
        <w:tc>
          <w:tcPr>
            <w:tcW w:w="1419" w:type="dxa"/>
            <w:vMerge w:val="continue"/>
            <w:vAlign w:val="center"/>
          </w:tcPr>
          <w:p>
            <w:pPr>
              <w:pStyle w:val="45"/>
              <w:spacing w:line="300" w:lineRule="exact"/>
              <w:rPr>
                <w:kern w:val="2"/>
                <w:szCs w:val="24"/>
              </w:rPr>
            </w:pPr>
          </w:p>
        </w:tc>
        <w:tc>
          <w:tcPr>
            <w:tcW w:w="4473" w:type="dxa"/>
            <w:vAlign w:val="center"/>
          </w:tcPr>
          <w:p>
            <w:pPr>
              <w:pStyle w:val="45"/>
              <w:spacing w:line="300" w:lineRule="exact"/>
              <w:rPr>
                <w:kern w:val="2"/>
                <w:szCs w:val="24"/>
              </w:rPr>
            </w:pPr>
            <w:r>
              <w:rPr>
                <w:rFonts w:hint="eastAsia"/>
                <w:kern w:val="2"/>
                <w:szCs w:val="24"/>
              </w:rPr>
              <w:t>跨度测试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 w:hRule="atLeast"/>
          <w:jc w:val="center"/>
        </w:trPr>
        <w:tc>
          <w:tcPr>
            <w:tcW w:w="936" w:type="dxa"/>
            <w:vAlign w:val="center"/>
          </w:tcPr>
          <w:p>
            <w:pPr>
              <w:pStyle w:val="45"/>
              <w:spacing w:line="300" w:lineRule="exact"/>
              <w:rPr>
                <w:kern w:val="2"/>
                <w:szCs w:val="24"/>
              </w:rPr>
            </w:pPr>
            <w:r>
              <w:rPr>
                <w:kern w:val="2"/>
                <w:szCs w:val="24"/>
              </w:rPr>
              <w:t>4</w:t>
            </w:r>
          </w:p>
        </w:tc>
        <w:tc>
          <w:tcPr>
            <w:tcW w:w="1468" w:type="dxa"/>
            <w:vAlign w:val="center"/>
          </w:tcPr>
          <w:p>
            <w:pPr>
              <w:pStyle w:val="45"/>
              <w:spacing w:line="300" w:lineRule="exact"/>
              <w:rPr>
                <w:kern w:val="2"/>
                <w:szCs w:val="24"/>
              </w:rPr>
            </w:pPr>
            <w:r>
              <w:rPr>
                <w:rFonts w:hint="eastAsia"/>
                <w:kern w:val="2"/>
                <w:szCs w:val="24"/>
              </w:rPr>
              <w:t>每月</w:t>
            </w:r>
          </w:p>
        </w:tc>
        <w:tc>
          <w:tcPr>
            <w:tcW w:w="1419" w:type="dxa"/>
            <w:vAlign w:val="center"/>
          </w:tcPr>
          <w:p>
            <w:pPr>
              <w:pStyle w:val="45"/>
              <w:spacing w:line="300" w:lineRule="exact"/>
              <w:rPr>
                <w:kern w:val="2"/>
                <w:szCs w:val="24"/>
              </w:rPr>
            </w:pPr>
            <w:r>
              <w:rPr>
                <w:rFonts w:hint="eastAsia"/>
                <w:kern w:val="2"/>
                <w:szCs w:val="24"/>
              </w:rPr>
              <w:t>测试</w:t>
            </w:r>
          </w:p>
        </w:tc>
        <w:tc>
          <w:tcPr>
            <w:tcW w:w="4473" w:type="dxa"/>
            <w:vAlign w:val="center"/>
          </w:tcPr>
          <w:p>
            <w:pPr>
              <w:pStyle w:val="45"/>
              <w:spacing w:line="300" w:lineRule="exact"/>
              <w:rPr>
                <w:kern w:val="2"/>
                <w:szCs w:val="24"/>
              </w:rPr>
            </w:pPr>
            <w:r>
              <w:rPr>
                <w:rFonts w:hint="eastAsia"/>
                <w:kern w:val="2"/>
                <w:szCs w:val="24"/>
              </w:rPr>
              <w:t>流量测试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936" w:type="dxa"/>
            <w:vAlign w:val="center"/>
          </w:tcPr>
          <w:p>
            <w:pPr>
              <w:pStyle w:val="45"/>
              <w:spacing w:line="300" w:lineRule="exact"/>
              <w:rPr>
                <w:kern w:val="2"/>
                <w:szCs w:val="24"/>
              </w:rPr>
            </w:pPr>
            <w:r>
              <w:rPr>
                <w:kern w:val="2"/>
                <w:szCs w:val="24"/>
              </w:rPr>
              <w:t>6</w:t>
            </w:r>
          </w:p>
        </w:tc>
        <w:tc>
          <w:tcPr>
            <w:tcW w:w="1468" w:type="dxa"/>
            <w:vMerge w:val="restart"/>
            <w:vAlign w:val="center"/>
          </w:tcPr>
          <w:p>
            <w:pPr>
              <w:pStyle w:val="45"/>
              <w:spacing w:line="300" w:lineRule="exact"/>
              <w:rPr>
                <w:kern w:val="2"/>
                <w:szCs w:val="24"/>
              </w:rPr>
            </w:pPr>
            <w:r>
              <w:rPr>
                <w:rFonts w:hint="eastAsia"/>
                <w:kern w:val="2"/>
                <w:szCs w:val="24"/>
              </w:rPr>
              <w:t>每季度</w:t>
            </w:r>
          </w:p>
        </w:tc>
        <w:tc>
          <w:tcPr>
            <w:tcW w:w="1419" w:type="dxa"/>
            <w:vMerge w:val="restart"/>
            <w:vAlign w:val="center"/>
          </w:tcPr>
          <w:p>
            <w:pPr>
              <w:pStyle w:val="45"/>
              <w:spacing w:line="300" w:lineRule="exact"/>
              <w:rPr>
                <w:kern w:val="2"/>
                <w:szCs w:val="24"/>
              </w:rPr>
            </w:pPr>
            <w:r>
              <w:rPr>
                <w:rFonts w:hint="eastAsia"/>
                <w:kern w:val="2"/>
                <w:szCs w:val="24"/>
              </w:rPr>
              <w:t>质控</w:t>
            </w:r>
          </w:p>
        </w:tc>
        <w:tc>
          <w:tcPr>
            <w:tcW w:w="4473" w:type="dxa"/>
            <w:vAlign w:val="center"/>
          </w:tcPr>
          <w:p>
            <w:pPr>
              <w:pStyle w:val="45"/>
              <w:spacing w:line="300" w:lineRule="exact"/>
              <w:rPr>
                <w:kern w:val="2"/>
                <w:szCs w:val="24"/>
              </w:rPr>
            </w:pPr>
            <w:r>
              <w:rPr>
                <w:rFonts w:hint="eastAsia"/>
                <w:kern w:val="2"/>
                <w:szCs w:val="24"/>
              </w:rPr>
              <w:t>准确度检查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jc w:val="center"/>
        </w:trPr>
        <w:tc>
          <w:tcPr>
            <w:tcW w:w="936" w:type="dxa"/>
            <w:vAlign w:val="center"/>
          </w:tcPr>
          <w:p>
            <w:pPr>
              <w:pStyle w:val="45"/>
              <w:spacing w:line="300" w:lineRule="exact"/>
              <w:rPr>
                <w:kern w:val="2"/>
                <w:szCs w:val="24"/>
              </w:rPr>
            </w:pPr>
            <w:r>
              <w:rPr>
                <w:kern w:val="2"/>
                <w:szCs w:val="24"/>
              </w:rPr>
              <w:t>7</w:t>
            </w:r>
          </w:p>
        </w:tc>
        <w:tc>
          <w:tcPr>
            <w:tcW w:w="1468" w:type="dxa"/>
            <w:vMerge w:val="continue"/>
            <w:vAlign w:val="center"/>
          </w:tcPr>
          <w:p>
            <w:pPr>
              <w:pStyle w:val="45"/>
              <w:spacing w:line="300" w:lineRule="exact"/>
              <w:rPr>
                <w:kern w:val="2"/>
                <w:szCs w:val="24"/>
              </w:rPr>
            </w:pPr>
          </w:p>
        </w:tc>
        <w:tc>
          <w:tcPr>
            <w:tcW w:w="1419" w:type="dxa"/>
            <w:vMerge w:val="continue"/>
            <w:vAlign w:val="center"/>
          </w:tcPr>
          <w:p>
            <w:pPr>
              <w:pStyle w:val="45"/>
              <w:spacing w:line="300" w:lineRule="exact"/>
              <w:rPr>
                <w:kern w:val="2"/>
                <w:szCs w:val="24"/>
              </w:rPr>
            </w:pPr>
          </w:p>
        </w:tc>
        <w:tc>
          <w:tcPr>
            <w:tcW w:w="4473" w:type="dxa"/>
            <w:vAlign w:val="center"/>
          </w:tcPr>
          <w:p>
            <w:pPr>
              <w:pStyle w:val="45"/>
              <w:spacing w:line="300" w:lineRule="exact"/>
              <w:rPr>
                <w:kern w:val="2"/>
                <w:szCs w:val="24"/>
              </w:rPr>
            </w:pPr>
            <w:r>
              <w:rPr>
                <w:rFonts w:hint="eastAsia"/>
                <w:kern w:val="2"/>
                <w:szCs w:val="24"/>
              </w:rPr>
              <w:t>精密度检查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jc w:val="center"/>
        </w:trPr>
        <w:tc>
          <w:tcPr>
            <w:tcW w:w="936" w:type="dxa"/>
            <w:vMerge w:val="restart"/>
            <w:vAlign w:val="center"/>
          </w:tcPr>
          <w:p>
            <w:pPr>
              <w:pStyle w:val="45"/>
              <w:spacing w:line="300" w:lineRule="exact"/>
              <w:rPr>
                <w:kern w:val="2"/>
                <w:szCs w:val="24"/>
              </w:rPr>
            </w:pPr>
            <w:r>
              <w:rPr>
                <w:kern w:val="2"/>
                <w:szCs w:val="24"/>
              </w:rPr>
              <w:t>8</w:t>
            </w:r>
          </w:p>
        </w:tc>
        <w:tc>
          <w:tcPr>
            <w:tcW w:w="1468" w:type="dxa"/>
            <w:vMerge w:val="restart"/>
            <w:vAlign w:val="center"/>
          </w:tcPr>
          <w:p>
            <w:pPr>
              <w:pStyle w:val="45"/>
              <w:spacing w:line="300" w:lineRule="exact"/>
              <w:rPr>
                <w:kern w:val="2"/>
                <w:szCs w:val="24"/>
              </w:rPr>
            </w:pPr>
            <w:r>
              <w:rPr>
                <w:rFonts w:hint="eastAsia"/>
                <w:kern w:val="2"/>
                <w:szCs w:val="24"/>
              </w:rPr>
              <w:t>每半年</w:t>
            </w:r>
          </w:p>
        </w:tc>
        <w:tc>
          <w:tcPr>
            <w:tcW w:w="1419" w:type="dxa"/>
            <w:vMerge w:val="restart"/>
            <w:vAlign w:val="center"/>
          </w:tcPr>
          <w:p>
            <w:pPr>
              <w:pStyle w:val="45"/>
              <w:spacing w:line="300" w:lineRule="exact"/>
              <w:rPr>
                <w:kern w:val="2"/>
                <w:szCs w:val="24"/>
              </w:rPr>
            </w:pPr>
            <w:r>
              <w:rPr>
                <w:rFonts w:hint="eastAsia"/>
                <w:kern w:val="2"/>
                <w:szCs w:val="24"/>
              </w:rPr>
              <w:t>质控</w:t>
            </w:r>
          </w:p>
        </w:tc>
        <w:tc>
          <w:tcPr>
            <w:tcW w:w="4473" w:type="dxa"/>
            <w:vAlign w:val="center"/>
          </w:tcPr>
          <w:p>
            <w:pPr>
              <w:pStyle w:val="45"/>
              <w:spacing w:line="300" w:lineRule="exact"/>
              <w:rPr>
                <w:kern w:val="2"/>
                <w:szCs w:val="24"/>
              </w:rPr>
            </w:pPr>
            <w:r>
              <w:rPr>
                <w:rFonts w:hint="eastAsia"/>
                <w:kern w:val="2"/>
                <w:szCs w:val="24"/>
              </w:rPr>
              <w:t>多点校准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 w:hRule="atLeast"/>
          <w:jc w:val="center"/>
        </w:trPr>
        <w:tc>
          <w:tcPr>
            <w:tcW w:w="936" w:type="dxa"/>
            <w:vMerge w:val="continue"/>
            <w:vAlign w:val="center"/>
          </w:tcPr>
          <w:p>
            <w:pPr>
              <w:pStyle w:val="45"/>
              <w:spacing w:line="300" w:lineRule="exact"/>
              <w:rPr>
                <w:kern w:val="2"/>
                <w:szCs w:val="24"/>
              </w:rPr>
            </w:pPr>
          </w:p>
        </w:tc>
        <w:tc>
          <w:tcPr>
            <w:tcW w:w="1468" w:type="dxa"/>
            <w:vMerge w:val="continue"/>
            <w:vAlign w:val="center"/>
          </w:tcPr>
          <w:p>
            <w:pPr>
              <w:pStyle w:val="45"/>
              <w:spacing w:line="300" w:lineRule="exact"/>
              <w:rPr>
                <w:kern w:val="2"/>
                <w:szCs w:val="24"/>
              </w:rPr>
            </w:pPr>
          </w:p>
        </w:tc>
        <w:tc>
          <w:tcPr>
            <w:tcW w:w="1419" w:type="dxa"/>
            <w:vMerge w:val="continue"/>
            <w:vAlign w:val="center"/>
          </w:tcPr>
          <w:p>
            <w:pPr>
              <w:pStyle w:val="45"/>
              <w:spacing w:line="300" w:lineRule="exact"/>
              <w:rPr>
                <w:kern w:val="2"/>
                <w:szCs w:val="24"/>
              </w:rPr>
            </w:pPr>
          </w:p>
        </w:tc>
        <w:tc>
          <w:tcPr>
            <w:tcW w:w="4473" w:type="dxa"/>
            <w:vAlign w:val="center"/>
          </w:tcPr>
          <w:p>
            <w:pPr>
              <w:pStyle w:val="45"/>
              <w:spacing w:line="300" w:lineRule="exact"/>
              <w:rPr>
                <w:kern w:val="2"/>
                <w:szCs w:val="24"/>
              </w:rPr>
            </w:pPr>
            <w:r>
              <w:rPr>
                <w:rFonts w:hint="eastAsia"/>
                <w:kern w:val="2"/>
                <w:szCs w:val="24"/>
              </w:rPr>
              <w:t>钼炉转化率测试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936" w:type="dxa"/>
            <w:vMerge w:val="restart"/>
            <w:vAlign w:val="center"/>
          </w:tcPr>
          <w:p>
            <w:pPr>
              <w:pStyle w:val="45"/>
              <w:spacing w:line="300" w:lineRule="exact"/>
              <w:rPr>
                <w:kern w:val="2"/>
                <w:szCs w:val="24"/>
              </w:rPr>
            </w:pPr>
            <w:r>
              <w:rPr>
                <w:kern w:val="2"/>
                <w:szCs w:val="24"/>
              </w:rPr>
              <w:t>9</w:t>
            </w:r>
          </w:p>
        </w:tc>
        <w:tc>
          <w:tcPr>
            <w:tcW w:w="1468" w:type="dxa"/>
            <w:vMerge w:val="restart"/>
            <w:vAlign w:val="center"/>
          </w:tcPr>
          <w:p>
            <w:pPr>
              <w:pStyle w:val="45"/>
              <w:spacing w:line="300" w:lineRule="exact"/>
              <w:rPr>
                <w:kern w:val="2"/>
                <w:szCs w:val="24"/>
              </w:rPr>
            </w:pPr>
            <w:r>
              <w:rPr>
                <w:rFonts w:hint="eastAsia"/>
                <w:kern w:val="2"/>
                <w:szCs w:val="24"/>
              </w:rPr>
              <w:t>有必要时</w:t>
            </w:r>
          </w:p>
        </w:tc>
        <w:tc>
          <w:tcPr>
            <w:tcW w:w="1419" w:type="dxa"/>
            <w:vMerge w:val="restart"/>
            <w:vAlign w:val="center"/>
          </w:tcPr>
          <w:p>
            <w:pPr>
              <w:pStyle w:val="45"/>
              <w:spacing w:line="300" w:lineRule="exact"/>
              <w:rPr>
                <w:kern w:val="2"/>
                <w:szCs w:val="24"/>
              </w:rPr>
            </w:pPr>
            <w:r>
              <w:rPr>
                <w:rFonts w:hint="eastAsia"/>
                <w:kern w:val="2"/>
                <w:szCs w:val="24"/>
              </w:rPr>
              <w:t>测试</w:t>
            </w:r>
          </w:p>
        </w:tc>
        <w:tc>
          <w:tcPr>
            <w:tcW w:w="4473" w:type="dxa"/>
            <w:vAlign w:val="center"/>
          </w:tcPr>
          <w:p>
            <w:pPr>
              <w:pStyle w:val="45"/>
              <w:spacing w:line="300" w:lineRule="exact"/>
              <w:rPr>
                <w:kern w:val="2"/>
                <w:szCs w:val="24"/>
              </w:rPr>
            </w:pPr>
            <w:r>
              <w:rPr>
                <w:rFonts w:hint="eastAsia"/>
                <w:kern w:val="2"/>
                <w:szCs w:val="24"/>
              </w:rPr>
              <w:t>光强测试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936" w:type="dxa"/>
            <w:vMerge w:val="continue"/>
            <w:vAlign w:val="center"/>
          </w:tcPr>
          <w:p>
            <w:pPr>
              <w:pStyle w:val="45"/>
              <w:spacing w:line="300" w:lineRule="exact"/>
              <w:rPr>
                <w:kern w:val="2"/>
                <w:szCs w:val="24"/>
              </w:rPr>
            </w:pPr>
          </w:p>
        </w:tc>
        <w:tc>
          <w:tcPr>
            <w:tcW w:w="1468" w:type="dxa"/>
            <w:vMerge w:val="continue"/>
            <w:vAlign w:val="center"/>
          </w:tcPr>
          <w:p>
            <w:pPr>
              <w:pStyle w:val="45"/>
              <w:spacing w:line="300" w:lineRule="exact"/>
              <w:rPr>
                <w:kern w:val="2"/>
                <w:szCs w:val="24"/>
              </w:rPr>
            </w:pPr>
          </w:p>
        </w:tc>
        <w:tc>
          <w:tcPr>
            <w:tcW w:w="1419" w:type="dxa"/>
            <w:vMerge w:val="continue"/>
            <w:vAlign w:val="center"/>
          </w:tcPr>
          <w:p>
            <w:pPr>
              <w:pStyle w:val="45"/>
              <w:spacing w:line="300" w:lineRule="exact"/>
              <w:rPr>
                <w:kern w:val="2"/>
                <w:szCs w:val="24"/>
              </w:rPr>
            </w:pPr>
          </w:p>
        </w:tc>
        <w:tc>
          <w:tcPr>
            <w:tcW w:w="4473" w:type="dxa"/>
            <w:vAlign w:val="center"/>
          </w:tcPr>
          <w:p>
            <w:pPr>
              <w:pStyle w:val="45"/>
              <w:spacing w:line="300" w:lineRule="exact"/>
              <w:rPr>
                <w:kern w:val="2"/>
                <w:szCs w:val="24"/>
              </w:rPr>
            </w:pPr>
            <w:r>
              <w:rPr>
                <w:rFonts w:hint="eastAsia"/>
                <w:kern w:val="2"/>
                <w:szCs w:val="24"/>
              </w:rPr>
              <w:t>压力测试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936" w:type="dxa"/>
            <w:vAlign w:val="center"/>
          </w:tcPr>
          <w:p>
            <w:pPr>
              <w:pStyle w:val="45"/>
              <w:spacing w:line="300" w:lineRule="exact"/>
              <w:rPr>
                <w:kern w:val="2"/>
                <w:szCs w:val="24"/>
              </w:rPr>
            </w:pPr>
            <w:r>
              <w:rPr>
                <w:kern w:val="2"/>
                <w:szCs w:val="24"/>
              </w:rPr>
              <w:t>10</w:t>
            </w:r>
          </w:p>
        </w:tc>
        <w:tc>
          <w:tcPr>
            <w:tcW w:w="1468" w:type="dxa"/>
            <w:vAlign w:val="center"/>
          </w:tcPr>
          <w:p>
            <w:pPr>
              <w:pStyle w:val="45"/>
              <w:spacing w:line="300" w:lineRule="exact"/>
              <w:rPr>
                <w:kern w:val="2"/>
                <w:szCs w:val="24"/>
              </w:rPr>
            </w:pPr>
            <w:r>
              <w:rPr>
                <w:rFonts w:hint="eastAsia"/>
                <w:kern w:val="2"/>
                <w:szCs w:val="24"/>
              </w:rPr>
              <w:t>仪器维修</w:t>
            </w:r>
          </w:p>
        </w:tc>
        <w:tc>
          <w:tcPr>
            <w:tcW w:w="1419" w:type="dxa"/>
            <w:vAlign w:val="center"/>
          </w:tcPr>
          <w:p>
            <w:pPr>
              <w:pStyle w:val="45"/>
              <w:spacing w:line="300" w:lineRule="exact"/>
              <w:rPr>
                <w:kern w:val="2"/>
                <w:szCs w:val="24"/>
              </w:rPr>
            </w:pPr>
            <w:r>
              <w:rPr>
                <w:rFonts w:hint="eastAsia"/>
                <w:kern w:val="2"/>
                <w:szCs w:val="24"/>
              </w:rPr>
              <w:t>质控</w:t>
            </w:r>
          </w:p>
        </w:tc>
        <w:tc>
          <w:tcPr>
            <w:tcW w:w="4473" w:type="dxa"/>
            <w:vAlign w:val="center"/>
          </w:tcPr>
          <w:p>
            <w:pPr>
              <w:pStyle w:val="45"/>
              <w:spacing w:line="300" w:lineRule="exact"/>
              <w:rPr>
                <w:kern w:val="2"/>
                <w:szCs w:val="24"/>
              </w:rPr>
            </w:pPr>
            <w:r>
              <w:rPr>
                <w:rFonts w:hint="eastAsia"/>
                <w:kern w:val="2"/>
                <w:szCs w:val="24"/>
              </w:rPr>
              <w:t>多点校准</w:t>
            </w:r>
          </w:p>
        </w:tc>
      </w:tr>
    </w:tbl>
    <w:p>
      <w:pPr>
        <w:pStyle w:val="4"/>
      </w:pPr>
      <w:r>
        <w:t>3.3.2</w:t>
      </w:r>
      <w:r>
        <w:rPr>
          <w:rFonts w:hint="eastAsia"/>
        </w:rPr>
        <w:t>流量测试</w:t>
      </w:r>
    </w:p>
    <w:p>
      <w:pPr>
        <w:ind w:firstLine="480"/>
      </w:pPr>
      <w:r>
        <w:t>1</w:t>
      </w:r>
      <w:r>
        <w:rPr>
          <w:rFonts w:hint="eastAsia"/>
        </w:rPr>
        <w:t>、准备相应流量测定范围的标准流量计。</w:t>
      </w:r>
    </w:p>
    <w:p>
      <w:pPr>
        <w:ind w:firstLine="480"/>
      </w:pPr>
      <w:r>
        <w:t>2</w:t>
      </w:r>
      <w:r>
        <w:rPr>
          <w:rFonts w:hint="eastAsia"/>
        </w:rPr>
        <w:t>、断开仪器后面板的样品管，将标准流量计的出气口与分析仪的采样口连接。</w:t>
      </w:r>
    </w:p>
    <w:p>
      <w:pPr>
        <w:ind w:firstLine="480"/>
      </w:pPr>
      <w:r>
        <w:t>3</w:t>
      </w:r>
      <w:r>
        <w:rPr>
          <w:rFonts w:hint="eastAsia"/>
        </w:rPr>
        <w:t>、确保流量计的入口压力为大气压，查看标准流量计的工况流量读数是否与仪器显示读数一致。</w:t>
      </w:r>
    </w:p>
    <w:p>
      <w:pPr>
        <w:ind w:firstLine="480"/>
      </w:pPr>
      <w:r>
        <w:t>4</w:t>
      </w:r>
      <w:r>
        <w:rPr>
          <w:rFonts w:hint="eastAsia"/>
        </w:rPr>
        <w:t>、过低的流量表明气路可能堵塞，更换或清洗烧结过滤器；过高的流量表明气路可能漏气，需要检漏。</w:t>
      </w:r>
    </w:p>
    <w:p>
      <w:pPr>
        <w:ind w:firstLine="480"/>
      </w:pPr>
      <w:r>
        <w:t>5</w:t>
      </w:r>
      <w:r>
        <w:rPr>
          <w:rFonts w:hint="eastAsia"/>
        </w:rPr>
        <w:t>、将测试结果填入表</w:t>
      </w:r>
      <w:r>
        <w:t>kqzd-03</w:t>
      </w:r>
      <w:r>
        <w:rPr>
          <w:rFonts w:hint="eastAsia"/>
        </w:rPr>
        <w:t>。</w:t>
      </w:r>
    </w:p>
    <w:p>
      <w:pPr>
        <w:pStyle w:val="4"/>
      </w:pPr>
      <w:r>
        <w:t>3.3.3</w:t>
      </w:r>
      <w:r>
        <w:rPr>
          <w:rFonts w:hint="eastAsia"/>
        </w:rPr>
        <w:t>零点测试</w:t>
      </w:r>
    </w:p>
    <w:p>
      <w:pPr>
        <w:ind w:firstLine="480"/>
      </w:pPr>
      <w:r>
        <w:t>1</w:t>
      </w:r>
      <w:r>
        <w:rPr>
          <w:rFonts w:hint="eastAsia"/>
        </w:rPr>
        <w:t>、通常零点检查需要每天检查，因仪器性能、工作状态，零点检查频率可以相应调整，但至少每周进行一次。</w:t>
      </w:r>
    </w:p>
    <w:p>
      <w:pPr>
        <w:ind w:firstLine="480"/>
      </w:pPr>
      <w:r>
        <w:t>2</w:t>
      </w:r>
      <w:r>
        <w:rPr>
          <w:rFonts w:hint="eastAsia"/>
        </w:rPr>
        <w:t>、向分析仪器通入一定流量的零气，在仪器菜单选择校准模式，设为零点检查。</w:t>
      </w:r>
    </w:p>
    <w:p>
      <w:pPr>
        <w:ind w:firstLine="480"/>
      </w:pPr>
      <w:r>
        <w:t>3</w:t>
      </w:r>
      <w:r>
        <w:rPr>
          <w:rFonts w:hint="eastAsia"/>
        </w:rPr>
        <w:t>、等待分析仪器获得的读数稳定，通常需要</w:t>
      </w:r>
      <w:r>
        <w:t>15</w:t>
      </w:r>
      <w:r>
        <w:rPr>
          <w:rFonts w:hint="eastAsia"/>
        </w:rPr>
        <w:t>分钟以上。</w:t>
      </w:r>
    </w:p>
    <w:p>
      <w:pPr>
        <w:ind w:firstLine="480"/>
      </w:pPr>
      <w:r>
        <w:t>4</w:t>
      </w:r>
      <w:r>
        <w:rPr>
          <w:rFonts w:hint="eastAsia"/>
        </w:rPr>
        <w:t>、读数稳定后对零点漂移进行判断，零点漂移超过国家规范规定范围必须对分析仪器进行零点校准。</w:t>
      </w:r>
    </w:p>
    <w:p>
      <w:pPr>
        <w:ind w:firstLine="480"/>
      </w:pPr>
      <w:r>
        <w:t>5</w:t>
      </w:r>
      <w:r>
        <w:rPr>
          <w:rFonts w:hint="eastAsia"/>
        </w:rPr>
        <w:t>、将测试结果填入表</w:t>
      </w:r>
      <w:r>
        <w:t>kqzd-02</w:t>
      </w:r>
      <w:r>
        <w:rPr>
          <w:rFonts w:hint="eastAsia"/>
        </w:rPr>
        <w:t>。</w:t>
      </w:r>
    </w:p>
    <w:p>
      <w:pPr>
        <w:pStyle w:val="4"/>
      </w:pPr>
      <w:r>
        <w:t>3.3.4</w:t>
      </w:r>
      <w:r>
        <w:rPr>
          <w:rFonts w:hint="eastAsia"/>
        </w:rPr>
        <w:t>跨度测试</w:t>
      </w:r>
    </w:p>
    <w:p>
      <w:pPr>
        <w:ind w:firstLine="480"/>
      </w:pPr>
      <w:r>
        <w:t>1</w:t>
      </w:r>
      <w:r>
        <w:rPr>
          <w:rFonts w:hint="eastAsia"/>
        </w:rPr>
        <w:t>、通常跨度检查需要每周进行一次，因仪器性能、工作状态，跨度检查频率可以相应调整，但至少每周进行一次。</w:t>
      </w:r>
    </w:p>
    <w:p>
      <w:pPr>
        <w:ind w:firstLine="480"/>
      </w:pPr>
      <w:r>
        <w:t>2</w:t>
      </w:r>
      <w:r>
        <w:rPr>
          <w:rFonts w:hint="eastAsia"/>
        </w:rPr>
        <w:t>、打开标准气钢瓶，调节减压阀使输出压力为</w:t>
      </w:r>
      <w:r>
        <w:t>0.2MPa</w:t>
      </w:r>
      <w:r>
        <w:rPr>
          <w:rFonts w:hint="eastAsia"/>
        </w:rPr>
        <w:t>。</w:t>
      </w:r>
    </w:p>
    <w:p>
      <w:pPr>
        <w:ind w:firstLine="480"/>
      </w:pPr>
      <w:r>
        <w:t>3</w:t>
      </w:r>
      <w:r>
        <w:rPr>
          <w:rFonts w:hint="eastAsia"/>
        </w:rPr>
        <w:t>、向分析仪器通入设定量程的</w:t>
      </w:r>
      <w:r>
        <w:t>75</w:t>
      </w:r>
      <w:r>
        <w:rPr>
          <w:rFonts w:hint="eastAsia"/>
        </w:rPr>
        <w:t>～</w:t>
      </w:r>
      <w:r>
        <w:t>90%</w:t>
      </w:r>
      <w:r>
        <w:rPr>
          <w:rFonts w:hint="eastAsia"/>
        </w:rPr>
        <w:t>浓度范围内的标准气，在仪器菜单选择校准模式，设为跨度检查。</w:t>
      </w:r>
    </w:p>
    <w:p>
      <w:pPr>
        <w:ind w:firstLine="480"/>
      </w:pPr>
      <w:r>
        <w:t>4</w:t>
      </w:r>
      <w:r>
        <w:rPr>
          <w:rFonts w:hint="eastAsia"/>
        </w:rPr>
        <w:t>、记录仪器响应值及响应时间，要求仪器响应值达到</w:t>
      </w:r>
      <w:r>
        <w:t>90%</w:t>
      </w:r>
      <w:r>
        <w:rPr>
          <w:rFonts w:hint="eastAsia"/>
        </w:rPr>
        <w:t>目标标气浓度值时，其响应时间不超过</w:t>
      </w:r>
      <w:r>
        <w:t>5</w:t>
      </w:r>
      <w:r>
        <w:rPr>
          <w:rFonts w:hint="eastAsia"/>
        </w:rPr>
        <w:t>分钟。</w:t>
      </w:r>
    </w:p>
    <w:p>
      <w:pPr>
        <w:ind w:firstLine="480"/>
      </w:pPr>
      <w:r>
        <w:t>5</w:t>
      </w:r>
      <w:r>
        <w:rPr>
          <w:rFonts w:hint="eastAsia"/>
        </w:rPr>
        <w:t>、等待分析仪器获得的读数稳定，通常需要</w:t>
      </w:r>
      <w:r>
        <w:t>15</w:t>
      </w:r>
      <w:r>
        <w:rPr>
          <w:rFonts w:hint="eastAsia"/>
        </w:rPr>
        <w:t>分钟以上。</w:t>
      </w:r>
    </w:p>
    <w:p>
      <w:pPr>
        <w:ind w:firstLine="480"/>
      </w:pPr>
      <w:r>
        <w:t>6</w:t>
      </w:r>
      <w:r>
        <w:rPr>
          <w:rFonts w:hint="eastAsia"/>
        </w:rPr>
        <w:t>、读数稳定后对跨度漂移进行判断，跨度漂移超过国家规范规定范围必须对分析仪器进行跨度校准。</w:t>
      </w:r>
    </w:p>
    <w:p>
      <w:pPr>
        <w:ind w:firstLine="480"/>
      </w:pPr>
      <w:r>
        <w:t>7</w:t>
      </w:r>
      <w:r>
        <w:rPr>
          <w:rFonts w:hint="eastAsia"/>
        </w:rPr>
        <w:t>、将测试结果填入表</w:t>
      </w:r>
      <w:r>
        <w:t>kqzd-02</w:t>
      </w:r>
      <w:r>
        <w:rPr>
          <w:rFonts w:hint="eastAsia"/>
        </w:rPr>
        <w:t>。</w:t>
      </w:r>
    </w:p>
    <w:p>
      <w:pPr>
        <w:pStyle w:val="4"/>
      </w:pPr>
      <w:r>
        <w:t>3.3.5</w:t>
      </w:r>
      <w:r>
        <w:rPr>
          <w:rFonts w:hint="eastAsia"/>
        </w:rPr>
        <w:t>压力测试</w:t>
      </w:r>
    </w:p>
    <w:p>
      <w:pPr>
        <w:ind w:firstLine="480"/>
      </w:pPr>
      <w:r>
        <w:t>1</w:t>
      </w:r>
      <w:r>
        <w:rPr>
          <w:rFonts w:hint="eastAsia"/>
        </w:rPr>
        <w:t>、准备相应测定范围的压力传感器，氮氧化物分析仪压力范围通常比当前大气压稍低。</w:t>
      </w:r>
    </w:p>
    <w:p>
      <w:pPr>
        <w:ind w:firstLine="480"/>
      </w:pPr>
      <w:r>
        <w:t>2</w:t>
      </w:r>
      <w:r>
        <w:rPr>
          <w:rFonts w:hint="eastAsia"/>
        </w:rPr>
        <w:t>、关闭泵，断开仪器内部流量传感器入口管路，接入压力传感器。</w:t>
      </w:r>
    </w:p>
    <w:p>
      <w:pPr>
        <w:ind w:firstLine="480"/>
      </w:pPr>
      <w:r>
        <w:t>3</w:t>
      </w:r>
      <w:r>
        <w:rPr>
          <w:rFonts w:hint="eastAsia"/>
        </w:rPr>
        <w:t>、稳定</w:t>
      </w:r>
      <w:r>
        <w:t>30</w:t>
      </w:r>
      <w:r>
        <w:rPr>
          <w:rFonts w:hint="eastAsia"/>
        </w:rPr>
        <w:t>秒，查看压力传感器读数是否与仪器显示读数一致。</w:t>
      </w:r>
    </w:p>
    <w:p>
      <w:pPr>
        <w:ind w:firstLine="480"/>
      </w:pPr>
      <w:r>
        <w:t>4</w:t>
      </w:r>
      <w:r>
        <w:rPr>
          <w:rFonts w:hint="eastAsia"/>
        </w:rPr>
        <w:t>、打开泵，待压力传感器读数稳定后，取决于泵的能力，此读数相对较低，查看压力传感器读数是否与仪器显示读数一致。</w:t>
      </w:r>
    </w:p>
    <w:p>
      <w:pPr>
        <w:ind w:firstLine="480"/>
      </w:pPr>
      <w:r>
        <w:t>5</w:t>
      </w:r>
      <w:r>
        <w:rPr>
          <w:rFonts w:hint="eastAsia"/>
        </w:rPr>
        <w:t>、将测试结果填入表</w:t>
      </w:r>
      <w:r>
        <w:t>kqzd-04</w:t>
      </w:r>
      <w:r>
        <w:rPr>
          <w:rFonts w:hint="eastAsia"/>
        </w:rPr>
        <w:t>。</w:t>
      </w:r>
    </w:p>
    <w:p>
      <w:pPr>
        <w:pStyle w:val="4"/>
      </w:pPr>
      <w:r>
        <w:t>3.3.6</w:t>
      </w:r>
      <w:r>
        <w:rPr>
          <w:rFonts w:hint="eastAsia"/>
        </w:rPr>
        <w:t>光强测试</w:t>
      </w:r>
    </w:p>
    <w:p>
      <w:pPr>
        <w:ind w:firstLine="480"/>
      </w:pPr>
      <w:r>
        <w:t>1</w:t>
      </w:r>
      <w:r>
        <w:rPr>
          <w:rFonts w:hint="eastAsia"/>
        </w:rPr>
        <w:t>、该测试用于判断</w:t>
      </w:r>
      <w:r>
        <w:t xml:space="preserve">PMT </w:t>
      </w:r>
      <w:r>
        <w:rPr>
          <w:rFonts w:hint="eastAsia"/>
        </w:rPr>
        <w:t>的运作、放大和预处理器是否正常。部分分析仪器有可能不支持该项测试。</w:t>
      </w:r>
    </w:p>
    <w:p>
      <w:pPr>
        <w:ind w:firstLine="480"/>
      </w:pPr>
      <w:r>
        <w:t>2</w:t>
      </w:r>
      <w:r>
        <w:rPr>
          <w:rFonts w:hint="eastAsia"/>
        </w:rPr>
        <w:t>、打开仪器反应室内的小白炽灯泡，模拟反应室内正常化学反应的荧光。</w:t>
      </w:r>
    </w:p>
    <w:p>
      <w:pPr>
        <w:ind w:firstLine="480"/>
      </w:pPr>
      <w:r>
        <w:t>3</w:t>
      </w:r>
      <w:r>
        <w:rPr>
          <w:rFonts w:hint="eastAsia"/>
        </w:rPr>
        <w:t>、检查光电倍增管检测到的信号强度，与仪器出厂值比较来判断</w:t>
      </w:r>
      <w:r>
        <w:t>PMT</w:t>
      </w:r>
      <w:r>
        <w:rPr>
          <w:rFonts w:hint="eastAsia"/>
        </w:rPr>
        <w:t>是否正常。</w:t>
      </w:r>
    </w:p>
    <w:p>
      <w:pPr>
        <w:ind w:firstLine="480"/>
      </w:pPr>
      <w:r>
        <w:t>4</w:t>
      </w:r>
      <w:r>
        <w:rPr>
          <w:rFonts w:hint="eastAsia"/>
        </w:rPr>
        <w:t>、将测试结果填入表</w:t>
      </w:r>
      <w:r>
        <w:t>kqzd-02</w:t>
      </w:r>
      <w:r>
        <w:rPr>
          <w:rFonts w:hint="eastAsia"/>
        </w:rPr>
        <w:t>。</w:t>
      </w:r>
    </w:p>
    <w:p>
      <w:pPr>
        <w:pStyle w:val="4"/>
      </w:pPr>
      <w:r>
        <w:t>3.3.7</w:t>
      </w:r>
      <w:r>
        <w:rPr>
          <w:rFonts w:hint="eastAsia"/>
        </w:rPr>
        <w:t>多点校准</w:t>
      </w:r>
    </w:p>
    <w:p>
      <w:pPr>
        <w:ind w:firstLine="480"/>
      </w:pPr>
      <w:r>
        <w:rPr>
          <w:rFonts w:hint="eastAsia"/>
        </w:rPr>
        <w:t>多点校准应在下列情况下进行：</w:t>
      </w:r>
    </w:p>
    <w:p>
      <w:pPr>
        <w:ind w:firstLine="480"/>
      </w:pPr>
      <w:r>
        <w:t>1</w:t>
      </w:r>
      <w:r>
        <w:rPr>
          <w:rFonts w:hint="eastAsia"/>
        </w:rPr>
        <w:t>、分析仪器安装：更换备机时、分析仪器大修、移动、修理或中断使用数天后投入使用时。</w:t>
      </w:r>
    </w:p>
    <w:p>
      <w:pPr>
        <w:ind w:firstLine="480"/>
      </w:pPr>
      <w:r>
        <w:t>2</w:t>
      </w:r>
      <w:r>
        <w:rPr>
          <w:rFonts w:hint="eastAsia"/>
        </w:rPr>
        <w:t>、分析仪器不稳定：跨度</w:t>
      </w:r>
      <w:r>
        <w:t>/</w:t>
      </w:r>
      <w:r>
        <w:rPr>
          <w:rFonts w:hint="eastAsia"/>
        </w:rPr>
        <w:t>零漂移超过</w:t>
      </w:r>
      <w:r>
        <w:t>15%</w:t>
      </w:r>
      <w:r>
        <w:rPr>
          <w:rFonts w:hint="eastAsia"/>
        </w:rPr>
        <w:t>时，超出性能审核极限时。</w:t>
      </w:r>
    </w:p>
    <w:p>
      <w:pPr>
        <w:ind w:firstLine="480"/>
      </w:pPr>
      <w:r>
        <w:t>3</w:t>
      </w:r>
      <w:r>
        <w:rPr>
          <w:rFonts w:hint="eastAsia"/>
        </w:rPr>
        <w:t>、分析仪器正常：至少半年一次。</w:t>
      </w:r>
    </w:p>
    <w:p>
      <w:pPr>
        <w:ind w:firstLine="480"/>
      </w:pPr>
      <w:r>
        <w:rPr>
          <w:rFonts w:hint="eastAsia"/>
        </w:rPr>
        <w:t>多点校准执行步骤</w:t>
      </w:r>
    </w:p>
    <w:p>
      <w:pPr>
        <w:ind w:firstLine="480"/>
      </w:pPr>
      <w:r>
        <w:t>1</w:t>
      </w:r>
      <w:r>
        <w:rPr>
          <w:rFonts w:hint="eastAsia"/>
        </w:rPr>
        <w:t>、首先确保动态气体校准仪性能完全符合要求（质量流量控制器准确度在±１％，渗透室温度在±０</w:t>
      </w:r>
      <w:r>
        <w:t>.</w:t>
      </w:r>
      <w:r>
        <w:rPr>
          <w:rFonts w:hint="eastAsia"/>
        </w:rPr>
        <w:t>１℃，臭氧发生器准确度在±２％）。</w:t>
      </w:r>
    </w:p>
    <w:p>
      <w:pPr>
        <w:ind w:firstLine="480"/>
      </w:pPr>
      <w:r>
        <w:t>2</w:t>
      </w:r>
      <w:r>
        <w:rPr>
          <w:rFonts w:hint="eastAsia"/>
        </w:rPr>
        <w:t>、设置动态校准仪的标准气体输出，向分析仪器分别通入该仪器满量程</w:t>
      </w:r>
      <w:r>
        <w:t>0</w:t>
      </w:r>
      <w:r>
        <w:rPr>
          <w:rFonts w:hint="eastAsia"/>
        </w:rPr>
        <w:t>、</w:t>
      </w:r>
      <w:r>
        <w:t>10%</w:t>
      </w:r>
      <w:r>
        <w:rPr>
          <w:rFonts w:hint="eastAsia"/>
        </w:rPr>
        <w:t>、</w:t>
      </w:r>
      <w:r>
        <w:t>30%</w:t>
      </w:r>
      <w:r>
        <w:rPr>
          <w:rFonts w:hint="eastAsia"/>
        </w:rPr>
        <w:t>、</w:t>
      </w:r>
      <w:r>
        <w:t>50%</w:t>
      </w:r>
      <w:r>
        <w:rPr>
          <w:rFonts w:hint="eastAsia"/>
        </w:rPr>
        <w:t>、</w:t>
      </w:r>
      <w:r>
        <w:t>70%</w:t>
      </w:r>
      <w:r>
        <w:rPr>
          <w:rFonts w:hint="eastAsia"/>
        </w:rPr>
        <w:t>和</w:t>
      </w:r>
      <w:r>
        <w:t>90%</w:t>
      </w:r>
      <w:r>
        <w:rPr>
          <w:rFonts w:hint="eastAsia"/>
        </w:rPr>
        <w:t>体积分数浓度值的标准气体，待各点读数稳定后分别记录各点的响应值。</w:t>
      </w:r>
    </w:p>
    <w:p>
      <w:pPr>
        <w:ind w:firstLine="480"/>
      </w:pPr>
      <w:r>
        <w:t>3</w:t>
      </w:r>
      <w:r>
        <w:rPr>
          <w:rFonts w:hint="eastAsia"/>
        </w:rPr>
        <w:t>、将校准结果填入表</w:t>
      </w:r>
      <w:r>
        <w:t>kqzd-07</w:t>
      </w:r>
      <w:r>
        <w:rPr>
          <w:rFonts w:hint="eastAsia"/>
        </w:rPr>
        <w:t>。</w:t>
      </w:r>
    </w:p>
    <w:p>
      <w:pPr>
        <w:pStyle w:val="4"/>
      </w:pPr>
      <w:r>
        <w:t>3.3.8</w:t>
      </w:r>
      <w:r>
        <w:rPr>
          <w:rFonts w:hint="eastAsia"/>
        </w:rPr>
        <w:t>精密度测试</w:t>
      </w:r>
    </w:p>
    <w:p>
      <w:pPr>
        <w:ind w:firstLine="480"/>
      </w:pPr>
      <w:r>
        <w:t>1</w:t>
      </w:r>
      <w:r>
        <w:rPr>
          <w:rFonts w:hint="eastAsia"/>
        </w:rPr>
        <w:t>、向分析仪通入体积分数在</w:t>
      </w:r>
      <w:r>
        <w:t>8</w:t>
      </w:r>
      <w:r>
        <w:rPr>
          <w:rFonts w:hint="eastAsia"/>
        </w:rPr>
        <w:t>×</w:t>
      </w:r>
      <w:r>
        <w:t>10</w:t>
      </w:r>
      <w:r>
        <w:rPr>
          <w:vertAlign w:val="superscript"/>
        </w:rPr>
        <w:t>-6</w:t>
      </w:r>
      <w:r>
        <w:rPr>
          <w:rFonts w:hint="eastAsia"/>
        </w:rPr>
        <w:t>～</w:t>
      </w:r>
      <w:r>
        <w:t>10</w:t>
      </w:r>
      <w:r>
        <w:rPr>
          <w:rFonts w:hint="eastAsia"/>
        </w:rPr>
        <w:t>×</w:t>
      </w:r>
      <w:r>
        <w:t>10</w:t>
      </w:r>
      <w:r>
        <w:rPr>
          <w:vertAlign w:val="superscript"/>
        </w:rPr>
        <w:t>-6</w:t>
      </w:r>
      <w:r>
        <w:rPr>
          <w:rFonts w:hint="eastAsia"/>
        </w:rPr>
        <w:t>之间的一定浓度的标气，记录响应时间待仪器稳定后，将仪器读数与标气实际浓度进行比较从而确定仪器的精密度。</w:t>
      </w:r>
    </w:p>
    <w:p>
      <w:pPr>
        <w:ind w:firstLine="480"/>
      </w:pPr>
      <w:r>
        <w:t>2</w:t>
      </w:r>
      <w:r>
        <w:rPr>
          <w:rFonts w:hint="eastAsia"/>
        </w:rPr>
        <w:t>、精密度测试前不能改动监测仪器的任何设置参数，若精密度测试连同仪器零</w:t>
      </w:r>
      <w:r>
        <w:t>/</w:t>
      </w:r>
      <w:r>
        <w:rPr>
          <w:rFonts w:hint="eastAsia"/>
        </w:rPr>
        <w:t>跨调节一起进行，则要求精密度测试必须在零</w:t>
      </w:r>
      <w:r>
        <w:t>/</w:t>
      </w:r>
      <w:r>
        <w:rPr>
          <w:rFonts w:hint="eastAsia"/>
        </w:rPr>
        <w:t>跨调节前进行。</w:t>
      </w:r>
    </w:p>
    <w:p>
      <w:pPr>
        <w:ind w:firstLine="480"/>
      </w:pPr>
      <w:r>
        <w:t>3</w:t>
      </w:r>
      <w:r>
        <w:rPr>
          <w:rFonts w:hint="eastAsia"/>
        </w:rPr>
        <w:t>、通入标气同时需记录仪器的响应值以及已知标气值。</w:t>
      </w:r>
    </w:p>
    <w:p>
      <w:pPr>
        <w:ind w:firstLine="480"/>
      </w:pPr>
      <w:r>
        <w:t>5</w:t>
      </w:r>
      <w:r>
        <w:rPr>
          <w:rFonts w:hint="eastAsia"/>
        </w:rPr>
        <w:t>、将测试结果填入表</w:t>
      </w:r>
      <w:r>
        <w:t>kqzd-10</w:t>
      </w:r>
      <w:r>
        <w:rPr>
          <w:rFonts w:hint="eastAsia"/>
        </w:rPr>
        <w:t>。</w:t>
      </w:r>
    </w:p>
    <w:p>
      <w:pPr>
        <w:pStyle w:val="4"/>
      </w:pPr>
      <w:r>
        <w:t>3.3.9</w:t>
      </w:r>
      <w:r>
        <w:rPr>
          <w:rFonts w:hint="eastAsia"/>
        </w:rPr>
        <w:t>准确度测试</w:t>
      </w:r>
    </w:p>
    <w:p>
      <w:pPr>
        <w:ind w:firstLine="480"/>
      </w:pPr>
      <w:r>
        <w:t>1</w:t>
      </w:r>
      <w:r>
        <w:rPr>
          <w:rFonts w:hint="eastAsia"/>
        </w:rPr>
        <w:t>、向分析仪通入一系列浓度的标气，将仪器监测读数与标气实际浓度进行比较从而确定仪器的准确度。</w:t>
      </w:r>
    </w:p>
    <w:p>
      <w:pPr>
        <w:ind w:firstLine="480"/>
      </w:pPr>
      <w:r>
        <w:t>2</w:t>
      </w:r>
      <w:r>
        <w:rPr>
          <w:rFonts w:hint="eastAsia"/>
        </w:rPr>
        <w:t>、记录下通入不同标气下仪器的响应值及已知标气值。</w:t>
      </w:r>
    </w:p>
    <w:p>
      <w:pPr>
        <w:ind w:firstLine="480"/>
      </w:pPr>
      <w:r>
        <w:t>3</w:t>
      </w:r>
      <w:r>
        <w:rPr>
          <w:rFonts w:hint="eastAsia"/>
        </w:rPr>
        <w:t>、通入各个审核点的标气体积分数（仪器满量程）：</w:t>
      </w:r>
      <w:r>
        <w:t>1</w:t>
      </w:r>
      <w:r>
        <w:rPr>
          <w:rFonts w:hint="eastAsia"/>
        </w:rPr>
        <w:t>（</w:t>
      </w:r>
      <w:r>
        <w:t>0%</w:t>
      </w:r>
      <w:r>
        <w:rPr>
          <w:rFonts w:hint="eastAsia"/>
        </w:rPr>
        <w:t>）、</w:t>
      </w:r>
      <w:r>
        <w:t>2</w:t>
      </w:r>
      <w:r>
        <w:rPr>
          <w:rFonts w:hint="eastAsia"/>
        </w:rPr>
        <w:t>（</w:t>
      </w:r>
      <w:r>
        <w:rPr>
          <w:rFonts w:eastAsia="宋体"/>
          <w:color w:val="000000"/>
          <w:kern w:val="0"/>
        </w:rPr>
        <w:t>20%F.S</w:t>
      </w:r>
      <w:r>
        <w:rPr>
          <w:rFonts w:hint="eastAsia"/>
        </w:rPr>
        <w:t>）、</w:t>
      </w:r>
      <w:r>
        <w:t>3</w:t>
      </w:r>
      <w:r>
        <w:rPr>
          <w:rFonts w:hint="eastAsia"/>
        </w:rPr>
        <w:t>（</w:t>
      </w:r>
      <w:r>
        <w:rPr>
          <w:rFonts w:eastAsia="宋体"/>
          <w:color w:val="000000"/>
          <w:kern w:val="0"/>
        </w:rPr>
        <w:t>40%F.S.</w:t>
      </w:r>
      <w:r>
        <w:rPr>
          <w:rFonts w:hint="eastAsia"/>
        </w:rPr>
        <w:t>）、</w:t>
      </w:r>
      <w:r>
        <w:t>4</w:t>
      </w:r>
      <w:r>
        <w:rPr>
          <w:rFonts w:hint="eastAsia"/>
        </w:rPr>
        <w:t>（</w:t>
      </w:r>
      <w:r>
        <w:rPr>
          <w:rFonts w:eastAsia="宋体"/>
          <w:color w:val="000000"/>
          <w:kern w:val="0"/>
        </w:rPr>
        <w:t>60%F.S.</w:t>
      </w:r>
      <w:r>
        <w:rPr>
          <w:rFonts w:hint="eastAsia"/>
        </w:rPr>
        <w:t>）、</w:t>
      </w:r>
      <w:r>
        <w:t>5</w:t>
      </w:r>
      <w:r>
        <w:rPr>
          <w:rFonts w:hint="eastAsia"/>
        </w:rPr>
        <w:t>（</w:t>
      </w:r>
      <w:r>
        <w:rPr>
          <w:rFonts w:eastAsia="宋体"/>
          <w:color w:val="000000"/>
          <w:kern w:val="0"/>
        </w:rPr>
        <w:t>80%F.S.</w:t>
      </w:r>
      <w:r>
        <w:rPr>
          <w:rFonts w:hint="eastAsia"/>
        </w:rPr>
        <w:t>）。</w:t>
      </w:r>
    </w:p>
    <w:p>
      <w:pPr>
        <w:ind w:firstLine="480"/>
      </w:pPr>
      <w:r>
        <w:t>4</w:t>
      </w:r>
      <w:r>
        <w:rPr>
          <w:rFonts w:hint="eastAsia"/>
        </w:rPr>
        <w:t>、准确度测试前不能改动监测仪器的任何设置参数，若准确度测试连同仪器零</w:t>
      </w:r>
      <w:r>
        <w:t>/</w:t>
      </w:r>
      <w:r>
        <w:rPr>
          <w:rFonts w:hint="eastAsia"/>
        </w:rPr>
        <w:t>跨调节一起进行，则要求准确度测试必须在零</w:t>
      </w:r>
      <w:r>
        <w:t>/</w:t>
      </w:r>
      <w:r>
        <w:rPr>
          <w:rFonts w:hint="eastAsia"/>
        </w:rPr>
        <w:t>跨调节前进行。</w:t>
      </w:r>
    </w:p>
    <w:p>
      <w:pPr>
        <w:ind w:firstLine="480"/>
      </w:pPr>
      <w:r>
        <w:t>5</w:t>
      </w:r>
      <w:r>
        <w:rPr>
          <w:rFonts w:hint="eastAsia"/>
        </w:rPr>
        <w:t>、将测试结果填入表</w:t>
      </w:r>
      <w:r>
        <w:t>kqzd-11</w:t>
      </w:r>
      <w:r>
        <w:rPr>
          <w:rFonts w:hint="eastAsia"/>
        </w:rPr>
        <w:t>。</w:t>
      </w:r>
    </w:p>
    <w:p>
      <w:pPr>
        <w:pStyle w:val="4"/>
      </w:pPr>
      <w:r>
        <w:t>3.3.10</w:t>
      </w:r>
      <w:r>
        <w:rPr>
          <w:rFonts w:hint="eastAsia"/>
        </w:rPr>
        <w:t>钼炉转化率测试</w:t>
      </w:r>
    </w:p>
    <w:p>
      <w:pPr>
        <w:ind w:firstLine="480"/>
      </w:pPr>
      <w:r>
        <w:t>1</w:t>
      </w:r>
      <w:r>
        <w:rPr>
          <w:rFonts w:hint="eastAsia"/>
        </w:rPr>
        <w:t>、调整动态校准仪输出</w:t>
      </w:r>
      <w:r>
        <w:t>NO</w:t>
      </w:r>
      <w:r>
        <w:rPr>
          <w:rFonts w:hint="eastAsia"/>
        </w:rPr>
        <w:t>流量使产生大约为</w:t>
      </w:r>
      <w:r>
        <w:t>90%NO</w:t>
      </w:r>
      <w:r>
        <w:rPr>
          <w:vertAlign w:val="subscript"/>
        </w:rPr>
        <w:t>2</w:t>
      </w:r>
      <w:r>
        <w:rPr>
          <w:rFonts w:hint="eastAsia"/>
        </w:rPr>
        <w:t>满量程的</w:t>
      </w:r>
      <w:r>
        <w:t>NO</w:t>
      </w:r>
      <w:r>
        <w:rPr>
          <w:rFonts w:hint="eastAsia"/>
        </w:rPr>
        <w:t>浓度。</w:t>
      </w:r>
    </w:p>
    <w:p>
      <w:pPr>
        <w:ind w:firstLine="480"/>
      </w:pPr>
      <w:r>
        <w:t>2</w:t>
      </w:r>
      <w:r>
        <w:rPr>
          <w:rFonts w:hint="eastAsia"/>
        </w:rPr>
        <w:t>、待仪器稳定后，记录</w:t>
      </w:r>
      <w:r>
        <w:t>NO</w:t>
      </w:r>
      <w:r>
        <w:rPr>
          <w:rFonts w:hint="eastAsia"/>
        </w:rPr>
        <w:t>和</w:t>
      </w:r>
      <w:r>
        <w:t>NO</w:t>
      </w:r>
      <w:r>
        <w:rPr>
          <w:vertAlign w:val="subscript"/>
        </w:rPr>
        <w:t>2</w:t>
      </w:r>
      <w:r>
        <w:rPr>
          <w:rFonts w:hint="eastAsia"/>
        </w:rPr>
        <w:t>的值。</w:t>
      </w:r>
    </w:p>
    <w:p>
      <w:pPr>
        <w:ind w:firstLine="480"/>
      </w:pPr>
      <w:r>
        <w:t>3</w:t>
      </w:r>
      <w:r>
        <w:rPr>
          <w:rFonts w:hint="eastAsia"/>
        </w:rPr>
        <w:t>、启动动态校准仪中的臭氧发生器，产生</w:t>
      </w:r>
      <w:r>
        <w:t>O3</w:t>
      </w:r>
      <w:r>
        <w:rPr>
          <w:rFonts w:hint="eastAsia"/>
        </w:rPr>
        <w:t>以产生足够的</w:t>
      </w:r>
      <w:r>
        <w:t>NO2</w:t>
      </w:r>
      <w:r>
        <w:rPr>
          <w:rFonts w:hint="eastAsia"/>
        </w:rPr>
        <w:t>浓度，记录</w:t>
      </w:r>
      <w:r>
        <w:t>NO</w:t>
      </w:r>
      <w:r>
        <w:rPr>
          <w:rFonts w:hint="eastAsia"/>
        </w:rPr>
        <w:t>和</w:t>
      </w:r>
      <w:r>
        <w:t>NOX</w:t>
      </w:r>
      <w:r>
        <w:rPr>
          <w:rFonts w:hint="eastAsia"/>
        </w:rPr>
        <w:t>读数的平均值。</w:t>
      </w:r>
    </w:p>
    <w:p>
      <w:pPr>
        <w:ind w:firstLine="480"/>
      </w:pPr>
      <w:r>
        <w:t>4</w:t>
      </w:r>
      <w:r>
        <w:rPr>
          <w:rFonts w:hint="eastAsia"/>
        </w:rPr>
        <w:t>、按公式计算氮氧化物钼炉转化率，将测试结果填入表</w:t>
      </w:r>
      <w:r>
        <w:t>kqzd-05</w:t>
      </w:r>
      <w:r>
        <w:rPr>
          <w:rFonts w:hint="eastAsia"/>
        </w:rPr>
        <w:t>。</w:t>
      </w:r>
    </w:p>
    <w:p>
      <w:pPr>
        <w:pStyle w:val="3"/>
        <w:spacing w:before="156"/>
      </w:pPr>
      <w:bookmarkStart w:id="32" w:name="_Toc439937273"/>
      <w:bookmarkStart w:id="33" w:name="_Toc451418010"/>
      <w:r>
        <w:t xml:space="preserve">3.4 </w:t>
      </w:r>
      <w:r>
        <w:rPr>
          <w:rFonts w:hint="eastAsia"/>
        </w:rPr>
        <w:t>注意事项</w:t>
      </w:r>
      <w:bookmarkEnd w:id="32"/>
      <w:bookmarkEnd w:id="33"/>
    </w:p>
    <w:p>
      <w:pPr>
        <w:pStyle w:val="4"/>
      </w:pPr>
      <w:r>
        <w:t>3.4.1</w:t>
      </w:r>
      <w:r>
        <w:rPr>
          <w:rFonts w:hint="eastAsia"/>
        </w:rPr>
        <w:t>常见故障诊断</w:t>
      </w:r>
    </w:p>
    <w:p>
      <w:pPr>
        <w:pStyle w:val="26"/>
      </w:pPr>
    </w:p>
    <w:p>
      <w:pPr>
        <w:pStyle w:val="26"/>
      </w:pPr>
    </w:p>
    <w:p>
      <w:pPr>
        <w:pStyle w:val="26"/>
      </w:pPr>
    </w:p>
    <w:p>
      <w:pPr>
        <w:pStyle w:val="26"/>
      </w:pPr>
    </w:p>
    <w:p>
      <w:pPr>
        <w:pStyle w:val="26"/>
      </w:pPr>
    </w:p>
    <w:p>
      <w:pPr>
        <w:pStyle w:val="26"/>
      </w:pPr>
      <w:r>
        <w:t>3-3  NO</w:t>
      </w:r>
      <w:r>
        <w:rPr>
          <w:vertAlign w:val="subscript"/>
        </w:rPr>
        <w:t>X</w:t>
      </w:r>
      <w:r>
        <w:rPr>
          <w:rFonts w:hint="eastAsia"/>
        </w:rPr>
        <w:t>分析仪常见故障诊断表</w:t>
      </w:r>
    </w:p>
    <w:tbl>
      <w:tblPr>
        <w:tblStyle w:val="29"/>
        <w:tblW w:w="8296" w:type="dxa"/>
        <w:jc w:val="center"/>
        <w:tblInd w:w="0" w:type="dxa"/>
        <w:tblLayout w:type="fixed"/>
        <w:tblCellMar>
          <w:top w:w="0" w:type="dxa"/>
          <w:left w:w="10" w:type="dxa"/>
          <w:bottom w:w="0" w:type="dxa"/>
          <w:right w:w="10" w:type="dxa"/>
        </w:tblCellMar>
      </w:tblPr>
      <w:tblGrid>
        <w:gridCol w:w="1242"/>
        <w:gridCol w:w="1775"/>
        <w:gridCol w:w="5279"/>
      </w:tblGrid>
      <w:tr>
        <w:tblPrEx>
          <w:tblLayout w:type="fixed"/>
          <w:tblCellMar>
            <w:top w:w="0" w:type="dxa"/>
            <w:left w:w="10" w:type="dxa"/>
            <w:bottom w:w="0" w:type="dxa"/>
            <w:right w:w="10" w:type="dxa"/>
          </w:tblCellMar>
        </w:tblPrEx>
        <w:trPr>
          <w:trHeight w:val="304" w:hRule="atLeast"/>
          <w:tblHeader/>
          <w:jc w:val="center"/>
        </w:trPr>
        <w:tc>
          <w:tcPr>
            <w:tcW w:w="124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故障现象</w:t>
            </w:r>
          </w:p>
        </w:tc>
        <w:tc>
          <w:tcPr>
            <w:tcW w:w="1775"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故障原因</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解决方案</w:t>
            </w:r>
          </w:p>
        </w:tc>
      </w:tr>
      <w:tr>
        <w:tblPrEx>
          <w:tblLayout w:type="fixed"/>
          <w:tblCellMar>
            <w:top w:w="0" w:type="dxa"/>
            <w:left w:w="10" w:type="dxa"/>
            <w:bottom w:w="0" w:type="dxa"/>
            <w:right w:w="10" w:type="dxa"/>
          </w:tblCellMar>
        </w:tblPrEx>
        <w:trPr>
          <w:trHeight w:val="827" w:hRule="atLeast"/>
          <w:jc w:val="center"/>
        </w:trPr>
        <w:tc>
          <w:tcPr>
            <w:tcW w:w="124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无显示；仪器无反应</w:t>
            </w:r>
          </w:p>
        </w:tc>
        <w:tc>
          <w:tcPr>
            <w:tcW w:w="1775"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kern w:val="2"/>
                <w:szCs w:val="24"/>
                <w:lang w:eastAsia="en-US"/>
              </w:rPr>
              <w:t>AC</w:t>
            </w:r>
            <w:r>
              <w:rPr>
                <w:rFonts w:hint="eastAsia"/>
                <w:kern w:val="2"/>
                <w:szCs w:val="24"/>
              </w:rPr>
              <w:t>电源</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kern w:val="2"/>
                <w:szCs w:val="24"/>
              </w:rPr>
              <w:t>1.</w:t>
            </w:r>
            <w:r>
              <w:rPr>
                <w:rFonts w:hint="eastAsia"/>
                <w:kern w:val="2"/>
                <w:szCs w:val="24"/>
              </w:rPr>
              <w:t>确认电源线是否连接。</w:t>
            </w:r>
          </w:p>
          <w:p>
            <w:pPr>
              <w:pStyle w:val="45"/>
              <w:rPr>
                <w:kern w:val="2"/>
                <w:szCs w:val="24"/>
              </w:rPr>
            </w:pPr>
            <w:r>
              <w:rPr>
                <w:kern w:val="2"/>
                <w:szCs w:val="24"/>
              </w:rPr>
              <w:t>2.</w:t>
            </w:r>
            <w:r>
              <w:rPr>
                <w:rFonts w:hint="eastAsia"/>
                <w:kern w:val="2"/>
                <w:szCs w:val="24"/>
              </w:rPr>
              <w:t>检查电源保险丝是否打开。</w:t>
            </w:r>
          </w:p>
          <w:p>
            <w:pPr>
              <w:pStyle w:val="45"/>
              <w:rPr>
                <w:kern w:val="2"/>
                <w:szCs w:val="24"/>
              </w:rPr>
            </w:pPr>
            <w:r>
              <w:rPr>
                <w:kern w:val="2"/>
                <w:szCs w:val="24"/>
              </w:rPr>
              <w:t>3.</w:t>
            </w:r>
            <w:r>
              <w:rPr>
                <w:rFonts w:hint="eastAsia"/>
                <w:kern w:val="2"/>
                <w:szCs w:val="24"/>
              </w:rPr>
              <w:t>确认电源处的电压开关在合适的位置。</w:t>
            </w:r>
          </w:p>
        </w:tc>
      </w:tr>
      <w:tr>
        <w:tblPrEx>
          <w:tblLayout w:type="fixed"/>
          <w:tblCellMar>
            <w:top w:w="0" w:type="dxa"/>
            <w:left w:w="10" w:type="dxa"/>
            <w:bottom w:w="0" w:type="dxa"/>
            <w:right w:w="10" w:type="dxa"/>
          </w:tblCellMar>
        </w:tblPrEx>
        <w:trPr>
          <w:trHeight w:val="20" w:hRule="atLeast"/>
          <w:jc w:val="center"/>
        </w:trPr>
        <w:tc>
          <w:tcPr>
            <w:tcW w:w="1242" w:type="dxa"/>
            <w:vMerge w:val="restart"/>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零流量或低流量</w:t>
            </w:r>
          </w:p>
        </w:tc>
        <w:tc>
          <w:tcPr>
            <w:tcW w:w="1775"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泵出现故障</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lang w:eastAsia="en-US"/>
              </w:rPr>
              <w:t>更换泵</w:t>
            </w:r>
            <w:r>
              <w:rPr>
                <w:rFonts w:hint="eastAsia"/>
                <w:kern w:val="2"/>
                <w:szCs w:val="24"/>
              </w:rPr>
              <w:t>。</w:t>
            </w:r>
          </w:p>
        </w:tc>
      </w:tr>
      <w:tr>
        <w:tblPrEx>
          <w:tblLayout w:type="fixed"/>
          <w:tblCellMar>
            <w:top w:w="0" w:type="dxa"/>
            <w:left w:w="10" w:type="dxa"/>
            <w:bottom w:w="0" w:type="dxa"/>
            <w:right w:w="10" w:type="dxa"/>
          </w:tblCellMar>
        </w:tblPrEx>
        <w:trPr>
          <w:trHeight w:val="20" w:hRule="atLeast"/>
          <w:jc w:val="center"/>
        </w:trPr>
        <w:tc>
          <w:tcPr>
            <w:tcW w:w="1242"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775"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滤膜堵塞</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检查滤膜，必要时更换。</w:t>
            </w:r>
          </w:p>
        </w:tc>
      </w:tr>
      <w:tr>
        <w:tblPrEx>
          <w:tblLayout w:type="fixed"/>
          <w:tblCellMar>
            <w:top w:w="0" w:type="dxa"/>
            <w:left w:w="10" w:type="dxa"/>
            <w:bottom w:w="0" w:type="dxa"/>
            <w:right w:w="10" w:type="dxa"/>
          </w:tblCellMar>
        </w:tblPrEx>
        <w:trPr>
          <w:trHeight w:val="20" w:hRule="atLeast"/>
          <w:jc w:val="center"/>
        </w:trPr>
        <w:tc>
          <w:tcPr>
            <w:tcW w:w="1242" w:type="dxa"/>
            <w:vMerge w:val="restart"/>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噪声或不稳定的读数</w:t>
            </w:r>
          </w:p>
        </w:tc>
        <w:tc>
          <w:tcPr>
            <w:tcW w:w="1775"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lang w:eastAsia="en-US"/>
              </w:rPr>
            </w:pPr>
            <w:r>
              <w:rPr>
                <w:rFonts w:hint="eastAsia"/>
                <w:kern w:val="2"/>
                <w:szCs w:val="24"/>
                <w:lang w:eastAsia="en-US"/>
              </w:rPr>
              <w:t>流量和压力不稳定</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确认仪器状态屏幕上的流量和压力读数是在可接受的范围内，并稳定。</w:t>
            </w:r>
          </w:p>
        </w:tc>
      </w:tr>
      <w:tr>
        <w:tblPrEx>
          <w:tblLayout w:type="fixed"/>
          <w:tblCellMar>
            <w:top w:w="0" w:type="dxa"/>
            <w:left w:w="10" w:type="dxa"/>
            <w:bottom w:w="0" w:type="dxa"/>
            <w:right w:w="10" w:type="dxa"/>
          </w:tblCellMar>
        </w:tblPrEx>
        <w:trPr>
          <w:trHeight w:val="393" w:hRule="atLeast"/>
          <w:jc w:val="center"/>
        </w:trPr>
        <w:tc>
          <w:tcPr>
            <w:tcW w:w="1242"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775"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lang w:eastAsia="en-US"/>
              </w:rPr>
            </w:pPr>
            <w:r>
              <w:rPr>
                <w:rFonts w:hint="eastAsia"/>
                <w:kern w:val="2"/>
                <w:szCs w:val="24"/>
                <w:lang w:eastAsia="en-US"/>
              </w:rPr>
              <w:t>温度</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确认系统温度在可接受的范围内，并稳定。</w:t>
            </w:r>
          </w:p>
        </w:tc>
      </w:tr>
      <w:tr>
        <w:tblPrEx>
          <w:tblLayout w:type="fixed"/>
          <w:tblCellMar>
            <w:top w:w="0" w:type="dxa"/>
            <w:left w:w="10" w:type="dxa"/>
            <w:bottom w:w="0" w:type="dxa"/>
            <w:right w:w="10" w:type="dxa"/>
          </w:tblCellMar>
        </w:tblPrEx>
        <w:trPr>
          <w:trHeight w:val="447" w:hRule="atLeast"/>
          <w:jc w:val="center"/>
        </w:trPr>
        <w:tc>
          <w:tcPr>
            <w:tcW w:w="1242"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775"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lang w:eastAsia="en-US"/>
              </w:rPr>
            </w:pPr>
            <w:r>
              <w:rPr>
                <w:rFonts w:hint="eastAsia"/>
                <w:kern w:val="2"/>
                <w:szCs w:val="24"/>
                <w:lang w:eastAsia="en-US"/>
              </w:rPr>
              <w:t>校准</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检查标气源。</w:t>
            </w:r>
          </w:p>
        </w:tc>
      </w:tr>
      <w:tr>
        <w:tblPrEx>
          <w:tblLayout w:type="fixed"/>
          <w:tblCellMar>
            <w:top w:w="0" w:type="dxa"/>
            <w:left w:w="10" w:type="dxa"/>
            <w:bottom w:w="0" w:type="dxa"/>
            <w:right w:w="10" w:type="dxa"/>
          </w:tblCellMar>
        </w:tblPrEx>
        <w:trPr>
          <w:trHeight w:val="346" w:hRule="atLeast"/>
          <w:jc w:val="center"/>
        </w:trPr>
        <w:tc>
          <w:tcPr>
            <w:tcW w:w="1242"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775"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lang w:eastAsia="en-US"/>
              </w:rPr>
            </w:pPr>
            <w:r>
              <w:rPr>
                <w:rFonts w:hint="eastAsia"/>
                <w:kern w:val="2"/>
                <w:szCs w:val="24"/>
                <w:lang w:eastAsia="en-US"/>
              </w:rPr>
              <w:t>臭氧发生器</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lang w:eastAsia="en-US"/>
              </w:rPr>
            </w:pPr>
            <w:r>
              <w:rPr>
                <w:rFonts w:hint="eastAsia"/>
                <w:kern w:val="2"/>
                <w:szCs w:val="24"/>
                <w:lang w:eastAsia="en-US"/>
              </w:rPr>
              <w:t>更换臭氧发生器。</w:t>
            </w:r>
          </w:p>
        </w:tc>
      </w:tr>
      <w:tr>
        <w:tblPrEx>
          <w:tblLayout w:type="fixed"/>
          <w:tblCellMar>
            <w:top w:w="0" w:type="dxa"/>
            <w:left w:w="10" w:type="dxa"/>
            <w:bottom w:w="0" w:type="dxa"/>
            <w:right w:w="10" w:type="dxa"/>
          </w:tblCellMar>
        </w:tblPrEx>
        <w:trPr>
          <w:trHeight w:val="20" w:hRule="atLeast"/>
          <w:jc w:val="center"/>
        </w:trPr>
        <w:tc>
          <w:tcPr>
            <w:tcW w:w="1242" w:type="dxa"/>
            <w:vMerge w:val="restart"/>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标气浓度响应值极低</w:t>
            </w:r>
          </w:p>
        </w:tc>
        <w:tc>
          <w:tcPr>
            <w:tcW w:w="1775"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标气设定问题</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按操作手册的校准步骤设定校准标气。</w:t>
            </w:r>
          </w:p>
        </w:tc>
      </w:tr>
      <w:tr>
        <w:tblPrEx>
          <w:tblLayout w:type="fixed"/>
          <w:tblCellMar>
            <w:top w:w="0" w:type="dxa"/>
            <w:left w:w="10" w:type="dxa"/>
            <w:bottom w:w="0" w:type="dxa"/>
            <w:right w:w="10" w:type="dxa"/>
          </w:tblCellMar>
        </w:tblPrEx>
        <w:trPr>
          <w:trHeight w:val="20" w:hRule="atLeast"/>
          <w:jc w:val="center"/>
        </w:trPr>
        <w:tc>
          <w:tcPr>
            <w:tcW w:w="1242"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775"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无流量</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检查气路是否堵塞，参考低流量故障。</w:t>
            </w:r>
          </w:p>
        </w:tc>
      </w:tr>
      <w:tr>
        <w:tblPrEx>
          <w:tblLayout w:type="fixed"/>
          <w:tblCellMar>
            <w:top w:w="0" w:type="dxa"/>
            <w:left w:w="10" w:type="dxa"/>
            <w:bottom w:w="0" w:type="dxa"/>
            <w:right w:w="10" w:type="dxa"/>
          </w:tblCellMar>
        </w:tblPrEx>
        <w:trPr>
          <w:trHeight w:val="319" w:hRule="atLeast"/>
          <w:jc w:val="center"/>
        </w:trPr>
        <w:tc>
          <w:tcPr>
            <w:tcW w:w="1242"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775"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泄漏</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稀释样气流漏气，造成低的标气读数和噪声。</w:t>
            </w:r>
          </w:p>
        </w:tc>
      </w:tr>
      <w:tr>
        <w:tblPrEx>
          <w:tblLayout w:type="fixed"/>
          <w:tblCellMar>
            <w:top w:w="0" w:type="dxa"/>
            <w:left w:w="10" w:type="dxa"/>
            <w:bottom w:w="0" w:type="dxa"/>
            <w:right w:w="10" w:type="dxa"/>
          </w:tblCellMar>
        </w:tblPrEx>
        <w:trPr>
          <w:trHeight w:val="146" w:hRule="atLeast"/>
          <w:jc w:val="center"/>
        </w:trPr>
        <w:tc>
          <w:tcPr>
            <w:tcW w:w="1242"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775"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反应室</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确认滤光片的洁净程度。</w:t>
            </w:r>
          </w:p>
        </w:tc>
      </w:tr>
      <w:tr>
        <w:tblPrEx>
          <w:tblLayout w:type="fixed"/>
          <w:tblCellMar>
            <w:top w:w="0" w:type="dxa"/>
            <w:left w:w="10" w:type="dxa"/>
            <w:bottom w:w="0" w:type="dxa"/>
            <w:right w:w="10" w:type="dxa"/>
          </w:tblCellMar>
        </w:tblPrEx>
        <w:trPr>
          <w:trHeight w:val="164" w:hRule="atLeast"/>
          <w:jc w:val="center"/>
        </w:trPr>
        <w:tc>
          <w:tcPr>
            <w:tcW w:w="1242"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775"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钼炉</w:t>
            </w:r>
          </w:p>
        </w:tc>
        <w:tc>
          <w:tcPr>
            <w:tcW w:w="5279"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kern w:val="2"/>
                <w:szCs w:val="24"/>
              </w:rPr>
              <w:t>1.</w:t>
            </w:r>
            <w:r>
              <w:rPr>
                <w:rFonts w:hint="eastAsia"/>
                <w:kern w:val="2"/>
                <w:szCs w:val="24"/>
              </w:rPr>
              <w:t>确认钼炉温度在</w:t>
            </w:r>
            <w:r>
              <w:rPr>
                <w:kern w:val="2"/>
                <w:szCs w:val="24"/>
              </w:rPr>
              <w:t>305-325</w:t>
            </w:r>
            <w:r>
              <w:rPr>
                <w:rFonts w:hint="eastAsia"/>
                <w:kern w:val="2"/>
                <w:szCs w:val="24"/>
              </w:rPr>
              <w:t>°</w:t>
            </w:r>
            <w:r>
              <w:rPr>
                <w:kern w:val="2"/>
                <w:szCs w:val="24"/>
              </w:rPr>
              <w:t>C</w:t>
            </w:r>
            <w:r>
              <w:rPr>
                <w:rFonts w:hint="eastAsia"/>
                <w:kern w:val="2"/>
                <w:szCs w:val="24"/>
              </w:rPr>
              <w:t>。</w:t>
            </w:r>
          </w:p>
          <w:p>
            <w:pPr>
              <w:pStyle w:val="45"/>
              <w:rPr>
                <w:kern w:val="2"/>
                <w:szCs w:val="24"/>
              </w:rPr>
            </w:pPr>
            <w:r>
              <w:rPr>
                <w:kern w:val="2"/>
                <w:szCs w:val="24"/>
              </w:rPr>
              <w:t>2.</w:t>
            </w:r>
            <w:r>
              <w:rPr>
                <w:rFonts w:hint="eastAsia"/>
                <w:kern w:val="2"/>
                <w:szCs w:val="24"/>
              </w:rPr>
              <w:t>确认钼炉的转化效率高于</w:t>
            </w:r>
            <w:r>
              <w:rPr>
                <w:kern w:val="2"/>
                <w:szCs w:val="24"/>
              </w:rPr>
              <w:t>96</w:t>
            </w:r>
            <w:r>
              <w:rPr>
                <w:rFonts w:hint="eastAsia"/>
                <w:kern w:val="2"/>
                <w:szCs w:val="24"/>
              </w:rPr>
              <w:t>°</w:t>
            </w:r>
            <w:r>
              <w:rPr>
                <w:kern w:val="2"/>
                <w:szCs w:val="24"/>
              </w:rPr>
              <w:t>%</w:t>
            </w:r>
            <w:r>
              <w:rPr>
                <w:rFonts w:hint="eastAsia"/>
                <w:kern w:val="2"/>
                <w:szCs w:val="24"/>
              </w:rPr>
              <w:t>。</w:t>
            </w:r>
          </w:p>
          <w:p>
            <w:pPr>
              <w:pStyle w:val="45"/>
              <w:rPr>
                <w:kern w:val="2"/>
                <w:szCs w:val="24"/>
              </w:rPr>
            </w:pPr>
            <w:r>
              <w:rPr>
                <w:kern w:val="2"/>
                <w:szCs w:val="24"/>
              </w:rPr>
              <w:t>3.</w:t>
            </w:r>
            <w:r>
              <w:rPr>
                <w:rFonts w:hint="eastAsia"/>
                <w:kern w:val="2"/>
                <w:szCs w:val="24"/>
              </w:rPr>
              <w:t>维修更换钼炉。</w:t>
            </w:r>
          </w:p>
        </w:tc>
      </w:tr>
      <w:tr>
        <w:tblPrEx>
          <w:tblLayout w:type="fixed"/>
          <w:tblCellMar>
            <w:top w:w="0" w:type="dxa"/>
            <w:left w:w="10" w:type="dxa"/>
            <w:bottom w:w="0" w:type="dxa"/>
            <w:right w:w="10" w:type="dxa"/>
          </w:tblCellMar>
        </w:tblPrEx>
        <w:trPr>
          <w:trHeight w:val="497" w:hRule="atLeast"/>
          <w:jc w:val="center"/>
        </w:trPr>
        <w:tc>
          <w:tcPr>
            <w:tcW w:w="124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零点漂移</w:t>
            </w:r>
          </w:p>
        </w:tc>
        <w:tc>
          <w:tcPr>
            <w:tcW w:w="1775"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活性炭饱和</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更换活性炭。</w:t>
            </w:r>
          </w:p>
        </w:tc>
      </w:tr>
      <w:tr>
        <w:tblPrEx>
          <w:tblLayout w:type="fixed"/>
          <w:tblCellMar>
            <w:top w:w="0" w:type="dxa"/>
            <w:left w:w="10" w:type="dxa"/>
            <w:bottom w:w="0" w:type="dxa"/>
            <w:right w:w="10" w:type="dxa"/>
          </w:tblCellMar>
        </w:tblPrEx>
        <w:trPr>
          <w:trHeight w:val="20" w:hRule="atLeast"/>
          <w:jc w:val="center"/>
        </w:trPr>
        <w:tc>
          <w:tcPr>
            <w:tcW w:w="124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lang w:val="zh-CN"/>
              </w:rPr>
              <w:t>不稳定的流量或压力读数</w:t>
            </w:r>
          </w:p>
        </w:tc>
        <w:tc>
          <w:tcPr>
            <w:tcW w:w="1775"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lang w:val="zh-CN"/>
              </w:rPr>
            </w:pPr>
            <w:r>
              <w:rPr>
                <w:rFonts w:hint="eastAsia"/>
                <w:kern w:val="2"/>
                <w:szCs w:val="24"/>
                <w:lang w:val="zh-CN"/>
              </w:rPr>
              <w:t>反应室</w:t>
            </w:r>
          </w:p>
          <w:p>
            <w:pPr>
              <w:pStyle w:val="45"/>
              <w:rPr>
                <w:kern w:val="2"/>
                <w:szCs w:val="24"/>
                <w:lang w:val="zh-CN"/>
              </w:rPr>
            </w:pPr>
            <w:r>
              <w:rPr>
                <w:rFonts w:hint="eastAsia"/>
                <w:kern w:val="2"/>
                <w:szCs w:val="24"/>
                <w:lang w:val="zh-CN"/>
              </w:rPr>
              <w:t>加热控制故障</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反应室的温度应该在</w:t>
            </w:r>
            <w:r>
              <w:rPr>
                <w:kern w:val="2"/>
                <w:szCs w:val="24"/>
              </w:rPr>
              <w:t>50</w:t>
            </w:r>
            <w:r>
              <w:rPr>
                <w:rFonts w:hint="eastAsia"/>
                <w:kern w:val="2"/>
                <w:szCs w:val="24"/>
              </w:rPr>
              <w:t>±</w:t>
            </w:r>
            <w:r>
              <w:rPr>
                <w:kern w:val="2"/>
                <w:szCs w:val="24"/>
              </w:rPr>
              <w:t>5</w:t>
            </w:r>
            <w:r>
              <w:rPr>
                <w:rFonts w:hint="eastAsia"/>
                <w:kern w:val="2"/>
                <w:szCs w:val="24"/>
              </w:rPr>
              <w:t>℃</w:t>
            </w:r>
          </w:p>
        </w:tc>
      </w:tr>
      <w:tr>
        <w:tblPrEx>
          <w:tblLayout w:type="fixed"/>
          <w:tblCellMar>
            <w:top w:w="0" w:type="dxa"/>
            <w:left w:w="10" w:type="dxa"/>
            <w:bottom w:w="0" w:type="dxa"/>
            <w:right w:w="10" w:type="dxa"/>
          </w:tblCellMar>
        </w:tblPrEx>
        <w:trPr>
          <w:trHeight w:val="20" w:hRule="atLeast"/>
          <w:jc w:val="center"/>
        </w:trPr>
        <w:tc>
          <w:tcPr>
            <w:tcW w:w="124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响应时间很长</w:t>
            </w:r>
          </w:p>
        </w:tc>
        <w:tc>
          <w:tcPr>
            <w:tcW w:w="1775"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lang w:val="zh-CN"/>
              </w:rPr>
            </w:pPr>
            <w:r>
              <w:rPr>
                <w:rFonts w:hint="eastAsia"/>
                <w:kern w:val="2"/>
                <w:szCs w:val="24"/>
                <w:lang w:val="zh-CN"/>
              </w:rPr>
              <w:t>低流量</w:t>
            </w:r>
          </w:p>
        </w:tc>
        <w:tc>
          <w:tcPr>
            <w:tcW w:w="527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用流量计检查样气流量，应该在</w:t>
            </w:r>
            <w:r>
              <w:rPr>
                <w:kern w:val="2"/>
                <w:szCs w:val="24"/>
              </w:rPr>
              <w:t>0.6-0.7slpm(STP),</w:t>
            </w:r>
            <w:r>
              <w:rPr>
                <w:rFonts w:hint="eastAsia"/>
                <w:kern w:val="2"/>
                <w:szCs w:val="24"/>
              </w:rPr>
              <w:t>否则应更换限流孔或检漏。</w:t>
            </w:r>
          </w:p>
        </w:tc>
      </w:tr>
    </w:tbl>
    <w:p>
      <w:pPr>
        <w:pStyle w:val="4"/>
      </w:pPr>
      <w:r>
        <w:t>3.4.2</w:t>
      </w:r>
      <w:r>
        <w:rPr>
          <w:rFonts w:hint="eastAsia"/>
        </w:rPr>
        <w:t>停电异常处理</w:t>
      </w:r>
    </w:p>
    <w:p>
      <w:pPr>
        <w:ind w:firstLine="480"/>
      </w:pPr>
      <w:r>
        <w:rPr>
          <w:rFonts w:hint="eastAsia"/>
        </w:rPr>
        <w:t>来电后会自动恢复工作状态，无需处理。</w:t>
      </w:r>
    </w:p>
    <w:p>
      <w:pPr>
        <w:pStyle w:val="4"/>
      </w:pPr>
      <w:r>
        <w:t>3.4.3</w:t>
      </w:r>
      <w:r>
        <w:rPr>
          <w:rFonts w:hint="eastAsia"/>
        </w:rPr>
        <w:t>其他</w:t>
      </w:r>
    </w:p>
    <w:p>
      <w:pPr>
        <w:ind w:firstLine="480"/>
      </w:pPr>
      <w:r>
        <w:rPr>
          <w:rFonts w:hint="eastAsia"/>
        </w:rPr>
        <w:t>当污染物长时间低于三倍检出限时，应对分析仪开展低浓度的校准；个别城环境空气质量较好的城市，可以适当调低量程。</w:t>
      </w:r>
    </w:p>
    <w:p>
      <w:pPr>
        <w:widowControl/>
        <w:jc w:val="left"/>
        <w:rPr>
          <w:b/>
          <w:bCs/>
          <w:kern w:val="44"/>
          <w:sz w:val="28"/>
          <w:szCs w:val="44"/>
        </w:rPr>
      </w:pPr>
      <w:r>
        <w:br w:type="page"/>
      </w:r>
    </w:p>
    <w:p>
      <w:pPr>
        <w:pStyle w:val="2"/>
        <w:spacing w:before="156" w:after="156"/>
      </w:pPr>
      <w:bookmarkStart w:id="34" w:name="_Toc451418011"/>
      <w:r>
        <w:t>4</w:t>
      </w:r>
      <w:r>
        <w:rPr>
          <w:rFonts w:hint="eastAsia"/>
        </w:rPr>
        <w:t>臭氧</w:t>
      </w:r>
      <w:bookmarkEnd w:id="9"/>
      <w:bookmarkEnd w:id="34"/>
    </w:p>
    <w:p>
      <w:pPr>
        <w:pStyle w:val="3"/>
        <w:spacing w:before="156"/>
      </w:pPr>
      <w:bookmarkStart w:id="35" w:name="_Toc439937275"/>
      <w:bookmarkStart w:id="36" w:name="_Toc451418012"/>
      <w:r>
        <w:t>4.1</w:t>
      </w:r>
      <w:r>
        <w:rPr>
          <w:rFonts w:hint="eastAsia"/>
        </w:rPr>
        <w:t>方法原理</w:t>
      </w:r>
      <w:bookmarkEnd w:id="35"/>
      <w:bookmarkEnd w:id="36"/>
    </w:p>
    <w:p>
      <w:pPr>
        <w:ind w:firstLine="480"/>
      </w:pPr>
      <w:r>
        <w:rPr>
          <w:rFonts w:hint="eastAsia"/>
        </w:rPr>
        <w:t>臭氧分析仪基本方法为紫外光度法。该法的工作原理是基于臭氧分子内部电子的共振对紫外光（波长</w:t>
      </w:r>
      <w:r>
        <w:t>254nm</w:t>
      </w:r>
      <w:r>
        <w:rPr>
          <w:rFonts w:hint="eastAsia"/>
        </w:rPr>
        <w:t>）的吸收，直接测定紫外光通过臭氧时减弱的程度就可计算出臭氧的浓度。紫外光照射于一个交替地充满样品气和充满零气的玻璃管吸收池，光通过零气吸收池时的光强和通过充满样品气吸收池时的光强可以得到一个光强比率，由朗伯比尔定律从光强的比率计算出臭氧浓度。</w:t>
      </w:r>
    </w:p>
    <w:p>
      <w:pPr>
        <w:pStyle w:val="3"/>
        <w:spacing w:before="156"/>
        <w:rPr>
          <w:rFonts w:ascii="仿宋_GB2312" w:cs="仿宋_GB2312"/>
          <w:szCs w:val="24"/>
        </w:rPr>
      </w:pPr>
      <w:bookmarkStart w:id="37" w:name="_Toc451418013"/>
      <w:bookmarkStart w:id="38" w:name="_Toc439937276"/>
      <w:r>
        <w:t>4.2</w:t>
      </w:r>
      <w:r>
        <w:rPr>
          <w:rFonts w:hint="eastAsia"/>
        </w:rPr>
        <w:t>运行维护</w:t>
      </w:r>
      <w:bookmarkEnd w:id="37"/>
      <w:bookmarkEnd w:id="38"/>
    </w:p>
    <w:p>
      <w:pPr>
        <w:pStyle w:val="4"/>
      </w:pPr>
      <w:r>
        <w:t>4.2.1</w:t>
      </w:r>
      <w:r>
        <w:rPr>
          <w:rFonts w:hint="eastAsia"/>
        </w:rPr>
        <w:t>维护内容</w:t>
      </w:r>
    </w:p>
    <w:p>
      <w:pPr>
        <w:ind w:firstLine="480"/>
      </w:pPr>
      <w:r>
        <w:t>O</w:t>
      </w:r>
      <w:r>
        <w:rPr>
          <w:vertAlign w:val="subscript"/>
        </w:rPr>
        <w:t>3</w:t>
      </w:r>
      <w:r>
        <w:rPr>
          <w:rFonts w:hint="eastAsia"/>
        </w:rPr>
        <w:t>分析仪的运行维护主要有检查、更换和清洁三种方式，下面维护时间表可根据具体情况略做调整。</w:t>
      </w:r>
    </w:p>
    <w:p>
      <w:pPr>
        <w:pStyle w:val="26"/>
        <w:spacing w:before="156"/>
        <w:rPr>
          <w:rFonts w:ascii="仿宋_GB2312" w:cs="仿宋_GB2312"/>
        </w:rPr>
      </w:pPr>
      <w:r>
        <w:rPr>
          <w:rFonts w:ascii="仿宋_GB2312" w:hAnsi="仿宋_GB2312" w:cs="仿宋_GB2312"/>
        </w:rPr>
        <w:t xml:space="preserve"> 4-1  O</w:t>
      </w:r>
      <w:r>
        <w:rPr>
          <w:rFonts w:ascii="仿宋_GB2312" w:hAnsi="仿宋_GB2312" w:cs="仿宋_GB2312"/>
          <w:vertAlign w:val="subscript"/>
        </w:rPr>
        <w:t>3</w:t>
      </w:r>
      <w:r>
        <w:rPr>
          <w:rFonts w:hint="eastAsia" w:ascii="仿宋_GB2312" w:hAnsi="仿宋_GB2312" w:cs="仿宋_GB2312"/>
        </w:rPr>
        <w:t>分析仪维护一览表</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82"/>
        <w:gridCol w:w="2791"/>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95" w:type="dxa"/>
            <w:vAlign w:val="center"/>
          </w:tcPr>
          <w:p>
            <w:pPr>
              <w:pStyle w:val="45"/>
              <w:rPr>
                <w:kern w:val="2"/>
                <w:szCs w:val="24"/>
              </w:rPr>
            </w:pPr>
            <w:r>
              <w:rPr>
                <w:rFonts w:hint="eastAsia"/>
                <w:kern w:val="2"/>
                <w:szCs w:val="24"/>
              </w:rPr>
              <w:t>序号</w:t>
            </w:r>
          </w:p>
        </w:tc>
        <w:tc>
          <w:tcPr>
            <w:tcW w:w="1382" w:type="dxa"/>
            <w:vAlign w:val="center"/>
          </w:tcPr>
          <w:p>
            <w:pPr>
              <w:pStyle w:val="45"/>
              <w:rPr>
                <w:kern w:val="2"/>
                <w:szCs w:val="24"/>
              </w:rPr>
            </w:pPr>
            <w:r>
              <w:rPr>
                <w:rFonts w:hint="eastAsia"/>
                <w:kern w:val="2"/>
                <w:szCs w:val="24"/>
              </w:rPr>
              <w:t>维护周期</w:t>
            </w:r>
          </w:p>
        </w:tc>
        <w:tc>
          <w:tcPr>
            <w:tcW w:w="2791" w:type="dxa"/>
            <w:vAlign w:val="center"/>
          </w:tcPr>
          <w:p>
            <w:pPr>
              <w:pStyle w:val="45"/>
              <w:rPr>
                <w:kern w:val="2"/>
                <w:szCs w:val="24"/>
              </w:rPr>
            </w:pPr>
            <w:r>
              <w:rPr>
                <w:rFonts w:hint="eastAsia"/>
                <w:kern w:val="2"/>
                <w:szCs w:val="24"/>
              </w:rPr>
              <w:t>维护方式</w:t>
            </w:r>
          </w:p>
        </w:tc>
        <w:tc>
          <w:tcPr>
            <w:tcW w:w="3328"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95" w:type="dxa"/>
            <w:vAlign w:val="center"/>
          </w:tcPr>
          <w:p>
            <w:pPr>
              <w:pStyle w:val="45"/>
              <w:rPr>
                <w:kern w:val="2"/>
                <w:szCs w:val="24"/>
              </w:rPr>
            </w:pPr>
            <w:r>
              <w:rPr>
                <w:kern w:val="2"/>
                <w:szCs w:val="24"/>
              </w:rPr>
              <w:t>1</w:t>
            </w:r>
          </w:p>
        </w:tc>
        <w:tc>
          <w:tcPr>
            <w:tcW w:w="1382" w:type="dxa"/>
            <w:vAlign w:val="center"/>
          </w:tcPr>
          <w:p>
            <w:pPr>
              <w:pStyle w:val="45"/>
              <w:rPr>
                <w:kern w:val="2"/>
                <w:szCs w:val="24"/>
              </w:rPr>
            </w:pPr>
            <w:r>
              <w:rPr>
                <w:rFonts w:hint="eastAsia"/>
                <w:kern w:val="2"/>
                <w:szCs w:val="24"/>
              </w:rPr>
              <w:t>每日</w:t>
            </w:r>
          </w:p>
        </w:tc>
        <w:tc>
          <w:tcPr>
            <w:tcW w:w="2791" w:type="dxa"/>
            <w:vAlign w:val="center"/>
          </w:tcPr>
          <w:p>
            <w:pPr>
              <w:pStyle w:val="45"/>
              <w:rPr>
                <w:kern w:val="2"/>
                <w:szCs w:val="24"/>
              </w:rPr>
            </w:pPr>
            <w:r>
              <w:rPr>
                <w:rFonts w:hint="eastAsia"/>
                <w:kern w:val="2"/>
                <w:szCs w:val="24"/>
              </w:rPr>
              <w:t>检查</w:t>
            </w:r>
          </w:p>
        </w:tc>
        <w:tc>
          <w:tcPr>
            <w:tcW w:w="3328" w:type="dxa"/>
            <w:vAlign w:val="center"/>
          </w:tcPr>
          <w:p>
            <w:pPr>
              <w:pStyle w:val="45"/>
              <w:rPr>
                <w:kern w:val="2"/>
                <w:szCs w:val="24"/>
              </w:rPr>
            </w:pPr>
            <w:r>
              <w:rPr>
                <w:rFonts w:hint="eastAsia"/>
                <w:kern w:val="2"/>
                <w:szCs w:val="24"/>
              </w:rPr>
              <w:t>检查仪器参数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95" w:type="dxa"/>
            <w:vAlign w:val="center"/>
          </w:tcPr>
          <w:p>
            <w:pPr>
              <w:pStyle w:val="45"/>
              <w:rPr>
                <w:kern w:val="2"/>
                <w:szCs w:val="24"/>
              </w:rPr>
            </w:pPr>
            <w:r>
              <w:rPr>
                <w:kern w:val="2"/>
                <w:szCs w:val="24"/>
              </w:rPr>
              <w:t>2</w:t>
            </w:r>
          </w:p>
        </w:tc>
        <w:tc>
          <w:tcPr>
            <w:tcW w:w="1382" w:type="dxa"/>
            <w:vAlign w:val="center"/>
          </w:tcPr>
          <w:p>
            <w:pPr>
              <w:pStyle w:val="45"/>
              <w:rPr>
                <w:kern w:val="2"/>
                <w:szCs w:val="24"/>
              </w:rPr>
            </w:pPr>
            <w:r>
              <w:rPr>
                <w:rFonts w:hint="eastAsia"/>
                <w:kern w:val="2"/>
                <w:szCs w:val="24"/>
              </w:rPr>
              <w:t>每周</w:t>
            </w:r>
          </w:p>
        </w:tc>
        <w:tc>
          <w:tcPr>
            <w:tcW w:w="2791" w:type="dxa"/>
          </w:tcPr>
          <w:p>
            <w:pPr>
              <w:pStyle w:val="45"/>
              <w:rPr>
                <w:kern w:val="2"/>
                <w:szCs w:val="24"/>
              </w:rPr>
            </w:pPr>
            <w:r>
              <w:rPr>
                <w:rFonts w:hint="eastAsia"/>
                <w:kern w:val="2"/>
                <w:szCs w:val="24"/>
              </w:rPr>
              <w:t>更换</w:t>
            </w:r>
          </w:p>
        </w:tc>
        <w:tc>
          <w:tcPr>
            <w:tcW w:w="3328" w:type="dxa"/>
            <w:vAlign w:val="center"/>
          </w:tcPr>
          <w:p>
            <w:pPr>
              <w:pStyle w:val="45"/>
              <w:rPr>
                <w:kern w:val="2"/>
                <w:szCs w:val="24"/>
              </w:rPr>
            </w:pPr>
            <w:r>
              <w:rPr>
                <w:rFonts w:hint="eastAsia"/>
                <w:kern w:val="2"/>
                <w:szCs w:val="24"/>
              </w:rPr>
              <w:t>更换过滤膜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795" w:type="dxa"/>
            <w:vAlign w:val="center"/>
          </w:tcPr>
          <w:p>
            <w:pPr>
              <w:pStyle w:val="45"/>
              <w:rPr>
                <w:kern w:val="2"/>
                <w:szCs w:val="24"/>
              </w:rPr>
            </w:pPr>
            <w:r>
              <w:rPr>
                <w:kern w:val="2"/>
                <w:szCs w:val="24"/>
              </w:rPr>
              <w:t>3</w:t>
            </w:r>
          </w:p>
        </w:tc>
        <w:tc>
          <w:tcPr>
            <w:tcW w:w="1382" w:type="dxa"/>
            <w:vAlign w:val="center"/>
          </w:tcPr>
          <w:p>
            <w:pPr>
              <w:pStyle w:val="45"/>
              <w:rPr>
                <w:kern w:val="2"/>
                <w:szCs w:val="24"/>
              </w:rPr>
            </w:pPr>
            <w:r>
              <w:rPr>
                <w:rFonts w:hint="eastAsia"/>
                <w:kern w:val="2"/>
                <w:szCs w:val="24"/>
              </w:rPr>
              <w:t>每月</w:t>
            </w:r>
          </w:p>
        </w:tc>
        <w:tc>
          <w:tcPr>
            <w:tcW w:w="2791" w:type="dxa"/>
          </w:tcPr>
          <w:p>
            <w:pPr>
              <w:pStyle w:val="45"/>
              <w:rPr>
                <w:kern w:val="2"/>
                <w:szCs w:val="24"/>
              </w:rPr>
            </w:pPr>
            <w:r>
              <w:rPr>
                <w:rFonts w:hint="eastAsia"/>
                <w:kern w:val="2"/>
                <w:szCs w:val="24"/>
              </w:rPr>
              <w:t>检查</w:t>
            </w:r>
          </w:p>
        </w:tc>
        <w:tc>
          <w:tcPr>
            <w:tcW w:w="3328" w:type="dxa"/>
            <w:vAlign w:val="center"/>
          </w:tcPr>
          <w:p>
            <w:pPr>
              <w:pStyle w:val="45"/>
              <w:rPr>
                <w:kern w:val="2"/>
                <w:szCs w:val="24"/>
              </w:rPr>
            </w:pPr>
            <w:r>
              <w:rPr>
                <w:rFonts w:hint="eastAsia"/>
                <w:kern w:val="2"/>
                <w:szCs w:val="24"/>
              </w:rPr>
              <w:t>检查泄漏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95" w:type="dxa"/>
            <w:vAlign w:val="center"/>
          </w:tcPr>
          <w:p>
            <w:pPr>
              <w:pStyle w:val="45"/>
              <w:rPr>
                <w:kern w:val="2"/>
                <w:szCs w:val="24"/>
              </w:rPr>
            </w:pPr>
            <w:r>
              <w:rPr>
                <w:kern w:val="2"/>
                <w:szCs w:val="24"/>
              </w:rPr>
              <w:t>4</w:t>
            </w:r>
          </w:p>
        </w:tc>
        <w:tc>
          <w:tcPr>
            <w:tcW w:w="1382" w:type="dxa"/>
            <w:vMerge w:val="restart"/>
            <w:vAlign w:val="center"/>
          </w:tcPr>
          <w:p>
            <w:pPr>
              <w:pStyle w:val="45"/>
              <w:rPr>
                <w:kern w:val="2"/>
                <w:szCs w:val="24"/>
              </w:rPr>
            </w:pPr>
            <w:r>
              <w:rPr>
                <w:rFonts w:hint="eastAsia"/>
                <w:kern w:val="2"/>
                <w:szCs w:val="24"/>
              </w:rPr>
              <w:t>每年</w:t>
            </w:r>
          </w:p>
        </w:tc>
        <w:tc>
          <w:tcPr>
            <w:tcW w:w="2791" w:type="dxa"/>
          </w:tcPr>
          <w:p>
            <w:pPr>
              <w:pStyle w:val="45"/>
              <w:rPr>
                <w:kern w:val="2"/>
                <w:szCs w:val="24"/>
              </w:rPr>
            </w:pPr>
            <w:r>
              <w:rPr>
                <w:rFonts w:hint="eastAsia"/>
                <w:kern w:val="2"/>
                <w:szCs w:val="24"/>
              </w:rPr>
              <w:t>更换</w:t>
            </w:r>
          </w:p>
        </w:tc>
        <w:tc>
          <w:tcPr>
            <w:tcW w:w="3328" w:type="dxa"/>
            <w:vAlign w:val="center"/>
          </w:tcPr>
          <w:p>
            <w:pPr>
              <w:pStyle w:val="45"/>
              <w:rPr>
                <w:kern w:val="2"/>
                <w:szCs w:val="24"/>
              </w:rPr>
            </w:pPr>
            <w:r>
              <w:rPr>
                <w:rFonts w:hint="eastAsia"/>
                <w:kern w:val="2"/>
                <w:szCs w:val="24"/>
              </w:rPr>
              <w:t>更换泵隔膜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795" w:type="dxa"/>
            <w:vAlign w:val="center"/>
          </w:tcPr>
          <w:p>
            <w:pPr>
              <w:pStyle w:val="45"/>
              <w:rPr>
                <w:kern w:val="2"/>
                <w:szCs w:val="24"/>
              </w:rPr>
            </w:pPr>
            <w:r>
              <w:rPr>
                <w:kern w:val="2"/>
                <w:szCs w:val="24"/>
              </w:rPr>
              <w:t>5</w:t>
            </w:r>
          </w:p>
        </w:tc>
        <w:tc>
          <w:tcPr>
            <w:tcW w:w="1382" w:type="dxa"/>
            <w:vMerge w:val="continue"/>
            <w:vAlign w:val="center"/>
          </w:tcPr>
          <w:p>
            <w:pPr>
              <w:pStyle w:val="45"/>
              <w:rPr>
                <w:kern w:val="2"/>
                <w:szCs w:val="24"/>
              </w:rPr>
            </w:pPr>
          </w:p>
        </w:tc>
        <w:tc>
          <w:tcPr>
            <w:tcW w:w="2791" w:type="dxa"/>
          </w:tcPr>
          <w:p>
            <w:pPr>
              <w:pStyle w:val="45"/>
              <w:rPr>
                <w:kern w:val="2"/>
                <w:szCs w:val="24"/>
              </w:rPr>
            </w:pPr>
            <w:r>
              <w:rPr>
                <w:rFonts w:hint="eastAsia"/>
                <w:kern w:val="2"/>
                <w:szCs w:val="24"/>
              </w:rPr>
              <w:t>清洁</w:t>
            </w:r>
          </w:p>
        </w:tc>
        <w:tc>
          <w:tcPr>
            <w:tcW w:w="3328" w:type="dxa"/>
            <w:vAlign w:val="center"/>
          </w:tcPr>
          <w:p>
            <w:pPr>
              <w:pStyle w:val="45"/>
              <w:rPr>
                <w:kern w:val="2"/>
                <w:szCs w:val="24"/>
              </w:rPr>
            </w:pPr>
            <w:r>
              <w:rPr>
                <w:rFonts w:hint="eastAsia"/>
                <w:kern w:val="2"/>
                <w:szCs w:val="24"/>
              </w:rPr>
              <w:t>清洁流量控制器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95" w:type="dxa"/>
            <w:vAlign w:val="center"/>
          </w:tcPr>
          <w:p>
            <w:pPr>
              <w:pStyle w:val="45"/>
              <w:rPr>
                <w:kern w:val="2"/>
                <w:szCs w:val="24"/>
              </w:rPr>
            </w:pPr>
            <w:r>
              <w:rPr>
                <w:kern w:val="2"/>
                <w:szCs w:val="24"/>
              </w:rPr>
              <w:t>6</w:t>
            </w:r>
          </w:p>
        </w:tc>
        <w:tc>
          <w:tcPr>
            <w:tcW w:w="1382" w:type="dxa"/>
            <w:vMerge w:val="continue"/>
            <w:vAlign w:val="center"/>
          </w:tcPr>
          <w:p>
            <w:pPr>
              <w:pStyle w:val="45"/>
              <w:rPr>
                <w:kern w:val="2"/>
                <w:szCs w:val="24"/>
              </w:rPr>
            </w:pPr>
          </w:p>
        </w:tc>
        <w:tc>
          <w:tcPr>
            <w:tcW w:w="2791" w:type="dxa"/>
          </w:tcPr>
          <w:p>
            <w:pPr>
              <w:pStyle w:val="45"/>
              <w:rPr>
                <w:kern w:val="2"/>
                <w:szCs w:val="24"/>
              </w:rPr>
            </w:pPr>
            <w:r>
              <w:rPr>
                <w:rFonts w:hint="eastAsia"/>
                <w:kern w:val="2"/>
                <w:szCs w:val="24"/>
              </w:rPr>
              <w:t>清洁</w:t>
            </w:r>
          </w:p>
        </w:tc>
        <w:tc>
          <w:tcPr>
            <w:tcW w:w="3328" w:type="dxa"/>
            <w:vAlign w:val="center"/>
          </w:tcPr>
          <w:p>
            <w:pPr>
              <w:pStyle w:val="45"/>
              <w:rPr>
                <w:kern w:val="2"/>
                <w:szCs w:val="24"/>
              </w:rPr>
            </w:pPr>
            <w:r>
              <w:rPr>
                <w:rFonts w:hint="eastAsia"/>
                <w:kern w:val="2"/>
                <w:szCs w:val="24"/>
              </w:rPr>
              <w:t>清洁机箱、管路、电路板、排风扇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95" w:type="dxa"/>
            <w:vAlign w:val="center"/>
          </w:tcPr>
          <w:p>
            <w:pPr>
              <w:pStyle w:val="45"/>
              <w:rPr>
                <w:kern w:val="2"/>
                <w:szCs w:val="24"/>
              </w:rPr>
            </w:pPr>
            <w:r>
              <w:rPr>
                <w:kern w:val="2"/>
                <w:szCs w:val="24"/>
              </w:rPr>
              <w:t>7</w:t>
            </w:r>
          </w:p>
        </w:tc>
        <w:tc>
          <w:tcPr>
            <w:tcW w:w="1382" w:type="dxa"/>
            <w:vMerge w:val="continue"/>
            <w:vAlign w:val="center"/>
          </w:tcPr>
          <w:p>
            <w:pPr>
              <w:pStyle w:val="45"/>
              <w:rPr>
                <w:kern w:val="2"/>
                <w:szCs w:val="24"/>
              </w:rPr>
            </w:pPr>
          </w:p>
        </w:tc>
        <w:tc>
          <w:tcPr>
            <w:tcW w:w="2791" w:type="dxa"/>
          </w:tcPr>
          <w:p>
            <w:pPr>
              <w:pStyle w:val="45"/>
              <w:rPr>
                <w:kern w:val="2"/>
                <w:szCs w:val="24"/>
              </w:rPr>
            </w:pPr>
            <w:r>
              <w:rPr>
                <w:rFonts w:hint="eastAsia"/>
                <w:kern w:val="2"/>
                <w:szCs w:val="24"/>
              </w:rPr>
              <w:t>检查</w:t>
            </w:r>
          </w:p>
        </w:tc>
        <w:tc>
          <w:tcPr>
            <w:tcW w:w="3328" w:type="dxa"/>
            <w:vAlign w:val="center"/>
          </w:tcPr>
          <w:p>
            <w:pPr>
              <w:pStyle w:val="45"/>
              <w:rPr>
                <w:kern w:val="2"/>
                <w:szCs w:val="24"/>
              </w:rPr>
            </w:pPr>
            <w:r>
              <w:rPr>
                <w:rFonts w:hint="eastAsia"/>
                <w:kern w:val="2"/>
                <w:szCs w:val="24"/>
              </w:rPr>
              <w:t>预防性检修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795" w:type="dxa"/>
            <w:vAlign w:val="center"/>
          </w:tcPr>
          <w:p>
            <w:pPr>
              <w:pStyle w:val="45"/>
              <w:rPr>
                <w:kern w:val="2"/>
                <w:szCs w:val="24"/>
              </w:rPr>
            </w:pPr>
            <w:r>
              <w:rPr>
                <w:kern w:val="2"/>
                <w:szCs w:val="24"/>
              </w:rPr>
              <w:t>8</w:t>
            </w:r>
          </w:p>
        </w:tc>
        <w:tc>
          <w:tcPr>
            <w:tcW w:w="1382" w:type="dxa"/>
            <w:vMerge w:val="restart"/>
            <w:vAlign w:val="center"/>
          </w:tcPr>
          <w:p>
            <w:pPr>
              <w:pStyle w:val="45"/>
              <w:rPr>
                <w:kern w:val="2"/>
                <w:szCs w:val="24"/>
              </w:rPr>
            </w:pPr>
            <w:r>
              <w:rPr>
                <w:rFonts w:hint="eastAsia"/>
                <w:kern w:val="2"/>
                <w:szCs w:val="24"/>
              </w:rPr>
              <w:t>必要时</w:t>
            </w:r>
          </w:p>
        </w:tc>
        <w:tc>
          <w:tcPr>
            <w:tcW w:w="2791" w:type="dxa"/>
          </w:tcPr>
          <w:p>
            <w:pPr>
              <w:pStyle w:val="45"/>
              <w:rPr>
                <w:kern w:val="2"/>
                <w:szCs w:val="24"/>
              </w:rPr>
            </w:pPr>
            <w:r>
              <w:rPr>
                <w:rFonts w:hint="eastAsia"/>
                <w:kern w:val="2"/>
                <w:szCs w:val="24"/>
              </w:rPr>
              <w:t>清洁</w:t>
            </w:r>
          </w:p>
        </w:tc>
        <w:tc>
          <w:tcPr>
            <w:tcW w:w="3328" w:type="dxa"/>
            <w:vAlign w:val="center"/>
          </w:tcPr>
          <w:p>
            <w:pPr>
              <w:pStyle w:val="45"/>
              <w:rPr>
                <w:kern w:val="2"/>
                <w:szCs w:val="24"/>
              </w:rPr>
            </w:pPr>
            <w:r>
              <w:rPr>
                <w:rFonts w:hint="eastAsia"/>
                <w:kern w:val="2"/>
                <w:szCs w:val="24"/>
              </w:rPr>
              <w:t>清洁吸收管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5" w:type="dxa"/>
            <w:vAlign w:val="center"/>
          </w:tcPr>
          <w:p>
            <w:pPr>
              <w:pStyle w:val="45"/>
              <w:rPr>
                <w:kern w:val="2"/>
                <w:szCs w:val="24"/>
              </w:rPr>
            </w:pPr>
            <w:r>
              <w:rPr>
                <w:kern w:val="2"/>
                <w:szCs w:val="24"/>
              </w:rPr>
              <w:t>9</w:t>
            </w:r>
          </w:p>
        </w:tc>
        <w:tc>
          <w:tcPr>
            <w:tcW w:w="1382" w:type="dxa"/>
            <w:vMerge w:val="continue"/>
            <w:vAlign w:val="center"/>
          </w:tcPr>
          <w:p>
            <w:pPr>
              <w:pStyle w:val="45"/>
              <w:rPr>
                <w:kern w:val="2"/>
                <w:szCs w:val="24"/>
              </w:rPr>
            </w:pPr>
          </w:p>
        </w:tc>
        <w:tc>
          <w:tcPr>
            <w:tcW w:w="2791" w:type="dxa"/>
          </w:tcPr>
          <w:p>
            <w:pPr>
              <w:pStyle w:val="45"/>
              <w:rPr>
                <w:kern w:val="2"/>
                <w:szCs w:val="24"/>
              </w:rPr>
            </w:pPr>
            <w:r>
              <w:rPr>
                <w:rFonts w:hint="eastAsia"/>
                <w:kern w:val="2"/>
                <w:szCs w:val="24"/>
              </w:rPr>
              <w:t>更换</w:t>
            </w:r>
          </w:p>
        </w:tc>
        <w:tc>
          <w:tcPr>
            <w:tcW w:w="3328" w:type="dxa"/>
            <w:vAlign w:val="center"/>
          </w:tcPr>
          <w:p>
            <w:pPr>
              <w:pStyle w:val="45"/>
              <w:rPr>
                <w:kern w:val="2"/>
                <w:szCs w:val="24"/>
              </w:rPr>
            </w:pPr>
            <w:r>
              <w:rPr>
                <w:rFonts w:hint="eastAsia"/>
                <w:kern w:val="2"/>
                <w:szCs w:val="24"/>
              </w:rPr>
              <w:t>更换紫外灯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5" w:type="dxa"/>
            <w:vAlign w:val="center"/>
          </w:tcPr>
          <w:p>
            <w:pPr>
              <w:pStyle w:val="45"/>
              <w:rPr>
                <w:kern w:val="2"/>
                <w:szCs w:val="24"/>
              </w:rPr>
            </w:pPr>
            <w:r>
              <w:rPr>
                <w:kern w:val="2"/>
                <w:szCs w:val="24"/>
              </w:rPr>
              <w:t>10</w:t>
            </w:r>
          </w:p>
        </w:tc>
        <w:tc>
          <w:tcPr>
            <w:tcW w:w="1382" w:type="dxa"/>
            <w:vMerge w:val="continue"/>
            <w:vAlign w:val="center"/>
          </w:tcPr>
          <w:p>
            <w:pPr>
              <w:pStyle w:val="45"/>
              <w:rPr>
                <w:kern w:val="2"/>
                <w:szCs w:val="24"/>
              </w:rPr>
            </w:pPr>
          </w:p>
        </w:tc>
        <w:tc>
          <w:tcPr>
            <w:tcW w:w="2791" w:type="dxa"/>
          </w:tcPr>
          <w:p>
            <w:pPr>
              <w:pStyle w:val="45"/>
              <w:rPr>
                <w:kern w:val="2"/>
                <w:szCs w:val="24"/>
              </w:rPr>
            </w:pPr>
            <w:r>
              <w:rPr>
                <w:rFonts w:hint="eastAsia"/>
                <w:kern w:val="2"/>
                <w:szCs w:val="24"/>
              </w:rPr>
              <w:t>更换</w:t>
            </w:r>
          </w:p>
        </w:tc>
        <w:tc>
          <w:tcPr>
            <w:tcW w:w="3328" w:type="dxa"/>
            <w:vAlign w:val="center"/>
          </w:tcPr>
          <w:p>
            <w:pPr>
              <w:pStyle w:val="45"/>
              <w:rPr>
                <w:kern w:val="2"/>
                <w:szCs w:val="24"/>
              </w:rPr>
            </w:pPr>
            <w:r>
              <w:rPr>
                <w:rFonts w:hint="eastAsia"/>
                <w:kern w:val="2"/>
                <w:szCs w:val="24"/>
              </w:rPr>
              <w:t>臭氧洗涤器</w:t>
            </w:r>
          </w:p>
        </w:tc>
      </w:tr>
    </w:tbl>
    <w:p>
      <w:pPr>
        <w:pStyle w:val="4"/>
      </w:pPr>
      <w:r>
        <w:t>4.2.2</w:t>
      </w:r>
      <w:r>
        <w:rPr>
          <w:rFonts w:hint="eastAsia"/>
        </w:rPr>
        <w:t>检查仪器参数</w:t>
      </w:r>
    </w:p>
    <w:p>
      <w:pPr>
        <w:ind w:firstLine="480"/>
      </w:pPr>
      <w:r>
        <w:t>1</w:t>
      </w:r>
      <w:r>
        <w:rPr>
          <w:rFonts w:hint="eastAsia"/>
        </w:rPr>
        <w:t>、查看分析仪是否处于正常采样状态。</w:t>
      </w:r>
    </w:p>
    <w:p>
      <w:pPr>
        <w:ind w:firstLine="480"/>
      </w:pPr>
      <w:r>
        <w:t>2</w:t>
      </w:r>
      <w:r>
        <w:rPr>
          <w:rFonts w:hint="eastAsia"/>
        </w:rPr>
        <w:t>、查看分析仪面板主要参数是否在正常范围。</w:t>
      </w:r>
    </w:p>
    <w:p>
      <w:pPr>
        <w:ind w:firstLine="480"/>
      </w:pPr>
      <w:r>
        <w:t>3</w:t>
      </w:r>
      <w:r>
        <w:rPr>
          <w:rFonts w:hint="eastAsia"/>
        </w:rPr>
        <w:t>、根据参数情况对分析仪进行相应处理。</w:t>
      </w:r>
    </w:p>
    <w:p>
      <w:pPr>
        <w:ind w:firstLine="480"/>
      </w:pPr>
      <w:r>
        <w:t>4</w:t>
      </w:r>
      <w:r>
        <w:rPr>
          <w:rFonts w:hint="eastAsia"/>
        </w:rPr>
        <w:t>、将检查结果填入表</w:t>
      </w:r>
      <w:r>
        <w:t>kqzd-02</w:t>
      </w:r>
      <w:r>
        <w:rPr>
          <w:rFonts w:hint="eastAsia"/>
        </w:rPr>
        <w:t>。</w:t>
      </w:r>
    </w:p>
    <w:p>
      <w:pPr>
        <w:pStyle w:val="4"/>
      </w:pPr>
      <w:r>
        <w:t>4.2.3</w:t>
      </w:r>
      <w:r>
        <w:rPr>
          <w:rFonts w:hint="eastAsia"/>
        </w:rPr>
        <w:t>检查泄漏</w:t>
      </w:r>
    </w:p>
    <w:p>
      <w:pPr>
        <w:ind w:firstLine="480"/>
      </w:pPr>
      <w:r>
        <w:t>1</w:t>
      </w:r>
      <w:r>
        <w:rPr>
          <w:rFonts w:hint="eastAsia"/>
        </w:rPr>
        <w:t>、调节分析仪面板至流量显示界面。</w:t>
      </w:r>
    </w:p>
    <w:p>
      <w:pPr>
        <w:ind w:firstLine="480"/>
      </w:pPr>
      <w:r>
        <w:t>2</w:t>
      </w:r>
      <w:r>
        <w:rPr>
          <w:rFonts w:hint="eastAsia"/>
        </w:rPr>
        <w:t>、断开分析仪后面板采样管。</w:t>
      </w:r>
    </w:p>
    <w:p>
      <w:pPr>
        <w:ind w:firstLine="480"/>
      </w:pPr>
      <w:r>
        <w:t>3</w:t>
      </w:r>
      <w:r>
        <w:rPr>
          <w:rFonts w:hint="eastAsia"/>
        </w:rPr>
        <w:t>、用堵头或手指堵住分析仪采样口并观察面板流量显示。</w:t>
      </w:r>
    </w:p>
    <w:p>
      <w:pPr>
        <w:ind w:firstLine="480"/>
      </w:pPr>
      <w:r>
        <w:t>4</w:t>
      </w:r>
      <w:r>
        <w:rPr>
          <w:rFonts w:hint="eastAsia"/>
        </w:rPr>
        <w:t>、根据显示流量的下降程度来判断分析仪气路是否泄漏。</w:t>
      </w:r>
    </w:p>
    <w:p>
      <w:pPr>
        <w:ind w:firstLine="480"/>
      </w:pPr>
      <w:r>
        <w:t>5</w:t>
      </w:r>
      <w:r>
        <w:rPr>
          <w:rFonts w:hint="eastAsia"/>
        </w:rPr>
        <w:t>、泄漏则沿着气路走向查找泄漏处并做相应处理。</w:t>
      </w:r>
    </w:p>
    <w:p>
      <w:pPr>
        <w:ind w:firstLine="480"/>
      </w:pPr>
      <w:r>
        <w:t>6</w:t>
      </w:r>
      <w:r>
        <w:rPr>
          <w:rFonts w:hint="eastAsia"/>
        </w:rPr>
        <w:t>、将检查结果填入表</w:t>
      </w:r>
      <w:r>
        <w:t>kqzd-03</w:t>
      </w:r>
      <w:r>
        <w:rPr>
          <w:rFonts w:hint="eastAsia"/>
        </w:rPr>
        <w:t>。</w:t>
      </w:r>
    </w:p>
    <w:p>
      <w:pPr>
        <w:pStyle w:val="4"/>
      </w:pPr>
      <w:r>
        <w:t>4.2.4</w:t>
      </w:r>
      <w:r>
        <w:rPr>
          <w:rFonts w:hint="eastAsia"/>
        </w:rPr>
        <w:t>清洁流量控制器</w:t>
      </w:r>
    </w:p>
    <w:p>
      <w:pPr>
        <w:ind w:firstLine="480"/>
      </w:pPr>
      <w:r>
        <w:t>1</w:t>
      </w:r>
      <w:r>
        <w:rPr>
          <w:rFonts w:hint="eastAsia"/>
        </w:rPr>
        <w:t>、关闭分析仪电源并移除机盖</w:t>
      </w:r>
    </w:p>
    <w:p>
      <w:pPr>
        <w:ind w:firstLine="480"/>
      </w:pPr>
      <w:r>
        <w:t>2</w:t>
      </w:r>
      <w:r>
        <w:rPr>
          <w:rFonts w:hint="eastAsia"/>
        </w:rPr>
        <w:t>、断开流量控制器连接管路并取下流量控制器</w:t>
      </w:r>
    </w:p>
    <w:p>
      <w:pPr>
        <w:ind w:firstLine="480"/>
      </w:pPr>
      <w:r>
        <w:t>3</w:t>
      </w:r>
      <w:r>
        <w:rPr>
          <w:rFonts w:hint="eastAsia"/>
        </w:rPr>
        <w:t>、用酒精对流量控制器组件进行清洗</w:t>
      </w:r>
    </w:p>
    <w:p>
      <w:pPr>
        <w:ind w:firstLine="480"/>
      </w:pPr>
      <w:r>
        <w:t>4</w:t>
      </w:r>
      <w:r>
        <w:rPr>
          <w:rFonts w:hint="eastAsia"/>
        </w:rPr>
        <w:t>、按正确顺序安装流量控制器</w:t>
      </w:r>
    </w:p>
    <w:p>
      <w:pPr>
        <w:ind w:firstLine="480"/>
      </w:pPr>
      <w:r>
        <w:t>5</w:t>
      </w:r>
      <w:r>
        <w:rPr>
          <w:rFonts w:hint="eastAsia"/>
        </w:rPr>
        <w:t>、重启分析仪，恢复正常采样状态。</w:t>
      </w:r>
    </w:p>
    <w:p>
      <w:pPr>
        <w:ind w:firstLine="480"/>
      </w:pPr>
      <w:r>
        <w:t>6</w:t>
      </w:r>
      <w:r>
        <w:rPr>
          <w:rFonts w:hint="eastAsia"/>
        </w:rPr>
        <w:t>、将操作记录填入表</w:t>
      </w:r>
      <w:r>
        <w:t>kqzd-21</w:t>
      </w:r>
      <w:r>
        <w:rPr>
          <w:rFonts w:hint="eastAsia"/>
        </w:rPr>
        <w:t>。</w:t>
      </w:r>
    </w:p>
    <w:p>
      <w:pPr>
        <w:pStyle w:val="4"/>
      </w:pPr>
      <w:r>
        <w:t>4.2.5</w:t>
      </w:r>
      <w:r>
        <w:rPr>
          <w:rFonts w:hint="eastAsia"/>
        </w:rPr>
        <w:t>清洁机箱、管路、电路板、排风扇</w:t>
      </w:r>
    </w:p>
    <w:p>
      <w:pPr>
        <w:ind w:firstLine="480"/>
      </w:pPr>
      <w:r>
        <w:t>1</w:t>
      </w:r>
      <w:r>
        <w:rPr>
          <w:rFonts w:hint="eastAsia"/>
        </w:rPr>
        <w:t>、关闭分析仪电源并移除机盖，拆卸管路、电路板、排风扇。</w:t>
      </w:r>
    </w:p>
    <w:p>
      <w:pPr>
        <w:ind w:firstLine="480"/>
      </w:pPr>
      <w:r>
        <w:t>2</w:t>
      </w:r>
      <w:r>
        <w:rPr>
          <w:rFonts w:hint="eastAsia"/>
        </w:rPr>
        <w:t>、用干净的湿布清洁分析仪外表面。</w:t>
      </w:r>
    </w:p>
    <w:p>
      <w:pPr>
        <w:ind w:firstLine="480"/>
      </w:pPr>
      <w:r>
        <w:t>3</w:t>
      </w:r>
      <w:r>
        <w:rPr>
          <w:rFonts w:hint="eastAsia"/>
        </w:rPr>
        <w:t>、用吸尘器清洁机箱内可接近区域。</w:t>
      </w:r>
    </w:p>
    <w:p>
      <w:pPr>
        <w:ind w:firstLine="480"/>
      </w:pPr>
      <w:r>
        <w:t>4</w:t>
      </w:r>
      <w:r>
        <w:rPr>
          <w:rFonts w:hint="eastAsia"/>
        </w:rPr>
        <w:t>、用压缩气吹扫管路、电路板、排风扇。</w:t>
      </w:r>
    </w:p>
    <w:p>
      <w:pPr>
        <w:ind w:firstLine="480"/>
      </w:pPr>
      <w:r>
        <w:t>5</w:t>
      </w:r>
      <w:r>
        <w:rPr>
          <w:rFonts w:hint="eastAsia"/>
        </w:rPr>
        <w:t>、重新安装管路、电路板、排风扇。</w:t>
      </w:r>
    </w:p>
    <w:p>
      <w:pPr>
        <w:ind w:firstLine="480"/>
      </w:pPr>
      <w:r>
        <w:t>6</w:t>
      </w:r>
      <w:r>
        <w:rPr>
          <w:rFonts w:hint="eastAsia"/>
        </w:rPr>
        <w:t>、重启分析仪，恢复正常采样状态。</w:t>
      </w:r>
    </w:p>
    <w:p>
      <w:pPr>
        <w:ind w:firstLine="480"/>
      </w:pPr>
      <w:r>
        <w:t>7</w:t>
      </w:r>
      <w:r>
        <w:rPr>
          <w:rFonts w:hint="eastAsia"/>
        </w:rPr>
        <w:t>、将操作记录填入表</w:t>
      </w:r>
      <w:r>
        <w:t>kqzd-21</w:t>
      </w:r>
      <w:r>
        <w:rPr>
          <w:rFonts w:hint="eastAsia"/>
        </w:rPr>
        <w:t>。</w:t>
      </w:r>
    </w:p>
    <w:p>
      <w:pPr>
        <w:pStyle w:val="4"/>
      </w:pPr>
      <w:r>
        <w:t>4.2.6</w:t>
      </w:r>
      <w:r>
        <w:rPr>
          <w:rFonts w:hint="eastAsia"/>
        </w:rPr>
        <w:t>清洁吸收管</w:t>
      </w:r>
    </w:p>
    <w:p>
      <w:pPr>
        <w:ind w:firstLine="480"/>
      </w:pPr>
      <w:r>
        <w:t>1</w:t>
      </w:r>
      <w:r>
        <w:rPr>
          <w:rFonts w:hint="eastAsia"/>
        </w:rPr>
        <w:t>、关闭分析仪电源并移除机盖。</w:t>
      </w:r>
    </w:p>
    <w:p>
      <w:pPr>
        <w:ind w:firstLine="480"/>
      </w:pPr>
      <w:r>
        <w:t>2</w:t>
      </w:r>
      <w:r>
        <w:rPr>
          <w:rFonts w:hint="eastAsia"/>
        </w:rPr>
        <w:t>、松开相应螺丝、气路、电路并取下吸收管。</w:t>
      </w:r>
    </w:p>
    <w:p>
      <w:pPr>
        <w:ind w:firstLine="480"/>
      </w:pPr>
      <w:r>
        <w:t>3</w:t>
      </w:r>
      <w:r>
        <w:rPr>
          <w:rFonts w:hint="eastAsia"/>
        </w:rPr>
        <w:t>、用去离子水或蒸馏水清洗吸收管。</w:t>
      </w:r>
    </w:p>
    <w:p>
      <w:pPr>
        <w:ind w:firstLine="480"/>
      </w:pPr>
      <w:r>
        <w:t>4</w:t>
      </w:r>
      <w:r>
        <w:rPr>
          <w:rFonts w:hint="eastAsia"/>
        </w:rPr>
        <w:t>、待吸收管干燥并检查</w:t>
      </w:r>
      <w:r>
        <w:t>O</w:t>
      </w:r>
      <w:r>
        <w:rPr>
          <w:rFonts w:hint="eastAsia"/>
        </w:rPr>
        <w:t>型圈是否密闭良好。</w:t>
      </w:r>
    </w:p>
    <w:p>
      <w:pPr>
        <w:ind w:firstLine="480"/>
      </w:pPr>
      <w:r>
        <w:t>5</w:t>
      </w:r>
      <w:r>
        <w:rPr>
          <w:rFonts w:hint="eastAsia"/>
        </w:rPr>
        <w:t>、重新安装吸收管并进行检漏。</w:t>
      </w:r>
    </w:p>
    <w:p>
      <w:pPr>
        <w:ind w:firstLine="480"/>
      </w:pPr>
      <w:r>
        <w:t>6</w:t>
      </w:r>
      <w:r>
        <w:rPr>
          <w:rFonts w:hint="eastAsia"/>
        </w:rPr>
        <w:t>、重启分析仪，恢复正常采样状态。</w:t>
      </w:r>
    </w:p>
    <w:p>
      <w:pPr>
        <w:ind w:firstLine="480"/>
      </w:pPr>
      <w:r>
        <w:t>7</w:t>
      </w:r>
      <w:r>
        <w:rPr>
          <w:rFonts w:hint="eastAsia"/>
        </w:rPr>
        <w:t>、将操作记录填入表</w:t>
      </w:r>
      <w:r>
        <w:t>kqzd-21</w:t>
      </w:r>
      <w:r>
        <w:rPr>
          <w:rFonts w:hint="eastAsia"/>
        </w:rPr>
        <w:t>。</w:t>
      </w:r>
    </w:p>
    <w:p>
      <w:pPr>
        <w:pStyle w:val="4"/>
      </w:pPr>
      <w:r>
        <w:t>4.2.7</w:t>
      </w:r>
      <w:r>
        <w:rPr>
          <w:rFonts w:hint="eastAsia"/>
        </w:rPr>
        <w:t>更换过滤膜</w:t>
      </w:r>
    </w:p>
    <w:p>
      <w:pPr>
        <w:ind w:firstLine="480"/>
      </w:pPr>
      <w:r>
        <w:t>1</w:t>
      </w:r>
      <w:r>
        <w:rPr>
          <w:rFonts w:hint="eastAsia"/>
        </w:rPr>
        <w:t>、打开采样过滤器并取下旧过滤膜。</w:t>
      </w:r>
    </w:p>
    <w:p>
      <w:pPr>
        <w:ind w:firstLine="480"/>
      </w:pPr>
      <w:r>
        <w:t>2</w:t>
      </w:r>
      <w:r>
        <w:rPr>
          <w:rFonts w:hint="eastAsia"/>
        </w:rPr>
        <w:t>、安装新过滤膜并拧紧采样过滤器。</w:t>
      </w:r>
    </w:p>
    <w:p>
      <w:pPr>
        <w:ind w:firstLine="480"/>
      </w:pPr>
      <w:r>
        <w:t>3</w:t>
      </w:r>
      <w:r>
        <w:rPr>
          <w:rFonts w:hint="eastAsia"/>
        </w:rPr>
        <w:t>、重启分析仪，恢复正常采样状态。</w:t>
      </w:r>
    </w:p>
    <w:p>
      <w:pPr>
        <w:ind w:firstLine="480"/>
      </w:pPr>
      <w:r>
        <w:t>4</w:t>
      </w:r>
      <w:r>
        <w:rPr>
          <w:rFonts w:hint="eastAsia"/>
        </w:rPr>
        <w:t>、将操作记录填入表</w:t>
      </w:r>
      <w:r>
        <w:t>kqzd-21</w:t>
      </w:r>
      <w:r>
        <w:rPr>
          <w:rFonts w:hint="eastAsia"/>
        </w:rPr>
        <w:t>。</w:t>
      </w:r>
    </w:p>
    <w:p>
      <w:pPr>
        <w:pStyle w:val="4"/>
      </w:pPr>
      <w:r>
        <w:t>4.2.8</w:t>
      </w:r>
      <w:r>
        <w:rPr>
          <w:rFonts w:hint="eastAsia"/>
        </w:rPr>
        <w:t>更换泵隔膜</w:t>
      </w:r>
    </w:p>
    <w:p>
      <w:pPr>
        <w:ind w:firstLine="480"/>
      </w:pPr>
      <w:r>
        <w:t>1</w:t>
      </w:r>
      <w:r>
        <w:rPr>
          <w:rFonts w:hint="eastAsia"/>
        </w:rPr>
        <w:t>、关闭分析仪电源并移除机盖。</w:t>
      </w:r>
    </w:p>
    <w:p>
      <w:pPr>
        <w:ind w:firstLine="480"/>
      </w:pPr>
      <w:r>
        <w:t>2</w:t>
      </w:r>
      <w:r>
        <w:rPr>
          <w:rFonts w:hint="eastAsia"/>
        </w:rPr>
        <w:t>、断开泵的电路连接和气路连接。</w:t>
      </w:r>
    </w:p>
    <w:p>
      <w:pPr>
        <w:ind w:firstLine="480"/>
      </w:pPr>
      <w:r>
        <w:t>3</w:t>
      </w:r>
      <w:r>
        <w:rPr>
          <w:rFonts w:hint="eastAsia"/>
        </w:rPr>
        <w:t>、拆卸泵并取出旧泵隔膜。</w:t>
      </w:r>
    </w:p>
    <w:p>
      <w:pPr>
        <w:ind w:firstLine="480"/>
      </w:pPr>
      <w:r>
        <w:t>4</w:t>
      </w:r>
      <w:r>
        <w:rPr>
          <w:rFonts w:hint="eastAsia"/>
        </w:rPr>
        <w:t>、安装新泵隔膜并重新组装泵，恢复电路和气路连接。</w:t>
      </w:r>
    </w:p>
    <w:p>
      <w:pPr>
        <w:ind w:firstLine="480"/>
      </w:pPr>
      <w:r>
        <w:t>5</w:t>
      </w:r>
      <w:r>
        <w:rPr>
          <w:rFonts w:hint="eastAsia"/>
        </w:rPr>
        <w:t>、重启分析仪，恢复正常采样状态。</w:t>
      </w:r>
    </w:p>
    <w:p>
      <w:pPr>
        <w:ind w:firstLine="480"/>
      </w:pPr>
      <w:r>
        <w:t>5</w:t>
      </w:r>
      <w:r>
        <w:rPr>
          <w:rFonts w:hint="eastAsia"/>
        </w:rPr>
        <w:t>、将操作记录填入表</w:t>
      </w:r>
      <w:r>
        <w:t>kqzd-21</w:t>
      </w:r>
      <w:r>
        <w:rPr>
          <w:rFonts w:hint="eastAsia"/>
        </w:rPr>
        <w:t>。</w:t>
      </w:r>
    </w:p>
    <w:p>
      <w:pPr>
        <w:pStyle w:val="4"/>
      </w:pPr>
      <w:r>
        <w:t>4.2.9</w:t>
      </w:r>
      <w:r>
        <w:rPr>
          <w:rFonts w:hint="eastAsia"/>
        </w:rPr>
        <w:t>更换紫外灯光源</w:t>
      </w:r>
    </w:p>
    <w:p>
      <w:pPr>
        <w:ind w:firstLine="480"/>
      </w:pPr>
      <w:r>
        <w:t>1</w:t>
      </w:r>
      <w:r>
        <w:rPr>
          <w:rFonts w:hint="eastAsia"/>
        </w:rPr>
        <w:t>、关闭分析仪电源并移除机盖。</w:t>
      </w:r>
    </w:p>
    <w:p>
      <w:pPr>
        <w:ind w:firstLine="480"/>
      </w:pPr>
      <w:r>
        <w:t>2</w:t>
      </w:r>
      <w:r>
        <w:rPr>
          <w:rFonts w:hint="eastAsia"/>
        </w:rPr>
        <w:t>、断开紫外灯的电路连接。</w:t>
      </w:r>
    </w:p>
    <w:p>
      <w:pPr>
        <w:ind w:firstLine="480"/>
      </w:pPr>
      <w:r>
        <w:t>3</w:t>
      </w:r>
      <w:r>
        <w:rPr>
          <w:rFonts w:hint="eastAsia"/>
        </w:rPr>
        <w:t>、拆卸旧紫外灯并安装新紫外灯。</w:t>
      </w:r>
    </w:p>
    <w:p>
      <w:pPr>
        <w:ind w:firstLine="480"/>
      </w:pPr>
      <w:r>
        <w:t>4</w:t>
      </w:r>
      <w:r>
        <w:rPr>
          <w:rFonts w:hint="eastAsia"/>
        </w:rPr>
        <w:t>、恢复紫外灯的电路连接。</w:t>
      </w:r>
    </w:p>
    <w:p>
      <w:pPr>
        <w:ind w:firstLine="480"/>
      </w:pPr>
      <w:r>
        <w:t>5</w:t>
      </w:r>
      <w:r>
        <w:rPr>
          <w:rFonts w:hint="eastAsia"/>
        </w:rPr>
        <w:t>、重启分析仪，恢复正常采样状态。</w:t>
      </w:r>
    </w:p>
    <w:p>
      <w:pPr>
        <w:ind w:firstLine="480"/>
      </w:pPr>
      <w:r>
        <w:t>6</w:t>
      </w:r>
      <w:r>
        <w:rPr>
          <w:rFonts w:hint="eastAsia"/>
        </w:rPr>
        <w:t>、将操作记录填入表</w:t>
      </w:r>
      <w:r>
        <w:t>kqzd-21</w:t>
      </w:r>
      <w:r>
        <w:rPr>
          <w:rFonts w:hint="eastAsia"/>
        </w:rPr>
        <w:t>。</w:t>
      </w:r>
    </w:p>
    <w:p>
      <w:pPr>
        <w:pStyle w:val="4"/>
      </w:pPr>
      <w:r>
        <w:t>4.2.10</w:t>
      </w:r>
      <w:r>
        <w:rPr>
          <w:rFonts w:hint="eastAsia"/>
        </w:rPr>
        <w:t>更换臭氧洗涤器</w:t>
      </w:r>
    </w:p>
    <w:p>
      <w:pPr>
        <w:ind w:firstLine="480"/>
      </w:pPr>
      <w:r>
        <w:t>1</w:t>
      </w:r>
      <w:r>
        <w:rPr>
          <w:rFonts w:hint="eastAsia"/>
        </w:rPr>
        <w:t>、关闭分析仪电源并移除机盖。</w:t>
      </w:r>
    </w:p>
    <w:p>
      <w:pPr>
        <w:ind w:firstLine="480"/>
      </w:pPr>
      <w:r>
        <w:t>2</w:t>
      </w:r>
      <w:r>
        <w:rPr>
          <w:rFonts w:hint="eastAsia"/>
        </w:rPr>
        <w:t>、断开参比洗涤器的气路连接。</w:t>
      </w:r>
    </w:p>
    <w:p>
      <w:pPr>
        <w:ind w:firstLine="480"/>
      </w:pPr>
      <w:r>
        <w:t>3</w:t>
      </w:r>
      <w:r>
        <w:rPr>
          <w:rFonts w:hint="eastAsia"/>
        </w:rPr>
        <w:t>、拆卸旧参比洗涤器并安装新参比洗涤器。</w:t>
      </w:r>
    </w:p>
    <w:p>
      <w:pPr>
        <w:ind w:firstLine="480"/>
      </w:pPr>
      <w:r>
        <w:t>4</w:t>
      </w:r>
      <w:r>
        <w:rPr>
          <w:rFonts w:hint="eastAsia"/>
        </w:rPr>
        <w:t>、恢复参比洗涤器的气路连接。</w:t>
      </w:r>
    </w:p>
    <w:p>
      <w:pPr>
        <w:ind w:firstLine="480"/>
      </w:pPr>
      <w:r>
        <w:t>5</w:t>
      </w:r>
      <w:r>
        <w:rPr>
          <w:rFonts w:hint="eastAsia"/>
        </w:rPr>
        <w:t>、重启分析仪，恢复正常采样状态。</w:t>
      </w:r>
    </w:p>
    <w:p>
      <w:pPr>
        <w:ind w:firstLine="480"/>
      </w:pPr>
      <w:r>
        <w:t>6</w:t>
      </w:r>
      <w:r>
        <w:rPr>
          <w:rFonts w:hint="eastAsia"/>
        </w:rPr>
        <w:t>、将操作记录填入表</w:t>
      </w:r>
      <w:r>
        <w:t>kqzd-21</w:t>
      </w:r>
      <w:r>
        <w:rPr>
          <w:rFonts w:hint="eastAsia"/>
        </w:rPr>
        <w:t>。</w:t>
      </w:r>
    </w:p>
    <w:p>
      <w:pPr>
        <w:pStyle w:val="4"/>
      </w:pPr>
      <w:r>
        <w:t>4.2.11</w:t>
      </w:r>
      <w:r>
        <w:rPr>
          <w:rFonts w:hint="eastAsia"/>
        </w:rPr>
        <w:t>预防性检修</w:t>
      </w:r>
    </w:p>
    <w:p>
      <w:pPr>
        <w:ind w:firstLine="480"/>
      </w:pPr>
      <w:r>
        <w:t>1</w:t>
      </w:r>
      <w:r>
        <w:rPr>
          <w:rFonts w:hint="eastAsia"/>
        </w:rPr>
        <w:t>、按设备使用和维护手册规定的要求，根据使用寿命更换监测设备中的紫外灯等关键零部件。</w:t>
      </w:r>
    </w:p>
    <w:p>
      <w:pPr>
        <w:ind w:firstLine="480"/>
      </w:pPr>
      <w:r>
        <w:t>2</w:t>
      </w:r>
      <w:r>
        <w:rPr>
          <w:rFonts w:hint="eastAsia"/>
        </w:rPr>
        <w:t>、对仪器电路各测试点进行测试与调整。</w:t>
      </w:r>
    </w:p>
    <w:p>
      <w:pPr>
        <w:ind w:firstLine="480"/>
      </w:pPr>
      <w:r>
        <w:t>3</w:t>
      </w:r>
      <w:r>
        <w:rPr>
          <w:rFonts w:hint="eastAsia"/>
        </w:rPr>
        <w:t>、对仪器进行气路检漏和流量检查。</w:t>
      </w:r>
    </w:p>
    <w:p>
      <w:pPr>
        <w:ind w:firstLine="480"/>
      </w:pPr>
      <w:r>
        <w:t>4</w:t>
      </w:r>
      <w:r>
        <w:rPr>
          <w:rFonts w:hint="eastAsia"/>
        </w:rPr>
        <w:t>、对光路、气路、电路板和各种接头及插座等进行检查和清洁处理。</w:t>
      </w:r>
    </w:p>
    <w:p>
      <w:pPr>
        <w:ind w:firstLine="480"/>
      </w:pPr>
      <w:r>
        <w:t>5</w:t>
      </w:r>
      <w:r>
        <w:rPr>
          <w:rFonts w:hint="eastAsia"/>
        </w:rPr>
        <w:t>、对仪器进行单点校准，并记录校准情况。</w:t>
      </w:r>
    </w:p>
    <w:p>
      <w:pPr>
        <w:ind w:firstLine="480"/>
      </w:pPr>
      <w:r>
        <w:t>6</w:t>
      </w:r>
      <w:r>
        <w:rPr>
          <w:rFonts w:hint="eastAsia"/>
        </w:rPr>
        <w:t>、对仪器进行多点校准，并记录校准情况。</w:t>
      </w:r>
    </w:p>
    <w:p>
      <w:pPr>
        <w:ind w:firstLine="480"/>
      </w:pPr>
      <w:r>
        <w:t>7</w:t>
      </w:r>
      <w:r>
        <w:rPr>
          <w:rFonts w:hint="eastAsia"/>
        </w:rPr>
        <w:t>、对仪器进行连续</w:t>
      </w:r>
      <w:r>
        <w:t xml:space="preserve"> 24h </w:t>
      </w:r>
      <w:r>
        <w:rPr>
          <w:rFonts w:hint="eastAsia"/>
        </w:rPr>
        <w:t>的运行考核，在确认仪器工作正常后方可投入使用。</w:t>
      </w:r>
    </w:p>
    <w:p>
      <w:pPr>
        <w:ind w:firstLine="480"/>
      </w:pPr>
      <w:r>
        <w:t>8</w:t>
      </w:r>
      <w:r>
        <w:rPr>
          <w:rFonts w:hint="eastAsia"/>
        </w:rPr>
        <w:t>、填入表</w:t>
      </w:r>
      <w:r>
        <w:t>kqzd-20</w:t>
      </w:r>
      <w:r>
        <w:rPr>
          <w:rFonts w:hint="eastAsia"/>
        </w:rPr>
        <w:t>。</w:t>
      </w:r>
    </w:p>
    <w:p>
      <w:pPr>
        <w:pStyle w:val="3"/>
        <w:spacing w:before="156"/>
      </w:pPr>
      <w:bookmarkStart w:id="39" w:name="_Toc439937277"/>
      <w:bookmarkStart w:id="40" w:name="_Toc451418014"/>
      <w:r>
        <w:t>4.3</w:t>
      </w:r>
      <w:r>
        <w:rPr>
          <w:rFonts w:hint="eastAsia"/>
        </w:rPr>
        <w:t>测试</w:t>
      </w:r>
      <w:bookmarkEnd w:id="39"/>
      <w:bookmarkEnd w:id="40"/>
    </w:p>
    <w:p>
      <w:pPr>
        <w:pStyle w:val="4"/>
      </w:pPr>
      <w:r>
        <w:t>4.3.1</w:t>
      </w:r>
      <w:r>
        <w:rPr>
          <w:rFonts w:hint="eastAsia"/>
        </w:rPr>
        <w:t>测试内容</w:t>
      </w:r>
    </w:p>
    <w:p>
      <w:pPr>
        <w:ind w:firstLine="480"/>
      </w:pPr>
      <w:r>
        <w:t>O</w:t>
      </w:r>
      <w:r>
        <w:rPr>
          <w:vertAlign w:val="subscript"/>
        </w:rPr>
        <w:t>3</w:t>
      </w:r>
      <w:r>
        <w:rPr>
          <w:rFonts w:hint="eastAsia"/>
        </w:rPr>
        <w:t>分析仪的测试主要有零点、跨度、流量、准确度、精密度、压力的测试以及多点校准。请按下面测试周期表执行。</w:t>
      </w:r>
    </w:p>
    <w:p>
      <w:pPr>
        <w:pStyle w:val="26"/>
      </w:pPr>
      <w:r>
        <w:t>4-2  O</w:t>
      </w:r>
      <w:r>
        <w:rPr>
          <w:vertAlign w:val="subscript"/>
        </w:rPr>
        <w:t>3</w:t>
      </w:r>
      <w:r>
        <w:rPr>
          <w:rFonts w:hint="eastAsia"/>
        </w:rPr>
        <w:t>分析仪测试一览表</w:t>
      </w:r>
    </w:p>
    <w:tbl>
      <w:tblPr>
        <w:tblStyle w:val="29"/>
        <w:tblW w:w="8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801"/>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48" w:type="dxa"/>
            <w:vAlign w:val="center"/>
          </w:tcPr>
          <w:p>
            <w:pPr>
              <w:pStyle w:val="45"/>
              <w:rPr>
                <w:kern w:val="2"/>
                <w:szCs w:val="24"/>
              </w:rPr>
            </w:pPr>
            <w:r>
              <w:rPr>
                <w:rFonts w:hint="eastAsia"/>
                <w:kern w:val="2"/>
                <w:szCs w:val="24"/>
              </w:rPr>
              <w:t>序号</w:t>
            </w:r>
          </w:p>
        </w:tc>
        <w:tc>
          <w:tcPr>
            <w:tcW w:w="1801" w:type="dxa"/>
            <w:vAlign w:val="center"/>
          </w:tcPr>
          <w:p>
            <w:pPr>
              <w:pStyle w:val="45"/>
              <w:rPr>
                <w:kern w:val="2"/>
                <w:szCs w:val="24"/>
              </w:rPr>
            </w:pPr>
            <w:r>
              <w:rPr>
                <w:rFonts w:hint="eastAsia"/>
                <w:kern w:val="2"/>
                <w:szCs w:val="24"/>
              </w:rPr>
              <w:t>测试周期</w:t>
            </w:r>
          </w:p>
        </w:tc>
        <w:tc>
          <w:tcPr>
            <w:tcW w:w="5488" w:type="dxa"/>
            <w:vAlign w:val="center"/>
          </w:tcPr>
          <w:p>
            <w:pPr>
              <w:pStyle w:val="45"/>
              <w:rPr>
                <w:kern w:val="2"/>
                <w:szCs w:val="24"/>
              </w:rPr>
            </w:pPr>
            <w:r>
              <w:rPr>
                <w:rFonts w:hint="eastAsia"/>
                <w:kern w:val="2"/>
                <w:szCs w:val="24"/>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148" w:type="dxa"/>
            <w:vAlign w:val="center"/>
          </w:tcPr>
          <w:p>
            <w:pPr>
              <w:pStyle w:val="45"/>
              <w:rPr>
                <w:kern w:val="2"/>
                <w:szCs w:val="24"/>
              </w:rPr>
            </w:pPr>
            <w:r>
              <w:rPr>
                <w:kern w:val="2"/>
                <w:szCs w:val="24"/>
              </w:rPr>
              <w:t>1</w:t>
            </w:r>
          </w:p>
        </w:tc>
        <w:tc>
          <w:tcPr>
            <w:tcW w:w="1801" w:type="dxa"/>
            <w:vMerge w:val="restart"/>
            <w:vAlign w:val="center"/>
          </w:tcPr>
          <w:p>
            <w:pPr>
              <w:pStyle w:val="45"/>
              <w:rPr>
                <w:kern w:val="2"/>
                <w:szCs w:val="24"/>
              </w:rPr>
            </w:pPr>
            <w:r>
              <w:rPr>
                <w:rFonts w:hint="eastAsia"/>
                <w:kern w:val="2"/>
                <w:szCs w:val="24"/>
              </w:rPr>
              <w:t>每周</w:t>
            </w:r>
          </w:p>
        </w:tc>
        <w:tc>
          <w:tcPr>
            <w:tcW w:w="5488" w:type="dxa"/>
            <w:vAlign w:val="center"/>
          </w:tcPr>
          <w:p>
            <w:pPr>
              <w:pStyle w:val="45"/>
              <w:rPr>
                <w:kern w:val="2"/>
                <w:szCs w:val="24"/>
              </w:rPr>
            </w:pPr>
            <w:r>
              <w:rPr>
                <w:rFonts w:hint="eastAsia"/>
                <w:kern w:val="2"/>
                <w:szCs w:val="24"/>
              </w:rPr>
              <w:t>零点测试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1148" w:type="dxa"/>
            <w:vAlign w:val="center"/>
          </w:tcPr>
          <w:p>
            <w:pPr>
              <w:pStyle w:val="45"/>
              <w:rPr>
                <w:kern w:val="2"/>
                <w:szCs w:val="24"/>
              </w:rPr>
            </w:pPr>
            <w:r>
              <w:rPr>
                <w:kern w:val="2"/>
                <w:szCs w:val="24"/>
              </w:rPr>
              <w:t>2</w:t>
            </w:r>
          </w:p>
        </w:tc>
        <w:tc>
          <w:tcPr>
            <w:tcW w:w="1801" w:type="dxa"/>
            <w:vMerge w:val="continue"/>
            <w:vAlign w:val="center"/>
          </w:tcPr>
          <w:p>
            <w:pPr>
              <w:pStyle w:val="45"/>
              <w:rPr>
                <w:kern w:val="2"/>
                <w:szCs w:val="24"/>
              </w:rPr>
            </w:pPr>
          </w:p>
        </w:tc>
        <w:tc>
          <w:tcPr>
            <w:tcW w:w="5488" w:type="dxa"/>
            <w:vAlign w:val="center"/>
          </w:tcPr>
          <w:p>
            <w:pPr>
              <w:pStyle w:val="45"/>
              <w:rPr>
                <w:kern w:val="2"/>
                <w:szCs w:val="24"/>
              </w:rPr>
            </w:pPr>
            <w:r>
              <w:rPr>
                <w:rFonts w:hint="eastAsia"/>
                <w:kern w:val="2"/>
                <w:szCs w:val="24"/>
              </w:rPr>
              <w:t>跨度测试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148" w:type="dxa"/>
            <w:vAlign w:val="center"/>
          </w:tcPr>
          <w:p>
            <w:pPr>
              <w:pStyle w:val="45"/>
              <w:rPr>
                <w:kern w:val="2"/>
                <w:szCs w:val="24"/>
              </w:rPr>
            </w:pPr>
            <w:r>
              <w:rPr>
                <w:kern w:val="2"/>
                <w:szCs w:val="24"/>
              </w:rPr>
              <w:t>4</w:t>
            </w:r>
          </w:p>
        </w:tc>
        <w:tc>
          <w:tcPr>
            <w:tcW w:w="1801" w:type="dxa"/>
            <w:vAlign w:val="center"/>
          </w:tcPr>
          <w:p>
            <w:pPr>
              <w:pStyle w:val="45"/>
              <w:rPr>
                <w:kern w:val="2"/>
                <w:szCs w:val="24"/>
              </w:rPr>
            </w:pPr>
            <w:r>
              <w:rPr>
                <w:rFonts w:hint="eastAsia"/>
                <w:kern w:val="2"/>
                <w:szCs w:val="24"/>
              </w:rPr>
              <w:t>每月</w:t>
            </w:r>
          </w:p>
        </w:tc>
        <w:tc>
          <w:tcPr>
            <w:tcW w:w="5488" w:type="dxa"/>
            <w:vAlign w:val="center"/>
          </w:tcPr>
          <w:p>
            <w:pPr>
              <w:pStyle w:val="45"/>
              <w:rPr>
                <w:kern w:val="2"/>
                <w:szCs w:val="24"/>
              </w:rPr>
            </w:pPr>
            <w:r>
              <w:rPr>
                <w:rFonts w:hint="eastAsia"/>
                <w:kern w:val="2"/>
                <w:szCs w:val="24"/>
              </w:rPr>
              <w:t>流量测试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148" w:type="dxa"/>
            <w:vAlign w:val="center"/>
          </w:tcPr>
          <w:p>
            <w:pPr>
              <w:pStyle w:val="45"/>
              <w:rPr>
                <w:kern w:val="2"/>
                <w:szCs w:val="24"/>
              </w:rPr>
            </w:pPr>
            <w:r>
              <w:rPr>
                <w:kern w:val="2"/>
                <w:szCs w:val="24"/>
              </w:rPr>
              <w:t>6</w:t>
            </w:r>
          </w:p>
        </w:tc>
        <w:tc>
          <w:tcPr>
            <w:tcW w:w="1801" w:type="dxa"/>
            <w:vMerge w:val="restart"/>
            <w:vAlign w:val="center"/>
          </w:tcPr>
          <w:p>
            <w:pPr>
              <w:pStyle w:val="45"/>
              <w:rPr>
                <w:kern w:val="2"/>
                <w:szCs w:val="24"/>
              </w:rPr>
            </w:pPr>
            <w:r>
              <w:rPr>
                <w:rFonts w:hint="eastAsia"/>
                <w:kern w:val="2"/>
                <w:szCs w:val="24"/>
              </w:rPr>
              <w:t>每季度</w:t>
            </w:r>
          </w:p>
        </w:tc>
        <w:tc>
          <w:tcPr>
            <w:tcW w:w="5488" w:type="dxa"/>
            <w:vAlign w:val="center"/>
          </w:tcPr>
          <w:p>
            <w:pPr>
              <w:pStyle w:val="45"/>
              <w:rPr>
                <w:kern w:val="2"/>
                <w:szCs w:val="24"/>
              </w:rPr>
            </w:pPr>
            <w:r>
              <w:rPr>
                <w:rFonts w:hint="eastAsia"/>
                <w:kern w:val="2"/>
                <w:szCs w:val="24"/>
              </w:rPr>
              <w:t>准确度测试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148" w:type="dxa"/>
            <w:vAlign w:val="center"/>
          </w:tcPr>
          <w:p>
            <w:pPr>
              <w:pStyle w:val="45"/>
              <w:rPr>
                <w:kern w:val="2"/>
                <w:szCs w:val="24"/>
              </w:rPr>
            </w:pPr>
            <w:r>
              <w:rPr>
                <w:kern w:val="2"/>
                <w:szCs w:val="24"/>
              </w:rPr>
              <w:t>7</w:t>
            </w:r>
          </w:p>
        </w:tc>
        <w:tc>
          <w:tcPr>
            <w:tcW w:w="1801" w:type="dxa"/>
            <w:vMerge w:val="continue"/>
            <w:vAlign w:val="center"/>
          </w:tcPr>
          <w:p>
            <w:pPr>
              <w:pStyle w:val="45"/>
              <w:rPr>
                <w:kern w:val="2"/>
                <w:szCs w:val="24"/>
              </w:rPr>
            </w:pPr>
          </w:p>
        </w:tc>
        <w:tc>
          <w:tcPr>
            <w:tcW w:w="5488" w:type="dxa"/>
            <w:vAlign w:val="center"/>
          </w:tcPr>
          <w:p>
            <w:pPr>
              <w:pStyle w:val="45"/>
              <w:rPr>
                <w:kern w:val="2"/>
                <w:szCs w:val="24"/>
              </w:rPr>
            </w:pPr>
            <w:r>
              <w:rPr>
                <w:rFonts w:hint="eastAsia"/>
                <w:kern w:val="2"/>
                <w:szCs w:val="24"/>
              </w:rPr>
              <w:t>精密度测试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148" w:type="dxa"/>
            <w:vAlign w:val="center"/>
          </w:tcPr>
          <w:p>
            <w:pPr>
              <w:pStyle w:val="45"/>
              <w:rPr>
                <w:kern w:val="2"/>
                <w:szCs w:val="24"/>
              </w:rPr>
            </w:pPr>
            <w:r>
              <w:rPr>
                <w:kern w:val="2"/>
                <w:szCs w:val="24"/>
              </w:rPr>
              <w:t>8</w:t>
            </w:r>
          </w:p>
        </w:tc>
        <w:tc>
          <w:tcPr>
            <w:tcW w:w="1801" w:type="dxa"/>
            <w:vAlign w:val="center"/>
          </w:tcPr>
          <w:p>
            <w:pPr>
              <w:pStyle w:val="45"/>
              <w:rPr>
                <w:kern w:val="2"/>
                <w:szCs w:val="24"/>
              </w:rPr>
            </w:pPr>
            <w:r>
              <w:rPr>
                <w:rFonts w:hint="eastAsia"/>
                <w:kern w:val="2"/>
                <w:szCs w:val="24"/>
              </w:rPr>
              <w:t>每半年</w:t>
            </w:r>
          </w:p>
        </w:tc>
        <w:tc>
          <w:tcPr>
            <w:tcW w:w="5488" w:type="dxa"/>
            <w:vAlign w:val="center"/>
          </w:tcPr>
          <w:p>
            <w:pPr>
              <w:pStyle w:val="45"/>
              <w:rPr>
                <w:kern w:val="2"/>
                <w:szCs w:val="24"/>
              </w:rPr>
            </w:pPr>
            <w:r>
              <w:rPr>
                <w:rFonts w:hint="eastAsia"/>
                <w:kern w:val="2"/>
                <w:szCs w:val="24"/>
              </w:rPr>
              <w:t>多点校准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48" w:type="dxa"/>
            <w:vAlign w:val="center"/>
          </w:tcPr>
          <w:p>
            <w:pPr>
              <w:pStyle w:val="45"/>
              <w:rPr>
                <w:kern w:val="2"/>
                <w:szCs w:val="24"/>
              </w:rPr>
            </w:pPr>
            <w:r>
              <w:rPr>
                <w:kern w:val="2"/>
                <w:szCs w:val="24"/>
              </w:rPr>
              <w:t>9</w:t>
            </w:r>
          </w:p>
        </w:tc>
        <w:tc>
          <w:tcPr>
            <w:tcW w:w="1801" w:type="dxa"/>
            <w:vAlign w:val="center"/>
          </w:tcPr>
          <w:p>
            <w:pPr>
              <w:pStyle w:val="45"/>
              <w:rPr>
                <w:kern w:val="2"/>
                <w:szCs w:val="24"/>
              </w:rPr>
            </w:pPr>
            <w:r>
              <w:rPr>
                <w:rFonts w:hint="eastAsia"/>
                <w:kern w:val="2"/>
                <w:szCs w:val="24"/>
              </w:rPr>
              <w:t>必要时</w:t>
            </w:r>
          </w:p>
        </w:tc>
        <w:tc>
          <w:tcPr>
            <w:tcW w:w="5488" w:type="dxa"/>
            <w:vAlign w:val="center"/>
          </w:tcPr>
          <w:p>
            <w:pPr>
              <w:pStyle w:val="45"/>
              <w:rPr>
                <w:color w:val="FF0000"/>
                <w:kern w:val="2"/>
                <w:szCs w:val="24"/>
              </w:rPr>
            </w:pPr>
            <w:r>
              <w:rPr>
                <w:rFonts w:hint="eastAsia"/>
                <w:kern w:val="2"/>
                <w:szCs w:val="24"/>
              </w:rPr>
              <w:t>压力测试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148" w:type="dxa"/>
            <w:vAlign w:val="center"/>
          </w:tcPr>
          <w:p>
            <w:pPr>
              <w:pStyle w:val="45"/>
              <w:rPr>
                <w:kern w:val="2"/>
                <w:szCs w:val="24"/>
              </w:rPr>
            </w:pPr>
            <w:r>
              <w:rPr>
                <w:kern w:val="2"/>
                <w:szCs w:val="24"/>
              </w:rPr>
              <w:t>10</w:t>
            </w:r>
          </w:p>
        </w:tc>
        <w:tc>
          <w:tcPr>
            <w:tcW w:w="1801" w:type="dxa"/>
            <w:vAlign w:val="center"/>
          </w:tcPr>
          <w:p>
            <w:pPr>
              <w:pStyle w:val="45"/>
              <w:rPr>
                <w:kern w:val="2"/>
                <w:szCs w:val="24"/>
              </w:rPr>
            </w:pPr>
            <w:r>
              <w:rPr>
                <w:rFonts w:hint="eastAsia"/>
                <w:kern w:val="2"/>
                <w:szCs w:val="24"/>
              </w:rPr>
              <w:t>仪器维修后</w:t>
            </w:r>
          </w:p>
        </w:tc>
        <w:tc>
          <w:tcPr>
            <w:tcW w:w="5488" w:type="dxa"/>
            <w:vAlign w:val="center"/>
          </w:tcPr>
          <w:p>
            <w:pPr>
              <w:pStyle w:val="45"/>
              <w:rPr>
                <w:kern w:val="2"/>
                <w:szCs w:val="24"/>
              </w:rPr>
            </w:pPr>
            <w:r>
              <w:rPr>
                <w:rFonts w:hint="eastAsia"/>
                <w:kern w:val="2"/>
                <w:szCs w:val="24"/>
              </w:rPr>
              <w:t>多点校准</w:t>
            </w:r>
          </w:p>
        </w:tc>
      </w:tr>
    </w:tbl>
    <w:p>
      <w:pPr>
        <w:pStyle w:val="4"/>
      </w:pPr>
      <w:r>
        <w:t>4.3.2</w:t>
      </w:r>
      <w:r>
        <w:rPr>
          <w:rFonts w:hint="eastAsia"/>
        </w:rPr>
        <w:t>流量检查</w:t>
      </w:r>
      <w:r>
        <w:t>/</w:t>
      </w:r>
      <w:r>
        <w:rPr>
          <w:rFonts w:hint="eastAsia"/>
        </w:rPr>
        <w:t>校准</w:t>
      </w:r>
    </w:p>
    <w:p>
      <w:pPr>
        <w:ind w:firstLine="480"/>
      </w:pPr>
      <w:r>
        <w:t>1</w:t>
      </w:r>
      <w:r>
        <w:rPr>
          <w:rFonts w:hint="eastAsia"/>
        </w:rPr>
        <w:t>、断开分析仪后面板采样管。</w:t>
      </w:r>
    </w:p>
    <w:p>
      <w:pPr>
        <w:ind w:firstLine="480"/>
      </w:pPr>
      <w:r>
        <w:t>2</w:t>
      </w:r>
      <w:r>
        <w:rPr>
          <w:rFonts w:hint="eastAsia"/>
        </w:rPr>
        <w:t>、连接流量计与分析仪采样口。</w:t>
      </w:r>
    </w:p>
    <w:p>
      <w:pPr>
        <w:ind w:firstLine="480"/>
      </w:pPr>
      <w:r>
        <w:t>3</w:t>
      </w:r>
      <w:r>
        <w:rPr>
          <w:rFonts w:hint="eastAsia"/>
        </w:rPr>
        <w:t>、查看流量计读数是否与面板显示一致，否则进行流量校准。</w:t>
      </w:r>
    </w:p>
    <w:p>
      <w:pPr>
        <w:ind w:firstLine="480"/>
      </w:pPr>
      <w:r>
        <w:t>4</w:t>
      </w:r>
      <w:r>
        <w:rPr>
          <w:rFonts w:hint="eastAsia"/>
        </w:rPr>
        <w:t>、查看流量计读数是否超过正常范围，否则进行气路检查。</w:t>
      </w:r>
    </w:p>
    <w:p>
      <w:pPr>
        <w:ind w:firstLine="480"/>
      </w:pPr>
      <w:r>
        <w:t>5</w:t>
      </w:r>
      <w:r>
        <w:rPr>
          <w:rFonts w:hint="eastAsia"/>
        </w:rPr>
        <w:t>、流量检查结束，分析仪恢复正常采样状态。</w:t>
      </w:r>
    </w:p>
    <w:p>
      <w:pPr>
        <w:ind w:firstLine="480"/>
      </w:pPr>
      <w:r>
        <w:t>6</w:t>
      </w:r>
      <w:r>
        <w:rPr>
          <w:rFonts w:hint="eastAsia"/>
        </w:rPr>
        <w:t>、将检查结果填入表</w:t>
      </w:r>
      <w:r>
        <w:t>kqzd-03</w:t>
      </w:r>
      <w:r>
        <w:rPr>
          <w:rFonts w:hint="eastAsia"/>
        </w:rPr>
        <w:t>。</w:t>
      </w:r>
    </w:p>
    <w:p>
      <w:pPr>
        <w:pStyle w:val="4"/>
      </w:pPr>
      <w:r>
        <w:t>4.3.3</w:t>
      </w:r>
      <w:r>
        <w:rPr>
          <w:rFonts w:hint="eastAsia"/>
        </w:rPr>
        <w:t>零点测试</w:t>
      </w:r>
    </w:p>
    <w:p>
      <w:pPr>
        <w:ind w:firstLine="480"/>
      </w:pPr>
      <w:r>
        <w:t>1</w:t>
      </w:r>
      <w:r>
        <w:rPr>
          <w:rFonts w:hint="eastAsia"/>
        </w:rPr>
        <w:t>、通常零点检查需要每天检查，因仪器性能、工作状态，零点检查频率可以相应调整，但至少每周进行一次。</w:t>
      </w:r>
    </w:p>
    <w:p>
      <w:pPr>
        <w:ind w:firstLine="480"/>
      </w:pPr>
      <w:r>
        <w:t>2</w:t>
      </w:r>
      <w:r>
        <w:rPr>
          <w:rFonts w:hint="eastAsia"/>
        </w:rPr>
        <w:t>、向分析仪器通入一定流量的零气，在仪器菜单选择校准模式，设为零点检查。</w:t>
      </w:r>
    </w:p>
    <w:p>
      <w:pPr>
        <w:ind w:firstLine="480"/>
      </w:pPr>
      <w:r>
        <w:t>3</w:t>
      </w:r>
      <w:r>
        <w:rPr>
          <w:rFonts w:hint="eastAsia"/>
        </w:rPr>
        <w:t>、等待分析仪器获得的读数稳定，通常需要</w:t>
      </w:r>
      <w:r>
        <w:t>15</w:t>
      </w:r>
      <w:r>
        <w:rPr>
          <w:rFonts w:hint="eastAsia"/>
        </w:rPr>
        <w:t>分钟以上。</w:t>
      </w:r>
    </w:p>
    <w:p>
      <w:pPr>
        <w:ind w:firstLine="480"/>
      </w:pPr>
      <w:r>
        <w:t>4</w:t>
      </w:r>
      <w:r>
        <w:rPr>
          <w:rFonts w:hint="eastAsia"/>
        </w:rPr>
        <w:t>、读数稳定后对零点漂移进行判断，零点漂移超过国家规范规定范围必须对分析仪器进行零点校准。</w:t>
      </w:r>
    </w:p>
    <w:p>
      <w:pPr>
        <w:ind w:firstLine="480"/>
      </w:pPr>
      <w:r>
        <w:t>5</w:t>
      </w:r>
      <w:r>
        <w:rPr>
          <w:rFonts w:hint="eastAsia"/>
        </w:rPr>
        <w:t>、将测试结果填入表</w:t>
      </w:r>
      <w:r>
        <w:t>kqzd-02</w:t>
      </w:r>
      <w:r>
        <w:rPr>
          <w:rFonts w:hint="eastAsia"/>
        </w:rPr>
        <w:t>。</w:t>
      </w:r>
    </w:p>
    <w:p>
      <w:pPr>
        <w:pStyle w:val="4"/>
      </w:pPr>
      <w:r>
        <w:t>4.3.4</w:t>
      </w:r>
      <w:r>
        <w:rPr>
          <w:rFonts w:hint="eastAsia"/>
        </w:rPr>
        <w:t>跨度测试</w:t>
      </w:r>
    </w:p>
    <w:p>
      <w:pPr>
        <w:ind w:firstLine="480"/>
      </w:pPr>
      <w:r>
        <w:t>1</w:t>
      </w:r>
      <w:r>
        <w:rPr>
          <w:rFonts w:hint="eastAsia"/>
        </w:rPr>
        <w:t>、通常跨度检查需要每周进行一次，因仪器性能、工作状态，跨度检查频率可以相应调整，但至少每周进行一次。</w:t>
      </w:r>
    </w:p>
    <w:p>
      <w:pPr>
        <w:ind w:firstLine="480"/>
      </w:pPr>
      <w:r>
        <w:t>2</w:t>
      </w:r>
      <w:r>
        <w:rPr>
          <w:rFonts w:hint="eastAsia"/>
        </w:rPr>
        <w:t>、打开臭氧发生器，预热一段时间待仪器稳定。</w:t>
      </w:r>
    </w:p>
    <w:p>
      <w:pPr>
        <w:ind w:firstLine="480"/>
      </w:pPr>
      <w:r>
        <w:t>3</w:t>
      </w:r>
      <w:r>
        <w:rPr>
          <w:rFonts w:hint="eastAsia"/>
        </w:rPr>
        <w:t>、向分析仪器通入设定量程的</w:t>
      </w:r>
      <w:r>
        <w:t>75</w:t>
      </w:r>
      <w:r>
        <w:rPr>
          <w:rFonts w:hint="eastAsia"/>
        </w:rPr>
        <w:t>～</w:t>
      </w:r>
      <w:r>
        <w:t>90%</w:t>
      </w:r>
      <w:r>
        <w:rPr>
          <w:rFonts w:hint="eastAsia"/>
        </w:rPr>
        <w:t>浓度范围内的标准气，在仪器菜单选择校准模式，设为跨度检查。</w:t>
      </w:r>
    </w:p>
    <w:p>
      <w:pPr>
        <w:ind w:firstLine="480"/>
      </w:pPr>
      <w:r>
        <w:t>4</w:t>
      </w:r>
      <w:r>
        <w:rPr>
          <w:rFonts w:hint="eastAsia"/>
        </w:rPr>
        <w:t>、记录仪器响应值及响应时间，要求仪器响应值达到</w:t>
      </w:r>
      <w:r>
        <w:t>95%</w:t>
      </w:r>
      <w:r>
        <w:rPr>
          <w:rFonts w:hint="eastAsia"/>
        </w:rPr>
        <w:t>目标标气浓度值时，其响应时间不超过</w:t>
      </w:r>
      <w:r>
        <w:t>5</w:t>
      </w:r>
      <w:r>
        <w:rPr>
          <w:rFonts w:hint="eastAsia"/>
        </w:rPr>
        <w:t>分钟。</w:t>
      </w:r>
    </w:p>
    <w:p>
      <w:pPr>
        <w:ind w:firstLine="480"/>
      </w:pPr>
      <w:r>
        <w:t>5</w:t>
      </w:r>
      <w:r>
        <w:rPr>
          <w:rFonts w:hint="eastAsia"/>
        </w:rPr>
        <w:t>、等待分析仪器获得的读数稳定，通常需要</w:t>
      </w:r>
      <w:r>
        <w:t>15</w:t>
      </w:r>
      <w:r>
        <w:rPr>
          <w:rFonts w:hint="eastAsia"/>
        </w:rPr>
        <w:t>分钟以上。</w:t>
      </w:r>
    </w:p>
    <w:p>
      <w:pPr>
        <w:ind w:firstLine="480"/>
      </w:pPr>
      <w:r>
        <w:t>6</w:t>
      </w:r>
      <w:r>
        <w:rPr>
          <w:rFonts w:hint="eastAsia"/>
        </w:rPr>
        <w:t>、读数稳定后对跨度漂移进行判断，跨度漂移超过国家规范规定范围必须对分析仪器进行跨度校准。</w:t>
      </w:r>
    </w:p>
    <w:p>
      <w:pPr>
        <w:ind w:firstLine="480"/>
      </w:pPr>
      <w:r>
        <w:t>7</w:t>
      </w:r>
      <w:r>
        <w:rPr>
          <w:rFonts w:hint="eastAsia"/>
        </w:rPr>
        <w:t>、将测试结果填入表</w:t>
      </w:r>
      <w:r>
        <w:t>kqzd-02</w:t>
      </w:r>
      <w:r>
        <w:rPr>
          <w:rFonts w:hint="eastAsia"/>
        </w:rPr>
        <w:t>。</w:t>
      </w:r>
    </w:p>
    <w:p>
      <w:pPr>
        <w:pStyle w:val="4"/>
      </w:pPr>
      <w:r>
        <w:t>4.3.5</w:t>
      </w:r>
      <w:r>
        <w:rPr>
          <w:rFonts w:hint="eastAsia"/>
        </w:rPr>
        <w:t>多点校准</w:t>
      </w:r>
    </w:p>
    <w:p>
      <w:pPr>
        <w:ind w:firstLine="480"/>
      </w:pPr>
      <w:r>
        <w:t>1</w:t>
      </w:r>
      <w:r>
        <w:rPr>
          <w:rFonts w:hint="eastAsia"/>
        </w:rPr>
        <w:t>、确保动态校准仪性能完全符合要求（质量流量控制器准确度在±１％，渗透室温度在±０</w:t>
      </w:r>
      <w:r>
        <w:t>.</w:t>
      </w:r>
      <w:r>
        <w:rPr>
          <w:rFonts w:hint="eastAsia"/>
        </w:rPr>
        <w:t>１℃，臭氧发生器准确度在±２％）。</w:t>
      </w:r>
    </w:p>
    <w:p>
      <w:pPr>
        <w:ind w:firstLine="480"/>
      </w:pPr>
      <w:r>
        <w:t>2</w:t>
      </w:r>
      <w:r>
        <w:rPr>
          <w:rFonts w:hint="eastAsia"/>
        </w:rPr>
        <w:t>、向分析仪分别通入该仪器满量程</w:t>
      </w:r>
      <w:r>
        <w:t>0</w:t>
      </w:r>
      <w:r>
        <w:rPr>
          <w:rFonts w:hint="eastAsia"/>
        </w:rPr>
        <w:t>、</w:t>
      </w:r>
      <w:r>
        <w:t>15%</w:t>
      </w:r>
      <w:r>
        <w:rPr>
          <w:rFonts w:hint="eastAsia"/>
        </w:rPr>
        <w:t>、</w:t>
      </w:r>
      <w:r>
        <w:t>30%</w:t>
      </w:r>
      <w:r>
        <w:rPr>
          <w:rFonts w:hint="eastAsia"/>
        </w:rPr>
        <w:t>、</w:t>
      </w:r>
      <w:r>
        <w:t>45%</w:t>
      </w:r>
      <w:r>
        <w:rPr>
          <w:rFonts w:hint="eastAsia"/>
        </w:rPr>
        <w:t>、</w:t>
      </w:r>
      <w:r>
        <w:t>60%</w:t>
      </w:r>
      <w:r>
        <w:rPr>
          <w:rFonts w:hint="eastAsia"/>
        </w:rPr>
        <w:t>、</w:t>
      </w:r>
      <w:r>
        <w:t>75%</w:t>
      </w:r>
      <w:r>
        <w:rPr>
          <w:rFonts w:hint="eastAsia"/>
        </w:rPr>
        <w:t>和</w:t>
      </w:r>
      <w:r>
        <w:t>90%</w:t>
      </w:r>
      <w:r>
        <w:rPr>
          <w:rFonts w:hint="eastAsia"/>
        </w:rPr>
        <w:t>浓度值的标气，待各点读数稳定后分别记录各点的响应值。</w:t>
      </w:r>
    </w:p>
    <w:p>
      <w:pPr>
        <w:ind w:firstLine="480"/>
      </w:pPr>
      <w:r>
        <w:t>3</w:t>
      </w:r>
      <w:r>
        <w:rPr>
          <w:rFonts w:hint="eastAsia"/>
        </w:rPr>
        <w:t>、用最小二乘法绘制仪器校准曲线，其检验指标应该满足（相关系数</w:t>
      </w:r>
      <w:r>
        <w:t>(r)&gt;0.999</w:t>
      </w:r>
      <w:r>
        <w:rPr>
          <w:rFonts w:hint="eastAsia"/>
        </w:rPr>
        <w:t>；</w:t>
      </w:r>
      <w:r>
        <w:t>0.99</w:t>
      </w:r>
      <w:r>
        <w:rPr>
          <w:rFonts w:hint="eastAsia"/>
        </w:rPr>
        <w:t>≤斜率</w:t>
      </w:r>
      <w:r>
        <w:t>(b)</w:t>
      </w:r>
      <w:r>
        <w:rPr>
          <w:rFonts w:hint="eastAsia"/>
        </w:rPr>
        <w:t>≤</w:t>
      </w:r>
      <w:r>
        <w:t>1.01</w:t>
      </w:r>
      <w:r>
        <w:rPr>
          <w:rFonts w:hint="eastAsia"/>
        </w:rPr>
        <w:t>；截距</w:t>
      </w:r>
      <w:r>
        <w:t>(a)&lt;</w:t>
      </w:r>
      <w:r>
        <w:rPr>
          <w:rFonts w:hint="eastAsia"/>
        </w:rPr>
        <w:t>满量程±</w:t>
      </w:r>
      <w:r>
        <w:t>1%</w:t>
      </w:r>
      <w:r>
        <w:rPr>
          <w:rFonts w:hint="eastAsia"/>
        </w:rPr>
        <w:t>）。</w:t>
      </w:r>
    </w:p>
    <w:p>
      <w:pPr>
        <w:ind w:firstLine="480"/>
      </w:pPr>
      <w:r>
        <w:t>4</w:t>
      </w:r>
      <w:r>
        <w:rPr>
          <w:rFonts w:hint="eastAsia"/>
        </w:rPr>
        <w:t>、若其中任何一项不满足指标要求，则需对监测分析仪器重新进行调整后，再次进行多点校准，直至取得满意的结果。</w:t>
      </w:r>
    </w:p>
    <w:p>
      <w:pPr>
        <w:ind w:firstLine="480"/>
      </w:pPr>
      <w:r>
        <w:t>5</w:t>
      </w:r>
      <w:r>
        <w:rPr>
          <w:rFonts w:hint="eastAsia"/>
        </w:rPr>
        <w:t>、将校准结果填入表</w:t>
      </w:r>
      <w:r>
        <w:t>kqzd-15</w:t>
      </w:r>
      <w:r>
        <w:rPr>
          <w:rFonts w:hint="eastAsia"/>
        </w:rPr>
        <w:t>。</w:t>
      </w:r>
    </w:p>
    <w:p>
      <w:pPr>
        <w:pStyle w:val="4"/>
      </w:pPr>
      <w:r>
        <w:t>4.3.6</w:t>
      </w:r>
      <w:r>
        <w:rPr>
          <w:rFonts w:hint="eastAsia"/>
        </w:rPr>
        <w:t>精密度检查</w:t>
      </w:r>
    </w:p>
    <w:p>
      <w:pPr>
        <w:ind w:firstLine="480"/>
      </w:pPr>
      <w:r>
        <w:t>1</w:t>
      </w:r>
      <w:r>
        <w:rPr>
          <w:rFonts w:hint="eastAsia"/>
        </w:rPr>
        <w:t>、向分析仪通入体积分数在</w:t>
      </w:r>
      <w:r>
        <w:t>8</w:t>
      </w:r>
      <w:r>
        <w:rPr>
          <w:rFonts w:hint="eastAsia"/>
        </w:rPr>
        <w:t>×</w:t>
      </w:r>
      <w:r>
        <w:t>10</w:t>
      </w:r>
      <w:r>
        <w:rPr>
          <w:vertAlign w:val="superscript"/>
        </w:rPr>
        <w:t>-6</w:t>
      </w:r>
      <w:r>
        <w:rPr>
          <w:rFonts w:hint="eastAsia"/>
        </w:rPr>
        <w:t>～</w:t>
      </w:r>
      <w:r>
        <w:t>10</w:t>
      </w:r>
      <w:r>
        <w:rPr>
          <w:rFonts w:hint="eastAsia"/>
        </w:rPr>
        <w:t>×</w:t>
      </w:r>
      <w:r>
        <w:t>10</w:t>
      </w:r>
      <w:r>
        <w:rPr>
          <w:vertAlign w:val="superscript"/>
        </w:rPr>
        <w:t>-6</w:t>
      </w:r>
      <w:r>
        <w:rPr>
          <w:rFonts w:hint="eastAsia"/>
        </w:rPr>
        <w:t>之间的一定浓度的标气，将仪器读数与标气实际浓度进行比较来确定仪器的精密度。</w:t>
      </w:r>
    </w:p>
    <w:p>
      <w:pPr>
        <w:ind w:firstLine="480"/>
      </w:pPr>
      <w:r>
        <w:t>2</w:t>
      </w:r>
      <w:r>
        <w:rPr>
          <w:rFonts w:hint="eastAsia"/>
        </w:rPr>
        <w:t>、精密度检查前，不能改动监测仪器的任何设置参数，若精密度检查连同仪器单点校准一起进行，则要求精密度检查必须在零单点校准前进行。</w:t>
      </w:r>
    </w:p>
    <w:p>
      <w:pPr>
        <w:ind w:firstLine="480"/>
      </w:pPr>
      <w:r>
        <w:t>3</w:t>
      </w:r>
      <w:r>
        <w:rPr>
          <w:rFonts w:hint="eastAsia"/>
        </w:rPr>
        <w:t>、精密度检查时需记录仪器的标准值和响应值。</w:t>
      </w:r>
    </w:p>
    <w:p>
      <w:pPr>
        <w:ind w:firstLine="480"/>
      </w:pPr>
      <w:r>
        <w:t>4</w:t>
      </w:r>
      <w:r>
        <w:rPr>
          <w:rFonts w:hint="eastAsia"/>
        </w:rPr>
        <w:t>、将检查结果填入表</w:t>
      </w:r>
      <w:r>
        <w:t>kqzd-10</w:t>
      </w:r>
      <w:r>
        <w:rPr>
          <w:rFonts w:hint="eastAsia"/>
        </w:rPr>
        <w:t>。</w:t>
      </w:r>
    </w:p>
    <w:p>
      <w:pPr>
        <w:pStyle w:val="4"/>
      </w:pPr>
      <w:r>
        <w:t>4.3.7</w:t>
      </w:r>
      <w:r>
        <w:rPr>
          <w:rFonts w:hint="eastAsia"/>
        </w:rPr>
        <w:t>准确度检查</w:t>
      </w:r>
    </w:p>
    <w:p>
      <w:pPr>
        <w:ind w:firstLine="480"/>
      </w:pPr>
      <w:r>
        <w:t>1</w:t>
      </w:r>
      <w:r>
        <w:rPr>
          <w:rFonts w:hint="eastAsia"/>
        </w:rPr>
        <w:t>、通入各个审核点的标气体积分数（仪器满量程）：</w:t>
      </w:r>
      <w:r>
        <w:t>1</w:t>
      </w:r>
      <w:r>
        <w:rPr>
          <w:rFonts w:hint="eastAsia"/>
        </w:rPr>
        <w:t>（</w:t>
      </w:r>
      <w:r>
        <w:t>0%</w:t>
      </w:r>
      <w:r>
        <w:rPr>
          <w:rFonts w:hint="eastAsia"/>
        </w:rPr>
        <w:t>）、</w:t>
      </w:r>
      <w:r>
        <w:t>2</w:t>
      </w:r>
      <w:r>
        <w:rPr>
          <w:rFonts w:hint="eastAsia"/>
        </w:rPr>
        <w:t>（</w:t>
      </w:r>
      <w:r>
        <w:rPr>
          <w:rFonts w:eastAsia="宋体"/>
          <w:color w:val="000000"/>
          <w:kern w:val="0"/>
        </w:rPr>
        <w:t>20%F.S</w:t>
      </w:r>
      <w:r>
        <w:rPr>
          <w:rFonts w:hint="eastAsia"/>
        </w:rPr>
        <w:t>）、</w:t>
      </w:r>
      <w:r>
        <w:t>3</w:t>
      </w:r>
      <w:r>
        <w:rPr>
          <w:rFonts w:hint="eastAsia"/>
        </w:rPr>
        <w:t>（</w:t>
      </w:r>
      <w:r>
        <w:rPr>
          <w:rFonts w:eastAsia="宋体"/>
          <w:color w:val="000000"/>
          <w:kern w:val="0"/>
        </w:rPr>
        <w:t>40%F.S.</w:t>
      </w:r>
      <w:r>
        <w:rPr>
          <w:rFonts w:hint="eastAsia"/>
        </w:rPr>
        <w:t>）、</w:t>
      </w:r>
      <w:r>
        <w:t>4</w:t>
      </w:r>
      <w:r>
        <w:rPr>
          <w:rFonts w:hint="eastAsia"/>
        </w:rPr>
        <w:t>（</w:t>
      </w:r>
      <w:r>
        <w:rPr>
          <w:rFonts w:eastAsia="宋体"/>
          <w:color w:val="000000"/>
          <w:kern w:val="0"/>
        </w:rPr>
        <w:t>60%F.S.</w:t>
      </w:r>
      <w:r>
        <w:rPr>
          <w:rFonts w:hint="eastAsia"/>
        </w:rPr>
        <w:t>）、</w:t>
      </w:r>
      <w:r>
        <w:t>5</w:t>
      </w:r>
      <w:r>
        <w:rPr>
          <w:rFonts w:hint="eastAsia"/>
        </w:rPr>
        <w:t>（</w:t>
      </w:r>
      <w:r>
        <w:rPr>
          <w:rFonts w:eastAsia="宋体"/>
          <w:color w:val="000000"/>
          <w:kern w:val="0"/>
        </w:rPr>
        <w:t>80%F.S.</w:t>
      </w:r>
      <w:r>
        <w:rPr>
          <w:rFonts w:hint="eastAsia"/>
        </w:rPr>
        <w:t>）。</w:t>
      </w:r>
    </w:p>
    <w:p>
      <w:pPr>
        <w:ind w:firstLine="480"/>
      </w:pPr>
      <w:r>
        <w:t>2</w:t>
      </w:r>
      <w:r>
        <w:rPr>
          <w:rFonts w:hint="eastAsia"/>
        </w:rPr>
        <w:t>、准确度检查前，不能改动监测仪器的任何设置参数，若准确度检查连同仪器单点校准一起进行，则要求准确度检查必须在零单点校准前进行。</w:t>
      </w:r>
    </w:p>
    <w:p>
      <w:pPr>
        <w:ind w:firstLine="480"/>
      </w:pPr>
      <w:r>
        <w:t>3</w:t>
      </w:r>
      <w:r>
        <w:rPr>
          <w:rFonts w:hint="eastAsia"/>
        </w:rPr>
        <w:t>、准确度检查时需记录仪器的标准值和响应值。</w:t>
      </w:r>
    </w:p>
    <w:p>
      <w:pPr>
        <w:ind w:firstLine="480"/>
      </w:pPr>
      <w:r>
        <w:t>4</w:t>
      </w:r>
      <w:r>
        <w:rPr>
          <w:rFonts w:hint="eastAsia"/>
        </w:rPr>
        <w:t>、将测试结果填入表</w:t>
      </w:r>
      <w:r>
        <w:t>kqzd-11</w:t>
      </w:r>
      <w:r>
        <w:rPr>
          <w:rFonts w:hint="eastAsia"/>
        </w:rPr>
        <w:t>。</w:t>
      </w:r>
    </w:p>
    <w:p>
      <w:pPr>
        <w:pStyle w:val="4"/>
      </w:pPr>
      <w:r>
        <w:t>4.3.8</w:t>
      </w:r>
      <w:r>
        <w:rPr>
          <w:rFonts w:hint="eastAsia"/>
        </w:rPr>
        <w:t>压力测试</w:t>
      </w:r>
    </w:p>
    <w:p>
      <w:pPr>
        <w:ind w:firstLine="480"/>
      </w:pPr>
      <w:r>
        <w:t>1</w:t>
      </w:r>
      <w:r>
        <w:rPr>
          <w:rFonts w:hint="eastAsia"/>
        </w:rPr>
        <w:t>、准备相应测定范围的压力传感器，臭氧分析仪压力范围通常比当前大气压稍低。</w:t>
      </w:r>
    </w:p>
    <w:p>
      <w:pPr>
        <w:ind w:firstLine="480"/>
      </w:pPr>
      <w:r>
        <w:t>2</w:t>
      </w:r>
      <w:r>
        <w:rPr>
          <w:rFonts w:hint="eastAsia"/>
        </w:rPr>
        <w:t>、关闭泵，断开仪器内部流量传感器入口管路，接入压力传感器。</w:t>
      </w:r>
    </w:p>
    <w:p>
      <w:pPr>
        <w:ind w:firstLine="480"/>
      </w:pPr>
      <w:r>
        <w:t>3</w:t>
      </w:r>
      <w:r>
        <w:rPr>
          <w:rFonts w:hint="eastAsia"/>
        </w:rPr>
        <w:t>、稳定</w:t>
      </w:r>
      <w:r>
        <w:t>30</w:t>
      </w:r>
      <w:r>
        <w:rPr>
          <w:rFonts w:hint="eastAsia"/>
        </w:rPr>
        <w:t>秒，查看压力传感器读数是否与仪器显示读数一致。</w:t>
      </w:r>
    </w:p>
    <w:p>
      <w:pPr>
        <w:ind w:firstLine="480"/>
      </w:pPr>
      <w:r>
        <w:t>4</w:t>
      </w:r>
      <w:r>
        <w:rPr>
          <w:rFonts w:hint="eastAsia"/>
        </w:rPr>
        <w:t>、打开泵，待压力传感器读数稳定后，取决于泵的能力，此读数相对较低，查看压力传感器读数是否与仪器显示读数一致。</w:t>
      </w:r>
    </w:p>
    <w:p>
      <w:pPr>
        <w:ind w:firstLine="480"/>
      </w:pPr>
      <w:r>
        <w:t>5</w:t>
      </w:r>
      <w:r>
        <w:rPr>
          <w:rFonts w:hint="eastAsia"/>
        </w:rPr>
        <w:t>、将测试结果填入表</w:t>
      </w:r>
      <w:r>
        <w:t>kqzd-02</w:t>
      </w:r>
      <w:r>
        <w:rPr>
          <w:rFonts w:hint="eastAsia"/>
        </w:rPr>
        <w:t>。</w:t>
      </w:r>
    </w:p>
    <w:p>
      <w:pPr>
        <w:pStyle w:val="3"/>
        <w:spacing w:before="156"/>
      </w:pPr>
      <w:bookmarkStart w:id="41" w:name="_Toc439937278"/>
      <w:bookmarkStart w:id="42" w:name="_Toc451418015"/>
      <w:r>
        <w:t>4.4</w:t>
      </w:r>
      <w:r>
        <w:rPr>
          <w:rFonts w:hint="eastAsia"/>
        </w:rPr>
        <w:t>注意事项</w:t>
      </w:r>
      <w:bookmarkEnd w:id="41"/>
      <w:bookmarkEnd w:id="42"/>
    </w:p>
    <w:p>
      <w:pPr>
        <w:pStyle w:val="4"/>
      </w:pPr>
      <w:r>
        <w:t>4.4.1</w:t>
      </w:r>
      <w:r>
        <w:rPr>
          <w:rFonts w:hint="eastAsia"/>
        </w:rPr>
        <w:t>停电异常处理</w:t>
      </w:r>
    </w:p>
    <w:p>
      <w:pPr>
        <w:ind w:firstLine="480"/>
      </w:pPr>
      <w:r>
        <w:t>1</w:t>
      </w:r>
      <w:r>
        <w:rPr>
          <w:rFonts w:hint="eastAsia"/>
        </w:rPr>
        <w:t>、停电当小时浓度值作为无效值处理。</w:t>
      </w:r>
    </w:p>
    <w:p>
      <w:pPr>
        <w:ind w:firstLine="480"/>
      </w:pPr>
      <w:r>
        <w:t>2</w:t>
      </w:r>
      <w:r>
        <w:rPr>
          <w:rFonts w:hint="eastAsia"/>
        </w:rPr>
        <w:t>、频繁停电后的设备需要进行参数检查和零标检查。</w:t>
      </w:r>
    </w:p>
    <w:p>
      <w:pPr>
        <w:pStyle w:val="4"/>
      </w:pPr>
      <w:r>
        <w:t>4.4.2</w:t>
      </w:r>
      <w:r>
        <w:rPr>
          <w:rFonts w:hint="eastAsia"/>
        </w:rPr>
        <w:t>常见故障诊断</w:t>
      </w:r>
    </w:p>
    <w:p>
      <w:pPr>
        <w:pStyle w:val="26"/>
      </w:pPr>
      <w:r>
        <w:t>4-3  O</w:t>
      </w:r>
      <w:r>
        <w:rPr>
          <w:vertAlign w:val="subscript"/>
        </w:rPr>
        <w:t>3</w:t>
      </w:r>
      <w:r>
        <w:rPr>
          <w:rFonts w:hint="eastAsia"/>
        </w:rPr>
        <w:t>分析仪常见故障诊断表</w:t>
      </w:r>
    </w:p>
    <w:tbl>
      <w:tblPr>
        <w:tblStyle w:val="29"/>
        <w:tblW w:w="8296" w:type="dxa"/>
        <w:jc w:val="center"/>
        <w:tblInd w:w="0" w:type="dxa"/>
        <w:tblLayout w:type="fixed"/>
        <w:tblCellMar>
          <w:top w:w="0" w:type="dxa"/>
          <w:left w:w="10" w:type="dxa"/>
          <w:bottom w:w="0" w:type="dxa"/>
          <w:right w:w="10" w:type="dxa"/>
        </w:tblCellMar>
      </w:tblPr>
      <w:tblGrid>
        <w:gridCol w:w="1702"/>
        <w:gridCol w:w="1556"/>
        <w:gridCol w:w="5038"/>
      </w:tblGrid>
      <w:tr>
        <w:tblPrEx>
          <w:tblLayout w:type="fixed"/>
        </w:tblPrEx>
        <w:trPr>
          <w:trHeight w:val="135" w:hRule="atLeast"/>
          <w:tblHeader/>
          <w:jc w:val="center"/>
        </w:trPr>
        <w:tc>
          <w:tcPr>
            <w:tcW w:w="170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故障现象</w:t>
            </w:r>
          </w:p>
        </w:tc>
        <w:tc>
          <w:tcPr>
            <w:tcW w:w="1556"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故障原因</w:t>
            </w:r>
          </w:p>
        </w:tc>
        <w:tc>
          <w:tcPr>
            <w:tcW w:w="5038"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解决方案</w:t>
            </w:r>
          </w:p>
        </w:tc>
      </w:tr>
      <w:tr>
        <w:tblPrEx>
          <w:tblLayout w:type="fixed"/>
          <w:tblCellMar>
            <w:top w:w="0" w:type="dxa"/>
            <w:left w:w="10" w:type="dxa"/>
            <w:bottom w:w="0" w:type="dxa"/>
            <w:right w:w="10" w:type="dxa"/>
          </w:tblCellMar>
        </w:tblPrEx>
        <w:trPr>
          <w:trHeight w:val="1279" w:hRule="atLeast"/>
          <w:jc w:val="center"/>
        </w:trPr>
        <w:tc>
          <w:tcPr>
            <w:tcW w:w="170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无显示；仪器无反应</w:t>
            </w:r>
          </w:p>
        </w:tc>
        <w:tc>
          <w:tcPr>
            <w:tcW w:w="1556"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kern w:val="2"/>
                <w:szCs w:val="24"/>
                <w:lang w:eastAsia="en-US"/>
              </w:rPr>
              <w:t>AC</w:t>
            </w:r>
            <w:r>
              <w:rPr>
                <w:rFonts w:hint="eastAsia"/>
                <w:kern w:val="2"/>
                <w:szCs w:val="24"/>
              </w:rPr>
              <w:t>电源</w:t>
            </w:r>
          </w:p>
        </w:tc>
        <w:tc>
          <w:tcPr>
            <w:tcW w:w="5038"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kern w:val="2"/>
                <w:szCs w:val="24"/>
              </w:rPr>
              <w:t>1.</w:t>
            </w:r>
            <w:r>
              <w:rPr>
                <w:rFonts w:hint="eastAsia"/>
                <w:kern w:val="2"/>
                <w:szCs w:val="24"/>
              </w:rPr>
              <w:t>确认电源线是否连接。</w:t>
            </w:r>
          </w:p>
          <w:p>
            <w:pPr>
              <w:pStyle w:val="45"/>
              <w:rPr>
                <w:kern w:val="2"/>
                <w:szCs w:val="24"/>
              </w:rPr>
            </w:pPr>
            <w:r>
              <w:rPr>
                <w:kern w:val="2"/>
                <w:szCs w:val="24"/>
              </w:rPr>
              <w:t>2.</w:t>
            </w:r>
            <w:r>
              <w:rPr>
                <w:rFonts w:hint="eastAsia"/>
                <w:kern w:val="2"/>
                <w:szCs w:val="24"/>
              </w:rPr>
              <w:t>检查电源保险丝是否打开。</w:t>
            </w:r>
          </w:p>
          <w:p>
            <w:pPr>
              <w:pStyle w:val="45"/>
              <w:rPr>
                <w:kern w:val="2"/>
                <w:szCs w:val="24"/>
              </w:rPr>
            </w:pPr>
            <w:r>
              <w:rPr>
                <w:kern w:val="2"/>
                <w:szCs w:val="24"/>
              </w:rPr>
              <w:t>3.</w:t>
            </w:r>
            <w:r>
              <w:rPr>
                <w:rFonts w:hint="eastAsia"/>
                <w:kern w:val="2"/>
                <w:szCs w:val="24"/>
              </w:rPr>
              <w:t>确认电源处的电压开关在合适的位置。</w:t>
            </w:r>
          </w:p>
        </w:tc>
      </w:tr>
      <w:tr>
        <w:tblPrEx>
          <w:tblLayout w:type="fixed"/>
        </w:tblPrEx>
        <w:trPr>
          <w:trHeight w:val="20" w:hRule="atLeast"/>
          <w:jc w:val="center"/>
        </w:trPr>
        <w:tc>
          <w:tcPr>
            <w:tcW w:w="1702" w:type="dxa"/>
            <w:vMerge w:val="restart"/>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零流量或低流量</w:t>
            </w:r>
          </w:p>
        </w:tc>
        <w:tc>
          <w:tcPr>
            <w:tcW w:w="1556"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泵出现故障</w:t>
            </w:r>
          </w:p>
        </w:tc>
        <w:tc>
          <w:tcPr>
            <w:tcW w:w="5038"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lang w:eastAsia="en-US"/>
              </w:rPr>
              <w:t>更换泵</w:t>
            </w:r>
            <w:r>
              <w:rPr>
                <w:rFonts w:hint="eastAsia"/>
                <w:kern w:val="2"/>
                <w:szCs w:val="24"/>
              </w:rPr>
              <w:t>。</w:t>
            </w:r>
          </w:p>
        </w:tc>
      </w:tr>
      <w:tr>
        <w:tblPrEx>
          <w:tblLayout w:type="fixed"/>
        </w:tblPrEx>
        <w:trPr>
          <w:trHeight w:val="20" w:hRule="atLeast"/>
          <w:jc w:val="center"/>
        </w:trPr>
        <w:tc>
          <w:tcPr>
            <w:tcW w:w="1702"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556"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滤膜堵塞</w:t>
            </w:r>
          </w:p>
        </w:tc>
        <w:tc>
          <w:tcPr>
            <w:tcW w:w="5038"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检查滤膜，必要时更换。</w:t>
            </w:r>
          </w:p>
        </w:tc>
      </w:tr>
      <w:tr>
        <w:tblPrEx>
          <w:tblLayout w:type="fixed"/>
          <w:tblCellMar>
            <w:top w:w="0" w:type="dxa"/>
            <w:left w:w="10" w:type="dxa"/>
            <w:bottom w:w="0" w:type="dxa"/>
            <w:right w:w="10" w:type="dxa"/>
          </w:tblCellMar>
        </w:tblPrEx>
        <w:trPr>
          <w:trHeight w:val="20" w:hRule="atLeast"/>
          <w:jc w:val="center"/>
        </w:trPr>
        <w:tc>
          <w:tcPr>
            <w:tcW w:w="170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噪声或不稳定的读数</w:t>
            </w:r>
          </w:p>
        </w:tc>
        <w:tc>
          <w:tcPr>
            <w:tcW w:w="1556"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紫外灯故障</w:t>
            </w:r>
          </w:p>
        </w:tc>
        <w:tc>
          <w:tcPr>
            <w:tcW w:w="5038"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调节紫外灯或更换紫外。</w:t>
            </w:r>
          </w:p>
        </w:tc>
      </w:tr>
      <w:tr>
        <w:tblPrEx>
          <w:tblLayout w:type="fixed"/>
          <w:tblCellMar>
            <w:top w:w="0" w:type="dxa"/>
            <w:left w:w="10" w:type="dxa"/>
            <w:bottom w:w="0" w:type="dxa"/>
            <w:right w:w="10" w:type="dxa"/>
          </w:tblCellMar>
        </w:tblPrEx>
        <w:trPr>
          <w:trHeight w:val="20" w:hRule="atLeast"/>
          <w:jc w:val="center"/>
        </w:trPr>
        <w:tc>
          <w:tcPr>
            <w:tcW w:w="1702" w:type="dxa"/>
            <w:vMerge w:val="restart"/>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标气浓度值极低</w:t>
            </w:r>
          </w:p>
        </w:tc>
        <w:tc>
          <w:tcPr>
            <w:tcW w:w="1556"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标气设定问题</w:t>
            </w:r>
          </w:p>
        </w:tc>
        <w:tc>
          <w:tcPr>
            <w:tcW w:w="5038"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按操作手册的校准步骤设定校准标气。</w:t>
            </w:r>
          </w:p>
        </w:tc>
      </w:tr>
      <w:tr>
        <w:tblPrEx>
          <w:tblLayout w:type="fixed"/>
          <w:tblCellMar>
            <w:top w:w="0" w:type="dxa"/>
            <w:left w:w="10" w:type="dxa"/>
            <w:bottom w:w="0" w:type="dxa"/>
            <w:right w:w="10" w:type="dxa"/>
          </w:tblCellMar>
        </w:tblPrEx>
        <w:trPr>
          <w:trHeight w:val="20" w:hRule="atLeast"/>
          <w:jc w:val="center"/>
        </w:trPr>
        <w:tc>
          <w:tcPr>
            <w:tcW w:w="1702"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556"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无流量</w:t>
            </w:r>
          </w:p>
        </w:tc>
        <w:tc>
          <w:tcPr>
            <w:tcW w:w="5038"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检查气路是否堵塞，参考低流量故障。</w:t>
            </w:r>
          </w:p>
        </w:tc>
      </w:tr>
      <w:tr>
        <w:tblPrEx>
          <w:tblLayout w:type="fixed"/>
        </w:tblPrEx>
        <w:trPr>
          <w:trHeight w:val="20" w:hRule="atLeast"/>
          <w:jc w:val="center"/>
        </w:trPr>
        <w:tc>
          <w:tcPr>
            <w:tcW w:w="1702" w:type="dxa"/>
            <w:vMerge w:val="continue"/>
            <w:tcBorders>
              <w:left w:val="single" w:color="auto" w:sz="4" w:space="0"/>
            </w:tcBorders>
            <w:shd w:val="clear" w:color="auto" w:fill="FFFFFF"/>
            <w:tcMar>
              <w:left w:w="0" w:type="dxa"/>
              <w:right w:w="0" w:type="dxa"/>
            </w:tcMar>
            <w:vAlign w:val="center"/>
          </w:tcPr>
          <w:p>
            <w:pPr>
              <w:pStyle w:val="45"/>
              <w:rPr>
                <w:kern w:val="2"/>
                <w:szCs w:val="24"/>
              </w:rPr>
            </w:pPr>
          </w:p>
        </w:tc>
        <w:tc>
          <w:tcPr>
            <w:tcW w:w="1556"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泄漏</w:t>
            </w:r>
          </w:p>
        </w:tc>
        <w:tc>
          <w:tcPr>
            <w:tcW w:w="5038"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稀释样气流漏气，造成低的标气读数和噪声。</w:t>
            </w:r>
          </w:p>
        </w:tc>
      </w:tr>
      <w:tr>
        <w:tblPrEx>
          <w:tblLayout w:type="fixed"/>
          <w:tblCellMar>
            <w:top w:w="0" w:type="dxa"/>
            <w:left w:w="10" w:type="dxa"/>
            <w:bottom w:w="0" w:type="dxa"/>
            <w:right w:w="10" w:type="dxa"/>
          </w:tblCellMar>
        </w:tblPrEx>
        <w:trPr>
          <w:trHeight w:val="502" w:hRule="atLeast"/>
          <w:jc w:val="center"/>
        </w:trPr>
        <w:tc>
          <w:tcPr>
            <w:tcW w:w="1702" w:type="dxa"/>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零点漂移</w:t>
            </w:r>
          </w:p>
        </w:tc>
        <w:tc>
          <w:tcPr>
            <w:tcW w:w="1556"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活性炭失效</w:t>
            </w:r>
          </w:p>
        </w:tc>
        <w:tc>
          <w:tcPr>
            <w:tcW w:w="5038"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更换活性炭。</w:t>
            </w:r>
          </w:p>
        </w:tc>
      </w:tr>
      <w:tr>
        <w:tblPrEx>
          <w:tblLayout w:type="fixed"/>
          <w:tblCellMar>
            <w:top w:w="0" w:type="dxa"/>
            <w:left w:w="10" w:type="dxa"/>
            <w:bottom w:w="0" w:type="dxa"/>
            <w:right w:w="10" w:type="dxa"/>
          </w:tblCellMar>
        </w:tblPrEx>
        <w:trPr>
          <w:trHeight w:val="20" w:hRule="atLeast"/>
          <w:jc w:val="center"/>
        </w:trPr>
        <w:tc>
          <w:tcPr>
            <w:tcW w:w="170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lang w:val="zh-CN"/>
              </w:rPr>
              <w:t>不稳定的流量或压力读数</w:t>
            </w:r>
          </w:p>
        </w:tc>
        <w:tc>
          <w:tcPr>
            <w:tcW w:w="1556"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lang w:val="zh-CN"/>
              </w:rPr>
            </w:pPr>
            <w:r>
              <w:rPr>
                <w:rFonts w:hint="eastAsia"/>
                <w:kern w:val="2"/>
                <w:szCs w:val="24"/>
                <w:lang w:val="zh-CN"/>
              </w:rPr>
              <w:t>反应室加热控制故障</w:t>
            </w:r>
          </w:p>
        </w:tc>
        <w:tc>
          <w:tcPr>
            <w:tcW w:w="5038"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反应室的温度应该在</w:t>
            </w:r>
            <w:r>
              <w:rPr>
                <w:kern w:val="2"/>
                <w:szCs w:val="24"/>
              </w:rPr>
              <w:t>50</w:t>
            </w:r>
            <w:r>
              <w:rPr>
                <w:rFonts w:hint="eastAsia"/>
                <w:kern w:val="2"/>
                <w:szCs w:val="24"/>
              </w:rPr>
              <w:t>±</w:t>
            </w:r>
            <w:r>
              <w:rPr>
                <w:kern w:val="2"/>
                <w:szCs w:val="24"/>
              </w:rPr>
              <w:t>5</w:t>
            </w:r>
            <w:r>
              <w:rPr>
                <w:rFonts w:hint="eastAsia"/>
                <w:kern w:val="2"/>
                <w:szCs w:val="24"/>
              </w:rPr>
              <w:t>℃</w:t>
            </w:r>
          </w:p>
        </w:tc>
      </w:tr>
      <w:tr>
        <w:tblPrEx>
          <w:tblLayout w:type="fixed"/>
          <w:tblCellMar>
            <w:top w:w="0" w:type="dxa"/>
            <w:left w:w="10" w:type="dxa"/>
            <w:bottom w:w="0" w:type="dxa"/>
            <w:right w:w="10" w:type="dxa"/>
          </w:tblCellMar>
        </w:tblPrEx>
        <w:trPr>
          <w:trHeight w:val="20" w:hRule="atLeast"/>
          <w:jc w:val="center"/>
        </w:trPr>
        <w:tc>
          <w:tcPr>
            <w:tcW w:w="1702" w:type="dxa"/>
            <w:vMerge w:val="restart"/>
            <w:tcBorders>
              <w:top w:val="single" w:color="auto" w:sz="4" w:space="0"/>
              <w:lef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响应时间很长</w:t>
            </w:r>
          </w:p>
        </w:tc>
        <w:tc>
          <w:tcPr>
            <w:tcW w:w="1556"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lang w:val="zh-CN"/>
              </w:rPr>
            </w:pPr>
            <w:r>
              <w:rPr>
                <w:rFonts w:hint="eastAsia"/>
                <w:kern w:val="2"/>
                <w:szCs w:val="24"/>
                <w:lang w:val="zh-CN"/>
              </w:rPr>
              <w:t>低流量</w:t>
            </w:r>
          </w:p>
        </w:tc>
        <w:tc>
          <w:tcPr>
            <w:tcW w:w="5038"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用流量计检查样气流量，如果实际流量很低，应清洁或更换流量控制器。</w:t>
            </w:r>
          </w:p>
        </w:tc>
      </w:tr>
      <w:tr>
        <w:tblPrEx>
          <w:tblLayout w:type="fixed"/>
          <w:tblCellMar>
            <w:top w:w="0" w:type="dxa"/>
            <w:left w:w="10" w:type="dxa"/>
            <w:bottom w:w="0" w:type="dxa"/>
            <w:right w:w="10" w:type="dxa"/>
          </w:tblCellMar>
        </w:tblPrEx>
        <w:trPr>
          <w:trHeight w:val="20" w:hRule="atLeast"/>
          <w:jc w:val="center"/>
        </w:trPr>
        <w:tc>
          <w:tcPr>
            <w:tcW w:w="1702" w:type="dxa"/>
            <w:vMerge w:val="continue"/>
            <w:tcBorders>
              <w:left w:val="single" w:color="auto" w:sz="4" w:space="0"/>
              <w:bottom w:val="single" w:color="auto" w:sz="4" w:space="0"/>
            </w:tcBorders>
            <w:shd w:val="clear" w:color="auto" w:fill="FFFFFF"/>
            <w:tcMar>
              <w:left w:w="0" w:type="dxa"/>
              <w:right w:w="0" w:type="dxa"/>
            </w:tcMar>
            <w:vAlign w:val="center"/>
          </w:tcPr>
          <w:p>
            <w:pPr>
              <w:pStyle w:val="45"/>
              <w:rPr>
                <w:kern w:val="2"/>
                <w:szCs w:val="24"/>
              </w:rPr>
            </w:pPr>
          </w:p>
        </w:tc>
        <w:tc>
          <w:tcPr>
            <w:tcW w:w="1556"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pStyle w:val="45"/>
              <w:rPr>
                <w:kern w:val="2"/>
                <w:szCs w:val="24"/>
                <w:lang w:val="zh-CN"/>
              </w:rPr>
            </w:pPr>
            <w:r>
              <w:rPr>
                <w:rFonts w:hint="eastAsia"/>
                <w:kern w:val="2"/>
                <w:szCs w:val="24"/>
                <w:lang w:val="zh-CN"/>
              </w:rPr>
              <w:t>漏气</w:t>
            </w:r>
          </w:p>
        </w:tc>
        <w:tc>
          <w:tcPr>
            <w:tcW w:w="5038"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pStyle w:val="45"/>
              <w:rPr>
                <w:kern w:val="2"/>
                <w:szCs w:val="24"/>
              </w:rPr>
            </w:pPr>
            <w:r>
              <w:rPr>
                <w:rFonts w:hint="eastAsia"/>
                <w:kern w:val="2"/>
                <w:szCs w:val="24"/>
              </w:rPr>
              <w:t>执行检漏测试</w:t>
            </w:r>
          </w:p>
        </w:tc>
      </w:tr>
    </w:tbl>
    <w:p>
      <w:pPr>
        <w:pStyle w:val="4"/>
      </w:pPr>
      <w:r>
        <w:t>4.4.3</w:t>
      </w:r>
      <w:r>
        <w:rPr>
          <w:rFonts w:hint="eastAsia"/>
        </w:rPr>
        <w:t>其他</w:t>
      </w:r>
    </w:p>
    <w:p>
      <w:pPr>
        <w:ind w:firstLine="480"/>
      </w:pPr>
      <w:r>
        <w:t>1</w:t>
      </w:r>
      <w:r>
        <w:rPr>
          <w:rFonts w:hint="eastAsia"/>
        </w:rPr>
        <w:t>、需要定期进行量值溯源。</w:t>
      </w:r>
    </w:p>
    <w:p>
      <w:pPr>
        <w:ind w:firstLine="480"/>
      </w:pPr>
      <w:r>
        <w:t>2</w:t>
      </w:r>
      <w:r>
        <w:rPr>
          <w:rFonts w:hint="eastAsia"/>
        </w:rPr>
        <w:t>、注意臭氧参比阀的堵塞和臭氧洗涤器的失效。</w:t>
      </w:r>
    </w:p>
    <w:p>
      <w:pPr>
        <w:ind w:firstLine="480"/>
      </w:pPr>
      <w:r>
        <w:t>3</w:t>
      </w:r>
      <w:r>
        <w:rPr>
          <w:rFonts w:hint="eastAsia"/>
        </w:rPr>
        <w:t>、当污染物长时间低于三倍检出限时，应对分析仪开展低浓度的校准；个别城环境空气质量较好的城市，可以适当调低量程。</w:t>
      </w:r>
    </w:p>
    <w:p>
      <w:pPr>
        <w:ind w:firstLine="480"/>
      </w:pPr>
    </w:p>
    <w:p>
      <w:pPr>
        <w:widowControl/>
        <w:jc w:val="left"/>
        <w:rPr>
          <w:rFonts w:ascii="仿宋_GB2312" w:cs="仿宋_GB2312"/>
          <w:b/>
          <w:bCs/>
          <w:kern w:val="44"/>
          <w:sz w:val="32"/>
          <w:szCs w:val="44"/>
        </w:rPr>
      </w:pPr>
      <w:r>
        <w:rPr>
          <w:rFonts w:ascii="仿宋_GB2312" w:cs="仿宋_GB2312"/>
          <w:b/>
          <w:bCs/>
          <w:kern w:val="44"/>
          <w:sz w:val="32"/>
          <w:szCs w:val="44"/>
        </w:rPr>
        <w:br w:type="page"/>
      </w:r>
    </w:p>
    <w:p>
      <w:pPr>
        <w:pStyle w:val="2"/>
        <w:spacing w:before="156" w:after="156"/>
      </w:pPr>
      <w:bookmarkStart w:id="43" w:name="_Toc451418016"/>
      <w:bookmarkStart w:id="44" w:name="_Toc439937279"/>
      <w:r>
        <w:t>5</w:t>
      </w:r>
      <w:r>
        <w:rPr>
          <w:rFonts w:hint="eastAsia"/>
        </w:rPr>
        <w:t>一氧化碳</w:t>
      </w:r>
      <w:bookmarkEnd w:id="43"/>
      <w:bookmarkEnd w:id="44"/>
    </w:p>
    <w:p>
      <w:pPr>
        <w:pStyle w:val="3"/>
        <w:spacing w:before="156"/>
      </w:pPr>
      <w:bookmarkStart w:id="45" w:name="_Toc451418017"/>
      <w:bookmarkStart w:id="46" w:name="_Toc439937280"/>
      <w:r>
        <w:t>5.1</w:t>
      </w:r>
      <w:r>
        <w:rPr>
          <w:rFonts w:hint="eastAsia"/>
        </w:rPr>
        <w:t>方法原理</w:t>
      </w:r>
      <w:bookmarkEnd w:id="45"/>
      <w:bookmarkEnd w:id="46"/>
    </w:p>
    <w:p>
      <w:pPr>
        <w:ind w:firstLine="480"/>
      </w:pPr>
      <w:r>
        <w:rPr>
          <w:rFonts w:hint="eastAsia"/>
        </w:rPr>
        <w:t>一氧化碳分析仪基本方法为气体滤波相关红外吸收法。该法是基于被测气体红外吸收光谱的结构与其它共存气体红外吸收光谱的结构进行相关比较，比较时使用高浓度的被测气体作为红外光的滤光器，在有其它干扰气体存在的情况下，比较样品气中被测气体红外吸收光谱。</w:t>
      </w:r>
    </w:p>
    <w:p>
      <w:pPr>
        <w:pStyle w:val="3"/>
        <w:spacing w:before="156"/>
      </w:pPr>
      <w:bookmarkStart w:id="47" w:name="_Toc451418018"/>
      <w:bookmarkStart w:id="48" w:name="_Toc439937281"/>
      <w:r>
        <w:t>5.2</w:t>
      </w:r>
      <w:r>
        <w:rPr>
          <w:rFonts w:hint="eastAsia"/>
        </w:rPr>
        <w:t>运行维护</w:t>
      </w:r>
      <w:bookmarkEnd w:id="47"/>
      <w:bookmarkEnd w:id="48"/>
    </w:p>
    <w:p>
      <w:pPr>
        <w:pStyle w:val="4"/>
      </w:pPr>
      <w:r>
        <w:t>5.2.1</w:t>
      </w:r>
      <w:r>
        <w:rPr>
          <w:rFonts w:hint="eastAsia"/>
        </w:rPr>
        <w:t>维护内容</w:t>
      </w:r>
    </w:p>
    <w:p>
      <w:pPr>
        <w:ind w:firstLine="480"/>
      </w:pPr>
      <w:r>
        <w:t>CO</w:t>
      </w:r>
      <w:r>
        <w:rPr>
          <w:rFonts w:hint="eastAsia"/>
        </w:rPr>
        <w:t>分析仪的运行维护主要有检查、更换和清洁三种方式，下面维护时间表可根据具体情况略做调整。</w:t>
      </w:r>
    </w:p>
    <w:p>
      <w:pPr>
        <w:pStyle w:val="26"/>
      </w:pPr>
      <w:r>
        <w:t>5-1  CO</w:t>
      </w:r>
      <w:r>
        <w:rPr>
          <w:rFonts w:hint="eastAsia"/>
        </w:rPr>
        <w:t>分析仪维护一览表</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18"/>
        <w:gridCol w:w="2653"/>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95" w:type="dxa"/>
            <w:vAlign w:val="center"/>
          </w:tcPr>
          <w:p>
            <w:pPr>
              <w:pStyle w:val="45"/>
              <w:rPr>
                <w:kern w:val="2"/>
                <w:szCs w:val="24"/>
              </w:rPr>
            </w:pPr>
            <w:r>
              <w:rPr>
                <w:rFonts w:hint="eastAsia"/>
                <w:kern w:val="2"/>
                <w:szCs w:val="24"/>
              </w:rPr>
              <w:t>序号</w:t>
            </w:r>
          </w:p>
        </w:tc>
        <w:tc>
          <w:tcPr>
            <w:tcW w:w="1518" w:type="dxa"/>
            <w:vAlign w:val="center"/>
          </w:tcPr>
          <w:p>
            <w:pPr>
              <w:pStyle w:val="45"/>
              <w:rPr>
                <w:kern w:val="2"/>
                <w:szCs w:val="24"/>
              </w:rPr>
            </w:pPr>
            <w:r>
              <w:rPr>
                <w:rFonts w:hint="eastAsia"/>
                <w:kern w:val="2"/>
                <w:szCs w:val="24"/>
              </w:rPr>
              <w:t>维护周期</w:t>
            </w:r>
          </w:p>
        </w:tc>
        <w:tc>
          <w:tcPr>
            <w:tcW w:w="2653" w:type="dxa"/>
            <w:vAlign w:val="center"/>
          </w:tcPr>
          <w:p>
            <w:pPr>
              <w:pStyle w:val="45"/>
              <w:rPr>
                <w:kern w:val="2"/>
                <w:szCs w:val="24"/>
              </w:rPr>
            </w:pPr>
            <w:r>
              <w:rPr>
                <w:rFonts w:hint="eastAsia"/>
                <w:kern w:val="2"/>
                <w:szCs w:val="24"/>
              </w:rPr>
              <w:t>维护方式</w:t>
            </w:r>
          </w:p>
        </w:tc>
        <w:tc>
          <w:tcPr>
            <w:tcW w:w="3330"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95" w:type="dxa"/>
            <w:vAlign w:val="center"/>
          </w:tcPr>
          <w:p>
            <w:pPr>
              <w:pStyle w:val="45"/>
              <w:rPr>
                <w:kern w:val="2"/>
                <w:szCs w:val="24"/>
              </w:rPr>
            </w:pPr>
            <w:r>
              <w:rPr>
                <w:kern w:val="2"/>
                <w:szCs w:val="24"/>
              </w:rPr>
              <w:t>1</w:t>
            </w:r>
          </w:p>
        </w:tc>
        <w:tc>
          <w:tcPr>
            <w:tcW w:w="1518" w:type="dxa"/>
            <w:vAlign w:val="center"/>
          </w:tcPr>
          <w:p>
            <w:pPr>
              <w:pStyle w:val="45"/>
              <w:rPr>
                <w:kern w:val="2"/>
                <w:szCs w:val="24"/>
              </w:rPr>
            </w:pPr>
            <w:r>
              <w:rPr>
                <w:rFonts w:hint="eastAsia"/>
                <w:kern w:val="2"/>
                <w:szCs w:val="24"/>
              </w:rPr>
              <w:t>每日</w:t>
            </w:r>
          </w:p>
        </w:tc>
        <w:tc>
          <w:tcPr>
            <w:tcW w:w="2653" w:type="dxa"/>
            <w:vAlign w:val="center"/>
          </w:tcPr>
          <w:p>
            <w:pPr>
              <w:pStyle w:val="45"/>
              <w:rPr>
                <w:kern w:val="2"/>
                <w:szCs w:val="24"/>
              </w:rPr>
            </w:pPr>
            <w:r>
              <w:rPr>
                <w:rFonts w:hint="eastAsia"/>
                <w:kern w:val="2"/>
                <w:szCs w:val="24"/>
              </w:rPr>
              <w:t>检查</w:t>
            </w:r>
          </w:p>
        </w:tc>
        <w:tc>
          <w:tcPr>
            <w:tcW w:w="3330" w:type="dxa"/>
            <w:vAlign w:val="center"/>
          </w:tcPr>
          <w:p>
            <w:pPr>
              <w:pStyle w:val="45"/>
              <w:rPr>
                <w:kern w:val="2"/>
                <w:szCs w:val="24"/>
              </w:rPr>
            </w:pPr>
            <w:r>
              <w:rPr>
                <w:rFonts w:hint="eastAsia"/>
                <w:kern w:val="2"/>
                <w:szCs w:val="24"/>
              </w:rPr>
              <w:t>检查仪器参数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95" w:type="dxa"/>
            <w:vAlign w:val="center"/>
          </w:tcPr>
          <w:p>
            <w:pPr>
              <w:pStyle w:val="45"/>
              <w:rPr>
                <w:kern w:val="2"/>
                <w:szCs w:val="24"/>
              </w:rPr>
            </w:pPr>
            <w:r>
              <w:rPr>
                <w:kern w:val="2"/>
                <w:szCs w:val="24"/>
              </w:rPr>
              <w:t>2</w:t>
            </w:r>
          </w:p>
        </w:tc>
        <w:tc>
          <w:tcPr>
            <w:tcW w:w="1518" w:type="dxa"/>
            <w:vAlign w:val="center"/>
          </w:tcPr>
          <w:p>
            <w:pPr>
              <w:pStyle w:val="45"/>
              <w:rPr>
                <w:kern w:val="2"/>
                <w:szCs w:val="24"/>
              </w:rPr>
            </w:pPr>
            <w:r>
              <w:rPr>
                <w:rFonts w:hint="eastAsia"/>
                <w:kern w:val="2"/>
                <w:szCs w:val="24"/>
              </w:rPr>
              <w:t>每周</w:t>
            </w:r>
          </w:p>
        </w:tc>
        <w:tc>
          <w:tcPr>
            <w:tcW w:w="2653" w:type="dxa"/>
          </w:tcPr>
          <w:p>
            <w:pPr>
              <w:pStyle w:val="45"/>
              <w:rPr>
                <w:kern w:val="2"/>
                <w:szCs w:val="24"/>
              </w:rPr>
            </w:pPr>
            <w:r>
              <w:rPr>
                <w:rFonts w:hint="eastAsia"/>
                <w:kern w:val="2"/>
                <w:szCs w:val="24"/>
              </w:rPr>
              <w:t>更换</w:t>
            </w:r>
          </w:p>
        </w:tc>
        <w:tc>
          <w:tcPr>
            <w:tcW w:w="3330" w:type="dxa"/>
            <w:vAlign w:val="center"/>
          </w:tcPr>
          <w:p>
            <w:pPr>
              <w:pStyle w:val="45"/>
              <w:rPr>
                <w:kern w:val="2"/>
                <w:szCs w:val="24"/>
              </w:rPr>
            </w:pPr>
            <w:r>
              <w:rPr>
                <w:rFonts w:hint="eastAsia"/>
                <w:kern w:val="2"/>
                <w:szCs w:val="24"/>
              </w:rPr>
              <w:t>更换过滤膜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95" w:type="dxa"/>
            <w:vAlign w:val="center"/>
          </w:tcPr>
          <w:p>
            <w:pPr>
              <w:pStyle w:val="45"/>
              <w:rPr>
                <w:kern w:val="2"/>
                <w:szCs w:val="24"/>
              </w:rPr>
            </w:pPr>
            <w:r>
              <w:rPr>
                <w:kern w:val="2"/>
                <w:szCs w:val="24"/>
              </w:rPr>
              <w:t>3</w:t>
            </w:r>
          </w:p>
        </w:tc>
        <w:tc>
          <w:tcPr>
            <w:tcW w:w="1518" w:type="dxa"/>
            <w:vAlign w:val="center"/>
          </w:tcPr>
          <w:p>
            <w:pPr>
              <w:pStyle w:val="45"/>
              <w:rPr>
                <w:kern w:val="2"/>
                <w:szCs w:val="24"/>
              </w:rPr>
            </w:pPr>
            <w:r>
              <w:rPr>
                <w:rFonts w:hint="eastAsia"/>
                <w:kern w:val="2"/>
                <w:szCs w:val="24"/>
              </w:rPr>
              <w:t>每月</w:t>
            </w:r>
          </w:p>
        </w:tc>
        <w:tc>
          <w:tcPr>
            <w:tcW w:w="2653" w:type="dxa"/>
          </w:tcPr>
          <w:p>
            <w:pPr>
              <w:pStyle w:val="45"/>
              <w:rPr>
                <w:kern w:val="2"/>
                <w:szCs w:val="24"/>
              </w:rPr>
            </w:pPr>
            <w:r>
              <w:rPr>
                <w:rFonts w:hint="eastAsia"/>
                <w:kern w:val="2"/>
                <w:szCs w:val="24"/>
              </w:rPr>
              <w:t>检查</w:t>
            </w:r>
          </w:p>
        </w:tc>
        <w:tc>
          <w:tcPr>
            <w:tcW w:w="3330" w:type="dxa"/>
            <w:vAlign w:val="center"/>
          </w:tcPr>
          <w:p>
            <w:pPr>
              <w:pStyle w:val="45"/>
              <w:rPr>
                <w:kern w:val="2"/>
                <w:szCs w:val="24"/>
              </w:rPr>
            </w:pPr>
            <w:r>
              <w:rPr>
                <w:rFonts w:hint="eastAsia"/>
                <w:kern w:val="2"/>
                <w:szCs w:val="24"/>
              </w:rPr>
              <w:t>检查泄漏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95" w:type="dxa"/>
            <w:vAlign w:val="center"/>
          </w:tcPr>
          <w:p>
            <w:pPr>
              <w:pStyle w:val="45"/>
              <w:rPr>
                <w:kern w:val="2"/>
                <w:szCs w:val="24"/>
              </w:rPr>
            </w:pPr>
            <w:r>
              <w:rPr>
                <w:kern w:val="2"/>
                <w:szCs w:val="24"/>
              </w:rPr>
              <w:t>4</w:t>
            </w:r>
          </w:p>
        </w:tc>
        <w:tc>
          <w:tcPr>
            <w:tcW w:w="1518" w:type="dxa"/>
            <w:vMerge w:val="restart"/>
            <w:vAlign w:val="center"/>
          </w:tcPr>
          <w:p>
            <w:pPr>
              <w:pStyle w:val="45"/>
              <w:rPr>
                <w:kern w:val="2"/>
                <w:szCs w:val="24"/>
              </w:rPr>
            </w:pPr>
            <w:r>
              <w:rPr>
                <w:rFonts w:hint="eastAsia"/>
                <w:kern w:val="2"/>
                <w:szCs w:val="24"/>
              </w:rPr>
              <w:t>每年</w:t>
            </w:r>
          </w:p>
        </w:tc>
        <w:tc>
          <w:tcPr>
            <w:tcW w:w="2653" w:type="dxa"/>
          </w:tcPr>
          <w:p>
            <w:pPr>
              <w:pStyle w:val="45"/>
              <w:rPr>
                <w:kern w:val="2"/>
                <w:szCs w:val="24"/>
              </w:rPr>
            </w:pPr>
            <w:r>
              <w:rPr>
                <w:rFonts w:hint="eastAsia"/>
                <w:kern w:val="2"/>
                <w:szCs w:val="24"/>
              </w:rPr>
              <w:t>清洁</w:t>
            </w:r>
          </w:p>
        </w:tc>
        <w:tc>
          <w:tcPr>
            <w:tcW w:w="3330" w:type="dxa"/>
            <w:vAlign w:val="center"/>
          </w:tcPr>
          <w:p>
            <w:pPr>
              <w:pStyle w:val="45"/>
              <w:rPr>
                <w:kern w:val="2"/>
                <w:szCs w:val="24"/>
              </w:rPr>
            </w:pPr>
            <w:r>
              <w:rPr>
                <w:rFonts w:hint="eastAsia"/>
                <w:kern w:val="2"/>
                <w:szCs w:val="24"/>
              </w:rPr>
              <w:t>清洁流量控制器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95" w:type="dxa"/>
            <w:vAlign w:val="center"/>
          </w:tcPr>
          <w:p>
            <w:pPr>
              <w:pStyle w:val="45"/>
              <w:rPr>
                <w:kern w:val="2"/>
                <w:szCs w:val="24"/>
              </w:rPr>
            </w:pPr>
            <w:r>
              <w:rPr>
                <w:kern w:val="2"/>
                <w:szCs w:val="24"/>
              </w:rPr>
              <w:t>5</w:t>
            </w:r>
          </w:p>
        </w:tc>
        <w:tc>
          <w:tcPr>
            <w:tcW w:w="1518" w:type="dxa"/>
            <w:vMerge w:val="continue"/>
            <w:vAlign w:val="center"/>
          </w:tcPr>
          <w:p>
            <w:pPr>
              <w:pStyle w:val="45"/>
              <w:rPr>
                <w:kern w:val="2"/>
                <w:szCs w:val="24"/>
              </w:rPr>
            </w:pPr>
          </w:p>
        </w:tc>
        <w:tc>
          <w:tcPr>
            <w:tcW w:w="2653" w:type="dxa"/>
          </w:tcPr>
          <w:p>
            <w:pPr>
              <w:pStyle w:val="45"/>
              <w:rPr>
                <w:kern w:val="2"/>
                <w:szCs w:val="24"/>
              </w:rPr>
            </w:pPr>
            <w:r>
              <w:rPr>
                <w:rFonts w:hint="eastAsia"/>
                <w:kern w:val="2"/>
                <w:szCs w:val="24"/>
              </w:rPr>
              <w:t>清洁</w:t>
            </w:r>
          </w:p>
        </w:tc>
        <w:tc>
          <w:tcPr>
            <w:tcW w:w="3330" w:type="dxa"/>
            <w:vAlign w:val="center"/>
          </w:tcPr>
          <w:p>
            <w:pPr>
              <w:pStyle w:val="45"/>
              <w:rPr>
                <w:kern w:val="2"/>
                <w:szCs w:val="24"/>
              </w:rPr>
            </w:pPr>
            <w:r>
              <w:rPr>
                <w:rFonts w:hint="eastAsia"/>
                <w:kern w:val="2"/>
                <w:szCs w:val="24"/>
              </w:rPr>
              <w:t>清洁机箱、管路、电路板、排风扇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95" w:type="dxa"/>
            <w:vAlign w:val="center"/>
          </w:tcPr>
          <w:p>
            <w:pPr>
              <w:pStyle w:val="45"/>
              <w:rPr>
                <w:kern w:val="2"/>
                <w:szCs w:val="24"/>
              </w:rPr>
            </w:pPr>
            <w:r>
              <w:rPr>
                <w:kern w:val="2"/>
                <w:szCs w:val="24"/>
              </w:rPr>
              <w:t>6</w:t>
            </w:r>
          </w:p>
        </w:tc>
        <w:tc>
          <w:tcPr>
            <w:tcW w:w="1518" w:type="dxa"/>
            <w:vMerge w:val="continue"/>
            <w:vAlign w:val="center"/>
          </w:tcPr>
          <w:p>
            <w:pPr>
              <w:pStyle w:val="45"/>
              <w:rPr>
                <w:kern w:val="2"/>
                <w:szCs w:val="24"/>
              </w:rPr>
            </w:pPr>
          </w:p>
        </w:tc>
        <w:tc>
          <w:tcPr>
            <w:tcW w:w="2653" w:type="dxa"/>
          </w:tcPr>
          <w:p>
            <w:pPr>
              <w:pStyle w:val="45"/>
              <w:rPr>
                <w:kern w:val="2"/>
                <w:szCs w:val="24"/>
              </w:rPr>
            </w:pPr>
            <w:r>
              <w:rPr>
                <w:rFonts w:hint="eastAsia"/>
                <w:kern w:val="2"/>
                <w:szCs w:val="24"/>
              </w:rPr>
              <w:t>更换</w:t>
            </w:r>
          </w:p>
        </w:tc>
        <w:tc>
          <w:tcPr>
            <w:tcW w:w="3330" w:type="dxa"/>
            <w:vAlign w:val="center"/>
          </w:tcPr>
          <w:p>
            <w:pPr>
              <w:pStyle w:val="45"/>
              <w:rPr>
                <w:kern w:val="2"/>
                <w:szCs w:val="24"/>
              </w:rPr>
            </w:pPr>
            <w:r>
              <w:rPr>
                <w:rFonts w:hint="eastAsia"/>
                <w:kern w:val="2"/>
                <w:szCs w:val="24"/>
              </w:rPr>
              <w:t>更换泵隔膜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795" w:type="dxa"/>
            <w:vAlign w:val="center"/>
          </w:tcPr>
          <w:p>
            <w:pPr>
              <w:pStyle w:val="45"/>
              <w:rPr>
                <w:kern w:val="2"/>
                <w:szCs w:val="24"/>
              </w:rPr>
            </w:pPr>
            <w:r>
              <w:rPr>
                <w:kern w:val="2"/>
                <w:szCs w:val="24"/>
              </w:rPr>
              <w:t>7</w:t>
            </w:r>
          </w:p>
        </w:tc>
        <w:tc>
          <w:tcPr>
            <w:tcW w:w="1518" w:type="dxa"/>
            <w:vMerge w:val="continue"/>
            <w:vAlign w:val="center"/>
          </w:tcPr>
          <w:p>
            <w:pPr>
              <w:pStyle w:val="45"/>
              <w:rPr>
                <w:kern w:val="2"/>
                <w:szCs w:val="24"/>
              </w:rPr>
            </w:pPr>
          </w:p>
        </w:tc>
        <w:tc>
          <w:tcPr>
            <w:tcW w:w="2653" w:type="dxa"/>
          </w:tcPr>
          <w:p>
            <w:pPr>
              <w:pStyle w:val="45"/>
              <w:rPr>
                <w:kern w:val="2"/>
                <w:szCs w:val="24"/>
              </w:rPr>
            </w:pPr>
            <w:r>
              <w:rPr>
                <w:rFonts w:hint="eastAsia"/>
                <w:kern w:val="2"/>
                <w:szCs w:val="24"/>
              </w:rPr>
              <w:t>检查</w:t>
            </w:r>
          </w:p>
        </w:tc>
        <w:tc>
          <w:tcPr>
            <w:tcW w:w="3330" w:type="dxa"/>
            <w:vAlign w:val="center"/>
          </w:tcPr>
          <w:p>
            <w:pPr>
              <w:pStyle w:val="45"/>
              <w:rPr>
                <w:kern w:val="2"/>
                <w:szCs w:val="24"/>
              </w:rPr>
            </w:pPr>
            <w:r>
              <w:rPr>
                <w:rFonts w:hint="eastAsia"/>
                <w:kern w:val="2"/>
                <w:szCs w:val="24"/>
              </w:rPr>
              <w:t>预防性检修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795" w:type="dxa"/>
            <w:vAlign w:val="center"/>
          </w:tcPr>
          <w:p>
            <w:pPr>
              <w:pStyle w:val="45"/>
              <w:rPr>
                <w:kern w:val="2"/>
                <w:szCs w:val="24"/>
              </w:rPr>
            </w:pPr>
            <w:r>
              <w:rPr>
                <w:kern w:val="2"/>
                <w:szCs w:val="24"/>
              </w:rPr>
              <w:t>8</w:t>
            </w:r>
          </w:p>
        </w:tc>
        <w:tc>
          <w:tcPr>
            <w:tcW w:w="1518" w:type="dxa"/>
            <w:vAlign w:val="center"/>
          </w:tcPr>
          <w:p>
            <w:pPr>
              <w:pStyle w:val="45"/>
              <w:rPr>
                <w:kern w:val="2"/>
                <w:szCs w:val="24"/>
              </w:rPr>
            </w:pPr>
            <w:r>
              <w:rPr>
                <w:rFonts w:hint="eastAsia"/>
                <w:kern w:val="2"/>
                <w:szCs w:val="24"/>
              </w:rPr>
              <w:t>有必要时</w:t>
            </w:r>
          </w:p>
        </w:tc>
        <w:tc>
          <w:tcPr>
            <w:tcW w:w="2653" w:type="dxa"/>
          </w:tcPr>
          <w:p>
            <w:pPr>
              <w:pStyle w:val="45"/>
              <w:rPr>
                <w:kern w:val="2"/>
                <w:szCs w:val="24"/>
              </w:rPr>
            </w:pPr>
            <w:r>
              <w:rPr>
                <w:rFonts w:hint="eastAsia"/>
                <w:kern w:val="2"/>
                <w:szCs w:val="24"/>
              </w:rPr>
              <w:t>更换</w:t>
            </w:r>
          </w:p>
        </w:tc>
        <w:tc>
          <w:tcPr>
            <w:tcW w:w="3330" w:type="dxa"/>
            <w:vAlign w:val="center"/>
          </w:tcPr>
          <w:p>
            <w:pPr>
              <w:pStyle w:val="45"/>
              <w:rPr>
                <w:kern w:val="2"/>
                <w:szCs w:val="24"/>
              </w:rPr>
            </w:pPr>
            <w:r>
              <w:rPr>
                <w:rFonts w:hint="eastAsia"/>
                <w:kern w:val="2"/>
                <w:szCs w:val="24"/>
              </w:rPr>
              <w:t>更换红外灯</w:t>
            </w:r>
          </w:p>
        </w:tc>
      </w:tr>
    </w:tbl>
    <w:p>
      <w:pPr>
        <w:pStyle w:val="4"/>
      </w:pPr>
      <w:r>
        <w:t>5.2.2</w:t>
      </w:r>
      <w:r>
        <w:rPr>
          <w:rFonts w:hint="eastAsia"/>
        </w:rPr>
        <w:t>检查仪器参数</w:t>
      </w:r>
    </w:p>
    <w:p>
      <w:pPr>
        <w:ind w:firstLine="480"/>
      </w:pPr>
      <w:r>
        <w:t>1</w:t>
      </w:r>
      <w:r>
        <w:rPr>
          <w:rFonts w:hint="eastAsia"/>
        </w:rPr>
        <w:t>、查看分析仪是否处于正常采样状态。</w:t>
      </w:r>
    </w:p>
    <w:p>
      <w:pPr>
        <w:ind w:firstLine="480"/>
      </w:pPr>
      <w:r>
        <w:t>2</w:t>
      </w:r>
      <w:r>
        <w:rPr>
          <w:rFonts w:hint="eastAsia"/>
        </w:rPr>
        <w:t>、查看分析仪面板主要参数是否在正常范围。</w:t>
      </w:r>
    </w:p>
    <w:p>
      <w:pPr>
        <w:ind w:firstLine="480"/>
      </w:pPr>
      <w:r>
        <w:t>3</w:t>
      </w:r>
      <w:r>
        <w:rPr>
          <w:rFonts w:hint="eastAsia"/>
        </w:rPr>
        <w:t>、根据参数情况对分析仪进行相应处理。</w:t>
      </w:r>
    </w:p>
    <w:p>
      <w:pPr>
        <w:ind w:firstLine="480"/>
      </w:pPr>
      <w:r>
        <w:t>4</w:t>
      </w:r>
      <w:r>
        <w:rPr>
          <w:rFonts w:hint="eastAsia"/>
        </w:rPr>
        <w:t>、将检查结果填入表</w:t>
      </w:r>
      <w:r>
        <w:t>kqzd-02</w:t>
      </w:r>
      <w:r>
        <w:rPr>
          <w:rFonts w:hint="eastAsia"/>
        </w:rPr>
        <w:t>。</w:t>
      </w:r>
    </w:p>
    <w:p>
      <w:pPr>
        <w:pStyle w:val="4"/>
      </w:pPr>
      <w:r>
        <w:t>5.2.3</w:t>
      </w:r>
      <w:r>
        <w:rPr>
          <w:rFonts w:hint="eastAsia"/>
        </w:rPr>
        <w:t>检查泄漏</w:t>
      </w:r>
    </w:p>
    <w:p>
      <w:pPr>
        <w:ind w:firstLine="480"/>
      </w:pPr>
      <w:r>
        <w:t>1</w:t>
      </w:r>
      <w:r>
        <w:rPr>
          <w:rFonts w:hint="eastAsia"/>
        </w:rPr>
        <w:t>、调节分析仪面板至流量显示界面</w:t>
      </w:r>
    </w:p>
    <w:p>
      <w:pPr>
        <w:ind w:firstLine="480"/>
      </w:pPr>
      <w:r>
        <w:t>2</w:t>
      </w:r>
      <w:r>
        <w:rPr>
          <w:rFonts w:hint="eastAsia"/>
        </w:rPr>
        <w:t>、断开分析仪后面板采样管</w:t>
      </w:r>
    </w:p>
    <w:p>
      <w:pPr>
        <w:ind w:firstLine="480"/>
      </w:pPr>
      <w:r>
        <w:t>3</w:t>
      </w:r>
      <w:r>
        <w:rPr>
          <w:rFonts w:hint="eastAsia"/>
        </w:rPr>
        <w:t>、用堵头或手指堵住分析仪采样口并观察面板流量显示</w:t>
      </w:r>
    </w:p>
    <w:p>
      <w:pPr>
        <w:ind w:firstLine="480"/>
      </w:pPr>
      <w:r>
        <w:t>4</w:t>
      </w:r>
      <w:r>
        <w:rPr>
          <w:rFonts w:hint="eastAsia"/>
        </w:rPr>
        <w:t>、根据显示流量的下降程度来判断分析仪气路是否泄漏</w:t>
      </w:r>
    </w:p>
    <w:p>
      <w:pPr>
        <w:ind w:firstLine="480"/>
      </w:pPr>
      <w:r>
        <w:t>5</w:t>
      </w:r>
      <w:r>
        <w:rPr>
          <w:rFonts w:hint="eastAsia"/>
        </w:rPr>
        <w:t>、泄漏则沿着气路走向查找泄漏处并做相应处理</w:t>
      </w:r>
    </w:p>
    <w:p>
      <w:pPr>
        <w:ind w:firstLine="480"/>
      </w:pPr>
      <w:r>
        <w:t>6</w:t>
      </w:r>
      <w:r>
        <w:rPr>
          <w:rFonts w:hint="eastAsia"/>
        </w:rPr>
        <w:t>、将检查结果填入表</w:t>
      </w:r>
      <w:r>
        <w:t>kqzd-03</w:t>
      </w:r>
      <w:r>
        <w:rPr>
          <w:rFonts w:hint="eastAsia"/>
        </w:rPr>
        <w:t>。</w:t>
      </w:r>
    </w:p>
    <w:p>
      <w:pPr>
        <w:pStyle w:val="4"/>
      </w:pPr>
      <w:r>
        <w:t>5.2.4</w:t>
      </w:r>
      <w:r>
        <w:rPr>
          <w:rFonts w:hint="eastAsia"/>
        </w:rPr>
        <w:t>清洁流量控制器</w:t>
      </w:r>
    </w:p>
    <w:p>
      <w:pPr>
        <w:ind w:firstLine="480"/>
      </w:pPr>
      <w:r>
        <w:t>1</w:t>
      </w:r>
      <w:r>
        <w:rPr>
          <w:rFonts w:hint="eastAsia"/>
        </w:rPr>
        <w:t>、关闭分析仪电源并移除机盖。</w:t>
      </w:r>
    </w:p>
    <w:p>
      <w:pPr>
        <w:ind w:firstLine="480"/>
      </w:pPr>
      <w:r>
        <w:t>2</w:t>
      </w:r>
      <w:r>
        <w:rPr>
          <w:rFonts w:hint="eastAsia"/>
        </w:rPr>
        <w:t>、断开流量控制器连接管路并取下流量控制器。</w:t>
      </w:r>
    </w:p>
    <w:p>
      <w:pPr>
        <w:ind w:firstLine="480"/>
      </w:pPr>
      <w:r>
        <w:t>3</w:t>
      </w:r>
      <w:r>
        <w:rPr>
          <w:rFonts w:hint="eastAsia"/>
        </w:rPr>
        <w:t>、用酒精对流量控制器组件进行清洗。</w:t>
      </w:r>
    </w:p>
    <w:p>
      <w:pPr>
        <w:ind w:firstLine="480"/>
      </w:pPr>
      <w:r>
        <w:t>4</w:t>
      </w:r>
      <w:r>
        <w:rPr>
          <w:rFonts w:hint="eastAsia"/>
        </w:rPr>
        <w:t>、按正确顺序安装流量控制器。</w:t>
      </w:r>
    </w:p>
    <w:p>
      <w:pPr>
        <w:ind w:firstLine="480"/>
      </w:pPr>
      <w:r>
        <w:t>5</w:t>
      </w:r>
      <w:r>
        <w:rPr>
          <w:rFonts w:hint="eastAsia"/>
        </w:rPr>
        <w:t>、重启分析仪，恢复正常采样状态。</w:t>
      </w:r>
    </w:p>
    <w:p>
      <w:pPr>
        <w:ind w:firstLine="480"/>
      </w:pPr>
      <w:r>
        <w:t>6</w:t>
      </w:r>
      <w:r>
        <w:rPr>
          <w:rFonts w:hint="eastAsia"/>
        </w:rPr>
        <w:t>、将操作记录填入表</w:t>
      </w:r>
      <w:r>
        <w:t>kqzd-21</w:t>
      </w:r>
      <w:r>
        <w:rPr>
          <w:rFonts w:hint="eastAsia"/>
        </w:rPr>
        <w:t>。</w:t>
      </w:r>
    </w:p>
    <w:p>
      <w:pPr>
        <w:pStyle w:val="4"/>
      </w:pPr>
      <w:r>
        <w:t>5.2.5</w:t>
      </w:r>
      <w:r>
        <w:rPr>
          <w:rFonts w:hint="eastAsia"/>
        </w:rPr>
        <w:t>清洁机箱、管路、电路板、排风扇</w:t>
      </w:r>
    </w:p>
    <w:p>
      <w:pPr>
        <w:ind w:firstLine="480"/>
      </w:pPr>
      <w:r>
        <w:t>1</w:t>
      </w:r>
      <w:r>
        <w:rPr>
          <w:rFonts w:hint="eastAsia"/>
        </w:rPr>
        <w:t>、关闭分析仪电源并移除机盖，拆卸管路、电路板、排风扇。</w:t>
      </w:r>
    </w:p>
    <w:p>
      <w:pPr>
        <w:ind w:firstLine="480"/>
      </w:pPr>
      <w:r>
        <w:t>2</w:t>
      </w:r>
      <w:r>
        <w:rPr>
          <w:rFonts w:hint="eastAsia"/>
        </w:rPr>
        <w:t>、用干净的湿布清洁分析仪外表面。</w:t>
      </w:r>
    </w:p>
    <w:p>
      <w:pPr>
        <w:ind w:firstLine="480"/>
      </w:pPr>
      <w:r>
        <w:t>3</w:t>
      </w:r>
      <w:r>
        <w:rPr>
          <w:rFonts w:hint="eastAsia"/>
        </w:rPr>
        <w:t>、用吸尘器清洁机箱内可接近区域。</w:t>
      </w:r>
    </w:p>
    <w:p>
      <w:pPr>
        <w:ind w:firstLine="480"/>
      </w:pPr>
      <w:r>
        <w:t>4</w:t>
      </w:r>
      <w:r>
        <w:rPr>
          <w:rFonts w:hint="eastAsia"/>
        </w:rPr>
        <w:t>、用压缩气吹扫管路、电路板、排风扇。</w:t>
      </w:r>
    </w:p>
    <w:p>
      <w:pPr>
        <w:ind w:firstLine="480"/>
      </w:pPr>
      <w:r>
        <w:t>5</w:t>
      </w:r>
      <w:r>
        <w:rPr>
          <w:rFonts w:hint="eastAsia"/>
        </w:rPr>
        <w:t>、重新安装管路、电路板、排风扇。</w:t>
      </w:r>
    </w:p>
    <w:p>
      <w:pPr>
        <w:ind w:firstLine="480"/>
      </w:pPr>
      <w:r>
        <w:t>6</w:t>
      </w:r>
      <w:r>
        <w:rPr>
          <w:rFonts w:hint="eastAsia"/>
        </w:rPr>
        <w:t>、重启分析仪，恢复正常采样状态。</w:t>
      </w:r>
    </w:p>
    <w:p>
      <w:pPr>
        <w:ind w:firstLine="480"/>
      </w:pPr>
      <w:r>
        <w:t>7</w:t>
      </w:r>
      <w:r>
        <w:rPr>
          <w:rFonts w:hint="eastAsia"/>
        </w:rPr>
        <w:t>、将操作记录填入表</w:t>
      </w:r>
      <w:r>
        <w:t>kqzd-21</w:t>
      </w:r>
      <w:r>
        <w:rPr>
          <w:rFonts w:hint="eastAsia"/>
        </w:rPr>
        <w:t>。</w:t>
      </w:r>
    </w:p>
    <w:p>
      <w:pPr>
        <w:pStyle w:val="4"/>
      </w:pPr>
      <w:r>
        <w:t>5.2.6</w:t>
      </w:r>
      <w:r>
        <w:rPr>
          <w:rFonts w:hint="eastAsia"/>
        </w:rPr>
        <w:t>更换过滤膜</w:t>
      </w:r>
    </w:p>
    <w:p>
      <w:pPr>
        <w:ind w:firstLine="480"/>
      </w:pPr>
      <w:r>
        <w:t>1</w:t>
      </w:r>
      <w:r>
        <w:rPr>
          <w:rFonts w:hint="eastAsia"/>
        </w:rPr>
        <w:t>、打开采样过滤器并取下旧过滤膜。</w:t>
      </w:r>
    </w:p>
    <w:p>
      <w:pPr>
        <w:ind w:firstLine="480"/>
      </w:pPr>
      <w:r>
        <w:t>2</w:t>
      </w:r>
      <w:r>
        <w:rPr>
          <w:rFonts w:hint="eastAsia"/>
        </w:rPr>
        <w:t>、安装新过滤膜并拧紧采样过滤器。</w:t>
      </w:r>
    </w:p>
    <w:p>
      <w:pPr>
        <w:ind w:firstLine="480"/>
      </w:pPr>
      <w:r>
        <w:t>3</w:t>
      </w:r>
      <w:r>
        <w:rPr>
          <w:rFonts w:hint="eastAsia"/>
        </w:rPr>
        <w:t>、重启分析仪，恢复正常采样状态。</w:t>
      </w:r>
    </w:p>
    <w:p>
      <w:pPr>
        <w:ind w:firstLine="480"/>
      </w:pPr>
      <w:r>
        <w:t>4</w:t>
      </w:r>
      <w:r>
        <w:rPr>
          <w:rFonts w:hint="eastAsia"/>
        </w:rPr>
        <w:t>、将操作记录填入表</w:t>
      </w:r>
      <w:r>
        <w:t>kqzd-21</w:t>
      </w:r>
      <w:r>
        <w:rPr>
          <w:rFonts w:hint="eastAsia"/>
        </w:rPr>
        <w:t>。</w:t>
      </w:r>
    </w:p>
    <w:p>
      <w:pPr>
        <w:pStyle w:val="4"/>
      </w:pPr>
      <w:r>
        <w:t>5.2.7</w:t>
      </w:r>
      <w:r>
        <w:rPr>
          <w:rFonts w:hint="eastAsia"/>
        </w:rPr>
        <w:t>更换泵隔膜</w:t>
      </w:r>
    </w:p>
    <w:p>
      <w:pPr>
        <w:ind w:firstLine="480"/>
      </w:pPr>
      <w:r>
        <w:t>1</w:t>
      </w:r>
      <w:r>
        <w:rPr>
          <w:rFonts w:hint="eastAsia"/>
        </w:rPr>
        <w:t>、关闭分析仪电源并移除机盖。</w:t>
      </w:r>
    </w:p>
    <w:p>
      <w:pPr>
        <w:ind w:firstLine="480"/>
      </w:pPr>
      <w:r>
        <w:t>2</w:t>
      </w:r>
      <w:r>
        <w:rPr>
          <w:rFonts w:hint="eastAsia"/>
        </w:rPr>
        <w:t>、断开泵的电路连接和气路连接。</w:t>
      </w:r>
    </w:p>
    <w:p>
      <w:pPr>
        <w:ind w:firstLine="480"/>
      </w:pPr>
      <w:r>
        <w:t>3</w:t>
      </w:r>
      <w:r>
        <w:rPr>
          <w:rFonts w:hint="eastAsia"/>
        </w:rPr>
        <w:t>、拆卸泵并取出旧泵隔膜。</w:t>
      </w:r>
    </w:p>
    <w:p>
      <w:pPr>
        <w:ind w:firstLine="480"/>
      </w:pPr>
      <w:r>
        <w:t>4</w:t>
      </w:r>
      <w:r>
        <w:rPr>
          <w:rFonts w:hint="eastAsia"/>
        </w:rPr>
        <w:t>、安装新泵隔膜并重新组装泵，恢复电路和气路连接。</w:t>
      </w:r>
    </w:p>
    <w:p>
      <w:pPr>
        <w:ind w:firstLine="480"/>
      </w:pPr>
      <w:r>
        <w:t>5</w:t>
      </w:r>
      <w:r>
        <w:rPr>
          <w:rFonts w:hint="eastAsia"/>
        </w:rPr>
        <w:t>、重启分析仪，恢复正常采样状态。</w:t>
      </w:r>
    </w:p>
    <w:p>
      <w:pPr>
        <w:ind w:firstLine="480"/>
      </w:pPr>
      <w:r>
        <w:t>6</w:t>
      </w:r>
      <w:r>
        <w:rPr>
          <w:rFonts w:hint="eastAsia"/>
        </w:rPr>
        <w:t>、将操作记录填入表</w:t>
      </w:r>
      <w:r>
        <w:t>kqzd-21</w:t>
      </w:r>
      <w:r>
        <w:rPr>
          <w:rFonts w:hint="eastAsia"/>
        </w:rPr>
        <w:t>。</w:t>
      </w:r>
    </w:p>
    <w:p>
      <w:pPr>
        <w:pStyle w:val="4"/>
        <w:rPr>
          <w:rFonts w:ascii="仿宋_GB2312" w:cs="仿宋_GB2312"/>
        </w:rPr>
      </w:pPr>
      <w:r>
        <w:t>5.2.8</w:t>
      </w:r>
      <w:r>
        <w:rPr>
          <w:rFonts w:hint="eastAsia"/>
        </w:rPr>
        <w:t>更换红外灯光源</w:t>
      </w:r>
    </w:p>
    <w:p>
      <w:pPr>
        <w:ind w:firstLine="480"/>
      </w:pPr>
      <w:r>
        <w:t>1</w:t>
      </w:r>
      <w:r>
        <w:rPr>
          <w:rFonts w:hint="eastAsia"/>
        </w:rPr>
        <w:t>、关闭分析仪电源并移除机盖。</w:t>
      </w:r>
    </w:p>
    <w:p>
      <w:pPr>
        <w:ind w:firstLine="480"/>
      </w:pPr>
      <w:r>
        <w:t>2</w:t>
      </w:r>
      <w:r>
        <w:rPr>
          <w:rFonts w:hint="eastAsia"/>
        </w:rPr>
        <w:t>、断开红外灯的电路连接。</w:t>
      </w:r>
    </w:p>
    <w:p>
      <w:pPr>
        <w:ind w:firstLine="480"/>
      </w:pPr>
      <w:r>
        <w:t>3</w:t>
      </w:r>
      <w:r>
        <w:rPr>
          <w:rFonts w:hint="eastAsia"/>
        </w:rPr>
        <w:t>、拆卸旧红外灯并安装新红外灯。</w:t>
      </w:r>
    </w:p>
    <w:p>
      <w:pPr>
        <w:ind w:firstLine="480"/>
      </w:pPr>
      <w:r>
        <w:t>4</w:t>
      </w:r>
      <w:r>
        <w:rPr>
          <w:rFonts w:hint="eastAsia"/>
        </w:rPr>
        <w:t>、恢复红外灯的电路连接。</w:t>
      </w:r>
    </w:p>
    <w:p>
      <w:pPr>
        <w:ind w:firstLine="480"/>
      </w:pPr>
      <w:r>
        <w:t>5</w:t>
      </w:r>
      <w:r>
        <w:rPr>
          <w:rFonts w:hint="eastAsia"/>
        </w:rPr>
        <w:t>、重启分析仪，恢复正常采样状态。</w:t>
      </w:r>
    </w:p>
    <w:p>
      <w:pPr>
        <w:ind w:firstLine="480"/>
      </w:pPr>
      <w:r>
        <w:t>6</w:t>
      </w:r>
      <w:r>
        <w:rPr>
          <w:rFonts w:hint="eastAsia"/>
        </w:rPr>
        <w:t>、将操作记录填入表</w:t>
      </w:r>
      <w:r>
        <w:t>kqzd-21</w:t>
      </w:r>
      <w:r>
        <w:rPr>
          <w:rFonts w:hint="eastAsia"/>
        </w:rPr>
        <w:t>。</w:t>
      </w:r>
    </w:p>
    <w:p>
      <w:pPr>
        <w:pStyle w:val="4"/>
      </w:pPr>
      <w:r>
        <w:t>5.2.9</w:t>
      </w:r>
      <w:r>
        <w:rPr>
          <w:rFonts w:hint="eastAsia"/>
        </w:rPr>
        <w:t>预防性检修</w:t>
      </w:r>
    </w:p>
    <w:p>
      <w:pPr>
        <w:ind w:firstLine="480"/>
      </w:pPr>
      <w:r>
        <w:t>1</w:t>
      </w:r>
      <w:r>
        <w:rPr>
          <w:rFonts w:hint="eastAsia"/>
        </w:rPr>
        <w:t>、按设备使用和维护手册规定的要求，根据使用寿命更换监测设备中的关键零部件。</w:t>
      </w:r>
    </w:p>
    <w:p>
      <w:pPr>
        <w:ind w:firstLine="480"/>
      </w:pPr>
      <w:r>
        <w:t>2</w:t>
      </w:r>
      <w:r>
        <w:rPr>
          <w:rFonts w:hint="eastAsia"/>
        </w:rPr>
        <w:t>、对仪器电路各测试点进行测试与调整。</w:t>
      </w:r>
    </w:p>
    <w:p>
      <w:pPr>
        <w:ind w:firstLine="480"/>
      </w:pPr>
      <w:r>
        <w:t>3</w:t>
      </w:r>
      <w:r>
        <w:rPr>
          <w:rFonts w:hint="eastAsia"/>
        </w:rPr>
        <w:t>、对仪器进行气路检漏和流量检查。</w:t>
      </w:r>
    </w:p>
    <w:p>
      <w:pPr>
        <w:ind w:firstLine="480"/>
      </w:pPr>
      <w:r>
        <w:t>4</w:t>
      </w:r>
      <w:r>
        <w:rPr>
          <w:rFonts w:hint="eastAsia"/>
        </w:rPr>
        <w:t>、对光路、气路、电路板和各种接头及插座等进行检查和清洁处理。</w:t>
      </w:r>
    </w:p>
    <w:p>
      <w:pPr>
        <w:ind w:firstLine="480"/>
      </w:pPr>
      <w:r>
        <w:t>5</w:t>
      </w:r>
      <w:r>
        <w:rPr>
          <w:rFonts w:hint="eastAsia"/>
        </w:rPr>
        <w:t>、对仪器进行单点校准，并记录校准情况。</w:t>
      </w:r>
    </w:p>
    <w:p>
      <w:pPr>
        <w:ind w:firstLine="480"/>
      </w:pPr>
      <w:r>
        <w:t>6</w:t>
      </w:r>
      <w:r>
        <w:rPr>
          <w:rFonts w:hint="eastAsia"/>
        </w:rPr>
        <w:t>、对仪器进行多点校准，并记录校准情况。</w:t>
      </w:r>
    </w:p>
    <w:p>
      <w:pPr>
        <w:ind w:firstLine="480"/>
      </w:pPr>
      <w:r>
        <w:t>7</w:t>
      </w:r>
      <w:r>
        <w:rPr>
          <w:rFonts w:hint="eastAsia"/>
        </w:rPr>
        <w:t>、对仪器进行连续</w:t>
      </w:r>
      <w:r>
        <w:t xml:space="preserve"> 24h </w:t>
      </w:r>
      <w:r>
        <w:rPr>
          <w:rFonts w:hint="eastAsia"/>
        </w:rPr>
        <w:t>的运行考核，在确认仪器工作正常后方可投入使用。</w:t>
      </w:r>
    </w:p>
    <w:p>
      <w:pPr>
        <w:ind w:firstLine="480"/>
      </w:pPr>
      <w:r>
        <w:t>8</w:t>
      </w:r>
      <w:r>
        <w:rPr>
          <w:rFonts w:hint="eastAsia"/>
        </w:rPr>
        <w:t>、填入表</w:t>
      </w:r>
      <w:r>
        <w:t>kqzd-20</w:t>
      </w:r>
      <w:r>
        <w:rPr>
          <w:rFonts w:hint="eastAsia"/>
        </w:rPr>
        <w:t>。</w:t>
      </w:r>
    </w:p>
    <w:p>
      <w:pPr>
        <w:pStyle w:val="3"/>
        <w:spacing w:before="156"/>
      </w:pPr>
      <w:bookmarkStart w:id="49" w:name="_Toc451418019"/>
      <w:bookmarkStart w:id="50" w:name="_Toc439937282"/>
      <w:r>
        <w:t>5.3</w:t>
      </w:r>
      <w:r>
        <w:rPr>
          <w:rFonts w:hint="eastAsia"/>
        </w:rPr>
        <w:t>测试</w:t>
      </w:r>
      <w:bookmarkEnd w:id="49"/>
      <w:bookmarkEnd w:id="50"/>
    </w:p>
    <w:p>
      <w:pPr>
        <w:pStyle w:val="4"/>
      </w:pPr>
      <w:r>
        <w:t>5.3.1</w:t>
      </w:r>
      <w:r>
        <w:rPr>
          <w:rFonts w:hint="eastAsia"/>
        </w:rPr>
        <w:t>测试内容</w:t>
      </w:r>
    </w:p>
    <w:p>
      <w:pPr>
        <w:ind w:firstLine="480"/>
      </w:pPr>
      <w:r>
        <w:t>CO</w:t>
      </w:r>
      <w:r>
        <w:rPr>
          <w:rFonts w:hint="eastAsia"/>
        </w:rPr>
        <w:t>分析仪的测试主要有零点、跨度、流量、准确度、精密度、压力的测试以及多点校准。请按下面测试周期表执行。</w:t>
      </w:r>
    </w:p>
    <w:p>
      <w:pPr>
        <w:pStyle w:val="26"/>
      </w:pPr>
    </w:p>
    <w:p>
      <w:pPr>
        <w:pStyle w:val="26"/>
      </w:pPr>
    </w:p>
    <w:p>
      <w:pPr>
        <w:pStyle w:val="26"/>
      </w:pPr>
    </w:p>
    <w:p>
      <w:pPr>
        <w:pStyle w:val="26"/>
      </w:pPr>
    </w:p>
    <w:p>
      <w:pPr>
        <w:pStyle w:val="26"/>
      </w:pPr>
    </w:p>
    <w:p>
      <w:pPr>
        <w:pStyle w:val="26"/>
      </w:pPr>
      <w:r>
        <w:t>5-2  CO</w:t>
      </w:r>
      <w:r>
        <w:rPr>
          <w:rFonts w:hint="eastAsia"/>
        </w:rPr>
        <w:t>分析仪测试一览表</w:t>
      </w:r>
    </w:p>
    <w:tbl>
      <w:tblPr>
        <w:tblStyle w:val="29"/>
        <w:tblW w:w="8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801"/>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jc w:val="center"/>
        </w:trPr>
        <w:tc>
          <w:tcPr>
            <w:tcW w:w="1148" w:type="dxa"/>
            <w:vAlign w:val="center"/>
          </w:tcPr>
          <w:p>
            <w:pPr>
              <w:pStyle w:val="45"/>
              <w:rPr>
                <w:kern w:val="2"/>
                <w:szCs w:val="24"/>
              </w:rPr>
            </w:pPr>
            <w:r>
              <w:rPr>
                <w:rFonts w:hint="eastAsia"/>
                <w:kern w:val="2"/>
                <w:szCs w:val="24"/>
              </w:rPr>
              <w:t>序号</w:t>
            </w:r>
          </w:p>
        </w:tc>
        <w:tc>
          <w:tcPr>
            <w:tcW w:w="1801" w:type="dxa"/>
            <w:vAlign w:val="center"/>
          </w:tcPr>
          <w:p>
            <w:pPr>
              <w:pStyle w:val="45"/>
              <w:rPr>
                <w:kern w:val="2"/>
                <w:szCs w:val="24"/>
              </w:rPr>
            </w:pPr>
            <w:r>
              <w:rPr>
                <w:rFonts w:hint="eastAsia"/>
                <w:kern w:val="2"/>
                <w:szCs w:val="24"/>
              </w:rPr>
              <w:t>测试周期</w:t>
            </w:r>
          </w:p>
        </w:tc>
        <w:tc>
          <w:tcPr>
            <w:tcW w:w="5488" w:type="dxa"/>
            <w:vAlign w:val="center"/>
          </w:tcPr>
          <w:p>
            <w:pPr>
              <w:pStyle w:val="45"/>
              <w:rPr>
                <w:kern w:val="2"/>
                <w:szCs w:val="24"/>
              </w:rPr>
            </w:pPr>
            <w:r>
              <w:rPr>
                <w:rFonts w:hint="eastAsia"/>
                <w:kern w:val="2"/>
                <w:szCs w:val="24"/>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148" w:type="dxa"/>
            <w:vAlign w:val="center"/>
          </w:tcPr>
          <w:p>
            <w:pPr>
              <w:pStyle w:val="45"/>
              <w:rPr>
                <w:kern w:val="2"/>
                <w:szCs w:val="24"/>
              </w:rPr>
            </w:pPr>
            <w:r>
              <w:rPr>
                <w:kern w:val="2"/>
                <w:szCs w:val="24"/>
              </w:rPr>
              <w:t>1</w:t>
            </w:r>
          </w:p>
        </w:tc>
        <w:tc>
          <w:tcPr>
            <w:tcW w:w="1801" w:type="dxa"/>
            <w:vMerge w:val="restart"/>
            <w:vAlign w:val="center"/>
          </w:tcPr>
          <w:p>
            <w:pPr>
              <w:pStyle w:val="45"/>
              <w:rPr>
                <w:kern w:val="2"/>
                <w:szCs w:val="24"/>
              </w:rPr>
            </w:pPr>
            <w:r>
              <w:rPr>
                <w:rFonts w:hint="eastAsia"/>
                <w:kern w:val="2"/>
                <w:szCs w:val="24"/>
              </w:rPr>
              <w:t>每周</w:t>
            </w:r>
          </w:p>
        </w:tc>
        <w:tc>
          <w:tcPr>
            <w:tcW w:w="5488" w:type="dxa"/>
            <w:vAlign w:val="center"/>
          </w:tcPr>
          <w:p>
            <w:pPr>
              <w:pStyle w:val="45"/>
              <w:rPr>
                <w:kern w:val="2"/>
                <w:szCs w:val="24"/>
              </w:rPr>
            </w:pPr>
            <w:r>
              <w:rPr>
                <w:rFonts w:hint="eastAsia"/>
                <w:kern w:val="2"/>
                <w:szCs w:val="24"/>
              </w:rPr>
              <w:t>零点测试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1148" w:type="dxa"/>
            <w:vAlign w:val="center"/>
          </w:tcPr>
          <w:p>
            <w:pPr>
              <w:pStyle w:val="45"/>
              <w:rPr>
                <w:kern w:val="2"/>
                <w:szCs w:val="24"/>
              </w:rPr>
            </w:pPr>
            <w:r>
              <w:rPr>
                <w:kern w:val="2"/>
                <w:szCs w:val="24"/>
              </w:rPr>
              <w:t>2</w:t>
            </w:r>
          </w:p>
        </w:tc>
        <w:tc>
          <w:tcPr>
            <w:tcW w:w="1801" w:type="dxa"/>
            <w:vMerge w:val="continue"/>
            <w:vAlign w:val="center"/>
          </w:tcPr>
          <w:p>
            <w:pPr>
              <w:pStyle w:val="45"/>
              <w:rPr>
                <w:kern w:val="2"/>
                <w:szCs w:val="24"/>
              </w:rPr>
            </w:pPr>
          </w:p>
        </w:tc>
        <w:tc>
          <w:tcPr>
            <w:tcW w:w="5488" w:type="dxa"/>
            <w:vAlign w:val="center"/>
          </w:tcPr>
          <w:p>
            <w:pPr>
              <w:pStyle w:val="45"/>
              <w:rPr>
                <w:kern w:val="2"/>
                <w:szCs w:val="24"/>
              </w:rPr>
            </w:pPr>
            <w:r>
              <w:rPr>
                <w:rFonts w:hint="eastAsia"/>
                <w:kern w:val="2"/>
                <w:szCs w:val="24"/>
              </w:rPr>
              <w:t>跨度测试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148" w:type="dxa"/>
            <w:vAlign w:val="center"/>
          </w:tcPr>
          <w:p>
            <w:pPr>
              <w:pStyle w:val="45"/>
              <w:rPr>
                <w:kern w:val="2"/>
                <w:szCs w:val="24"/>
              </w:rPr>
            </w:pPr>
            <w:r>
              <w:rPr>
                <w:kern w:val="2"/>
                <w:szCs w:val="24"/>
              </w:rPr>
              <w:t>4</w:t>
            </w:r>
          </w:p>
        </w:tc>
        <w:tc>
          <w:tcPr>
            <w:tcW w:w="1801" w:type="dxa"/>
            <w:vAlign w:val="center"/>
          </w:tcPr>
          <w:p>
            <w:pPr>
              <w:pStyle w:val="45"/>
              <w:rPr>
                <w:kern w:val="2"/>
                <w:szCs w:val="24"/>
              </w:rPr>
            </w:pPr>
            <w:r>
              <w:rPr>
                <w:rFonts w:hint="eastAsia"/>
                <w:kern w:val="2"/>
                <w:szCs w:val="24"/>
              </w:rPr>
              <w:t>每月</w:t>
            </w:r>
          </w:p>
        </w:tc>
        <w:tc>
          <w:tcPr>
            <w:tcW w:w="5488" w:type="dxa"/>
            <w:vAlign w:val="center"/>
          </w:tcPr>
          <w:p>
            <w:pPr>
              <w:pStyle w:val="45"/>
              <w:rPr>
                <w:kern w:val="2"/>
                <w:szCs w:val="24"/>
              </w:rPr>
            </w:pPr>
            <w:r>
              <w:rPr>
                <w:rFonts w:hint="eastAsia"/>
                <w:kern w:val="2"/>
                <w:szCs w:val="24"/>
              </w:rPr>
              <w:t>流量测试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148" w:type="dxa"/>
            <w:vAlign w:val="center"/>
          </w:tcPr>
          <w:p>
            <w:pPr>
              <w:pStyle w:val="45"/>
              <w:rPr>
                <w:kern w:val="2"/>
                <w:szCs w:val="24"/>
              </w:rPr>
            </w:pPr>
            <w:r>
              <w:rPr>
                <w:kern w:val="2"/>
                <w:szCs w:val="24"/>
              </w:rPr>
              <w:t>6</w:t>
            </w:r>
          </w:p>
        </w:tc>
        <w:tc>
          <w:tcPr>
            <w:tcW w:w="1801" w:type="dxa"/>
            <w:vMerge w:val="restart"/>
            <w:vAlign w:val="center"/>
          </w:tcPr>
          <w:p>
            <w:pPr>
              <w:pStyle w:val="45"/>
              <w:rPr>
                <w:kern w:val="2"/>
                <w:szCs w:val="24"/>
              </w:rPr>
            </w:pPr>
            <w:r>
              <w:rPr>
                <w:rFonts w:hint="eastAsia"/>
                <w:kern w:val="2"/>
                <w:szCs w:val="24"/>
              </w:rPr>
              <w:t>每季度</w:t>
            </w:r>
          </w:p>
        </w:tc>
        <w:tc>
          <w:tcPr>
            <w:tcW w:w="5488" w:type="dxa"/>
            <w:vAlign w:val="center"/>
          </w:tcPr>
          <w:p>
            <w:pPr>
              <w:pStyle w:val="45"/>
              <w:rPr>
                <w:kern w:val="2"/>
                <w:szCs w:val="24"/>
              </w:rPr>
            </w:pPr>
            <w:r>
              <w:rPr>
                <w:rFonts w:hint="eastAsia"/>
                <w:kern w:val="2"/>
                <w:szCs w:val="24"/>
              </w:rPr>
              <w:t>准确度测试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148" w:type="dxa"/>
            <w:vAlign w:val="center"/>
          </w:tcPr>
          <w:p>
            <w:pPr>
              <w:pStyle w:val="45"/>
              <w:rPr>
                <w:kern w:val="2"/>
                <w:szCs w:val="24"/>
              </w:rPr>
            </w:pPr>
            <w:r>
              <w:rPr>
                <w:kern w:val="2"/>
                <w:szCs w:val="24"/>
              </w:rPr>
              <w:t>7</w:t>
            </w:r>
          </w:p>
        </w:tc>
        <w:tc>
          <w:tcPr>
            <w:tcW w:w="1801" w:type="dxa"/>
            <w:vMerge w:val="continue"/>
            <w:vAlign w:val="center"/>
          </w:tcPr>
          <w:p>
            <w:pPr>
              <w:pStyle w:val="45"/>
              <w:rPr>
                <w:kern w:val="2"/>
                <w:szCs w:val="24"/>
              </w:rPr>
            </w:pPr>
          </w:p>
        </w:tc>
        <w:tc>
          <w:tcPr>
            <w:tcW w:w="5488" w:type="dxa"/>
            <w:vAlign w:val="center"/>
          </w:tcPr>
          <w:p>
            <w:pPr>
              <w:pStyle w:val="45"/>
              <w:rPr>
                <w:kern w:val="2"/>
                <w:szCs w:val="24"/>
              </w:rPr>
            </w:pPr>
            <w:r>
              <w:rPr>
                <w:rFonts w:hint="eastAsia"/>
                <w:kern w:val="2"/>
                <w:szCs w:val="24"/>
              </w:rPr>
              <w:t>精密度测试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148" w:type="dxa"/>
            <w:vAlign w:val="center"/>
          </w:tcPr>
          <w:p>
            <w:pPr>
              <w:pStyle w:val="45"/>
              <w:rPr>
                <w:kern w:val="2"/>
                <w:szCs w:val="24"/>
              </w:rPr>
            </w:pPr>
            <w:r>
              <w:rPr>
                <w:kern w:val="2"/>
                <w:szCs w:val="24"/>
              </w:rPr>
              <w:t>8</w:t>
            </w:r>
          </w:p>
        </w:tc>
        <w:tc>
          <w:tcPr>
            <w:tcW w:w="1801" w:type="dxa"/>
            <w:vAlign w:val="center"/>
          </w:tcPr>
          <w:p>
            <w:pPr>
              <w:pStyle w:val="45"/>
              <w:rPr>
                <w:kern w:val="2"/>
                <w:szCs w:val="24"/>
              </w:rPr>
            </w:pPr>
            <w:r>
              <w:rPr>
                <w:rFonts w:hint="eastAsia"/>
                <w:kern w:val="2"/>
                <w:szCs w:val="24"/>
              </w:rPr>
              <w:t>每半年</w:t>
            </w:r>
          </w:p>
        </w:tc>
        <w:tc>
          <w:tcPr>
            <w:tcW w:w="5488" w:type="dxa"/>
            <w:vAlign w:val="center"/>
          </w:tcPr>
          <w:p>
            <w:pPr>
              <w:pStyle w:val="45"/>
              <w:rPr>
                <w:kern w:val="2"/>
                <w:szCs w:val="24"/>
              </w:rPr>
            </w:pPr>
            <w:r>
              <w:rPr>
                <w:rFonts w:hint="eastAsia"/>
                <w:kern w:val="2"/>
                <w:szCs w:val="24"/>
              </w:rPr>
              <w:t>多点校准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48" w:type="dxa"/>
            <w:vAlign w:val="center"/>
          </w:tcPr>
          <w:p>
            <w:pPr>
              <w:pStyle w:val="45"/>
              <w:rPr>
                <w:kern w:val="2"/>
                <w:szCs w:val="24"/>
              </w:rPr>
            </w:pPr>
            <w:r>
              <w:rPr>
                <w:kern w:val="2"/>
                <w:szCs w:val="24"/>
              </w:rPr>
              <w:t>9</w:t>
            </w:r>
          </w:p>
        </w:tc>
        <w:tc>
          <w:tcPr>
            <w:tcW w:w="1801" w:type="dxa"/>
            <w:vAlign w:val="center"/>
          </w:tcPr>
          <w:p>
            <w:pPr>
              <w:pStyle w:val="45"/>
              <w:rPr>
                <w:kern w:val="2"/>
                <w:szCs w:val="24"/>
              </w:rPr>
            </w:pPr>
            <w:r>
              <w:rPr>
                <w:rFonts w:hint="eastAsia"/>
                <w:kern w:val="2"/>
                <w:szCs w:val="24"/>
              </w:rPr>
              <w:t>必要时</w:t>
            </w:r>
          </w:p>
        </w:tc>
        <w:tc>
          <w:tcPr>
            <w:tcW w:w="5488" w:type="dxa"/>
            <w:vAlign w:val="center"/>
          </w:tcPr>
          <w:p>
            <w:pPr>
              <w:pStyle w:val="45"/>
              <w:rPr>
                <w:color w:val="FF0000"/>
                <w:kern w:val="2"/>
                <w:szCs w:val="24"/>
              </w:rPr>
            </w:pPr>
            <w:r>
              <w:rPr>
                <w:rFonts w:hint="eastAsia"/>
                <w:kern w:val="2"/>
                <w:szCs w:val="24"/>
              </w:rPr>
              <w:t>压力测试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148" w:type="dxa"/>
            <w:vAlign w:val="center"/>
          </w:tcPr>
          <w:p>
            <w:pPr>
              <w:pStyle w:val="45"/>
              <w:rPr>
                <w:kern w:val="2"/>
                <w:szCs w:val="24"/>
              </w:rPr>
            </w:pPr>
            <w:r>
              <w:rPr>
                <w:kern w:val="2"/>
                <w:szCs w:val="24"/>
              </w:rPr>
              <w:t>10</w:t>
            </w:r>
          </w:p>
        </w:tc>
        <w:tc>
          <w:tcPr>
            <w:tcW w:w="1801" w:type="dxa"/>
            <w:vAlign w:val="center"/>
          </w:tcPr>
          <w:p>
            <w:pPr>
              <w:pStyle w:val="45"/>
              <w:rPr>
                <w:kern w:val="2"/>
                <w:szCs w:val="24"/>
              </w:rPr>
            </w:pPr>
            <w:r>
              <w:rPr>
                <w:rFonts w:hint="eastAsia"/>
                <w:kern w:val="2"/>
                <w:szCs w:val="24"/>
              </w:rPr>
              <w:t>仪器维修后</w:t>
            </w:r>
          </w:p>
        </w:tc>
        <w:tc>
          <w:tcPr>
            <w:tcW w:w="5488" w:type="dxa"/>
            <w:vAlign w:val="center"/>
          </w:tcPr>
          <w:p>
            <w:pPr>
              <w:pStyle w:val="45"/>
              <w:rPr>
                <w:kern w:val="2"/>
                <w:szCs w:val="24"/>
              </w:rPr>
            </w:pPr>
            <w:r>
              <w:rPr>
                <w:rFonts w:hint="eastAsia"/>
                <w:kern w:val="2"/>
                <w:szCs w:val="24"/>
              </w:rPr>
              <w:t>多点校准</w:t>
            </w:r>
          </w:p>
        </w:tc>
      </w:tr>
    </w:tbl>
    <w:p/>
    <w:p>
      <w:pPr>
        <w:pStyle w:val="4"/>
      </w:pPr>
      <w:r>
        <w:t>5.3.2</w:t>
      </w:r>
      <w:r>
        <w:rPr>
          <w:rFonts w:hint="eastAsia"/>
        </w:rPr>
        <w:t>流量检查</w:t>
      </w:r>
      <w:r>
        <w:t>/</w:t>
      </w:r>
      <w:r>
        <w:rPr>
          <w:rFonts w:hint="eastAsia"/>
        </w:rPr>
        <w:t>校准</w:t>
      </w:r>
    </w:p>
    <w:p>
      <w:pPr>
        <w:ind w:firstLine="480"/>
      </w:pPr>
      <w:r>
        <w:t>1</w:t>
      </w:r>
      <w:r>
        <w:rPr>
          <w:rFonts w:hint="eastAsia"/>
        </w:rPr>
        <w:t>、断开分析仪后面板采样管。</w:t>
      </w:r>
    </w:p>
    <w:p>
      <w:pPr>
        <w:ind w:firstLine="480"/>
      </w:pPr>
      <w:r>
        <w:t>2</w:t>
      </w:r>
      <w:r>
        <w:rPr>
          <w:rFonts w:hint="eastAsia"/>
        </w:rPr>
        <w:t>、连接流量计与分析仪采样口。</w:t>
      </w:r>
    </w:p>
    <w:p>
      <w:pPr>
        <w:ind w:firstLine="480"/>
      </w:pPr>
      <w:r>
        <w:t>3</w:t>
      </w:r>
      <w:r>
        <w:rPr>
          <w:rFonts w:hint="eastAsia"/>
        </w:rPr>
        <w:t>、查看流量计读数是否与面板显示一致，否则进行流量校准。</w:t>
      </w:r>
    </w:p>
    <w:p>
      <w:pPr>
        <w:ind w:firstLine="480"/>
      </w:pPr>
      <w:r>
        <w:t>4</w:t>
      </w:r>
      <w:r>
        <w:rPr>
          <w:rFonts w:hint="eastAsia"/>
        </w:rPr>
        <w:t>、查看流量计读数是否超过正常范围，否则进行气路检查。</w:t>
      </w:r>
    </w:p>
    <w:p>
      <w:pPr>
        <w:ind w:firstLine="480"/>
      </w:pPr>
      <w:r>
        <w:t>5</w:t>
      </w:r>
      <w:r>
        <w:rPr>
          <w:rFonts w:hint="eastAsia"/>
        </w:rPr>
        <w:t>、流量检查结束，分析仪恢复正常采样状态。</w:t>
      </w:r>
    </w:p>
    <w:p>
      <w:pPr>
        <w:ind w:firstLine="480"/>
      </w:pPr>
      <w:r>
        <w:t>6</w:t>
      </w:r>
      <w:r>
        <w:rPr>
          <w:rFonts w:hint="eastAsia"/>
        </w:rPr>
        <w:t>、将检查结果填入表</w:t>
      </w:r>
      <w:r>
        <w:t>kqzd-03</w:t>
      </w:r>
      <w:r>
        <w:rPr>
          <w:rFonts w:hint="eastAsia"/>
        </w:rPr>
        <w:t>。</w:t>
      </w:r>
    </w:p>
    <w:p>
      <w:pPr>
        <w:keepNext/>
        <w:keepLines/>
        <w:outlineLvl w:val="2"/>
        <w:rPr>
          <w:b/>
          <w:bCs/>
          <w:szCs w:val="32"/>
        </w:rPr>
      </w:pPr>
      <w:r>
        <w:rPr>
          <w:b/>
          <w:bCs/>
          <w:szCs w:val="32"/>
        </w:rPr>
        <w:t>5.3.3</w:t>
      </w:r>
      <w:r>
        <w:rPr>
          <w:rFonts w:hint="eastAsia"/>
          <w:b/>
          <w:bCs/>
          <w:szCs w:val="32"/>
        </w:rPr>
        <w:t>零点测试</w:t>
      </w:r>
    </w:p>
    <w:p>
      <w:pPr>
        <w:ind w:firstLine="480"/>
      </w:pPr>
      <w:r>
        <w:t>1</w:t>
      </w:r>
      <w:r>
        <w:rPr>
          <w:rFonts w:hint="eastAsia"/>
        </w:rPr>
        <w:t>、通常零点检查需要每天检查，因仪器性能、工作状态，零点检查频率可以相应调整，但至少每周进行一次。</w:t>
      </w:r>
    </w:p>
    <w:p>
      <w:pPr>
        <w:ind w:firstLine="480"/>
      </w:pPr>
      <w:r>
        <w:t>2</w:t>
      </w:r>
      <w:r>
        <w:rPr>
          <w:rFonts w:hint="eastAsia"/>
        </w:rPr>
        <w:t>、向分析仪器通入一定流量的零气，在仪器菜单选择校准模式，设为零点检查。</w:t>
      </w:r>
    </w:p>
    <w:p>
      <w:pPr>
        <w:ind w:firstLine="480"/>
      </w:pPr>
      <w:r>
        <w:t>3</w:t>
      </w:r>
      <w:r>
        <w:rPr>
          <w:rFonts w:hint="eastAsia"/>
        </w:rPr>
        <w:t>、等待分析仪器获得的读数稳定，通常需要</w:t>
      </w:r>
      <w:r>
        <w:t>15</w:t>
      </w:r>
      <w:r>
        <w:rPr>
          <w:rFonts w:hint="eastAsia"/>
        </w:rPr>
        <w:t>分钟以上。</w:t>
      </w:r>
    </w:p>
    <w:p>
      <w:pPr>
        <w:ind w:firstLine="480"/>
      </w:pPr>
      <w:r>
        <w:t>4</w:t>
      </w:r>
      <w:r>
        <w:rPr>
          <w:rFonts w:hint="eastAsia"/>
        </w:rPr>
        <w:t>、读数稳定后对零点漂移进行判断，零点漂移超过国家规范规定范围必须对分析仪器进行零点校准。</w:t>
      </w:r>
    </w:p>
    <w:p>
      <w:pPr>
        <w:ind w:firstLine="480"/>
      </w:pPr>
      <w:r>
        <w:t>5</w:t>
      </w:r>
      <w:r>
        <w:rPr>
          <w:rFonts w:hint="eastAsia"/>
        </w:rPr>
        <w:t>、将测试结果填入表</w:t>
      </w:r>
      <w:r>
        <w:t>kqzd-02</w:t>
      </w:r>
      <w:r>
        <w:rPr>
          <w:rFonts w:hint="eastAsia"/>
        </w:rPr>
        <w:t>。</w:t>
      </w:r>
    </w:p>
    <w:p>
      <w:pPr>
        <w:keepNext/>
        <w:keepLines/>
        <w:outlineLvl w:val="2"/>
        <w:rPr>
          <w:b/>
          <w:bCs/>
          <w:szCs w:val="32"/>
        </w:rPr>
      </w:pPr>
      <w:r>
        <w:rPr>
          <w:b/>
          <w:bCs/>
          <w:szCs w:val="32"/>
        </w:rPr>
        <w:t>5.3.4</w:t>
      </w:r>
      <w:r>
        <w:rPr>
          <w:rFonts w:hint="eastAsia"/>
          <w:b/>
          <w:bCs/>
          <w:szCs w:val="32"/>
        </w:rPr>
        <w:t>跨度测试</w:t>
      </w:r>
    </w:p>
    <w:p>
      <w:pPr>
        <w:ind w:firstLine="480"/>
      </w:pPr>
      <w:r>
        <w:t>1</w:t>
      </w:r>
      <w:r>
        <w:rPr>
          <w:rFonts w:hint="eastAsia"/>
        </w:rPr>
        <w:t>、通常跨度检查需要每周进行一次，因仪器性能、工作状态，跨度检查频率可以相应调整，但至少每周进行一次。</w:t>
      </w:r>
    </w:p>
    <w:p>
      <w:pPr>
        <w:ind w:firstLine="480"/>
      </w:pPr>
      <w:r>
        <w:t>2</w:t>
      </w:r>
      <w:r>
        <w:rPr>
          <w:rFonts w:hint="eastAsia"/>
        </w:rPr>
        <w:t>、打开标准气钢瓶，调节减压阀使输出压力为</w:t>
      </w:r>
      <w:r>
        <w:t>0.2MPa</w:t>
      </w:r>
      <w:r>
        <w:rPr>
          <w:rFonts w:hint="eastAsia"/>
        </w:rPr>
        <w:t>。</w:t>
      </w:r>
    </w:p>
    <w:p>
      <w:pPr>
        <w:ind w:firstLine="480"/>
      </w:pPr>
      <w:r>
        <w:t>3</w:t>
      </w:r>
      <w:r>
        <w:rPr>
          <w:rFonts w:hint="eastAsia"/>
        </w:rPr>
        <w:t>、向分析仪器通入设定量程的</w:t>
      </w:r>
      <w:r>
        <w:t>75</w:t>
      </w:r>
      <w:r>
        <w:rPr>
          <w:rFonts w:hint="eastAsia"/>
        </w:rPr>
        <w:t>～</w:t>
      </w:r>
      <w:r>
        <w:t>90%</w:t>
      </w:r>
      <w:r>
        <w:rPr>
          <w:rFonts w:hint="eastAsia"/>
        </w:rPr>
        <w:t>浓度范围内的标准气，在仪器菜单选择校准模式，设为跨度检查。</w:t>
      </w:r>
    </w:p>
    <w:p>
      <w:pPr>
        <w:ind w:firstLine="480"/>
      </w:pPr>
      <w:r>
        <w:t>4</w:t>
      </w:r>
      <w:r>
        <w:rPr>
          <w:rFonts w:hint="eastAsia"/>
        </w:rPr>
        <w:t>、记录仪器响应值及响应时间，要求仪器响应值达到</w:t>
      </w:r>
      <w:r>
        <w:t>95%</w:t>
      </w:r>
      <w:r>
        <w:rPr>
          <w:rFonts w:hint="eastAsia"/>
        </w:rPr>
        <w:t>目标标气浓度值时，其响应时间不超过</w:t>
      </w:r>
      <w:r>
        <w:t>5</w:t>
      </w:r>
      <w:r>
        <w:rPr>
          <w:rFonts w:hint="eastAsia"/>
        </w:rPr>
        <w:t>分钟。</w:t>
      </w:r>
    </w:p>
    <w:p>
      <w:pPr>
        <w:ind w:firstLine="480"/>
      </w:pPr>
      <w:r>
        <w:t>5</w:t>
      </w:r>
      <w:r>
        <w:rPr>
          <w:rFonts w:hint="eastAsia"/>
        </w:rPr>
        <w:t>、等待分析仪器获得的读数稳定，通常需要</w:t>
      </w:r>
      <w:r>
        <w:t>15</w:t>
      </w:r>
      <w:r>
        <w:rPr>
          <w:rFonts w:hint="eastAsia"/>
        </w:rPr>
        <w:t>分钟以上。</w:t>
      </w:r>
    </w:p>
    <w:p>
      <w:pPr>
        <w:ind w:firstLine="480"/>
      </w:pPr>
      <w:r>
        <w:t>6</w:t>
      </w:r>
      <w:r>
        <w:rPr>
          <w:rFonts w:hint="eastAsia"/>
        </w:rPr>
        <w:t>、读数稳定后对跨度漂移进行判断，跨度漂移超过国家规范规定范围必须对分析仪器进行跨度校准。</w:t>
      </w:r>
    </w:p>
    <w:p>
      <w:pPr>
        <w:ind w:firstLine="480"/>
      </w:pPr>
      <w:r>
        <w:t>7</w:t>
      </w:r>
      <w:r>
        <w:rPr>
          <w:rFonts w:hint="eastAsia"/>
        </w:rPr>
        <w:t>、将测试结果填入表</w:t>
      </w:r>
      <w:r>
        <w:t>kqzd-02</w:t>
      </w:r>
      <w:r>
        <w:rPr>
          <w:rFonts w:hint="eastAsia"/>
        </w:rPr>
        <w:t>。</w:t>
      </w:r>
    </w:p>
    <w:p>
      <w:pPr>
        <w:pStyle w:val="4"/>
      </w:pPr>
      <w:r>
        <w:t>5.3.5</w:t>
      </w:r>
      <w:r>
        <w:rPr>
          <w:rFonts w:hint="eastAsia"/>
        </w:rPr>
        <w:t>多点校准</w:t>
      </w:r>
    </w:p>
    <w:p>
      <w:pPr>
        <w:ind w:firstLine="480"/>
      </w:pPr>
      <w:r>
        <w:t>1</w:t>
      </w:r>
      <w:r>
        <w:rPr>
          <w:rFonts w:hint="eastAsia"/>
        </w:rPr>
        <w:t>、确保动态校准仪性能完全符合要求（质量流量控制器准确度在±１％，渗透室温度在±０</w:t>
      </w:r>
      <w:r>
        <w:t>.</w:t>
      </w:r>
      <w:r>
        <w:rPr>
          <w:rFonts w:hint="eastAsia"/>
        </w:rPr>
        <w:t>１℃）。</w:t>
      </w:r>
    </w:p>
    <w:p>
      <w:pPr>
        <w:ind w:firstLine="480"/>
      </w:pPr>
      <w:r>
        <w:t>2</w:t>
      </w:r>
      <w:r>
        <w:rPr>
          <w:rFonts w:hint="eastAsia"/>
        </w:rPr>
        <w:t>、向分析仪分别通入该仪器满量程</w:t>
      </w:r>
      <w:r>
        <w:t>0</w:t>
      </w:r>
      <w:r>
        <w:rPr>
          <w:rFonts w:hint="eastAsia"/>
        </w:rPr>
        <w:t>、</w:t>
      </w:r>
      <w:r>
        <w:t>10%</w:t>
      </w:r>
      <w:r>
        <w:rPr>
          <w:rFonts w:hint="eastAsia"/>
        </w:rPr>
        <w:t>、</w:t>
      </w:r>
      <w:r>
        <w:t>30%</w:t>
      </w:r>
      <w:r>
        <w:rPr>
          <w:rFonts w:hint="eastAsia"/>
        </w:rPr>
        <w:t>、</w:t>
      </w:r>
      <w:r>
        <w:t>50%</w:t>
      </w:r>
      <w:r>
        <w:rPr>
          <w:rFonts w:hint="eastAsia"/>
        </w:rPr>
        <w:t>、</w:t>
      </w:r>
      <w:r>
        <w:t>70%</w:t>
      </w:r>
      <w:r>
        <w:rPr>
          <w:rFonts w:hint="eastAsia"/>
        </w:rPr>
        <w:t>和</w:t>
      </w:r>
      <w:r>
        <w:t>90%</w:t>
      </w:r>
      <w:r>
        <w:rPr>
          <w:rFonts w:hint="eastAsia"/>
        </w:rPr>
        <w:t>浓度值的标气，待各点读数稳定后分别记录各点的响应值。</w:t>
      </w:r>
    </w:p>
    <w:p>
      <w:pPr>
        <w:ind w:firstLine="480"/>
      </w:pPr>
      <w:r>
        <w:t>3</w:t>
      </w:r>
      <w:r>
        <w:rPr>
          <w:rFonts w:hint="eastAsia"/>
        </w:rPr>
        <w:t>、用最小二乘法绘制仪器校准曲线，其检验指标应该满足（相关系数</w:t>
      </w:r>
      <w:r>
        <w:t>(r)&gt;0.999</w:t>
      </w:r>
      <w:r>
        <w:rPr>
          <w:rFonts w:hint="eastAsia"/>
        </w:rPr>
        <w:t>；</w:t>
      </w:r>
      <w:r>
        <w:t>0.99</w:t>
      </w:r>
      <w:r>
        <w:rPr>
          <w:rFonts w:hint="eastAsia"/>
        </w:rPr>
        <w:t>≤斜率</w:t>
      </w:r>
      <w:r>
        <w:t>(b)</w:t>
      </w:r>
      <w:r>
        <w:rPr>
          <w:rFonts w:hint="eastAsia"/>
        </w:rPr>
        <w:t>≤</w:t>
      </w:r>
      <w:r>
        <w:t>1.01</w:t>
      </w:r>
      <w:r>
        <w:rPr>
          <w:rFonts w:hint="eastAsia"/>
        </w:rPr>
        <w:t>；截距</w:t>
      </w:r>
      <w:r>
        <w:t>(a)&lt;</w:t>
      </w:r>
      <w:r>
        <w:rPr>
          <w:rFonts w:hint="eastAsia"/>
        </w:rPr>
        <w:t>满量程±</w:t>
      </w:r>
      <w:r>
        <w:t>1%</w:t>
      </w:r>
      <w:r>
        <w:rPr>
          <w:rFonts w:hint="eastAsia"/>
        </w:rPr>
        <w:t>）。</w:t>
      </w:r>
    </w:p>
    <w:p>
      <w:pPr>
        <w:ind w:firstLine="480"/>
      </w:pPr>
      <w:r>
        <w:t>4</w:t>
      </w:r>
      <w:r>
        <w:rPr>
          <w:rFonts w:hint="eastAsia"/>
        </w:rPr>
        <w:t>、若其中任何一项不满足指标要求，则需对监测分析仪器重新进行调整后，再次进行多点校准，直至取得满意的结果。</w:t>
      </w:r>
    </w:p>
    <w:p>
      <w:pPr>
        <w:ind w:firstLine="480"/>
      </w:pPr>
      <w:r>
        <w:t>5</w:t>
      </w:r>
      <w:r>
        <w:rPr>
          <w:rFonts w:hint="eastAsia"/>
        </w:rPr>
        <w:t>、将校准结果填入表</w:t>
      </w:r>
      <w:r>
        <w:t>kqzd-04</w:t>
      </w:r>
      <w:r>
        <w:rPr>
          <w:rFonts w:hint="eastAsia"/>
        </w:rPr>
        <w:t>。</w:t>
      </w:r>
    </w:p>
    <w:p>
      <w:pPr>
        <w:pStyle w:val="4"/>
      </w:pPr>
      <w:r>
        <w:t>5.3.6</w:t>
      </w:r>
      <w:r>
        <w:rPr>
          <w:rFonts w:hint="eastAsia"/>
        </w:rPr>
        <w:t>精密度检查</w:t>
      </w:r>
    </w:p>
    <w:p>
      <w:pPr>
        <w:ind w:firstLine="480"/>
      </w:pPr>
      <w:r>
        <w:t>1</w:t>
      </w:r>
      <w:r>
        <w:rPr>
          <w:rFonts w:hint="eastAsia"/>
        </w:rPr>
        <w:t>、向分析仪通入体积分数在</w:t>
      </w:r>
      <w:r>
        <w:t>8</w:t>
      </w:r>
      <w:r>
        <w:rPr>
          <w:rFonts w:hint="eastAsia"/>
        </w:rPr>
        <w:t>×</w:t>
      </w:r>
      <w:r>
        <w:t>10</w:t>
      </w:r>
      <w:r>
        <w:rPr>
          <w:vertAlign w:val="superscript"/>
        </w:rPr>
        <w:t>-6</w:t>
      </w:r>
      <w:r>
        <w:rPr>
          <w:rFonts w:hint="eastAsia"/>
        </w:rPr>
        <w:t>～</w:t>
      </w:r>
      <w:r>
        <w:t>10</w:t>
      </w:r>
      <w:r>
        <w:rPr>
          <w:rFonts w:hint="eastAsia"/>
        </w:rPr>
        <w:t>×</w:t>
      </w:r>
      <w:r>
        <w:t>10</w:t>
      </w:r>
      <w:r>
        <w:rPr>
          <w:vertAlign w:val="superscript"/>
        </w:rPr>
        <w:t>-6</w:t>
      </w:r>
      <w:r>
        <w:rPr>
          <w:rFonts w:hint="eastAsia"/>
        </w:rPr>
        <w:t>之间的一定浓度的标气，将仪器读数与标气实际浓度进行比较来确定仪器的精密度。</w:t>
      </w:r>
    </w:p>
    <w:p>
      <w:pPr>
        <w:ind w:firstLine="480"/>
      </w:pPr>
      <w:r>
        <w:t>2</w:t>
      </w:r>
      <w:r>
        <w:rPr>
          <w:rFonts w:hint="eastAsia"/>
        </w:rPr>
        <w:t>、精密度检查前，不能改动监测仪器的任何设置参数，若精密度检查连同仪器单点校准一起进行，则要求精密度检查必须在零单点校准前进行。</w:t>
      </w:r>
    </w:p>
    <w:p>
      <w:pPr>
        <w:ind w:firstLine="480"/>
      </w:pPr>
      <w:r>
        <w:t>3</w:t>
      </w:r>
      <w:r>
        <w:rPr>
          <w:rFonts w:hint="eastAsia"/>
        </w:rPr>
        <w:t>、精密度检查时需记录仪器的标准值和响应值。</w:t>
      </w:r>
    </w:p>
    <w:p>
      <w:pPr>
        <w:ind w:firstLine="480"/>
      </w:pPr>
      <w:r>
        <w:t>4</w:t>
      </w:r>
      <w:r>
        <w:rPr>
          <w:rFonts w:hint="eastAsia"/>
        </w:rPr>
        <w:t>、将检查结果填入表</w:t>
      </w:r>
      <w:r>
        <w:t>kqzd-10</w:t>
      </w:r>
      <w:r>
        <w:rPr>
          <w:rFonts w:hint="eastAsia"/>
        </w:rPr>
        <w:t>。</w:t>
      </w:r>
    </w:p>
    <w:p>
      <w:pPr>
        <w:pStyle w:val="4"/>
      </w:pPr>
      <w:r>
        <w:t>5.3.7</w:t>
      </w:r>
      <w:r>
        <w:rPr>
          <w:rFonts w:hint="eastAsia"/>
        </w:rPr>
        <w:t>准确度检查</w:t>
      </w:r>
    </w:p>
    <w:p>
      <w:pPr>
        <w:ind w:firstLine="480"/>
      </w:pPr>
      <w:r>
        <w:t>1</w:t>
      </w:r>
      <w:r>
        <w:rPr>
          <w:rFonts w:hint="eastAsia"/>
        </w:rPr>
        <w:t>、通入各个审核点的标气体积分数（仪器满量程）：</w:t>
      </w:r>
      <w:r>
        <w:t>1</w:t>
      </w:r>
      <w:r>
        <w:rPr>
          <w:rFonts w:hint="eastAsia"/>
        </w:rPr>
        <w:t>（</w:t>
      </w:r>
      <w:r>
        <w:t>0%</w:t>
      </w:r>
      <w:r>
        <w:rPr>
          <w:rFonts w:hint="eastAsia"/>
        </w:rPr>
        <w:t>）、</w:t>
      </w:r>
      <w:r>
        <w:t>2</w:t>
      </w:r>
      <w:r>
        <w:rPr>
          <w:rFonts w:hint="eastAsia"/>
        </w:rPr>
        <w:t>（</w:t>
      </w:r>
      <w:r>
        <w:rPr>
          <w:rFonts w:eastAsia="宋体"/>
          <w:color w:val="000000"/>
          <w:kern w:val="0"/>
        </w:rPr>
        <w:t>20%F.S</w:t>
      </w:r>
      <w:r>
        <w:rPr>
          <w:rFonts w:hint="eastAsia"/>
        </w:rPr>
        <w:t>）、</w:t>
      </w:r>
      <w:r>
        <w:t>3</w:t>
      </w:r>
      <w:r>
        <w:rPr>
          <w:rFonts w:hint="eastAsia"/>
        </w:rPr>
        <w:t>（</w:t>
      </w:r>
      <w:r>
        <w:rPr>
          <w:rFonts w:eastAsia="宋体"/>
          <w:color w:val="000000"/>
          <w:kern w:val="0"/>
        </w:rPr>
        <w:t>40%F.S.</w:t>
      </w:r>
      <w:r>
        <w:rPr>
          <w:rFonts w:hint="eastAsia"/>
        </w:rPr>
        <w:t>）、</w:t>
      </w:r>
      <w:r>
        <w:t>4</w:t>
      </w:r>
      <w:r>
        <w:rPr>
          <w:rFonts w:hint="eastAsia"/>
        </w:rPr>
        <w:t>（</w:t>
      </w:r>
      <w:r>
        <w:rPr>
          <w:rFonts w:eastAsia="宋体"/>
          <w:color w:val="000000"/>
          <w:kern w:val="0"/>
        </w:rPr>
        <w:t>60%F.S.</w:t>
      </w:r>
      <w:r>
        <w:rPr>
          <w:rFonts w:hint="eastAsia"/>
        </w:rPr>
        <w:t>）、</w:t>
      </w:r>
      <w:r>
        <w:t>5</w:t>
      </w:r>
      <w:r>
        <w:rPr>
          <w:rFonts w:hint="eastAsia"/>
        </w:rPr>
        <w:t>（</w:t>
      </w:r>
      <w:r>
        <w:rPr>
          <w:rFonts w:eastAsia="宋体"/>
          <w:color w:val="000000"/>
          <w:kern w:val="0"/>
        </w:rPr>
        <w:t>80%F.S.</w:t>
      </w:r>
      <w:r>
        <w:rPr>
          <w:rFonts w:hint="eastAsia"/>
        </w:rPr>
        <w:t>）。</w:t>
      </w:r>
    </w:p>
    <w:p>
      <w:pPr>
        <w:ind w:firstLine="480"/>
      </w:pPr>
      <w:r>
        <w:t>2</w:t>
      </w:r>
      <w:r>
        <w:rPr>
          <w:rFonts w:hint="eastAsia"/>
        </w:rPr>
        <w:t>、准确度检查前，不能改动监测仪器的任何设置参数，若准确度检查连同仪器单点校准一起进行，则要求准确度检查必须在零单点校准前进行。</w:t>
      </w:r>
    </w:p>
    <w:p>
      <w:pPr>
        <w:ind w:firstLine="480"/>
      </w:pPr>
      <w:r>
        <w:t>3</w:t>
      </w:r>
      <w:r>
        <w:rPr>
          <w:rFonts w:hint="eastAsia"/>
        </w:rPr>
        <w:t>、准确度检查时需记录仪器的标准值和响应值。</w:t>
      </w:r>
    </w:p>
    <w:p>
      <w:pPr>
        <w:ind w:firstLine="480"/>
      </w:pPr>
      <w:r>
        <w:t>4</w:t>
      </w:r>
      <w:r>
        <w:rPr>
          <w:rFonts w:hint="eastAsia"/>
        </w:rPr>
        <w:t>、将测试结果填入表</w:t>
      </w:r>
      <w:r>
        <w:t>kqzd-11</w:t>
      </w:r>
      <w:r>
        <w:rPr>
          <w:rFonts w:hint="eastAsia"/>
        </w:rPr>
        <w:t>。</w:t>
      </w:r>
    </w:p>
    <w:p>
      <w:pPr>
        <w:pStyle w:val="4"/>
      </w:pPr>
      <w:r>
        <w:t>5.3.8</w:t>
      </w:r>
      <w:r>
        <w:rPr>
          <w:rFonts w:hint="eastAsia"/>
        </w:rPr>
        <w:t>压力测试</w:t>
      </w:r>
    </w:p>
    <w:p>
      <w:pPr>
        <w:ind w:firstLine="480"/>
      </w:pPr>
      <w:r>
        <w:t>1</w:t>
      </w:r>
      <w:r>
        <w:rPr>
          <w:rFonts w:hint="eastAsia"/>
        </w:rPr>
        <w:t>、准备相应测定范围的压力传感器，一氧化碳分析仪压力范围通常比当前大气压稍低。</w:t>
      </w:r>
    </w:p>
    <w:p>
      <w:pPr>
        <w:ind w:firstLine="480"/>
      </w:pPr>
      <w:r>
        <w:t>2</w:t>
      </w:r>
      <w:r>
        <w:rPr>
          <w:rFonts w:hint="eastAsia"/>
        </w:rPr>
        <w:t>、关闭泵，断开仪器内部流量传感器入口管路，接入压力传感器。</w:t>
      </w:r>
    </w:p>
    <w:p>
      <w:pPr>
        <w:ind w:firstLine="480"/>
      </w:pPr>
      <w:r>
        <w:t>3</w:t>
      </w:r>
      <w:r>
        <w:rPr>
          <w:rFonts w:hint="eastAsia"/>
        </w:rPr>
        <w:t>、稳定</w:t>
      </w:r>
      <w:r>
        <w:t>30</w:t>
      </w:r>
      <w:r>
        <w:rPr>
          <w:rFonts w:hint="eastAsia"/>
        </w:rPr>
        <w:t>秒，查看压力传感器读数是否与仪器显示读数一致。</w:t>
      </w:r>
    </w:p>
    <w:p>
      <w:pPr>
        <w:ind w:firstLine="480"/>
      </w:pPr>
      <w:r>
        <w:t>4</w:t>
      </w:r>
      <w:r>
        <w:rPr>
          <w:rFonts w:hint="eastAsia"/>
        </w:rPr>
        <w:t>、打开泵，待压力传感器读数稳定后，取决于泵的能力，此读数相对较低，查看压力传感器读数是否与仪器显示读数一致。</w:t>
      </w:r>
    </w:p>
    <w:p>
      <w:pPr>
        <w:ind w:firstLine="480"/>
      </w:pPr>
      <w:r>
        <w:t>5</w:t>
      </w:r>
      <w:r>
        <w:rPr>
          <w:rFonts w:hint="eastAsia"/>
        </w:rPr>
        <w:t>、将测试结果填入表</w:t>
      </w:r>
      <w:r>
        <w:t>kqzd-02</w:t>
      </w:r>
      <w:r>
        <w:rPr>
          <w:rFonts w:hint="eastAsia"/>
        </w:rPr>
        <w:t>。</w:t>
      </w:r>
    </w:p>
    <w:p>
      <w:pPr>
        <w:pStyle w:val="3"/>
        <w:spacing w:before="156"/>
      </w:pPr>
      <w:bookmarkStart w:id="51" w:name="_Toc439937283"/>
      <w:bookmarkStart w:id="52" w:name="_Toc451418020"/>
      <w:r>
        <w:t>5.4</w:t>
      </w:r>
      <w:r>
        <w:rPr>
          <w:rFonts w:hint="eastAsia"/>
        </w:rPr>
        <w:t>注意事项</w:t>
      </w:r>
      <w:bookmarkEnd w:id="51"/>
      <w:bookmarkEnd w:id="52"/>
    </w:p>
    <w:p>
      <w:pPr>
        <w:pStyle w:val="4"/>
      </w:pPr>
      <w:r>
        <w:t>5.4.1</w:t>
      </w:r>
      <w:r>
        <w:rPr>
          <w:rFonts w:hint="eastAsia"/>
        </w:rPr>
        <w:t>停电异常处理</w:t>
      </w:r>
    </w:p>
    <w:p>
      <w:pPr>
        <w:ind w:firstLine="480"/>
      </w:pPr>
      <w:r>
        <w:t>1</w:t>
      </w:r>
      <w:r>
        <w:rPr>
          <w:rFonts w:hint="eastAsia"/>
        </w:rPr>
        <w:t>、停电当小时浓度值作为无效值处理。</w:t>
      </w:r>
    </w:p>
    <w:p>
      <w:pPr>
        <w:ind w:firstLine="480"/>
      </w:pPr>
      <w:r>
        <w:t>2</w:t>
      </w:r>
      <w:r>
        <w:rPr>
          <w:rFonts w:hint="eastAsia"/>
        </w:rPr>
        <w:t>、频繁停电后的设备需要进行参数检查和零标检查。</w:t>
      </w:r>
    </w:p>
    <w:p>
      <w:pPr>
        <w:pStyle w:val="4"/>
      </w:pPr>
      <w:r>
        <w:t>5.4.2</w:t>
      </w:r>
      <w:r>
        <w:rPr>
          <w:rFonts w:hint="eastAsia"/>
        </w:rPr>
        <w:t>常见故障诊断</w:t>
      </w:r>
    </w:p>
    <w:p>
      <w:pPr>
        <w:pStyle w:val="26"/>
      </w:pPr>
      <w:r>
        <w:t>5-3  CO</w:t>
      </w:r>
      <w:r>
        <w:rPr>
          <w:rFonts w:hint="eastAsia"/>
        </w:rPr>
        <w:t>分析仪常见故障诊断表</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02"/>
        <w:gridCol w:w="1556"/>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blHeader/>
          <w:jc w:val="center"/>
        </w:trPr>
        <w:tc>
          <w:tcPr>
            <w:tcW w:w="1702"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故障现象</w:t>
            </w:r>
          </w:p>
        </w:tc>
        <w:tc>
          <w:tcPr>
            <w:tcW w:w="1556"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故障原因</w:t>
            </w:r>
          </w:p>
        </w:tc>
        <w:tc>
          <w:tcPr>
            <w:tcW w:w="5038"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jc w:val="center"/>
        </w:trPr>
        <w:tc>
          <w:tcPr>
            <w:tcW w:w="1702"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无显示；仪器无反应</w:t>
            </w:r>
          </w:p>
        </w:tc>
        <w:tc>
          <w:tcPr>
            <w:tcW w:w="1556" w:type="dxa"/>
            <w:shd w:val="clear" w:color="auto" w:fill="FFFFFF"/>
            <w:tcMar>
              <w:left w:w="0" w:type="dxa"/>
              <w:right w:w="0" w:type="dxa"/>
            </w:tcMar>
            <w:vAlign w:val="center"/>
          </w:tcPr>
          <w:p>
            <w:pPr>
              <w:pStyle w:val="45"/>
              <w:spacing w:line="280" w:lineRule="exact"/>
              <w:rPr>
                <w:kern w:val="2"/>
                <w:szCs w:val="24"/>
              </w:rPr>
            </w:pPr>
            <w:r>
              <w:rPr>
                <w:kern w:val="2"/>
                <w:szCs w:val="24"/>
                <w:lang w:eastAsia="en-US"/>
              </w:rPr>
              <w:t>AC</w:t>
            </w:r>
            <w:r>
              <w:rPr>
                <w:rFonts w:hint="eastAsia"/>
                <w:kern w:val="2"/>
                <w:szCs w:val="24"/>
              </w:rPr>
              <w:t>电源</w:t>
            </w:r>
          </w:p>
        </w:tc>
        <w:tc>
          <w:tcPr>
            <w:tcW w:w="5038" w:type="dxa"/>
            <w:shd w:val="clear" w:color="auto" w:fill="FFFFFF"/>
            <w:tcMar>
              <w:left w:w="0" w:type="dxa"/>
              <w:right w:w="0" w:type="dxa"/>
            </w:tcMar>
            <w:vAlign w:val="center"/>
          </w:tcPr>
          <w:p>
            <w:pPr>
              <w:pStyle w:val="45"/>
              <w:spacing w:line="280" w:lineRule="exact"/>
              <w:rPr>
                <w:kern w:val="2"/>
                <w:szCs w:val="24"/>
              </w:rPr>
            </w:pPr>
            <w:r>
              <w:rPr>
                <w:kern w:val="2"/>
                <w:szCs w:val="24"/>
              </w:rPr>
              <w:t>1.</w:t>
            </w:r>
            <w:r>
              <w:rPr>
                <w:rFonts w:hint="eastAsia"/>
                <w:kern w:val="2"/>
                <w:szCs w:val="24"/>
              </w:rPr>
              <w:t>确认电源线是否连接。</w:t>
            </w:r>
          </w:p>
          <w:p>
            <w:pPr>
              <w:pStyle w:val="45"/>
              <w:spacing w:line="280" w:lineRule="exact"/>
              <w:rPr>
                <w:kern w:val="2"/>
                <w:szCs w:val="24"/>
              </w:rPr>
            </w:pPr>
            <w:r>
              <w:rPr>
                <w:kern w:val="2"/>
                <w:szCs w:val="24"/>
              </w:rPr>
              <w:t>2.</w:t>
            </w:r>
            <w:r>
              <w:rPr>
                <w:rFonts w:hint="eastAsia"/>
                <w:kern w:val="2"/>
                <w:szCs w:val="24"/>
              </w:rPr>
              <w:t>检查电源保险丝是否打开。</w:t>
            </w:r>
          </w:p>
          <w:p>
            <w:pPr>
              <w:pStyle w:val="45"/>
              <w:spacing w:line="280" w:lineRule="exact"/>
              <w:rPr>
                <w:kern w:val="2"/>
                <w:szCs w:val="24"/>
              </w:rPr>
            </w:pPr>
            <w:r>
              <w:rPr>
                <w:kern w:val="2"/>
                <w:szCs w:val="24"/>
              </w:rPr>
              <w:t>3.</w:t>
            </w:r>
            <w:r>
              <w:rPr>
                <w:rFonts w:hint="eastAsia"/>
                <w:kern w:val="2"/>
                <w:szCs w:val="24"/>
              </w:rPr>
              <w:t>确认电源处的电压开关在合适的位置。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jc w:val="center"/>
        </w:trPr>
        <w:tc>
          <w:tcPr>
            <w:tcW w:w="1702" w:type="dxa"/>
            <w:vMerge w:val="restart"/>
            <w:shd w:val="clear" w:color="auto" w:fill="FFFFFF"/>
            <w:tcMar>
              <w:left w:w="0" w:type="dxa"/>
              <w:right w:w="0" w:type="dxa"/>
            </w:tcMar>
            <w:vAlign w:val="center"/>
          </w:tcPr>
          <w:p>
            <w:pPr>
              <w:pStyle w:val="45"/>
              <w:spacing w:line="280" w:lineRule="exact"/>
              <w:rPr>
                <w:kern w:val="2"/>
                <w:szCs w:val="24"/>
              </w:rPr>
            </w:pPr>
            <w:r>
              <w:rPr>
                <w:rFonts w:hint="eastAsia"/>
                <w:kern w:val="2"/>
                <w:szCs w:val="24"/>
              </w:rPr>
              <w:t>零流量或低流量</w:t>
            </w:r>
          </w:p>
        </w:tc>
        <w:tc>
          <w:tcPr>
            <w:tcW w:w="1556"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泵出现故障</w:t>
            </w:r>
          </w:p>
        </w:tc>
        <w:tc>
          <w:tcPr>
            <w:tcW w:w="5038" w:type="dxa"/>
            <w:shd w:val="clear" w:color="auto" w:fill="FFFFFF"/>
            <w:tcMar>
              <w:left w:w="0" w:type="dxa"/>
              <w:right w:w="0" w:type="dxa"/>
            </w:tcMar>
            <w:vAlign w:val="center"/>
          </w:tcPr>
          <w:p>
            <w:pPr>
              <w:pStyle w:val="45"/>
              <w:spacing w:line="280" w:lineRule="exact"/>
              <w:rPr>
                <w:kern w:val="2"/>
                <w:szCs w:val="24"/>
              </w:rPr>
            </w:pPr>
            <w:r>
              <w:rPr>
                <w:rFonts w:hint="eastAsia"/>
                <w:kern w:val="2"/>
                <w:szCs w:val="24"/>
                <w:lang w:eastAsia="en-US"/>
              </w:rPr>
              <w:t>更换泵</w:t>
            </w:r>
            <w:r>
              <w:rPr>
                <w:rFonts w:hint="eastAsia"/>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jc w:val="center"/>
        </w:trPr>
        <w:tc>
          <w:tcPr>
            <w:tcW w:w="1702" w:type="dxa"/>
            <w:vMerge w:val="continue"/>
            <w:shd w:val="clear" w:color="auto" w:fill="FFFFFF"/>
            <w:tcMar>
              <w:left w:w="0" w:type="dxa"/>
              <w:right w:w="0" w:type="dxa"/>
            </w:tcMar>
            <w:vAlign w:val="center"/>
          </w:tcPr>
          <w:p>
            <w:pPr>
              <w:pStyle w:val="45"/>
              <w:spacing w:line="280" w:lineRule="exact"/>
              <w:rPr>
                <w:kern w:val="2"/>
                <w:szCs w:val="24"/>
              </w:rPr>
            </w:pPr>
          </w:p>
        </w:tc>
        <w:tc>
          <w:tcPr>
            <w:tcW w:w="1556"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滤膜堵塞</w:t>
            </w:r>
          </w:p>
        </w:tc>
        <w:tc>
          <w:tcPr>
            <w:tcW w:w="5038"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检查滤膜，必要时更换。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jc w:val="center"/>
        </w:trPr>
        <w:tc>
          <w:tcPr>
            <w:tcW w:w="1702"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噪声或不稳定的读数</w:t>
            </w:r>
          </w:p>
        </w:tc>
        <w:tc>
          <w:tcPr>
            <w:tcW w:w="1556"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红外灯故障</w:t>
            </w:r>
          </w:p>
        </w:tc>
        <w:tc>
          <w:tcPr>
            <w:tcW w:w="5038"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调节红外灯或更换红外灯。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jc w:val="center"/>
        </w:trPr>
        <w:tc>
          <w:tcPr>
            <w:tcW w:w="1702" w:type="dxa"/>
            <w:vMerge w:val="restart"/>
            <w:shd w:val="clear" w:color="auto" w:fill="FFFFFF"/>
            <w:tcMar>
              <w:left w:w="0" w:type="dxa"/>
              <w:right w:w="0" w:type="dxa"/>
            </w:tcMar>
            <w:vAlign w:val="center"/>
          </w:tcPr>
          <w:p>
            <w:pPr>
              <w:pStyle w:val="45"/>
              <w:spacing w:line="280" w:lineRule="exact"/>
              <w:rPr>
                <w:kern w:val="2"/>
                <w:szCs w:val="24"/>
              </w:rPr>
            </w:pPr>
            <w:r>
              <w:rPr>
                <w:rFonts w:hint="eastAsia"/>
                <w:kern w:val="2"/>
                <w:szCs w:val="24"/>
              </w:rPr>
              <w:t>标气浓度值极低</w:t>
            </w:r>
          </w:p>
        </w:tc>
        <w:tc>
          <w:tcPr>
            <w:tcW w:w="1556"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标气设定问题</w:t>
            </w:r>
          </w:p>
        </w:tc>
        <w:tc>
          <w:tcPr>
            <w:tcW w:w="5038"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按操作手册的校准步骤设定校准标气。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jc w:val="center"/>
        </w:trPr>
        <w:tc>
          <w:tcPr>
            <w:tcW w:w="1702" w:type="dxa"/>
            <w:vMerge w:val="continue"/>
            <w:shd w:val="clear" w:color="auto" w:fill="FFFFFF"/>
            <w:tcMar>
              <w:left w:w="0" w:type="dxa"/>
              <w:right w:w="0" w:type="dxa"/>
            </w:tcMar>
            <w:vAlign w:val="center"/>
          </w:tcPr>
          <w:p>
            <w:pPr>
              <w:pStyle w:val="45"/>
              <w:spacing w:line="280" w:lineRule="exact"/>
              <w:rPr>
                <w:kern w:val="2"/>
                <w:szCs w:val="24"/>
              </w:rPr>
            </w:pPr>
          </w:p>
        </w:tc>
        <w:tc>
          <w:tcPr>
            <w:tcW w:w="1556"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无流量</w:t>
            </w:r>
          </w:p>
        </w:tc>
        <w:tc>
          <w:tcPr>
            <w:tcW w:w="5038"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检查气路是否堵塞，参考低流量故障。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jc w:val="center"/>
        </w:trPr>
        <w:tc>
          <w:tcPr>
            <w:tcW w:w="1702" w:type="dxa"/>
            <w:vMerge w:val="continue"/>
            <w:shd w:val="clear" w:color="auto" w:fill="FFFFFF"/>
            <w:tcMar>
              <w:left w:w="0" w:type="dxa"/>
              <w:right w:w="0" w:type="dxa"/>
            </w:tcMar>
            <w:vAlign w:val="center"/>
          </w:tcPr>
          <w:p>
            <w:pPr>
              <w:pStyle w:val="45"/>
              <w:spacing w:line="280" w:lineRule="exact"/>
              <w:rPr>
                <w:kern w:val="2"/>
                <w:szCs w:val="24"/>
              </w:rPr>
            </w:pPr>
          </w:p>
        </w:tc>
        <w:tc>
          <w:tcPr>
            <w:tcW w:w="1556"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泄漏</w:t>
            </w:r>
          </w:p>
        </w:tc>
        <w:tc>
          <w:tcPr>
            <w:tcW w:w="5038"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稀释样气流漏气，造成低的标气读数和噪声。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jc w:val="center"/>
        </w:trPr>
        <w:tc>
          <w:tcPr>
            <w:tcW w:w="1702"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零点漂移</w:t>
            </w:r>
          </w:p>
        </w:tc>
        <w:tc>
          <w:tcPr>
            <w:tcW w:w="1556" w:type="dxa"/>
            <w:shd w:val="clear" w:color="auto" w:fill="FFFFFF"/>
            <w:tcMar>
              <w:left w:w="0" w:type="dxa"/>
              <w:right w:w="0" w:type="dxa"/>
            </w:tcMar>
            <w:vAlign w:val="center"/>
          </w:tcPr>
          <w:p>
            <w:pPr>
              <w:pStyle w:val="45"/>
              <w:spacing w:line="280" w:lineRule="exact"/>
              <w:rPr>
                <w:kern w:val="2"/>
                <w:szCs w:val="24"/>
              </w:rPr>
            </w:pPr>
            <w:r>
              <w:rPr>
                <w:kern w:val="2"/>
                <w:szCs w:val="24"/>
              </w:rPr>
              <w:t>CO</w:t>
            </w:r>
            <w:r>
              <w:rPr>
                <w:rFonts w:hint="eastAsia"/>
                <w:kern w:val="2"/>
                <w:szCs w:val="24"/>
              </w:rPr>
              <w:t>剔除装置故障</w:t>
            </w:r>
          </w:p>
        </w:tc>
        <w:tc>
          <w:tcPr>
            <w:tcW w:w="5038"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更换</w:t>
            </w:r>
            <w:r>
              <w:rPr>
                <w:kern w:val="2"/>
                <w:szCs w:val="24"/>
              </w:rPr>
              <w:t>CO</w:t>
            </w:r>
            <w:r>
              <w:rPr>
                <w:rFonts w:hint="eastAsia"/>
                <w:kern w:val="2"/>
                <w:szCs w:val="24"/>
              </w:rPr>
              <w:t>剔除装置。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jc w:val="center"/>
        </w:trPr>
        <w:tc>
          <w:tcPr>
            <w:tcW w:w="1702" w:type="dxa"/>
            <w:shd w:val="clear" w:color="auto" w:fill="FFFFFF"/>
            <w:tcMar>
              <w:left w:w="0" w:type="dxa"/>
              <w:right w:w="0" w:type="dxa"/>
            </w:tcMar>
            <w:vAlign w:val="center"/>
          </w:tcPr>
          <w:p>
            <w:pPr>
              <w:pStyle w:val="45"/>
              <w:spacing w:line="280" w:lineRule="exact"/>
              <w:rPr>
                <w:kern w:val="2"/>
                <w:szCs w:val="24"/>
              </w:rPr>
            </w:pPr>
            <w:r>
              <w:rPr>
                <w:rFonts w:hint="eastAsia"/>
                <w:kern w:val="2"/>
                <w:szCs w:val="24"/>
                <w:lang w:val="zh-CN"/>
              </w:rPr>
              <w:t>不稳定的流量或压力读数</w:t>
            </w:r>
          </w:p>
        </w:tc>
        <w:tc>
          <w:tcPr>
            <w:tcW w:w="1556" w:type="dxa"/>
            <w:shd w:val="clear" w:color="auto" w:fill="FFFFFF"/>
            <w:tcMar>
              <w:left w:w="0" w:type="dxa"/>
              <w:right w:w="0" w:type="dxa"/>
            </w:tcMar>
            <w:vAlign w:val="center"/>
          </w:tcPr>
          <w:p>
            <w:pPr>
              <w:pStyle w:val="45"/>
              <w:spacing w:line="280" w:lineRule="exact"/>
              <w:rPr>
                <w:kern w:val="2"/>
                <w:szCs w:val="24"/>
                <w:lang w:val="zh-CN"/>
              </w:rPr>
            </w:pPr>
            <w:r>
              <w:rPr>
                <w:rFonts w:hint="eastAsia"/>
                <w:kern w:val="2"/>
                <w:szCs w:val="24"/>
                <w:lang w:val="zh-CN"/>
              </w:rPr>
              <w:t>反应室加热控制故障</w:t>
            </w:r>
          </w:p>
        </w:tc>
        <w:tc>
          <w:tcPr>
            <w:tcW w:w="5038"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反应室的温度应该在</w:t>
            </w:r>
            <w:r>
              <w:rPr>
                <w:kern w:val="2"/>
                <w:szCs w:val="24"/>
              </w:rPr>
              <w:t>50</w:t>
            </w:r>
            <w:r>
              <w:rPr>
                <w:rFonts w:hint="eastAsia"/>
                <w:kern w:val="2"/>
                <w:szCs w:val="24"/>
              </w:rPr>
              <w:t>±</w:t>
            </w:r>
            <w:r>
              <w:rPr>
                <w:kern w:val="2"/>
                <w:szCs w:val="24"/>
              </w:rPr>
              <w:t>5</w:t>
            </w:r>
            <w:r>
              <w:rPr>
                <w:rFonts w:hint="eastAsia"/>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jc w:val="center"/>
        </w:trPr>
        <w:tc>
          <w:tcPr>
            <w:tcW w:w="1702" w:type="dxa"/>
            <w:vMerge w:val="restart"/>
            <w:shd w:val="clear" w:color="auto" w:fill="FFFFFF"/>
            <w:tcMar>
              <w:left w:w="0" w:type="dxa"/>
              <w:right w:w="0" w:type="dxa"/>
            </w:tcMar>
            <w:vAlign w:val="center"/>
          </w:tcPr>
          <w:p>
            <w:pPr>
              <w:pStyle w:val="45"/>
              <w:spacing w:line="280" w:lineRule="exact"/>
              <w:rPr>
                <w:kern w:val="2"/>
                <w:szCs w:val="24"/>
              </w:rPr>
            </w:pPr>
            <w:r>
              <w:rPr>
                <w:rFonts w:hint="eastAsia"/>
                <w:kern w:val="2"/>
                <w:szCs w:val="24"/>
              </w:rPr>
              <w:t>响应时间很长</w:t>
            </w:r>
          </w:p>
        </w:tc>
        <w:tc>
          <w:tcPr>
            <w:tcW w:w="1556" w:type="dxa"/>
            <w:shd w:val="clear" w:color="auto" w:fill="FFFFFF"/>
            <w:tcMar>
              <w:left w:w="0" w:type="dxa"/>
              <w:right w:w="0" w:type="dxa"/>
            </w:tcMar>
            <w:vAlign w:val="center"/>
          </w:tcPr>
          <w:p>
            <w:pPr>
              <w:pStyle w:val="45"/>
              <w:spacing w:line="280" w:lineRule="exact"/>
              <w:rPr>
                <w:kern w:val="2"/>
                <w:szCs w:val="24"/>
                <w:lang w:val="zh-CN"/>
              </w:rPr>
            </w:pPr>
            <w:r>
              <w:rPr>
                <w:rFonts w:hint="eastAsia"/>
                <w:kern w:val="2"/>
                <w:szCs w:val="24"/>
                <w:lang w:val="zh-CN"/>
              </w:rPr>
              <w:t>低流量</w:t>
            </w:r>
          </w:p>
        </w:tc>
        <w:tc>
          <w:tcPr>
            <w:tcW w:w="5038"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用流量计检查样气流量，如果实际流量很低，应清洁或更换流量控制器。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jc w:val="center"/>
        </w:trPr>
        <w:tc>
          <w:tcPr>
            <w:tcW w:w="1702" w:type="dxa"/>
            <w:vMerge w:val="continue"/>
            <w:shd w:val="clear" w:color="auto" w:fill="FFFFFF"/>
            <w:tcMar>
              <w:left w:w="0" w:type="dxa"/>
              <w:right w:w="0" w:type="dxa"/>
            </w:tcMar>
            <w:vAlign w:val="center"/>
          </w:tcPr>
          <w:p>
            <w:pPr>
              <w:pStyle w:val="45"/>
              <w:spacing w:line="280" w:lineRule="exact"/>
              <w:rPr>
                <w:kern w:val="2"/>
                <w:szCs w:val="24"/>
              </w:rPr>
            </w:pPr>
          </w:p>
        </w:tc>
        <w:tc>
          <w:tcPr>
            <w:tcW w:w="1556" w:type="dxa"/>
            <w:shd w:val="clear" w:color="auto" w:fill="FFFFFF"/>
            <w:tcMar>
              <w:left w:w="0" w:type="dxa"/>
              <w:right w:w="0" w:type="dxa"/>
            </w:tcMar>
            <w:vAlign w:val="center"/>
          </w:tcPr>
          <w:p>
            <w:pPr>
              <w:pStyle w:val="45"/>
              <w:spacing w:line="280" w:lineRule="exact"/>
              <w:rPr>
                <w:kern w:val="2"/>
                <w:szCs w:val="24"/>
                <w:lang w:val="zh-CN"/>
              </w:rPr>
            </w:pPr>
            <w:r>
              <w:rPr>
                <w:rFonts w:hint="eastAsia"/>
                <w:kern w:val="2"/>
                <w:szCs w:val="24"/>
                <w:lang w:val="zh-CN"/>
              </w:rPr>
              <w:t>漏气</w:t>
            </w:r>
          </w:p>
        </w:tc>
        <w:tc>
          <w:tcPr>
            <w:tcW w:w="5038" w:type="dxa"/>
            <w:shd w:val="clear" w:color="auto" w:fill="FFFFFF"/>
            <w:tcMar>
              <w:left w:w="0" w:type="dxa"/>
              <w:right w:w="0" w:type="dxa"/>
            </w:tcMar>
            <w:vAlign w:val="center"/>
          </w:tcPr>
          <w:p>
            <w:pPr>
              <w:pStyle w:val="45"/>
              <w:spacing w:line="280" w:lineRule="exact"/>
              <w:rPr>
                <w:kern w:val="2"/>
                <w:szCs w:val="24"/>
              </w:rPr>
            </w:pPr>
            <w:r>
              <w:rPr>
                <w:rFonts w:hint="eastAsia"/>
                <w:kern w:val="2"/>
                <w:szCs w:val="24"/>
              </w:rPr>
              <w:t>执行检漏测试</w:t>
            </w:r>
          </w:p>
        </w:tc>
      </w:tr>
    </w:tbl>
    <w:p>
      <w:pPr>
        <w:pStyle w:val="4"/>
      </w:pPr>
      <w:r>
        <w:t>5.4.3</w:t>
      </w:r>
      <w:r>
        <w:rPr>
          <w:rFonts w:hint="eastAsia"/>
        </w:rPr>
        <w:t>其他</w:t>
      </w:r>
    </w:p>
    <w:p>
      <w:pPr>
        <w:ind w:firstLine="480"/>
      </w:pPr>
      <w:r>
        <w:t>1</w:t>
      </w:r>
      <w:r>
        <w:rPr>
          <w:rFonts w:hint="eastAsia"/>
        </w:rPr>
        <w:t>、气体相关轮若未密封必须保持清洁。</w:t>
      </w:r>
    </w:p>
    <w:p>
      <w:pPr>
        <w:ind w:firstLine="480"/>
      </w:pPr>
      <w:r>
        <w:t>2</w:t>
      </w:r>
      <w:r>
        <w:rPr>
          <w:rFonts w:hint="eastAsia"/>
        </w:rPr>
        <w:t>、当污染物长时间低于三倍检出限时，应对分析仪开展低浓度的校准；个别城环境空气质量较好的城市，可以适当调低量程。</w:t>
      </w:r>
    </w:p>
    <w:p>
      <w:pPr>
        <w:ind w:firstLine="480"/>
      </w:pPr>
      <w:r>
        <w:br w:type="page"/>
      </w:r>
      <w:bookmarkStart w:id="53" w:name="_Toc435433755"/>
      <w:bookmarkStart w:id="54" w:name="_Toc439937284"/>
    </w:p>
    <w:p>
      <w:pPr>
        <w:pStyle w:val="2"/>
        <w:spacing w:before="156" w:after="156"/>
      </w:pPr>
      <w:bookmarkStart w:id="55" w:name="_Toc451418021"/>
      <w:r>
        <w:t>6</w:t>
      </w:r>
      <w:r>
        <w:rPr>
          <w:rFonts w:hint="eastAsia"/>
        </w:rPr>
        <w:t>颗粒物</w:t>
      </w:r>
      <w:bookmarkEnd w:id="53"/>
      <w:r>
        <w:rPr>
          <w:rFonts w:hint="eastAsia"/>
        </w:rPr>
        <w:t>（β射线法）</w:t>
      </w:r>
      <w:bookmarkEnd w:id="54"/>
      <w:bookmarkEnd w:id="55"/>
    </w:p>
    <w:p>
      <w:pPr>
        <w:pStyle w:val="3"/>
        <w:spacing w:before="156"/>
      </w:pPr>
      <w:bookmarkStart w:id="56" w:name="_Toc439937285"/>
      <w:bookmarkStart w:id="57" w:name="_Toc451418022"/>
      <w:bookmarkStart w:id="58" w:name="_Toc435433756"/>
      <w:bookmarkStart w:id="59" w:name="_Toc432432919"/>
      <w:r>
        <w:t>6.1</w:t>
      </w:r>
      <w:r>
        <w:rPr>
          <w:rFonts w:hint="eastAsia"/>
        </w:rPr>
        <w:t>方法原理</w:t>
      </w:r>
      <w:bookmarkEnd w:id="56"/>
      <w:bookmarkEnd w:id="57"/>
      <w:bookmarkEnd w:id="58"/>
      <w:bookmarkEnd w:id="59"/>
    </w:p>
    <w:p>
      <w:pPr>
        <w:ind w:firstLine="480"/>
      </w:pPr>
      <w:r>
        <w:rPr>
          <w:rFonts w:hint="eastAsia"/>
        </w:rPr>
        <w:t>β射线法测定颗粒物的基本原理：利用β射线衰减量测试采样期间增加的颗粒物质量。当高能量的粒子由</w:t>
      </w:r>
      <w:r>
        <w:t>C</w:t>
      </w:r>
      <w:r>
        <w:rPr>
          <w:vertAlign w:val="subscript"/>
        </w:rPr>
        <w:t>14</w:t>
      </w:r>
      <w:r>
        <w:rPr>
          <w:rFonts w:hint="eastAsia"/>
        </w:rPr>
        <w:t>发射出来，在碰到尘粒时，能量减退或粒子吸收，导致监测到的β粒子的数量减少，该减少量是由β发射源和监测β射线的探测器之间的吸收物质的质量决定的。</w:t>
      </w:r>
    </w:p>
    <w:p>
      <w:pPr>
        <w:ind w:firstLine="480"/>
      </w:pPr>
      <w:r>
        <w:rPr>
          <w:rFonts w:hint="eastAsia"/>
        </w:rPr>
        <w:t>β射线法测定颗粒物系统主要由切割器（采样头）、采样抽气泵和监测分析仪主机组成。其中切割器是根据空气动力学原理设计，用于分离不同直径的颗粒物（</w:t>
      </w:r>
      <w:r>
        <w:t>PM</w:t>
      </w:r>
      <w:r>
        <w:rPr>
          <w:vertAlign w:val="subscript"/>
        </w:rPr>
        <w:t>10</w:t>
      </w:r>
      <w:r>
        <w:t>/PM</w:t>
      </w:r>
      <w:r>
        <w:rPr>
          <w:vertAlign w:val="subscript"/>
        </w:rPr>
        <w:t>2.5</w:t>
      </w:r>
      <w:r>
        <w:rPr>
          <w:rFonts w:hint="eastAsia"/>
        </w:rPr>
        <w:t>）。</w:t>
      </w:r>
    </w:p>
    <w:p>
      <w:pPr>
        <w:pStyle w:val="3"/>
        <w:spacing w:before="156"/>
      </w:pPr>
      <w:bookmarkStart w:id="60" w:name="_Toc439937286"/>
      <w:bookmarkStart w:id="61" w:name="_Toc451418023"/>
      <w:r>
        <w:t xml:space="preserve">6.2 </w:t>
      </w:r>
      <w:r>
        <w:rPr>
          <w:rFonts w:hint="eastAsia"/>
        </w:rPr>
        <w:t>运行维护</w:t>
      </w:r>
      <w:bookmarkEnd w:id="60"/>
      <w:bookmarkEnd w:id="61"/>
    </w:p>
    <w:p>
      <w:pPr>
        <w:pStyle w:val="4"/>
      </w:pPr>
      <w:bookmarkStart w:id="62" w:name="_Toc435433768"/>
      <w:r>
        <w:t xml:space="preserve">6.2.1 </w:t>
      </w:r>
      <w:r>
        <w:rPr>
          <w:rFonts w:hint="eastAsia"/>
        </w:rPr>
        <w:t>维护内容</w:t>
      </w:r>
      <w:bookmarkEnd w:id="62"/>
    </w:p>
    <w:p>
      <w:pPr>
        <w:ind w:firstLine="480"/>
      </w:pPr>
      <w:r>
        <w:rPr>
          <w:rFonts w:hint="eastAsia"/>
        </w:rPr>
        <w:t>颗粒物分析仪的运行维护主要有检查、更换和清洁三种方式，下面维护时间表可根据具体情况略做调整。</w:t>
      </w:r>
    </w:p>
    <w:p>
      <w:pPr>
        <w:pStyle w:val="26"/>
      </w:pPr>
      <w:r>
        <w:rPr>
          <w:rFonts w:hint="eastAsia"/>
        </w:rPr>
        <w:t>表</w:t>
      </w:r>
      <w:r>
        <w:t xml:space="preserve">6-1 </w:t>
      </w:r>
      <w:r>
        <w:rPr>
          <w:rFonts w:hint="eastAsia"/>
        </w:rPr>
        <w:t>颗粒物分析仪维护一览表</w:t>
      </w:r>
    </w:p>
    <w:tbl>
      <w:tblPr>
        <w:tblStyle w:val="29"/>
        <w:tblW w:w="7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19"/>
        <w:gridCol w:w="1379"/>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34" w:type="dxa"/>
            <w:vAlign w:val="center"/>
          </w:tcPr>
          <w:p>
            <w:pPr>
              <w:pStyle w:val="45"/>
              <w:rPr>
                <w:kern w:val="2"/>
                <w:szCs w:val="24"/>
              </w:rPr>
            </w:pPr>
            <w:r>
              <w:rPr>
                <w:rFonts w:hint="eastAsia"/>
                <w:kern w:val="2"/>
                <w:szCs w:val="24"/>
              </w:rPr>
              <w:t>序号</w:t>
            </w:r>
          </w:p>
        </w:tc>
        <w:tc>
          <w:tcPr>
            <w:tcW w:w="1519" w:type="dxa"/>
            <w:vAlign w:val="center"/>
          </w:tcPr>
          <w:p>
            <w:pPr>
              <w:pStyle w:val="45"/>
              <w:rPr>
                <w:kern w:val="2"/>
                <w:szCs w:val="24"/>
              </w:rPr>
            </w:pPr>
            <w:r>
              <w:rPr>
                <w:rFonts w:hint="eastAsia"/>
                <w:kern w:val="2"/>
                <w:szCs w:val="24"/>
              </w:rPr>
              <w:t>维护周期</w:t>
            </w:r>
          </w:p>
        </w:tc>
        <w:tc>
          <w:tcPr>
            <w:tcW w:w="1379" w:type="dxa"/>
            <w:vAlign w:val="center"/>
          </w:tcPr>
          <w:p>
            <w:pPr>
              <w:pStyle w:val="45"/>
              <w:rPr>
                <w:kern w:val="2"/>
                <w:szCs w:val="24"/>
              </w:rPr>
            </w:pPr>
            <w:r>
              <w:rPr>
                <w:rFonts w:hint="eastAsia"/>
                <w:kern w:val="2"/>
                <w:szCs w:val="24"/>
              </w:rPr>
              <w:t>维护方式</w:t>
            </w:r>
          </w:p>
        </w:tc>
        <w:tc>
          <w:tcPr>
            <w:tcW w:w="4088"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34" w:type="dxa"/>
            <w:vAlign w:val="center"/>
          </w:tcPr>
          <w:p>
            <w:pPr>
              <w:pStyle w:val="45"/>
              <w:rPr>
                <w:kern w:val="2"/>
                <w:szCs w:val="24"/>
              </w:rPr>
            </w:pPr>
            <w:r>
              <w:rPr>
                <w:kern w:val="2"/>
                <w:szCs w:val="24"/>
              </w:rPr>
              <w:t>1</w:t>
            </w:r>
          </w:p>
        </w:tc>
        <w:tc>
          <w:tcPr>
            <w:tcW w:w="1519" w:type="dxa"/>
            <w:vAlign w:val="center"/>
          </w:tcPr>
          <w:p>
            <w:pPr>
              <w:pStyle w:val="45"/>
              <w:rPr>
                <w:kern w:val="2"/>
                <w:szCs w:val="24"/>
              </w:rPr>
            </w:pPr>
            <w:r>
              <w:rPr>
                <w:rFonts w:hint="eastAsia"/>
                <w:kern w:val="2"/>
                <w:szCs w:val="24"/>
              </w:rPr>
              <w:t>每日</w:t>
            </w:r>
          </w:p>
        </w:tc>
        <w:tc>
          <w:tcPr>
            <w:tcW w:w="1379" w:type="dxa"/>
            <w:vAlign w:val="center"/>
          </w:tcPr>
          <w:p>
            <w:pPr>
              <w:pStyle w:val="45"/>
              <w:rPr>
                <w:kern w:val="2"/>
                <w:szCs w:val="24"/>
              </w:rPr>
            </w:pPr>
            <w:r>
              <w:rPr>
                <w:rFonts w:hint="eastAsia"/>
                <w:kern w:val="2"/>
                <w:szCs w:val="24"/>
              </w:rPr>
              <w:t>检查</w:t>
            </w:r>
          </w:p>
        </w:tc>
        <w:tc>
          <w:tcPr>
            <w:tcW w:w="4088" w:type="dxa"/>
            <w:vAlign w:val="center"/>
          </w:tcPr>
          <w:p>
            <w:pPr>
              <w:pStyle w:val="45"/>
              <w:rPr>
                <w:kern w:val="2"/>
                <w:szCs w:val="24"/>
              </w:rPr>
            </w:pPr>
            <w:r>
              <w:rPr>
                <w:rFonts w:hint="eastAsia"/>
                <w:kern w:val="2"/>
                <w:szCs w:val="24"/>
              </w:rPr>
              <w:t>检查仪器参数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jc w:val="center"/>
        </w:trPr>
        <w:tc>
          <w:tcPr>
            <w:tcW w:w="834" w:type="dxa"/>
            <w:vAlign w:val="center"/>
          </w:tcPr>
          <w:p>
            <w:pPr>
              <w:pStyle w:val="45"/>
              <w:rPr>
                <w:kern w:val="2"/>
                <w:szCs w:val="24"/>
              </w:rPr>
            </w:pPr>
            <w:r>
              <w:rPr>
                <w:kern w:val="2"/>
                <w:szCs w:val="24"/>
              </w:rPr>
              <w:t>2</w:t>
            </w:r>
          </w:p>
        </w:tc>
        <w:tc>
          <w:tcPr>
            <w:tcW w:w="1519" w:type="dxa"/>
            <w:vAlign w:val="center"/>
          </w:tcPr>
          <w:p>
            <w:pPr>
              <w:pStyle w:val="45"/>
              <w:rPr>
                <w:kern w:val="2"/>
                <w:szCs w:val="24"/>
              </w:rPr>
            </w:pPr>
            <w:r>
              <w:rPr>
                <w:rFonts w:hint="eastAsia"/>
                <w:kern w:val="2"/>
                <w:szCs w:val="24"/>
              </w:rPr>
              <w:t>每周</w:t>
            </w:r>
          </w:p>
        </w:tc>
        <w:tc>
          <w:tcPr>
            <w:tcW w:w="1379" w:type="dxa"/>
            <w:vAlign w:val="center"/>
          </w:tcPr>
          <w:p>
            <w:pPr>
              <w:pStyle w:val="45"/>
              <w:rPr>
                <w:kern w:val="2"/>
                <w:szCs w:val="24"/>
              </w:rPr>
            </w:pPr>
            <w:r>
              <w:rPr>
                <w:rFonts w:hint="eastAsia"/>
                <w:kern w:val="2"/>
                <w:szCs w:val="24"/>
              </w:rPr>
              <w:t>检查</w:t>
            </w:r>
          </w:p>
        </w:tc>
        <w:tc>
          <w:tcPr>
            <w:tcW w:w="4088" w:type="dxa"/>
            <w:vAlign w:val="center"/>
          </w:tcPr>
          <w:p>
            <w:pPr>
              <w:pStyle w:val="45"/>
              <w:rPr>
                <w:kern w:val="2"/>
                <w:szCs w:val="24"/>
              </w:rPr>
            </w:pPr>
            <w:r>
              <w:rPr>
                <w:rFonts w:hint="eastAsia"/>
                <w:kern w:val="2"/>
                <w:szCs w:val="24"/>
              </w:rPr>
              <w:t>采样管路、纸带、滤筒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jc w:val="center"/>
        </w:trPr>
        <w:tc>
          <w:tcPr>
            <w:tcW w:w="834" w:type="dxa"/>
            <w:vAlign w:val="center"/>
          </w:tcPr>
          <w:p>
            <w:pPr>
              <w:pStyle w:val="45"/>
              <w:rPr>
                <w:kern w:val="2"/>
                <w:szCs w:val="24"/>
              </w:rPr>
            </w:pPr>
            <w:r>
              <w:rPr>
                <w:kern w:val="2"/>
                <w:szCs w:val="24"/>
              </w:rPr>
              <w:t>3</w:t>
            </w:r>
          </w:p>
        </w:tc>
        <w:tc>
          <w:tcPr>
            <w:tcW w:w="1519" w:type="dxa"/>
            <w:vMerge w:val="restart"/>
            <w:vAlign w:val="center"/>
          </w:tcPr>
          <w:p>
            <w:pPr>
              <w:pStyle w:val="45"/>
              <w:rPr>
                <w:kern w:val="2"/>
                <w:szCs w:val="24"/>
              </w:rPr>
            </w:pPr>
            <w:r>
              <w:rPr>
                <w:rFonts w:hint="eastAsia"/>
                <w:kern w:val="2"/>
                <w:szCs w:val="24"/>
              </w:rPr>
              <w:t>每月</w:t>
            </w:r>
          </w:p>
        </w:tc>
        <w:tc>
          <w:tcPr>
            <w:tcW w:w="1379" w:type="dxa"/>
            <w:vAlign w:val="center"/>
          </w:tcPr>
          <w:p>
            <w:pPr>
              <w:pStyle w:val="45"/>
              <w:rPr>
                <w:kern w:val="2"/>
                <w:szCs w:val="24"/>
              </w:rPr>
            </w:pPr>
            <w:r>
              <w:rPr>
                <w:rFonts w:hint="eastAsia"/>
                <w:kern w:val="2"/>
                <w:szCs w:val="24"/>
              </w:rPr>
              <w:t>检查</w:t>
            </w:r>
          </w:p>
        </w:tc>
        <w:tc>
          <w:tcPr>
            <w:tcW w:w="4088" w:type="dxa"/>
            <w:vAlign w:val="center"/>
          </w:tcPr>
          <w:p>
            <w:pPr>
              <w:pStyle w:val="45"/>
              <w:rPr>
                <w:kern w:val="2"/>
                <w:szCs w:val="24"/>
              </w:rPr>
            </w:pPr>
            <w:r>
              <w:rPr>
                <w:rFonts w:hint="eastAsia"/>
                <w:kern w:val="2"/>
                <w:szCs w:val="24"/>
              </w:rPr>
              <w:t>仪器气密性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 w:hRule="atLeast"/>
          <w:jc w:val="center"/>
        </w:trPr>
        <w:tc>
          <w:tcPr>
            <w:tcW w:w="834" w:type="dxa"/>
            <w:vAlign w:val="center"/>
          </w:tcPr>
          <w:p>
            <w:pPr>
              <w:pStyle w:val="45"/>
              <w:rPr>
                <w:kern w:val="2"/>
                <w:szCs w:val="24"/>
              </w:rPr>
            </w:pPr>
            <w:r>
              <w:rPr>
                <w:kern w:val="2"/>
                <w:szCs w:val="24"/>
              </w:rPr>
              <w:t>4</w:t>
            </w:r>
          </w:p>
        </w:tc>
        <w:tc>
          <w:tcPr>
            <w:tcW w:w="1519" w:type="dxa"/>
            <w:vMerge w:val="continue"/>
            <w:vAlign w:val="center"/>
          </w:tcPr>
          <w:p>
            <w:pPr>
              <w:pStyle w:val="45"/>
              <w:rPr>
                <w:kern w:val="2"/>
                <w:szCs w:val="24"/>
              </w:rPr>
            </w:pPr>
          </w:p>
        </w:tc>
        <w:tc>
          <w:tcPr>
            <w:tcW w:w="1379" w:type="dxa"/>
            <w:vMerge w:val="restart"/>
            <w:vAlign w:val="center"/>
          </w:tcPr>
          <w:p>
            <w:pPr>
              <w:pStyle w:val="45"/>
              <w:rPr>
                <w:kern w:val="2"/>
                <w:szCs w:val="24"/>
              </w:rPr>
            </w:pPr>
            <w:r>
              <w:rPr>
                <w:rFonts w:hint="eastAsia"/>
                <w:kern w:val="2"/>
                <w:szCs w:val="24"/>
              </w:rPr>
              <w:t>清洁</w:t>
            </w:r>
          </w:p>
        </w:tc>
        <w:tc>
          <w:tcPr>
            <w:tcW w:w="4088" w:type="dxa"/>
            <w:vAlign w:val="center"/>
          </w:tcPr>
          <w:p>
            <w:pPr>
              <w:pStyle w:val="45"/>
              <w:rPr>
                <w:kern w:val="2"/>
                <w:szCs w:val="24"/>
              </w:rPr>
            </w:pPr>
            <w:r>
              <w:rPr>
                <w:rFonts w:hint="eastAsia"/>
                <w:kern w:val="2"/>
                <w:szCs w:val="24"/>
              </w:rPr>
              <w:t>颗粒物采样头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834" w:type="dxa"/>
            <w:vAlign w:val="center"/>
          </w:tcPr>
          <w:p>
            <w:pPr>
              <w:pStyle w:val="45"/>
              <w:rPr>
                <w:kern w:val="2"/>
                <w:szCs w:val="24"/>
              </w:rPr>
            </w:pPr>
            <w:r>
              <w:rPr>
                <w:kern w:val="2"/>
                <w:szCs w:val="24"/>
              </w:rPr>
              <w:t>5</w:t>
            </w:r>
          </w:p>
        </w:tc>
        <w:tc>
          <w:tcPr>
            <w:tcW w:w="1519" w:type="dxa"/>
            <w:vMerge w:val="continue"/>
            <w:vAlign w:val="center"/>
          </w:tcPr>
          <w:p>
            <w:pPr>
              <w:pStyle w:val="45"/>
              <w:rPr>
                <w:kern w:val="2"/>
                <w:szCs w:val="24"/>
              </w:rPr>
            </w:pPr>
          </w:p>
        </w:tc>
        <w:tc>
          <w:tcPr>
            <w:tcW w:w="1379" w:type="dxa"/>
            <w:vMerge w:val="continue"/>
            <w:vAlign w:val="center"/>
          </w:tcPr>
          <w:p>
            <w:pPr>
              <w:pStyle w:val="45"/>
              <w:rPr>
                <w:kern w:val="2"/>
                <w:szCs w:val="24"/>
              </w:rPr>
            </w:pPr>
          </w:p>
        </w:tc>
        <w:tc>
          <w:tcPr>
            <w:tcW w:w="4088" w:type="dxa"/>
            <w:vAlign w:val="center"/>
          </w:tcPr>
          <w:p>
            <w:pPr>
              <w:pStyle w:val="45"/>
              <w:rPr>
                <w:kern w:val="2"/>
                <w:szCs w:val="24"/>
              </w:rPr>
            </w:pPr>
            <w:r>
              <w:rPr>
                <w:rFonts w:hint="eastAsia"/>
                <w:kern w:val="2"/>
                <w:szCs w:val="24"/>
              </w:rPr>
              <w:t>分析仪排风扇及散热滤网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834" w:type="dxa"/>
            <w:vAlign w:val="center"/>
          </w:tcPr>
          <w:p>
            <w:pPr>
              <w:pStyle w:val="45"/>
              <w:rPr>
                <w:kern w:val="2"/>
                <w:szCs w:val="24"/>
              </w:rPr>
            </w:pPr>
            <w:r>
              <w:rPr>
                <w:kern w:val="2"/>
                <w:szCs w:val="24"/>
              </w:rPr>
              <w:t>6</w:t>
            </w:r>
          </w:p>
        </w:tc>
        <w:tc>
          <w:tcPr>
            <w:tcW w:w="1519" w:type="dxa"/>
            <w:vMerge w:val="restart"/>
            <w:vAlign w:val="center"/>
          </w:tcPr>
          <w:p>
            <w:pPr>
              <w:pStyle w:val="45"/>
              <w:rPr>
                <w:kern w:val="2"/>
                <w:szCs w:val="24"/>
              </w:rPr>
            </w:pPr>
            <w:r>
              <w:rPr>
                <w:rFonts w:hint="eastAsia"/>
                <w:kern w:val="2"/>
                <w:szCs w:val="24"/>
              </w:rPr>
              <w:t>每年</w:t>
            </w:r>
          </w:p>
        </w:tc>
        <w:tc>
          <w:tcPr>
            <w:tcW w:w="1379" w:type="dxa"/>
            <w:vAlign w:val="center"/>
          </w:tcPr>
          <w:p>
            <w:pPr>
              <w:pStyle w:val="45"/>
              <w:rPr>
                <w:kern w:val="2"/>
                <w:szCs w:val="24"/>
              </w:rPr>
            </w:pPr>
            <w:r>
              <w:rPr>
                <w:rFonts w:hint="eastAsia"/>
                <w:kern w:val="2"/>
                <w:szCs w:val="24"/>
              </w:rPr>
              <w:t>更换</w:t>
            </w:r>
          </w:p>
        </w:tc>
        <w:tc>
          <w:tcPr>
            <w:tcW w:w="4088" w:type="dxa"/>
            <w:vAlign w:val="center"/>
          </w:tcPr>
          <w:p>
            <w:pPr>
              <w:pStyle w:val="45"/>
              <w:rPr>
                <w:kern w:val="2"/>
                <w:szCs w:val="24"/>
              </w:rPr>
            </w:pPr>
            <w:r>
              <w:rPr>
                <w:rFonts w:hint="eastAsia"/>
                <w:kern w:val="2"/>
                <w:szCs w:val="24"/>
              </w:rPr>
              <w:t>采样抽气泵炭片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jc w:val="center"/>
        </w:trPr>
        <w:tc>
          <w:tcPr>
            <w:tcW w:w="834" w:type="dxa"/>
            <w:vAlign w:val="center"/>
          </w:tcPr>
          <w:p>
            <w:pPr>
              <w:pStyle w:val="45"/>
              <w:rPr>
                <w:kern w:val="2"/>
                <w:szCs w:val="24"/>
              </w:rPr>
            </w:pPr>
            <w:r>
              <w:rPr>
                <w:kern w:val="2"/>
                <w:szCs w:val="24"/>
              </w:rPr>
              <w:t>8</w:t>
            </w:r>
          </w:p>
        </w:tc>
        <w:tc>
          <w:tcPr>
            <w:tcW w:w="1519" w:type="dxa"/>
            <w:vMerge w:val="continue"/>
            <w:vAlign w:val="center"/>
          </w:tcPr>
          <w:p>
            <w:pPr>
              <w:pStyle w:val="45"/>
              <w:rPr>
                <w:kern w:val="2"/>
                <w:szCs w:val="24"/>
              </w:rPr>
            </w:pPr>
          </w:p>
        </w:tc>
        <w:tc>
          <w:tcPr>
            <w:tcW w:w="1379" w:type="dxa"/>
            <w:vAlign w:val="center"/>
          </w:tcPr>
          <w:p>
            <w:pPr>
              <w:pStyle w:val="45"/>
              <w:rPr>
                <w:kern w:val="2"/>
                <w:szCs w:val="24"/>
              </w:rPr>
            </w:pPr>
            <w:r>
              <w:rPr>
                <w:rFonts w:hint="eastAsia"/>
                <w:kern w:val="2"/>
                <w:szCs w:val="24"/>
              </w:rPr>
              <w:t>清洁</w:t>
            </w:r>
          </w:p>
        </w:tc>
        <w:tc>
          <w:tcPr>
            <w:tcW w:w="4088" w:type="dxa"/>
            <w:vAlign w:val="center"/>
          </w:tcPr>
          <w:p>
            <w:pPr>
              <w:pStyle w:val="45"/>
              <w:rPr>
                <w:kern w:val="2"/>
                <w:szCs w:val="24"/>
              </w:rPr>
            </w:pPr>
            <w:r>
              <w:rPr>
                <w:rFonts w:hint="eastAsia"/>
                <w:kern w:val="2"/>
                <w:szCs w:val="24"/>
              </w:rPr>
              <w:t>采样管道及检漏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834" w:type="dxa"/>
            <w:vAlign w:val="center"/>
          </w:tcPr>
          <w:p>
            <w:pPr>
              <w:pStyle w:val="45"/>
              <w:rPr>
                <w:kern w:val="2"/>
                <w:szCs w:val="24"/>
              </w:rPr>
            </w:pPr>
            <w:r>
              <w:rPr>
                <w:kern w:val="2"/>
                <w:szCs w:val="24"/>
              </w:rPr>
              <w:t>9</w:t>
            </w:r>
          </w:p>
        </w:tc>
        <w:tc>
          <w:tcPr>
            <w:tcW w:w="1519" w:type="dxa"/>
            <w:vMerge w:val="restart"/>
            <w:vAlign w:val="center"/>
          </w:tcPr>
          <w:p>
            <w:pPr>
              <w:pStyle w:val="45"/>
              <w:rPr>
                <w:kern w:val="2"/>
                <w:szCs w:val="24"/>
              </w:rPr>
            </w:pPr>
            <w:r>
              <w:rPr>
                <w:rFonts w:hint="eastAsia"/>
                <w:kern w:val="2"/>
                <w:szCs w:val="24"/>
              </w:rPr>
              <w:t>有必要时</w:t>
            </w:r>
          </w:p>
        </w:tc>
        <w:tc>
          <w:tcPr>
            <w:tcW w:w="1379" w:type="dxa"/>
            <w:vAlign w:val="center"/>
          </w:tcPr>
          <w:p>
            <w:pPr>
              <w:pStyle w:val="45"/>
              <w:rPr>
                <w:kern w:val="2"/>
                <w:szCs w:val="24"/>
              </w:rPr>
            </w:pPr>
            <w:r>
              <w:rPr>
                <w:rFonts w:hint="eastAsia"/>
                <w:kern w:val="2"/>
                <w:szCs w:val="24"/>
              </w:rPr>
              <w:t>更换</w:t>
            </w:r>
          </w:p>
        </w:tc>
        <w:tc>
          <w:tcPr>
            <w:tcW w:w="4088" w:type="dxa"/>
            <w:vAlign w:val="center"/>
          </w:tcPr>
          <w:p>
            <w:pPr>
              <w:pStyle w:val="45"/>
              <w:rPr>
                <w:kern w:val="2"/>
                <w:szCs w:val="24"/>
              </w:rPr>
            </w:pPr>
            <w:r>
              <w:rPr>
                <w:rFonts w:hint="eastAsia"/>
                <w:kern w:val="2"/>
                <w:szCs w:val="24"/>
              </w:rPr>
              <w:t>纸带、滤筒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jc w:val="center"/>
        </w:trPr>
        <w:tc>
          <w:tcPr>
            <w:tcW w:w="834" w:type="dxa"/>
            <w:vAlign w:val="center"/>
          </w:tcPr>
          <w:p>
            <w:pPr>
              <w:pStyle w:val="45"/>
              <w:rPr>
                <w:kern w:val="2"/>
                <w:szCs w:val="24"/>
              </w:rPr>
            </w:pPr>
            <w:r>
              <w:rPr>
                <w:kern w:val="2"/>
                <w:szCs w:val="24"/>
              </w:rPr>
              <w:t>10</w:t>
            </w:r>
          </w:p>
        </w:tc>
        <w:tc>
          <w:tcPr>
            <w:tcW w:w="1519" w:type="dxa"/>
            <w:vMerge w:val="continue"/>
            <w:vAlign w:val="center"/>
          </w:tcPr>
          <w:p>
            <w:pPr>
              <w:pStyle w:val="45"/>
              <w:rPr>
                <w:kern w:val="2"/>
                <w:szCs w:val="24"/>
              </w:rPr>
            </w:pPr>
          </w:p>
        </w:tc>
        <w:tc>
          <w:tcPr>
            <w:tcW w:w="1379" w:type="dxa"/>
            <w:vAlign w:val="center"/>
          </w:tcPr>
          <w:p>
            <w:pPr>
              <w:pStyle w:val="45"/>
              <w:rPr>
                <w:kern w:val="2"/>
                <w:szCs w:val="24"/>
              </w:rPr>
            </w:pPr>
            <w:r>
              <w:rPr>
                <w:rFonts w:hint="eastAsia"/>
                <w:kern w:val="2"/>
                <w:szCs w:val="24"/>
              </w:rPr>
              <w:t>清洁</w:t>
            </w:r>
          </w:p>
        </w:tc>
        <w:tc>
          <w:tcPr>
            <w:tcW w:w="4088" w:type="dxa"/>
            <w:vAlign w:val="center"/>
          </w:tcPr>
          <w:p>
            <w:pPr>
              <w:pStyle w:val="45"/>
              <w:rPr>
                <w:kern w:val="2"/>
                <w:szCs w:val="24"/>
              </w:rPr>
            </w:pPr>
            <w:r>
              <w:rPr>
                <w:rFonts w:hint="eastAsia"/>
                <w:kern w:val="2"/>
                <w:szCs w:val="24"/>
              </w:rPr>
              <w:t>内部管路与电路板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834" w:type="dxa"/>
            <w:vAlign w:val="center"/>
          </w:tcPr>
          <w:p>
            <w:pPr>
              <w:pStyle w:val="45"/>
              <w:rPr>
                <w:kern w:val="2"/>
                <w:szCs w:val="24"/>
              </w:rPr>
            </w:pPr>
            <w:r>
              <w:rPr>
                <w:kern w:val="2"/>
                <w:szCs w:val="24"/>
              </w:rPr>
              <w:t>11</w:t>
            </w:r>
          </w:p>
        </w:tc>
        <w:tc>
          <w:tcPr>
            <w:tcW w:w="1519" w:type="dxa"/>
            <w:vMerge w:val="continue"/>
            <w:vAlign w:val="center"/>
          </w:tcPr>
          <w:p>
            <w:pPr>
              <w:pStyle w:val="45"/>
              <w:rPr>
                <w:kern w:val="2"/>
                <w:szCs w:val="24"/>
              </w:rPr>
            </w:pPr>
          </w:p>
        </w:tc>
        <w:tc>
          <w:tcPr>
            <w:tcW w:w="1379" w:type="dxa"/>
            <w:vAlign w:val="center"/>
          </w:tcPr>
          <w:p>
            <w:pPr>
              <w:pStyle w:val="45"/>
              <w:rPr>
                <w:kern w:val="2"/>
                <w:szCs w:val="24"/>
              </w:rPr>
            </w:pPr>
            <w:r>
              <w:rPr>
                <w:rFonts w:hint="eastAsia"/>
                <w:kern w:val="2"/>
                <w:szCs w:val="24"/>
              </w:rPr>
              <w:t>检查</w:t>
            </w:r>
          </w:p>
        </w:tc>
        <w:tc>
          <w:tcPr>
            <w:tcW w:w="4088" w:type="dxa"/>
            <w:vAlign w:val="center"/>
          </w:tcPr>
          <w:p>
            <w:pPr>
              <w:pStyle w:val="45"/>
              <w:rPr>
                <w:kern w:val="2"/>
                <w:szCs w:val="24"/>
              </w:rPr>
            </w:pPr>
            <w:r>
              <w:rPr>
                <w:rFonts w:hint="eastAsia"/>
                <w:kern w:val="2"/>
                <w:szCs w:val="24"/>
              </w:rPr>
              <w:t>动态加热系统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 w:hRule="atLeast"/>
          <w:jc w:val="center"/>
        </w:trPr>
        <w:tc>
          <w:tcPr>
            <w:tcW w:w="834" w:type="dxa"/>
            <w:vAlign w:val="center"/>
          </w:tcPr>
          <w:p>
            <w:pPr>
              <w:pStyle w:val="45"/>
              <w:rPr>
                <w:kern w:val="2"/>
                <w:szCs w:val="24"/>
              </w:rPr>
            </w:pPr>
            <w:r>
              <w:rPr>
                <w:kern w:val="2"/>
                <w:szCs w:val="24"/>
              </w:rPr>
              <w:t>12</w:t>
            </w:r>
          </w:p>
        </w:tc>
        <w:tc>
          <w:tcPr>
            <w:tcW w:w="1519" w:type="dxa"/>
            <w:vMerge w:val="continue"/>
            <w:vAlign w:val="center"/>
          </w:tcPr>
          <w:p>
            <w:pPr>
              <w:pStyle w:val="45"/>
              <w:rPr>
                <w:kern w:val="2"/>
                <w:szCs w:val="24"/>
              </w:rPr>
            </w:pPr>
          </w:p>
        </w:tc>
        <w:tc>
          <w:tcPr>
            <w:tcW w:w="1379" w:type="dxa"/>
            <w:vAlign w:val="center"/>
          </w:tcPr>
          <w:p>
            <w:pPr>
              <w:pStyle w:val="45"/>
              <w:rPr>
                <w:kern w:val="2"/>
                <w:szCs w:val="24"/>
              </w:rPr>
            </w:pPr>
            <w:r>
              <w:rPr>
                <w:rFonts w:hint="eastAsia"/>
                <w:kern w:val="2"/>
                <w:szCs w:val="24"/>
              </w:rPr>
              <w:t>检查</w:t>
            </w:r>
          </w:p>
        </w:tc>
        <w:tc>
          <w:tcPr>
            <w:tcW w:w="4088" w:type="dxa"/>
            <w:vAlign w:val="center"/>
          </w:tcPr>
          <w:p>
            <w:pPr>
              <w:pStyle w:val="45"/>
              <w:rPr>
                <w:kern w:val="2"/>
                <w:szCs w:val="24"/>
              </w:rPr>
            </w:pPr>
            <w:r>
              <w:rPr>
                <w:rFonts w:hint="eastAsia"/>
                <w:kern w:val="2"/>
                <w:szCs w:val="24"/>
              </w:rPr>
              <w:t>盖革计数器</w:t>
            </w:r>
          </w:p>
        </w:tc>
      </w:tr>
    </w:tbl>
    <w:p>
      <w:pPr>
        <w:pStyle w:val="4"/>
      </w:pPr>
      <w:r>
        <w:t>6.2.2</w:t>
      </w:r>
      <w:r>
        <w:rPr>
          <w:rFonts w:hint="eastAsia"/>
        </w:rPr>
        <w:t>检查参数</w:t>
      </w:r>
    </w:p>
    <w:p>
      <w:pPr>
        <w:ind w:firstLine="480"/>
      </w:pPr>
      <w:r>
        <w:t>1</w:t>
      </w:r>
      <w:r>
        <w:rPr>
          <w:rFonts w:hint="eastAsia"/>
        </w:rPr>
        <w:t>、查看分析仪当前参数有无报警以及当前工作状态。</w:t>
      </w:r>
    </w:p>
    <w:p>
      <w:pPr>
        <w:ind w:firstLine="480"/>
      </w:pPr>
      <w:r>
        <w:t>2</w:t>
      </w:r>
      <w:r>
        <w:rPr>
          <w:rFonts w:hint="eastAsia"/>
        </w:rPr>
        <w:t>、如有参数报警，则排除报警或维修更换报警部件。</w:t>
      </w:r>
    </w:p>
    <w:p>
      <w:pPr>
        <w:ind w:firstLine="480"/>
      </w:pPr>
      <w:r>
        <w:t>3</w:t>
      </w:r>
      <w:r>
        <w:rPr>
          <w:rFonts w:hint="eastAsia"/>
        </w:rPr>
        <w:t>、将检查结果和处置方式填入表</w:t>
      </w:r>
      <w:r>
        <w:t>kqzd-09</w:t>
      </w:r>
      <w:r>
        <w:rPr>
          <w:rFonts w:hint="eastAsia"/>
        </w:rPr>
        <w:t>。</w:t>
      </w:r>
    </w:p>
    <w:p>
      <w:pPr>
        <w:pStyle w:val="4"/>
      </w:pPr>
      <w:r>
        <w:t>6.2.3</w:t>
      </w:r>
      <w:r>
        <w:rPr>
          <w:rFonts w:hint="eastAsia"/>
        </w:rPr>
        <w:t>检查</w:t>
      </w:r>
      <w:bookmarkStart w:id="63" w:name="_Toc435433770"/>
      <w:r>
        <w:rPr>
          <w:rFonts w:hint="eastAsia"/>
        </w:rPr>
        <w:t>采样管路、滤筒、纸带</w:t>
      </w:r>
      <w:bookmarkEnd w:id="63"/>
    </w:p>
    <w:p>
      <w:pPr>
        <w:ind w:firstLine="480"/>
      </w:pPr>
      <w:r>
        <w:t>1</w:t>
      </w:r>
      <w:r>
        <w:rPr>
          <w:rFonts w:hint="eastAsia"/>
        </w:rPr>
        <w:t>、查看采样管路是否损坏泄漏、加热装置是否工作正常、有无结露或脏污，出现以上情况应及时处理。</w:t>
      </w:r>
    </w:p>
    <w:p>
      <w:pPr>
        <w:ind w:firstLine="480"/>
      </w:pPr>
      <w:r>
        <w:t>2</w:t>
      </w:r>
      <w:r>
        <w:rPr>
          <w:rFonts w:hint="eastAsia"/>
        </w:rPr>
        <w:t>、观察滤筒是否破损泄漏、滤筒滤膜颜色变化。（部分品牌的颗粒物监测分析仪含此装置）。</w:t>
      </w:r>
    </w:p>
    <w:p>
      <w:pPr>
        <w:ind w:firstLine="480"/>
      </w:pPr>
      <w:r>
        <w:t>3</w:t>
      </w:r>
      <w:r>
        <w:rPr>
          <w:rFonts w:hint="eastAsia"/>
        </w:rPr>
        <w:t>、观察纸带使用情况，采样斑点有无缺陷、是否出现水渍或斑点边缘模糊等情况。</w:t>
      </w:r>
    </w:p>
    <w:p>
      <w:pPr>
        <w:ind w:firstLine="480"/>
      </w:pPr>
      <w:r>
        <w:t>4</w:t>
      </w:r>
      <w:r>
        <w:rPr>
          <w:rFonts w:hint="eastAsia"/>
        </w:rPr>
        <w:t>、操作记录填入</w:t>
      </w:r>
      <w:r>
        <w:t>kqzd-01</w:t>
      </w:r>
      <w:r>
        <w:rPr>
          <w:rFonts w:hint="eastAsia"/>
        </w:rPr>
        <w:t>。</w:t>
      </w:r>
    </w:p>
    <w:p>
      <w:pPr>
        <w:pStyle w:val="4"/>
      </w:pPr>
      <w:r>
        <w:t>6.2.4</w:t>
      </w:r>
      <w:r>
        <w:rPr>
          <w:rFonts w:hint="eastAsia"/>
        </w:rPr>
        <w:t>更换滤筒、纸带</w:t>
      </w:r>
    </w:p>
    <w:p>
      <w:pPr>
        <w:ind w:firstLine="480"/>
      </w:pPr>
      <w:r>
        <w:t>1</w:t>
      </w:r>
      <w:r>
        <w:rPr>
          <w:rFonts w:hint="eastAsia"/>
        </w:rPr>
        <w:t>、更换滤筒时，注意滤筒上箭头方向与气体前进方向一致，切不可倒置；滤筒与管路的连接紧密不得漏气。（部分品牌的颗粒物监测分析仪含此装置）。</w:t>
      </w:r>
    </w:p>
    <w:p>
      <w:pPr>
        <w:ind w:firstLine="480"/>
      </w:pPr>
      <w:r>
        <w:t>2</w:t>
      </w:r>
      <w:r>
        <w:rPr>
          <w:rFonts w:hint="eastAsia"/>
        </w:rPr>
        <w:t>、更换纸带时，注意纸带毛面向上和纸带安装顺序，固定纸带的螺丝松紧适宜。更换完毕可手动操作纸带前进，观察纸带走纸情况，出现异常加以调整。</w:t>
      </w:r>
    </w:p>
    <w:p>
      <w:pPr>
        <w:ind w:firstLine="480"/>
      </w:pPr>
      <w:r>
        <w:t>3</w:t>
      </w:r>
      <w:r>
        <w:rPr>
          <w:rFonts w:hint="eastAsia"/>
        </w:rPr>
        <w:t>、将操作记录填入表</w:t>
      </w:r>
      <w:r>
        <w:t>kqzd-21</w:t>
      </w:r>
      <w:r>
        <w:rPr>
          <w:rFonts w:hint="eastAsia"/>
        </w:rPr>
        <w:t>。</w:t>
      </w:r>
    </w:p>
    <w:p>
      <w:pPr>
        <w:pStyle w:val="4"/>
      </w:pPr>
      <w:r>
        <w:t>6.2.5</w:t>
      </w:r>
      <w:r>
        <w:rPr>
          <w:rFonts w:hint="eastAsia"/>
        </w:rPr>
        <w:t>检查仪器气密性</w:t>
      </w:r>
    </w:p>
    <w:p>
      <w:pPr>
        <w:ind w:firstLine="480"/>
      </w:pPr>
      <w:r>
        <w:t>1</w:t>
      </w:r>
      <w:r>
        <w:rPr>
          <w:rFonts w:hint="eastAsia"/>
        </w:rPr>
        <w:t>、检查前注意查看抽气泵的使用效率（部分品牌仪器可查看）。</w:t>
      </w:r>
    </w:p>
    <w:p>
      <w:pPr>
        <w:ind w:firstLine="480"/>
      </w:pPr>
      <w:r>
        <w:t>2</w:t>
      </w:r>
      <w:r>
        <w:rPr>
          <w:rFonts w:hint="eastAsia"/>
        </w:rPr>
        <w:t>、气密性检查时堵塞分析仪器进气口，在抽气泵正常运行时仪器显示流量不大于</w:t>
      </w:r>
      <w:r>
        <w:t>1.5L/min</w:t>
      </w:r>
      <w:r>
        <w:rPr>
          <w:rFonts w:hint="eastAsia"/>
        </w:rPr>
        <w:t>，反之需排查和解决泄漏原因，并重新开始新一轮气密性检查直至通过检查。</w:t>
      </w:r>
    </w:p>
    <w:p>
      <w:pPr>
        <w:ind w:firstLine="480"/>
      </w:pPr>
      <w:r>
        <w:t>3</w:t>
      </w:r>
      <w:r>
        <w:rPr>
          <w:rFonts w:hint="eastAsia"/>
        </w:rPr>
        <w:t>、填入表</w:t>
      </w:r>
      <w:r>
        <w:t>kqzd-03</w:t>
      </w:r>
      <w:r>
        <w:rPr>
          <w:rFonts w:hint="eastAsia"/>
        </w:rPr>
        <w:t>。</w:t>
      </w:r>
    </w:p>
    <w:p>
      <w:pPr>
        <w:pStyle w:val="4"/>
      </w:pPr>
      <w:r>
        <w:t xml:space="preserve">6.2.6 </w:t>
      </w:r>
      <w:r>
        <w:rPr>
          <w:rFonts w:hint="eastAsia"/>
        </w:rPr>
        <w:t>清洁</w:t>
      </w:r>
      <w:r>
        <w:t>PM</w:t>
      </w:r>
      <w:r>
        <w:rPr>
          <w:vertAlign w:val="subscript"/>
        </w:rPr>
        <w:t>10</w:t>
      </w:r>
      <w:r>
        <w:rPr>
          <w:rFonts w:hint="eastAsia"/>
        </w:rPr>
        <w:t>和</w:t>
      </w:r>
      <w:r>
        <w:t>PM</w:t>
      </w:r>
      <w:r>
        <w:rPr>
          <w:vertAlign w:val="subscript"/>
        </w:rPr>
        <w:t>2.5</w:t>
      </w:r>
      <w:r>
        <w:rPr>
          <w:rFonts w:hint="eastAsia"/>
        </w:rPr>
        <w:t>采样头</w:t>
      </w:r>
    </w:p>
    <w:p>
      <w:pPr>
        <w:ind w:firstLine="480"/>
      </w:pPr>
      <w:r>
        <w:t>1</w:t>
      </w:r>
      <w:r>
        <w:rPr>
          <w:rFonts w:hint="eastAsia"/>
        </w:rPr>
        <w:t>、固定在采样头进口前管上的集水瓶至少每</w:t>
      </w:r>
      <w:r>
        <w:t>5</w:t>
      </w:r>
      <w:r>
        <w:rPr>
          <w:rFonts w:hint="eastAsia"/>
        </w:rPr>
        <w:t>个采样日检查一次看是否水满。检查时倒掉收集瓶的水，确认收集瓶的密封性良好。</w:t>
      </w:r>
    </w:p>
    <w:p>
      <w:pPr>
        <w:ind w:firstLine="480"/>
      </w:pPr>
      <w:r>
        <w:t>2</w:t>
      </w:r>
      <w:r>
        <w:rPr>
          <w:rFonts w:hint="eastAsia"/>
        </w:rPr>
        <w:t>、用钢笔或铅笔将每个部件做好标记以便于重新安装。</w:t>
      </w:r>
    </w:p>
    <w:p>
      <w:pPr>
        <w:ind w:firstLine="480"/>
      </w:pPr>
      <w:r>
        <w:t>3</w:t>
      </w:r>
      <w:r>
        <w:rPr>
          <w:rFonts w:hint="eastAsia"/>
        </w:rPr>
        <w:t>、用棉布或压缩空气清洁内表面和滤网，注意别损坏里面部件。用棉花团或小的棉刷最好。吹干（晾干）所有部件。每月检查</w:t>
      </w:r>
      <w:r>
        <w:t>O</w:t>
      </w:r>
      <w:r>
        <w:rPr>
          <w:rFonts w:hint="eastAsia"/>
        </w:rPr>
        <w:t>圈损坏情况，如需要则更换。重新组装时给</w:t>
      </w:r>
      <w:r>
        <w:t>O</w:t>
      </w:r>
      <w:r>
        <w:rPr>
          <w:rFonts w:hint="eastAsia"/>
        </w:rPr>
        <w:t>圈抹点</w:t>
      </w:r>
      <w:r>
        <w:t>O</w:t>
      </w:r>
      <w:r>
        <w:rPr>
          <w:rFonts w:hint="eastAsia"/>
        </w:rPr>
        <w:t>圈油。</w:t>
      </w:r>
    </w:p>
    <w:p>
      <w:pPr>
        <w:ind w:firstLine="480"/>
      </w:pPr>
      <w:r>
        <w:t>4</w:t>
      </w:r>
      <w:r>
        <w:rPr>
          <w:rFonts w:hint="eastAsia"/>
        </w:rPr>
        <w:t>、</w:t>
      </w:r>
      <w:r>
        <w:t>PM</w:t>
      </w:r>
      <w:r>
        <w:rPr>
          <w:vertAlign w:val="subscript"/>
        </w:rPr>
        <w:t>2.5</w:t>
      </w:r>
      <w:r>
        <w:rPr>
          <w:rFonts w:hint="eastAsia"/>
        </w:rPr>
        <w:t>的采样头在</w:t>
      </w:r>
      <w:r>
        <w:t>PM</w:t>
      </w:r>
      <w:r>
        <w:rPr>
          <w:vertAlign w:val="subscript"/>
        </w:rPr>
        <w:t>10</w:t>
      </w:r>
      <w:r>
        <w:rPr>
          <w:rFonts w:hint="eastAsia"/>
        </w:rPr>
        <w:t>采样头的基础上添加了锐切气旋分离器，清洗时拆开上下两部分，用干净的脱脂布或棉布擦干净。清洗干净以后吹干（晾干）。</w:t>
      </w:r>
    </w:p>
    <w:p>
      <w:pPr>
        <w:ind w:firstLine="480"/>
      </w:pPr>
      <w:r>
        <w:t>5</w:t>
      </w:r>
      <w:r>
        <w:rPr>
          <w:rFonts w:hint="eastAsia"/>
        </w:rPr>
        <w:t>、重新组装采样头，确认</w:t>
      </w:r>
      <w:r>
        <w:t>O</w:t>
      </w:r>
      <w:r>
        <w:rPr>
          <w:rFonts w:hint="eastAsia"/>
        </w:rPr>
        <w:t>圈位置良好，螺丝上紧。</w:t>
      </w:r>
    </w:p>
    <w:p>
      <w:pPr>
        <w:ind w:firstLine="480"/>
      </w:pPr>
      <w:r>
        <w:t>6</w:t>
      </w:r>
      <w:r>
        <w:rPr>
          <w:rFonts w:hint="eastAsia"/>
        </w:rPr>
        <w:t>、将操作记录填入表</w:t>
      </w:r>
      <w:r>
        <w:t>kqzd-03</w:t>
      </w:r>
      <w:r>
        <w:rPr>
          <w:rFonts w:hint="eastAsia"/>
        </w:rPr>
        <w:t>。</w:t>
      </w:r>
    </w:p>
    <w:p>
      <w:pPr>
        <w:pStyle w:val="4"/>
      </w:pPr>
      <w:r>
        <w:t xml:space="preserve">6.2.7 </w:t>
      </w:r>
      <w:r>
        <w:rPr>
          <w:rFonts w:hint="eastAsia"/>
        </w:rPr>
        <w:t>清洁分析仪散热滤网</w:t>
      </w:r>
    </w:p>
    <w:p>
      <w:pPr>
        <w:ind w:firstLine="480"/>
      </w:pPr>
      <w:r>
        <w:t>1</w:t>
      </w:r>
      <w:r>
        <w:rPr>
          <w:rFonts w:hint="eastAsia"/>
        </w:rPr>
        <w:t>、从风扇上拆下两面的扇盖，拆下散热滤网。</w:t>
      </w:r>
    </w:p>
    <w:p>
      <w:pPr>
        <w:ind w:firstLine="480"/>
      </w:pPr>
      <w:r>
        <w:t>2</w:t>
      </w:r>
      <w:r>
        <w:rPr>
          <w:rFonts w:hint="eastAsia"/>
        </w:rPr>
        <w:t>、用温水冲洗散热滤网，并使其干燥（使用清洁、无油的空气吹风能加速其干燥），或者使用压缩空气将散热滤网吹拂干净。</w:t>
      </w:r>
    </w:p>
    <w:p>
      <w:pPr>
        <w:ind w:firstLine="480"/>
      </w:pPr>
      <w:r>
        <w:t>3</w:t>
      </w:r>
      <w:r>
        <w:rPr>
          <w:rFonts w:hint="eastAsia"/>
        </w:rPr>
        <w:t>、重新装上散热滤网和扇盖。</w:t>
      </w:r>
    </w:p>
    <w:p>
      <w:pPr>
        <w:ind w:firstLine="480"/>
      </w:pPr>
      <w:r>
        <w:t>4</w:t>
      </w:r>
      <w:r>
        <w:rPr>
          <w:rFonts w:hint="eastAsia"/>
        </w:rPr>
        <w:t>、将操作记录填入表</w:t>
      </w:r>
      <w:r>
        <w:t>kqzd-21</w:t>
      </w:r>
      <w:r>
        <w:rPr>
          <w:rFonts w:hint="eastAsia"/>
        </w:rPr>
        <w:t>。</w:t>
      </w:r>
    </w:p>
    <w:p>
      <w:pPr>
        <w:pStyle w:val="4"/>
      </w:pPr>
      <w:r>
        <w:t>6.2.8</w:t>
      </w:r>
      <w:r>
        <w:rPr>
          <w:rFonts w:hint="eastAsia"/>
        </w:rPr>
        <w:t>更换采样泵炭片</w:t>
      </w:r>
    </w:p>
    <w:p>
      <w:pPr>
        <w:ind w:firstLine="480"/>
      </w:pPr>
      <w:r>
        <w:t>1</w:t>
      </w:r>
      <w:r>
        <w:rPr>
          <w:rFonts w:hint="eastAsia"/>
        </w:rPr>
        <w:t>、颗粒物采样抽气泵一般采用离心炭片泵，炭片由于长时间运行而磨损。</w:t>
      </w:r>
    </w:p>
    <w:p>
      <w:pPr>
        <w:ind w:firstLine="480"/>
      </w:pPr>
      <w:r>
        <w:t>2</w:t>
      </w:r>
      <w:r>
        <w:rPr>
          <w:rFonts w:hint="eastAsia"/>
        </w:rPr>
        <w:t>、更换采样泵炭片必须在户外，错误的操作可能会使碳颗粒进入空气中造成附近的电子设备短路损坏，并确保没有其他人意外上电。</w:t>
      </w:r>
    </w:p>
    <w:p>
      <w:pPr>
        <w:ind w:firstLine="480"/>
      </w:pPr>
      <w:r>
        <w:t>3</w:t>
      </w:r>
      <w:r>
        <w:rPr>
          <w:rFonts w:hint="eastAsia"/>
        </w:rPr>
        <w:t>、拆除消音器室、清音隔膜和隔离圈压盖。可用一软气管吹掉轮叶上的碳尘。注意：在碳尘空气中屏住呼吸，戴一有效的颗粒过滤器或口罩。安装新的炭刮片轮叶时，注意倾斜的一面向外。</w:t>
      </w:r>
    </w:p>
    <w:p>
      <w:pPr>
        <w:ind w:firstLine="480"/>
      </w:pPr>
      <w:r>
        <w:t>4</w:t>
      </w:r>
      <w:r>
        <w:rPr>
          <w:rFonts w:hint="eastAsia"/>
        </w:rPr>
        <w:t>、跟换完毕后，按拆的顺序反向装好。</w:t>
      </w:r>
    </w:p>
    <w:p>
      <w:pPr>
        <w:ind w:firstLine="480"/>
      </w:pPr>
      <w:r>
        <w:t>5</w:t>
      </w:r>
      <w:r>
        <w:rPr>
          <w:rFonts w:hint="eastAsia"/>
        </w:rPr>
        <w:t>、将操作记录填入表</w:t>
      </w:r>
      <w:r>
        <w:t>kqzd-21</w:t>
      </w:r>
      <w:r>
        <w:rPr>
          <w:rFonts w:hint="eastAsia"/>
        </w:rPr>
        <w:t>。</w:t>
      </w:r>
    </w:p>
    <w:p>
      <w:pPr>
        <w:pStyle w:val="4"/>
      </w:pPr>
      <w:r>
        <w:t>6.2.9</w:t>
      </w:r>
      <w:r>
        <w:rPr>
          <w:rFonts w:hint="eastAsia"/>
        </w:rPr>
        <w:t>清洗采样管道、检漏</w:t>
      </w:r>
    </w:p>
    <w:p>
      <w:pPr>
        <w:ind w:firstLine="480"/>
      </w:pPr>
      <w:r>
        <w:t>1</w:t>
      </w:r>
      <w:r>
        <w:rPr>
          <w:rFonts w:hint="eastAsia"/>
        </w:rPr>
        <w:t>、取下采样头，断开分析仪与采样管道的连接。</w:t>
      </w:r>
    </w:p>
    <w:p>
      <w:pPr>
        <w:ind w:firstLine="480"/>
      </w:pPr>
      <w:r>
        <w:t>2</w:t>
      </w:r>
      <w:r>
        <w:rPr>
          <w:rFonts w:hint="eastAsia"/>
        </w:rPr>
        <w:t>、断开采样管道温湿度传感器与分析仪器接口的连接，卸下采样管道，注意不要损坏隔热保护套（膜）。</w:t>
      </w:r>
    </w:p>
    <w:p>
      <w:pPr>
        <w:ind w:firstLine="480"/>
      </w:pPr>
      <w:r>
        <w:t>3</w:t>
      </w:r>
      <w:r>
        <w:rPr>
          <w:rFonts w:hint="eastAsia"/>
        </w:rPr>
        <w:t>、用细长杆一头固定棉布或毛刷，沾水插入采样管道内壁，反复清洗。</w:t>
      </w:r>
    </w:p>
    <w:p>
      <w:pPr>
        <w:ind w:firstLine="480"/>
      </w:pPr>
      <w:r>
        <w:t>4</w:t>
      </w:r>
      <w:r>
        <w:rPr>
          <w:rFonts w:hint="eastAsia"/>
        </w:rPr>
        <w:t>、清洗完毕，晾干或用电吹风吹干。</w:t>
      </w:r>
    </w:p>
    <w:p>
      <w:pPr>
        <w:ind w:firstLine="480"/>
      </w:pPr>
      <w:r>
        <w:t>5</w:t>
      </w:r>
      <w:r>
        <w:rPr>
          <w:rFonts w:hint="eastAsia"/>
        </w:rPr>
        <w:t>、采样管道检漏：将采样管道上的一边接口接上真空表或压力计，另一边接口接真空泵，然后抽真空至大约</w:t>
      </w:r>
      <w:r>
        <w:t>1.25hPa</w:t>
      </w:r>
      <w:r>
        <w:rPr>
          <w:rFonts w:hint="eastAsia"/>
        </w:rPr>
        <w:t>，将抽气口封死，使整个采样管道不与外界相通，</w:t>
      </w:r>
      <w:r>
        <w:t xml:space="preserve">15min </w:t>
      </w:r>
      <w:r>
        <w:rPr>
          <w:rFonts w:hint="eastAsia"/>
        </w:rPr>
        <w:t>内真空度不应有变化。</w:t>
      </w:r>
    </w:p>
    <w:p>
      <w:pPr>
        <w:ind w:firstLine="480"/>
      </w:pPr>
      <w:r>
        <w:t>6</w:t>
      </w:r>
      <w:r>
        <w:rPr>
          <w:rFonts w:hint="eastAsia"/>
        </w:rPr>
        <w:t>、安装采样管道，注意采样管应垂直，与分析仪器接口连接紧密不得漏气，正确连接温湿度传感器。</w:t>
      </w:r>
    </w:p>
    <w:p>
      <w:pPr>
        <w:ind w:firstLine="480"/>
      </w:pPr>
      <w:r>
        <w:t>7</w:t>
      </w:r>
      <w:r>
        <w:rPr>
          <w:rFonts w:hint="eastAsia"/>
        </w:rPr>
        <w:t>、将操作记录填入表</w:t>
      </w:r>
      <w:r>
        <w:t>kqzd-06</w:t>
      </w:r>
      <w:r>
        <w:rPr>
          <w:rFonts w:hint="eastAsia"/>
        </w:rPr>
        <w:t>。</w:t>
      </w:r>
    </w:p>
    <w:p>
      <w:pPr>
        <w:pStyle w:val="4"/>
      </w:pPr>
      <w:r>
        <w:t>6.2.10</w:t>
      </w:r>
      <w:r>
        <w:rPr>
          <w:rFonts w:hint="eastAsia"/>
        </w:rPr>
        <w:t>清洁内部管路与电路板</w:t>
      </w:r>
    </w:p>
    <w:p>
      <w:pPr>
        <w:ind w:firstLine="480"/>
      </w:pPr>
      <w:r>
        <w:t>1</w:t>
      </w:r>
      <w:r>
        <w:rPr>
          <w:rFonts w:hint="eastAsia"/>
        </w:rPr>
        <w:t>、认真查看内部管路是否有明显的可见缺陷，比如连接器松动、接头松动、管线出现裂纹或堵塞、灰尘或污垢聚集过多等。</w:t>
      </w:r>
    </w:p>
    <w:p>
      <w:pPr>
        <w:ind w:firstLine="480"/>
      </w:pPr>
      <w:r>
        <w:t>2</w:t>
      </w:r>
      <w:r>
        <w:rPr>
          <w:rFonts w:hint="eastAsia"/>
        </w:rPr>
        <w:t>、灰尘和污垢在仪器中聚集时会产生过热现象或使零部件失效。零部件上的污垢会阻碍有效散热，可能会导电。清洁仪器内部的最好方法是：首先用真空吸尘器仔细打扫所有可接近的区域，然后用低压压缩气将剩余的污垢吹干净，用软漆刷或布将坚硬的污垢清除。</w:t>
      </w:r>
    </w:p>
    <w:p>
      <w:pPr>
        <w:ind w:firstLine="480"/>
      </w:pPr>
      <w:r>
        <w:t>3</w:t>
      </w:r>
      <w:r>
        <w:rPr>
          <w:rFonts w:hint="eastAsia"/>
        </w:rPr>
        <w:t>、将操作记录填入表</w:t>
      </w:r>
      <w:r>
        <w:t>kqzd-21</w:t>
      </w:r>
      <w:r>
        <w:rPr>
          <w:rFonts w:hint="eastAsia"/>
        </w:rPr>
        <w:t>。</w:t>
      </w:r>
    </w:p>
    <w:p>
      <w:pPr>
        <w:pStyle w:val="4"/>
      </w:pPr>
      <w:r>
        <w:t>6.2.11</w:t>
      </w:r>
      <w:r>
        <w:rPr>
          <w:rFonts w:hint="eastAsia"/>
        </w:rPr>
        <w:t>检查动态加热系统</w:t>
      </w:r>
      <w:r>
        <w:tab/>
      </w:r>
    </w:p>
    <w:p>
      <w:pPr>
        <w:ind w:firstLine="480"/>
      </w:pPr>
      <w:r>
        <w:t>1</w:t>
      </w:r>
      <w:r>
        <w:rPr>
          <w:rFonts w:hint="eastAsia"/>
        </w:rPr>
        <w:t>、动态加热系统用一套加热装置调整湿度。加热装置有一个能直接测量采样口湿度的传感器，对颗粒物的监测采用加热电阻丝缠绕采样管道加热，加热温度为</w:t>
      </w:r>
      <w:r>
        <w:t>30</w:t>
      </w:r>
      <w:r>
        <w:rPr>
          <w:rFonts w:hint="eastAsia"/>
        </w:rPr>
        <w:t>～</w:t>
      </w:r>
      <w:r>
        <w:t>50</w:t>
      </w:r>
      <w:r>
        <w:rPr>
          <w:rFonts w:hint="eastAsia"/>
        </w:rPr>
        <w:t>℃，湿度</w:t>
      </w:r>
      <w:r>
        <w:t>35%</w:t>
      </w:r>
      <w:r>
        <w:rPr>
          <w:rFonts w:hint="eastAsia"/>
        </w:rPr>
        <w:t>以下。</w:t>
      </w:r>
    </w:p>
    <w:p>
      <w:pPr>
        <w:ind w:firstLine="480"/>
      </w:pPr>
      <w:r>
        <w:t>2</w:t>
      </w:r>
      <w:r>
        <w:rPr>
          <w:rFonts w:hint="eastAsia"/>
        </w:rPr>
        <w:t>、动态加热系统仅在需要时才加热，这样既能有效消除湿气又保留了挥发性颗粒物，保证了测量的准确性。</w:t>
      </w:r>
    </w:p>
    <w:p>
      <w:pPr>
        <w:ind w:firstLine="480"/>
      </w:pPr>
      <w:r>
        <w:t>3</w:t>
      </w:r>
      <w:r>
        <w:rPr>
          <w:rFonts w:hint="eastAsia"/>
        </w:rPr>
        <w:t>、平时注意观察加热效率和温度控制，动态加热系统的温湿度计传感器可通过标准传递来进行校准。</w:t>
      </w:r>
    </w:p>
    <w:p>
      <w:pPr>
        <w:ind w:firstLine="480"/>
      </w:pPr>
      <w:r>
        <w:t>4</w:t>
      </w:r>
      <w:r>
        <w:rPr>
          <w:rFonts w:hint="eastAsia"/>
        </w:rPr>
        <w:t>、具体检查方法参见</w:t>
      </w:r>
      <w:r>
        <w:t>6.3.4</w:t>
      </w:r>
      <w:r>
        <w:rPr>
          <w:rFonts w:hint="eastAsia"/>
        </w:rPr>
        <w:t>。</w:t>
      </w:r>
    </w:p>
    <w:p>
      <w:pPr>
        <w:ind w:firstLine="480"/>
      </w:pPr>
      <w:r>
        <w:t>5</w:t>
      </w:r>
      <w:r>
        <w:rPr>
          <w:rFonts w:hint="eastAsia"/>
        </w:rPr>
        <w:t>、填入表</w:t>
      </w:r>
      <w:r>
        <w:t>kqzd-06</w:t>
      </w:r>
      <w:r>
        <w:rPr>
          <w:rFonts w:hint="eastAsia"/>
        </w:rPr>
        <w:t>。</w:t>
      </w:r>
    </w:p>
    <w:p>
      <w:pPr>
        <w:pStyle w:val="4"/>
      </w:pPr>
      <w:r>
        <w:t>6.2.12</w:t>
      </w:r>
      <w:r>
        <w:rPr>
          <w:rFonts w:hint="eastAsia"/>
        </w:rPr>
        <w:t>检查盖革计数器</w:t>
      </w:r>
    </w:p>
    <w:p>
      <w:pPr>
        <w:ind w:firstLine="480"/>
      </w:pPr>
      <w:r>
        <w:t>1</w:t>
      </w:r>
      <w:r>
        <w:rPr>
          <w:rFonts w:hint="eastAsia"/>
        </w:rPr>
        <w:t>、分析仪器正常运行时，长时段出现异常值、离群值，在确认采样流量、温度和压力等参数无报警的情况下，可检查盖革计数器是否出现异常。</w:t>
      </w:r>
    </w:p>
    <w:p>
      <w:pPr>
        <w:ind w:firstLine="480"/>
      </w:pPr>
      <w:r>
        <w:t>2</w:t>
      </w:r>
      <w:r>
        <w:rPr>
          <w:rFonts w:hint="eastAsia"/>
        </w:rPr>
        <w:t>、分析仪器每次更换纸带后，零点找寻时间过长，或长时间出现相同值，这说明盖革计数器不稳定或已损坏，需及时更换部件或备机。（咨询厂家）</w:t>
      </w:r>
    </w:p>
    <w:p>
      <w:pPr>
        <w:pStyle w:val="3"/>
        <w:spacing w:before="156"/>
      </w:pPr>
      <w:bookmarkStart w:id="64" w:name="_Toc435433774"/>
      <w:bookmarkStart w:id="65" w:name="_Toc439937287"/>
      <w:bookmarkStart w:id="66" w:name="_Toc451418024"/>
      <w:r>
        <w:t>6.3</w:t>
      </w:r>
      <w:r>
        <w:rPr>
          <w:rFonts w:hint="eastAsia"/>
        </w:rPr>
        <w:t>测试</w:t>
      </w:r>
      <w:bookmarkEnd w:id="64"/>
      <w:bookmarkEnd w:id="65"/>
      <w:bookmarkEnd w:id="66"/>
    </w:p>
    <w:p>
      <w:pPr>
        <w:pStyle w:val="4"/>
      </w:pPr>
      <w:bookmarkStart w:id="67" w:name="_Toc435433775"/>
      <w:r>
        <w:t>6.3.1</w:t>
      </w:r>
      <w:r>
        <w:rPr>
          <w:rFonts w:hint="eastAsia"/>
        </w:rPr>
        <w:t>测试内容</w:t>
      </w:r>
      <w:bookmarkEnd w:id="67"/>
    </w:p>
    <w:p>
      <w:pPr>
        <w:pStyle w:val="26"/>
      </w:pPr>
      <w:r>
        <w:rPr>
          <w:rFonts w:hint="eastAsia"/>
        </w:rPr>
        <w:t>表</w:t>
      </w:r>
      <w:r>
        <w:t>6-2</w:t>
      </w:r>
      <w:r>
        <w:rPr>
          <w:rFonts w:hint="eastAsia"/>
        </w:rPr>
        <w:t>颗粒物分析仪测试一览表</w:t>
      </w:r>
    </w:p>
    <w:tbl>
      <w:tblPr>
        <w:tblStyle w:val="29"/>
        <w:tblW w:w="772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68"/>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304" w:type="dxa"/>
            <w:vAlign w:val="center"/>
          </w:tcPr>
          <w:p>
            <w:pPr>
              <w:pStyle w:val="45"/>
              <w:rPr>
                <w:kern w:val="2"/>
                <w:szCs w:val="24"/>
              </w:rPr>
            </w:pPr>
            <w:r>
              <w:rPr>
                <w:rFonts w:hint="eastAsia"/>
                <w:kern w:val="2"/>
                <w:szCs w:val="24"/>
              </w:rPr>
              <w:t>序号</w:t>
            </w:r>
          </w:p>
        </w:tc>
        <w:tc>
          <w:tcPr>
            <w:tcW w:w="1468" w:type="dxa"/>
            <w:vAlign w:val="center"/>
          </w:tcPr>
          <w:p>
            <w:pPr>
              <w:pStyle w:val="45"/>
              <w:rPr>
                <w:kern w:val="2"/>
                <w:szCs w:val="24"/>
              </w:rPr>
            </w:pPr>
            <w:r>
              <w:rPr>
                <w:rFonts w:hint="eastAsia"/>
                <w:kern w:val="2"/>
                <w:szCs w:val="24"/>
              </w:rPr>
              <w:t>测试周期</w:t>
            </w:r>
          </w:p>
        </w:tc>
        <w:tc>
          <w:tcPr>
            <w:tcW w:w="4955" w:type="dxa"/>
            <w:vAlign w:val="center"/>
          </w:tcPr>
          <w:p>
            <w:pPr>
              <w:pStyle w:val="45"/>
              <w:rPr>
                <w:kern w:val="2"/>
                <w:szCs w:val="24"/>
              </w:rPr>
            </w:pPr>
            <w:r>
              <w:rPr>
                <w:rFonts w:hint="eastAsia"/>
                <w:kern w:val="2"/>
                <w:szCs w:val="24"/>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trPr>
        <w:tc>
          <w:tcPr>
            <w:tcW w:w="1304" w:type="dxa"/>
            <w:vAlign w:val="center"/>
          </w:tcPr>
          <w:p>
            <w:pPr>
              <w:pStyle w:val="45"/>
              <w:rPr>
                <w:kern w:val="2"/>
                <w:szCs w:val="24"/>
              </w:rPr>
            </w:pPr>
            <w:r>
              <w:rPr>
                <w:kern w:val="2"/>
                <w:szCs w:val="24"/>
              </w:rPr>
              <w:t>1</w:t>
            </w:r>
          </w:p>
        </w:tc>
        <w:tc>
          <w:tcPr>
            <w:tcW w:w="1468" w:type="dxa"/>
            <w:vAlign w:val="center"/>
          </w:tcPr>
          <w:p>
            <w:pPr>
              <w:pStyle w:val="45"/>
              <w:rPr>
                <w:kern w:val="2"/>
                <w:szCs w:val="24"/>
              </w:rPr>
            </w:pPr>
            <w:r>
              <w:rPr>
                <w:rFonts w:hint="eastAsia"/>
                <w:kern w:val="2"/>
                <w:szCs w:val="24"/>
              </w:rPr>
              <w:t>每月</w:t>
            </w:r>
          </w:p>
        </w:tc>
        <w:tc>
          <w:tcPr>
            <w:tcW w:w="4955" w:type="dxa"/>
            <w:vAlign w:val="center"/>
          </w:tcPr>
          <w:p>
            <w:pPr>
              <w:pStyle w:val="45"/>
              <w:rPr>
                <w:kern w:val="2"/>
                <w:szCs w:val="24"/>
              </w:rPr>
            </w:pPr>
            <w:r>
              <w:rPr>
                <w:rFonts w:hint="eastAsia"/>
                <w:kern w:val="2"/>
                <w:szCs w:val="24"/>
              </w:rPr>
              <w:t>检查、校准采样流量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1304" w:type="dxa"/>
            <w:vAlign w:val="center"/>
          </w:tcPr>
          <w:p>
            <w:pPr>
              <w:pStyle w:val="45"/>
              <w:rPr>
                <w:kern w:val="2"/>
                <w:szCs w:val="24"/>
              </w:rPr>
            </w:pPr>
            <w:r>
              <w:rPr>
                <w:kern w:val="2"/>
                <w:szCs w:val="24"/>
              </w:rPr>
              <w:t>2</w:t>
            </w:r>
          </w:p>
        </w:tc>
        <w:tc>
          <w:tcPr>
            <w:tcW w:w="1468" w:type="dxa"/>
            <w:vAlign w:val="center"/>
          </w:tcPr>
          <w:p>
            <w:pPr>
              <w:pStyle w:val="45"/>
              <w:rPr>
                <w:kern w:val="2"/>
                <w:szCs w:val="24"/>
              </w:rPr>
            </w:pPr>
            <w:r>
              <w:rPr>
                <w:rFonts w:hint="eastAsia"/>
                <w:kern w:val="2"/>
                <w:szCs w:val="24"/>
              </w:rPr>
              <w:t>每季度</w:t>
            </w:r>
          </w:p>
        </w:tc>
        <w:tc>
          <w:tcPr>
            <w:tcW w:w="4955" w:type="dxa"/>
            <w:vAlign w:val="center"/>
          </w:tcPr>
          <w:p>
            <w:pPr>
              <w:pStyle w:val="45"/>
              <w:rPr>
                <w:kern w:val="2"/>
                <w:szCs w:val="24"/>
              </w:rPr>
            </w:pPr>
            <w:r>
              <w:rPr>
                <w:rFonts w:hint="eastAsia"/>
                <w:kern w:val="2"/>
                <w:szCs w:val="24"/>
              </w:rPr>
              <w:t>校准标准膜片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304" w:type="dxa"/>
            <w:vAlign w:val="center"/>
          </w:tcPr>
          <w:p>
            <w:pPr>
              <w:pStyle w:val="45"/>
              <w:rPr>
                <w:kern w:val="2"/>
                <w:szCs w:val="24"/>
              </w:rPr>
            </w:pPr>
            <w:r>
              <w:rPr>
                <w:kern w:val="2"/>
                <w:szCs w:val="24"/>
              </w:rPr>
              <w:t>3</w:t>
            </w:r>
          </w:p>
        </w:tc>
        <w:tc>
          <w:tcPr>
            <w:tcW w:w="1468" w:type="dxa"/>
            <w:vAlign w:val="center"/>
          </w:tcPr>
          <w:p>
            <w:pPr>
              <w:pStyle w:val="45"/>
              <w:rPr>
                <w:kern w:val="2"/>
                <w:szCs w:val="24"/>
              </w:rPr>
            </w:pPr>
            <w:r>
              <w:rPr>
                <w:rFonts w:hint="eastAsia"/>
                <w:kern w:val="2"/>
                <w:szCs w:val="24"/>
              </w:rPr>
              <w:t>每年</w:t>
            </w:r>
          </w:p>
        </w:tc>
        <w:tc>
          <w:tcPr>
            <w:tcW w:w="4955" w:type="dxa"/>
            <w:vAlign w:val="center"/>
          </w:tcPr>
          <w:p>
            <w:pPr>
              <w:pStyle w:val="45"/>
              <w:rPr>
                <w:kern w:val="2"/>
                <w:szCs w:val="24"/>
              </w:rPr>
            </w:pPr>
            <w:r>
              <w:rPr>
                <w:rFonts w:hint="eastAsia"/>
                <w:kern w:val="2"/>
                <w:szCs w:val="24"/>
              </w:rPr>
              <w:t>校准温湿度、压力</w:t>
            </w:r>
          </w:p>
        </w:tc>
      </w:tr>
    </w:tbl>
    <w:p>
      <w:pPr>
        <w:pStyle w:val="4"/>
      </w:pPr>
      <w:r>
        <w:t>6.3.2</w:t>
      </w:r>
      <w:r>
        <w:rPr>
          <w:rFonts w:hint="eastAsia"/>
        </w:rPr>
        <w:t>检查、校准采样流量</w:t>
      </w:r>
    </w:p>
    <w:p>
      <w:pPr>
        <w:ind w:firstLine="480"/>
      </w:pPr>
      <w:r>
        <w:rPr>
          <w:rFonts w:hint="eastAsia"/>
        </w:rPr>
        <w:t>对于用纸带测量环境空气质量浓度的方法，精确测量流速才能确保尘质量浓度的精度。测试步骤：</w:t>
      </w:r>
    </w:p>
    <w:p>
      <w:pPr>
        <w:ind w:firstLine="480"/>
      </w:pPr>
      <w:r>
        <w:t>1</w:t>
      </w:r>
      <w:r>
        <w:rPr>
          <w:rFonts w:hint="eastAsia"/>
        </w:rPr>
        <w:t>、卸下采样头，用检定有效的流量计连接采样管道入口。</w:t>
      </w:r>
    </w:p>
    <w:p>
      <w:pPr>
        <w:ind w:firstLine="480"/>
      </w:pPr>
      <w:r>
        <w:t>2</w:t>
      </w:r>
      <w:r>
        <w:rPr>
          <w:rFonts w:hint="eastAsia"/>
        </w:rPr>
        <w:t>、确保流量计的入口压力为大气压，查看标准流量计的工况流量读数是否与仪器显示读数一致。</w:t>
      </w:r>
    </w:p>
    <w:p>
      <w:pPr>
        <w:ind w:firstLine="480"/>
      </w:pPr>
      <w:r>
        <w:t>3</w:t>
      </w:r>
      <w:r>
        <w:rPr>
          <w:rFonts w:hint="eastAsia"/>
        </w:rPr>
        <w:t>、记录流量计实测值与分析仪器流量显示值，计算实测流量与仪器显示流量之间的相对误差，小于等于±</w:t>
      </w:r>
      <w:r>
        <w:t>5%</w:t>
      </w:r>
      <w:r>
        <w:rPr>
          <w:rFonts w:hint="eastAsia"/>
        </w:rPr>
        <w:t>时仪器采样流量是为流量检查合格；当仪器读数（工作标准）与流量计实测值（传递标准）的误差超过±</w:t>
      </w:r>
      <w:r>
        <w:t>5%</w:t>
      </w:r>
      <w:r>
        <w:rPr>
          <w:rFonts w:hint="eastAsia"/>
        </w:rPr>
        <w:t>时，需要对流量进行校准。（注：部分颗粒物分析仪对采样流量校准前，必须先进行流量零点校准，校准之前，必须切断泵的连接或手动操作停止泵的运行。）</w:t>
      </w:r>
    </w:p>
    <w:p>
      <w:pPr>
        <w:ind w:firstLine="480"/>
      </w:pPr>
    </w:p>
    <w:p>
      <w:pPr>
        <w:ind w:firstLine="480"/>
      </w:pPr>
      <w:r>
        <w:t>4</w:t>
      </w:r>
      <w:r>
        <w:rPr>
          <w:rFonts w:hint="eastAsia"/>
        </w:rPr>
        <w:t>、流量检查、校准结果填表</w:t>
      </w:r>
      <w:r>
        <w:t>kqzd-09</w:t>
      </w:r>
      <w:r>
        <w:rPr>
          <w:rFonts w:hint="eastAsia"/>
        </w:rPr>
        <w:t>。</w:t>
      </w:r>
    </w:p>
    <w:p>
      <w:pPr>
        <w:pStyle w:val="4"/>
        <w:rPr>
          <w:rFonts w:ascii="仿宋_GB2312" w:cs="仿宋_GB2312"/>
        </w:rPr>
      </w:pPr>
      <w:r>
        <w:t>6.3.3</w:t>
      </w:r>
      <w:r>
        <w:rPr>
          <w:rFonts w:hint="eastAsia"/>
        </w:rPr>
        <w:t>标准膜片校准</w:t>
      </w:r>
    </w:p>
    <w:p>
      <w:pPr>
        <w:ind w:firstLine="480"/>
      </w:pPr>
      <w:r>
        <w:t>1</w:t>
      </w:r>
      <w:r>
        <w:rPr>
          <w:rFonts w:hint="eastAsia"/>
        </w:rPr>
        <w:t>、在每次更换纸带时或在仪器进行维修以后应进行。</w:t>
      </w:r>
    </w:p>
    <w:p>
      <w:pPr>
        <w:ind w:firstLine="480"/>
      </w:pPr>
      <w:r>
        <w:t>2</w:t>
      </w:r>
      <w:r>
        <w:rPr>
          <w:rFonts w:hint="eastAsia"/>
        </w:rPr>
        <w:t>、正常情况下检查结果与标准膜的初始值相差应小于±</w:t>
      </w:r>
      <w:r>
        <w:t>2%</w:t>
      </w:r>
      <w:r>
        <w:rPr>
          <w:rFonts w:hint="eastAsia"/>
        </w:rPr>
        <w:t>。</w:t>
      </w:r>
    </w:p>
    <w:p>
      <w:pPr>
        <w:ind w:firstLine="480"/>
      </w:pPr>
      <w:r>
        <w:t>3</w:t>
      </w:r>
      <w:r>
        <w:rPr>
          <w:rFonts w:hint="eastAsia"/>
        </w:rPr>
        <w:t>、标准膜片校准时一般都按仪器操作提示步骤一一进行，需要根据分析仪的量程选择合适的标准膜，校准前输入使用的标准膜片值，记录校准前系数；校准结束后记录新系数并保存。</w:t>
      </w:r>
    </w:p>
    <w:p>
      <w:pPr>
        <w:ind w:firstLine="480"/>
      </w:pPr>
      <w:r>
        <w:t>4</w:t>
      </w:r>
      <w:r>
        <w:rPr>
          <w:rFonts w:hint="eastAsia"/>
        </w:rPr>
        <w:t>、标准膜片校准结果填表</w:t>
      </w:r>
      <w:bookmarkStart w:id="68" w:name="_Toc435433783"/>
      <w:r>
        <w:t>kqzd-12</w:t>
      </w:r>
      <w:r>
        <w:rPr>
          <w:rFonts w:hint="eastAsia"/>
        </w:rPr>
        <w:t>。</w:t>
      </w:r>
    </w:p>
    <w:p>
      <w:pPr>
        <w:pStyle w:val="4"/>
      </w:pPr>
      <w:r>
        <w:t>6.3.4</w:t>
      </w:r>
      <w:r>
        <w:rPr>
          <w:rFonts w:hint="eastAsia"/>
        </w:rPr>
        <w:t>采样气体的温度、湿度和压力</w:t>
      </w:r>
      <w:bookmarkEnd w:id="68"/>
    </w:p>
    <w:p>
      <w:pPr>
        <w:ind w:firstLine="480"/>
      </w:pPr>
      <w:r>
        <w:t>1</w:t>
      </w:r>
      <w:r>
        <w:rPr>
          <w:rFonts w:hint="eastAsia"/>
        </w:rPr>
        <w:t>、用计量部门检定有效期内温湿度计和压力计进行标准传递。</w:t>
      </w:r>
    </w:p>
    <w:p>
      <w:pPr>
        <w:ind w:firstLine="480"/>
      </w:pPr>
      <w:r>
        <w:t>2</w:t>
      </w:r>
      <w:r>
        <w:rPr>
          <w:rFonts w:hint="eastAsia"/>
        </w:rPr>
        <w:t>、可直接与各对应的分析仪传感器测放置同一位置试相同条件下的环境空气的温湿度和压力。</w:t>
      </w:r>
    </w:p>
    <w:p>
      <w:pPr>
        <w:ind w:firstLine="480"/>
      </w:pPr>
      <w:r>
        <w:t>3</w:t>
      </w:r>
      <w:r>
        <w:rPr>
          <w:rFonts w:hint="eastAsia"/>
        </w:rPr>
        <w:t>、实测温度与仪器显示温度相差不大于±</w:t>
      </w:r>
      <w:r>
        <w:t>2</w:t>
      </w:r>
      <w:r>
        <w:rPr>
          <w:rFonts w:hint="eastAsia"/>
        </w:rPr>
        <w:t>℃，实测气压与仪器显示气压相差不大于±</w:t>
      </w:r>
      <w:r>
        <w:t>6mmHg</w:t>
      </w:r>
      <w:r>
        <w:rPr>
          <w:rFonts w:hint="eastAsia"/>
        </w:rPr>
        <w:t>，反之须进行标准传递。</w:t>
      </w:r>
    </w:p>
    <w:p>
      <w:pPr>
        <w:ind w:firstLine="480"/>
      </w:pPr>
      <w:r>
        <w:t>4</w:t>
      </w:r>
      <w:r>
        <w:rPr>
          <w:rFonts w:hint="eastAsia"/>
        </w:rPr>
        <w:t>、传递结果记录填表</w:t>
      </w:r>
      <w:r>
        <w:t>kqzd-13</w:t>
      </w:r>
      <w:r>
        <w:rPr>
          <w:rFonts w:hint="eastAsia"/>
        </w:rPr>
        <w:t>。</w:t>
      </w:r>
    </w:p>
    <w:p>
      <w:pPr>
        <w:pStyle w:val="3"/>
        <w:spacing w:before="156"/>
      </w:pPr>
      <w:bookmarkStart w:id="69" w:name="_Toc451418025"/>
      <w:bookmarkStart w:id="70" w:name="_Toc435433784"/>
      <w:bookmarkStart w:id="71" w:name="_Toc439937288"/>
      <w:r>
        <w:t>6.4</w:t>
      </w:r>
      <w:r>
        <w:rPr>
          <w:rFonts w:hint="eastAsia"/>
        </w:rPr>
        <w:t>注意事项</w:t>
      </w:r>
      <w:bookmarkEnd w:id="69"/>
      <w:bookmarkEnd w:id="70"/>
      <w:bookmarkEnd w:id="71"/>
    </w:p>
    <w:p>
      <w:pPr>
        <w:pStyle w:val="4"/>
      </w:pPr>
      <w:bookmarkStart w:id="72" w:name="_Toc435433785"/>
      <w:r>
        <w:t>6.4.1</w:t>
      </w:r>
      <w:r>
        <w:rPr>
          <w:rFonts w:hint="eastAsia"/>
        </w:rPr>
        <w:t>停电异常处理</w:t>
      </w:r>
      <w:bookmarkEnd w:id="72"/>
    </w:p>
    <w:p>
      <w:pPr>
        <w:ind w:firstLine="480"/>
      </w:pPr>
      <w:r>
        <w:t>1</w:t>
      </w:r>
      <w:r>
        <w:rPr>
          <w:rFonts w:hint="eastAsia"/>
        </w:rPr>
        <w:t>、颗粒物监测仪器断电后重新来电一般都会自动重启。长期停用或数据存储电池老化的机子在无故障的情况下，需要手动协助。</w:t>
      </w:r>
    </w:p>
    <w:p>
      <w:pPr>
        <w:ind w:firstLine="480"/>
      </w:pPr>
      <w:r>
        <w:t>2</w:t>
      </w:r>
      <w:r>
        <w:rPr>
          <w:rFonts w:hint="eastAsia"/>
        </w:rPr>
        <w:t>、重启后，仪器自动走纸找寻零点，此时的数据是来电恢复的数据，属无效数据应予以剔除。</w:t>
      </w:r>
    </w:p>
    <w:p>
      <w:pPr>
        <w:ind w:firstLine="480"/>
      </w:pPr>
      <w:r>
        <w:t>3</w:t>
      </w:r>
      <w:r>
        <w:rPr>
          <w:rFonts w:hint="eastAsia"/>
        </w:rPr>
        <w:t>、注意：零点计数器由于仪器品牌和仪器性能的不同稳定时间也不相同，有时需稳定</w:t>
      </w:r>
      <w:r>
        <w:t>0.5-4</w:t>
      </w:r>
      <w:r>
        <w:rPr>
          <w:rFonts w:hint="eastAsia"/>
        </w:rPr>
        <w:t>小时。</w:t>
      </w:r>
    </w:p>
    <w:p>
      <w:pPr>
        <w:ind w:firstLine="480"/>
      </w:pPr>
      <w:r>
        <w:t>4</w:t>
      </w:r>
      <w:r>
        <w:rPr>
          <w:rFonts w:hint="eastAsia"/>
        </w:rPr>
        <w:t>、部分品牌监测仪器来电重启会出现机箱温度、气体流量、光浊度电压等参数报警，大约</w:t>
      </w:r>
      <w:r>
        <w:t>10</w:t>
      </w:r>
      <w:r>
        <w:rPr>
          <w:rFonts w:hint="eastAsia"/>
        </w:rPr>
        <w:t>～</w:t>
      </w:r>
      <w:r>
        <w:t>25min</w:t>
      </w:r>
      <w:r>
        <w:rPr>
          <w:rFonts w:hint="eastAsia"/>
        </w:rPr>
        <w:t>后消失。</w:t>
      </w:r>
    </w:p>
    <w:p>
      <w:pPr>
        <w:pStyle w:val="4"/>
      </w:pPr>
      <w:bookmarkStart w:id="73" w:name="_Toc435433786"/>
      <w:r>
        <w:t>6.4.2</w:t>
      </w:r>
      <w:r>
        <w:rPr>
          <w:rFonts w:hint="eastAsia"/>
        </w:rPr>
        <w:t>常见故障诊断</w:t>
      </w:r>
      <w:bookmarkEnd w:id="73"/>
    </w:p>
    <w:p>
      <w:pPr>
        <w:pStyle w:val="26"/>
        <w:rPr>
          <w:rFonts w:ascii="仿宋_GB2312" w:cs="仿宋_GB2312"/>
        </w:rPr>
      </w:pPr>
      <w:r>
        <w:rPr>
          <w:rFonts w:hint="eastAsia"/>
        </w:rPr>
        <w:t>表</w:t>
      </w:r>
      <w:r>
        <w:t xml:space="preserve">6-3 </w:t>
      </w:r>
      <w:r>
        <w:rPr>
          <w:rFonts w:hint="eastAsia"/>
        </w:rPr>
        <w:t>颗粒物分析仪常见故障表</w:t>
      </w:r>
    </w:p>
    <w:tbl>
      <w:tblPr>
        <w:tblStyle w:val="29"/>
        <w:tblW w:w="8519" w:type="dxa"/>
        <w:tblInd w:w="0" w:type="dxa"/>
        <w:tblLayout w:type="fixed"/>
        <w:tblCellMar>
          <w:top w:w="0" w:type="dxa"/>
          <w:left w:w="108" w:type="dxa"/>
          <w:bottom w:w="0" w:type="dxa"/>
          <w:right w:w="108" w:type="dxa"/>
        </w:tblCellMar>
      </w:tblPr>
      <w:tblGrid>
        <w:gridCol w:w="1672"/>
        <w:gridCol w:w="2831"/>
        <w:gridCol w:w="4016"/>
      </w:tblGrid>
      <w:tr>
        <w:tblPrEx>
          <w:tblLayout w:type="fixed"/>
          <w:tblCellMar>
            <w:top w:w="0" w:type="dxa"/>
            <w:left w:w="108" w:type="dxa"/>
            <w:bottom w:w="0" w:type="dxa"/>
            <w:right w:w="108" w:type="dxa"/>
          </w:tblCellMar>
        </w:tblPrEx>
        <w:trPr>
          <w:trHeight w:val="339" w:hRule="atLeast"/>
        </w:trPr>
        <w:tc>
          <w:tcPr>
            <w:tcW w:w="1672"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故障表现</w:t>
            </w:r>
          </w:p>
        </w:tc>
        <w:tc>
          <w:tcPr>
            <w:tcW w:w="2831"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可能原因</w:t>
            </w:r>
          </w:p>
        </w:tc>
        <w:tc>
          <w:tcPr>
            <w:tcW w:w="4016"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故障排除措施</w:t>
            </w:r>
          </w:p>
        </w:tc>
      </w:tr>
      <w:tr>
        <w:tblPrEx>
          <w:tblLayout w:type="fixed"/>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未能启动</w:t>
            </w:r>
          </w:p>
        </w:tc>
        <w:tc>
          <w:tcPr>
            <w:tcW w:w="2831"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电源未接通</w:t>
            </w:r>
          </w:p>
          <w:p>
            <w:pPr>
              <w:pStyle w:val="45"/>
              <w:spacing w:line="240" w:lineRule="exact"/>
              <w:rPr>
                <w:kern w:val="2"/>
                <w:szCs w:val="24"/>
              </w:rPr>
            </w:pPr>
          </w:p>
          <w:p>
            <w:pPr>
              <w:pStyle w:val="45"/>
              <w:spacing w:line="240" w:lineRule="exact"/>
              <w:rPr>
                <w:kern w:val="2"/>
                <w:szCs w:val="24"/>
              </w:rPr>
            </w:pPr>
            <w:r>
              <w:rPr>
                <w:rFonts w:hint="eastAsia"/>
                <w:kern w:val="2"/>
                <w:szCs w:val="24"/>
              </w:rPr>
              <w:t>电源供应</w:t>
            </w:r>
          </w:p>
          <w:p>
            <w:pPr>
              <w:pStyle w:val="45"/>
              <w:spacing w:line="240" w:lineRule="exact"/>
              <w:rPr>
                <w:kern w:val="2"/>
                <w:szCs w:val="24"/>
              </w:rPr>
            </w:pPr>
            <w:r>
              <w:rPr>
                <w:rFonts w:hint="eastAsia"/>
                <w:kern w:val="2"/>
                <w:szCs w:val="24"/>
              </w:rPr>
              <w:t>开关损坏或导线连接出现故障</w:t>
            </w:r>
          </w:p>
        </w:tc>
        <w:tc>
          <w:tcPr>
            <w:tcW w:w="4016"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检查仪器是否接通正确的电源</w:t>
            </w:r>
          </w:p>
          <w:p>
            <w:pPr>
              <w:pStyle w:val="45"/>
              <w:spacing w:line="240" w:lineRule="exact"/>
              <w:rPr>
                <w:kern w:val="2"/>
                <w:szCs w:val="24"/>
              </w:rPr>
            </w:pPr>
            <w:r>
              <w:rPr>
                <w:rFonts w:hint="eastAsia"/>
                <w:kern w:val="2"/>
                <w:szCs w:val="24"/>
              </w:rPr>
              <w:t>检查仪器保险丝</w:t>
            </w:r>
          </w:p>
          <w:p>
            <w:pPr>
              <w:pStyle w:val="45"/>
              <w:spacing w:line="240" w:lineRule="exact"/>
              <w:rPr>
                <w:kern w:val="2"/>
                <w:szCs w:val="24"/>
              </w:rPr>
            </w:pPr>
            <w:r>
              <w:rPr>
                <w:rFonts w:hint="eastAsia"/>
                <w:kern w:val="2"/>
                <w:szCs w:val="24"/>
              </w:rPr>
              <w:t>用数字万用表检查主板电源供应</w:t>
            </w:r>
          </w:p>
          <w:p>
            <w:pPr>
              <w:pStyle w:val="45"/>
              <w:spacing w:line="240" w:lineRule="exact"/>
              <w:rPr>
                <w:kern w:val="2"/>
                <w:szCs w:val="24"/>
              </w:rPr>
            </w:pPr>
            <w:r>
              <w:rPr>
                <w:rFonts w:hint="eastAsia"/>
                <w:kern w:val="2"/>
                <w:szCs w:val="24"/>
              </w:rPr>
              <w:t>拔出电源线，断开开关，用万用表检查操作</w:t>
            </w:r>
          </w:p>
        </w:tc>
      </w:tr>
      <w:tr>
        <w:tblPrEx>
          <w:tblLayout w:type="fixed"/>
          <w:tblCellMar>
            <w:top w:w="0" w:type="dxa"/>
            <w:left w:w="108" w:type="dxa"/>
            <w:bottom w:w="0" w:type="dxa"/>
            <w:right w:w="108" w:type="dxa"/>
          </w:tblCellMar>
        </w:tblPrEx>
        <w:trPr>
          <w:trHeight w:val="274" w:hRule="atLeast"/>
        </w:trPr>
        <w:tc>
          <w:tcPr>
            <w:tcW w:w="1672"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纸带不能自动更换</w:t>
            </w:r>
          </w:p>
        </w:tc>
        <w:tc>
          <w:tcPr>
            <w:tcW w:w="2831"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卷轴螺母不紧</w:t>
            </w:r>
          </w:p>
          <w:p>
            <w:pPr>
              <w:pStyle w:val="45"/>
              <w:spacing w:line="240" w:lineRule="exact"/>
              <w:rPr>
                <w:kern w:val="2"/>
                <w:szCs w:val="24"/>
              </w:rPr>
            </w:pPr>
            <w:r>
              <w:rPr>
                <w:rFonts w:hint="eastAsia"/>
                <w:kern w:val="2"/>
                <w:szCs w:val="24"/>
              </w:rPr>
              <w:t>纸带断裂</w:t>
            </w:r>
          </w:p>
          <w:p>
            <w:pPr>
              <w:pStyle w:val="45"/>
              <w:spacing w:line="240" w:lineRule="exact"/>
              <w:rPr>
                <w:kern w:val="2"/>
                <w:szCs w:val="24"/>
              </w:rPr>
            </w:pPr>
            <w:r>
              <w:rPr>
                <w:rFonts w:hint="eastAsia"/>
                <w:kern w:val="2"/>
                <w:szCs w:val="24"/>
              </w:rPr>
              <w:t>滤带用完</w:t>
            </w:r>
          </w:p>
          <w:p>
            <w:pPr>
              <w:pStyle w:val="45"/>
              <w:spacing w:line="240" w:lineRule="exact"/>
              <w:rPr>
                <w:kern w:val="2"/>
                <w:szCs w:val="24"/>
              </w:rPr>
            </w:pPr>
            <w:r>
              <w:rPr>
                <w:rFonts w:hint="eastAsia"/>
                <w:kern w:val="2"/>
                <w:szCs w:val="24"/>
              </w:rPr>
              <w:t>光学滤带计数器缺陷</w:t>
            </w:r>
          </w:p>
          <w:p>
            <w:pPr>
              <w:pStyle w:val="45"/>
              <w:spacing w:line="240" w:lineRule="exact"/>
              <w:rPr>
                <w:kern w:val="2"/>
                <w:szCs w:val="24"/>
              </w:rPr>
            </w:pPr>
            <w:r>
              <w:rPr>
                <w:rFonts w:hint="eastAsia"/>
                <w:kern w:val="2"/>
                <w:szCs w:val="24"/>
              </w:rPr>
              <w:t>滤带传输驱动电机缺陷</w:t>
            </w:r>
          </w:p>
          <w:p>
            <w:pPr>
              <w:pStyle w:val="45"/>
              <w:spacing w:line="240" w:lineRule="exact"/>
              <w:rPr>
                <w:kern w:val="2"/>
                <w:szCs w:val="24"/>
              </w:rPr>
            </w:pPr>
            <w:r>
              <w:rPr>
                <w:rFonts w:hint="eastAsia"/>
                <w:kern w:val="2"/>
                <w:szCs w:val="24"/>
              </w:rPr>
              <w:t>泵停止工作</w:t>
            </w:r>
          </w:p>
        </w:tc>
        <w:tc>
          <w:tcPr>
            <w:tcW w:w="4016"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拧紧卷轴螺母</w:t>
            </w:r>
          </w:p>
          <w:p>
            <w:pPr>
              <w:pStyle w:val="45"/>
              <w:spacing w:line="240" w:lineRule="exact"/>
              <w:rPr>
                <w:kern w:val="2"/>
                <w:szCs w:val="24"/>
              </w:rPr>
            </w:pPr>
            <w:r>
              <w:rPr>
                <w:rFonts w:hint="eastAsia"/>
                <w:kern w:val="2"/>
                <w:szCs w:val="24"/>
              </w:rPr>
              <w:t>更换纸带</w:t>
            </w:r>
          </w:p>
          <w:p>
            <w:pPr>
              <w:pStyle w:val="45"/>
              <w:spacing w:line="240" w:lineRule="exact"/>
              <w:rPr>
                <w:kern w:val="2"/>
                <w:szCs w:val="24"/>
              </w:rPr>
            </w:pPr>
            <w:r>
              <w:rPr>
                <w:rFonts w:hint="eastAsia"/>
                <w:kern w:val="2"/>
                <w:szCs w:val="24"/>
              </w:rPr>
              <w:t>更换新纸带</w:t>
            </w:r>
          </w:p>
          <w:p>
            <w:pPr>
              <w:pStyle w:val="45"/>
              <w:spacing w:line="240" w:lineRule="exact"/>
              <w:rPr>
                <w:kern w:val="2"/>
                <w:szCs w:val="24"/>
              </w:rPr>
            </w:pPr>
            <w:r>
              <w:rPr>
                <w:rFonts w:hint="eastAsia"/>
                <w:kern w:val="2"/>
                <w:szCs w:val="24"/>
              </w:rPr>
              <w:t>更换光学滤带运输传感器</w:t>
            </w:r>
          </w:p>
          <w:p>
            <w:pPr>
              <w:pStyle w:val="45"/>
              <w:spacing w:line="240" w:lineRule="exact"/>
              <w:rPr>
                <w:kern w:val="2"/>
                <w:szCs w:val="24"/>
              </w:rPr>
            </w:pPr>
            <w:r>
              <w:rPr>
                <w:rFonts w:hint="eastAsia"/>
                <w:kern w:val="2"/>
                <w:szCs w:val="24"/>
              </w:rPr>
              <w:t>更换电机</w:t>
            </w:r>
          </w:p>
          <w:p>
            <w:pPr>
              <w:pStyle w:val="45"/>
              <w:spacing w:line="240" w:lineRule="exact"/>
              <w:rPr>
                <w:kern w:val="2"/>
                <w:szCs w:val="24"/>
              </w:rPr>
            </w:pPr>
            <w:r>
              <w:rPr>
                <w:rFonts w:hint="eastAsia"/>
                <w:kern w:val="2"/>
                <w:szCs w:val="24"/>
              </w:rPr>
              <w:t>检查泵的电源和电线</w:t>
            </w:r>
          </w:p>
        </w:tc>
      </w:tr>
      <w:tr>
        <w:tblPrEx>
          <w:tblLayout w:type="fixed"/>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分析仪校准不正确</w:t>
            </w:r>
          </w:p>
        </w:tc>
        <w:tc>
          <w:tcPr>
            <w:tcW w:w="2831"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系统漏气</w:t>
            </w:r>
          </w:p>
          <w:p>
            <w:pPr>
              <w:pStyle w:val="45"/>
              <w:spacing w:line="240" w:lineRule="exact"/>
              <w:rPr>
                <w:kern w:val="2"/>
                <w:szCs w:val="24"/>
              </w:rPr>
            </w:pPr>
            <w:r>
              <w:rPr>
                <w:rFonts w:hint="eastAsia"/>
                <w:kern w:val="2"/>
                <w:szCs w:val="24"/>
              </w:rPr>
              <w:t>压力或温度未校准</w:t>
            </w:r>
          </w:p>
          <w:p>
            <w:pPr>
              <w:pStyle w:val="45"/>
              <w:spacing w:line="240" w:lineRule="exact"/>
              <w:rPr>
                <w:kern w:val="2"/>
                <w:szCs w:val="24"/>
              </w:rPr>
            </w:pPr>
            <w:r>
              <w:rPr>
                <w:rFonts w:hint="eastAsia"/>
                <w:kern w:val="2"/>
                <w:szCs w:val="24"/>
              </w:rPr>
              <w:t>数字电路缺陷</w:t>
            </w:r>
          </w:p>
        </w:tc>
        <w:tc>
          <w:tcPr>
            <w:tcW w:w="4016"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查找并修复泄漏</w:t>
            </w:r>
          </w:p>
          <w:p>
            <w:pPr>
              <w:pStyle w:val="45"/>
              <w:spacing w:line="240" w:lineRule="exact"/>
              <w:rPr>
                <w:kern w:val="2"/>
                <w:szCs w:val="24"/>
              </w:rPr>
            </w:pPr>
            <w:r>
              <w:rPr>
                <w:rFonts w:hint="eastAsia"/>
                <w:kern w:val="2"/>
                <w:szCs w:val="24"/>
              </w:rPr>
              <w:t>重新校准压力或温度变送器</w:t>
            </w:r>
          </w:p>
          <w:p>
            <w:pPr>
              <w:pStyle w:val="45"/>
              <w:spacing w:line="240" w:lineRule="exact"/>
              <w:rPr>
                <w:kern w:val="2"/>
                <w:szCs w:val="24"/>
              </w:rPr>
            </w:pPr>
            <w:r>
              <w:rPr>
                <w:rFonts w:hint="eastAsia"/>
                <w:kern w:val="2"/>
                <w:szCs w:val="24"/>
              </w:rPr>
              <w:t>更换备用板</w:t>
            </w:r>
          </w:p>
        </w:tc>
      </w:tr>
      <w:tr>
        <w:tblPrEx>
          <w:tblLayout w:type="fixed"/>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流量报警</w:t>
            </w:r>
          </w:p>
          <w:p>
            <w:pPr>
              <w:pStyle w:val="45"/>
              <w:spacing w:line="240" w:lineRule="exact"/>
              <w:rPr>
                <w:kern w:val="2"/>
                <w:szCs w:val="24"/>
              </w:rPr>
            </w:pPr>
          </w:p>
        </w:tc>
        <w:tc>
          <w:tcPr>
            <w:tcW w:w="2831"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流量低</w:t>
            </w:r>
          </w:p>
          <w:p>
            <w:pPr>
              <w:pStyle w:val="45"/>
              <w:spacing w:line="240" w:lineRule="exact"/>
              <w:rPr>
                <w:kern w:val="2"/>
                <w:szCs w:val="24"/>
              </w:rPr>
            </w:pPr>
          </w:p>
          <w:p>
            <w:pPr>
              <w:pStyle w:val="45"/>
              <w:spacing w:line="240" w:lineRule="exact"/>
              <w:rPr>
                <w:kern w:val="2"/>
                <w:szCs w:val="24"/>
              </w:rPr>
            </w:pPr>
            <w:r>
              <w:rPr>
                <w:rFonts w:hint="eastAsia"/>
                <w:kern w:val="2"/>
                <w:szCs w:val="24"/>
              </w:rPr>
              <w:t>无流量</w:t>
            </w:r>
          </w:p>
          <w:p>
            <w:pPr>
              <w:pStyle w:val="45"/>
              <w:spacing w:line="240" w:lineRule="exact"/>
              <w:rPr>
                <w:kern w:val="2"/>
                <w:szCs w:val="24"/>
              </w:rPr>
            </w:pPr>
          </w:p>
        </w:tc>
        <w:tc>
          <w:tcPr>
            <w:tcW w:w="4016"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检查泵</w:t>
            </w:r>
          </w:p>
          <w:p>
            <w:pPr>
              <w:pStyle w:val="45"/>
              <w:spacing w:line="240" w:lineRule="exact"/>
              <w:rPr>
                <w:kern w:val="2"/>
                <w:szCs w:val="24"/>
              </w:rPr>
            </w:pPr>
            <w:r>
              <w:rPr>
                <w:rFonts w:hint="eastAsia"/>
                <w:kern w:val="2"/>
                <w:szCs w:val="24"/>
              </w:rPr>
              <w:t>查看电磁阀是否处于关闭状态</w:t>
            </w:r>
          </w:p>
          <w:p>
            <w:pPr>
              <w:pStyle w:val="45"/>
              <w:spacing w:line="240" w:lineRule="exact"/>
              <w:rPr>
                <w:kern w:val="2"/>
                <w:szCs w:val="24"/>
              </w:rPr>
            </w:pPr>
            <w:r>
              <w:rPr>
                <w:rFonts w:hint="eastAsia"/>
                <w:kern w:val="2"/>
                <w:szCs w:val="24"/>
              </w:rPr>
              <w:t>查看流量控制阀管路</w:t>
            </w:r>
          </w:p>
          <w:p>
            <w:pPr>
              <w:pStyle w:val="45"/>
              <w:spacing w:line="240" w:lineRule="exact"/>
              <w:rPr>
                <w:kern w:val="2"/>
                <w:szCs w:val="24"/>
              </w:rPr>
            </w:pPr>
            <w:r>
              <w:rPr>
                <w:rFonts w:hint="eastAsia"/>
                <w:kern w:val="2"/>
                <w:szCs w:val="24"/>
              </w:rPr>
              <w:t>查看连接测量接口板电缆</w:t>
            </w:r>
          </w:p>
        </w:tc>
      </w:tr>
      <w:tr>
        <w:tblPrEx>
          <w:tblLayout w:type="fixed"/>
          <w:tblCellMar>
            <w:top w:w="0" w:type="dxa"/>
            <w:left w:w="108" w:type="dxa"/>
            <w:bottom w:w="0" w:type="dxa"/>
            <w:right w:w="108" w:type="dxa"/>
          </w:tblCellMar>
        </w:tblPrEx>
        <w:trPr>
          <w:trHeight w:val="546" w:hRule="atLeast"/>
        </w:trPr>
        <w:tc>
          <w:tcPr>
            <w:tcW w:w="1672"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kern w:val="2"/>
                <w:szCs w:val="24"/>
              </w:rPr>
              <w:t>PM</w:t>
            </w:r>
            <w:r>
              <w:rPr>
                <w:rFonts w:hint="eastAsia"/>
                <w:kern w:val="2"/>
                <w:szCs w:val="24"/>
              </w:rPr>
              <w:t>浓度报警</w:t>
            </w:r>
          </w:p>
          <w:p>
            <w:pPr>
              <w:pStyle w:val="45"/>
              <w:spacing w:line="240" w:lineRule="exact"/>
              <w:rPr>
                <w:kern w:val="2"/>
                <w:szCs w:val="24"/>
              </w:rPr>
            </w:pPr>
          </w:p>
        </w:tc>
        <w:tc>
          <w:tcPr>
            <w:tcW w:w="2831"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无浓度</w:t>
            </w:r>
          </w:p>
          <w:p>
            <w:pPr>
              <w:pStyle w:val="45"/>
              <w:spacing w:line="240" w:lineRule="exact"/>
              <w:rPr>
                <w:kern w:val="2"/>
                <w:szCs w:val="24"/>
              </w:rPr>
            </w:pPr>
            <w:r>
              <w:rPr>
                <w:rFonts w:hint="eastAsia"/>
                <w:kern w:val="2"/>
                <w:szCs w:val="24"/>
              </w:rPr>
              <w:t>浓度报警设置</w:t>
            </w:r>
          </w:p>
        </w:tc>
        <w:tc>
          <w:tcPr>
            <w:tcW w:w="4016" w:type="dxa"/>
            <w:tcBorders>
              <w:top w:val="single" w:color="auto" w:sz="4" w:space="0"/>
              <w:left w:val="single" w:color="auto" w:sz="4" w:space="0"/>
              <w:bottom w:val="single" w:color="auto" w:sz="4" w:space="0"/>
              <w:right w:val="single" w:color="auto" w:sz="4" w:space="0"/>
            </w:tcBorders>
            <w:vAlign w:val="center"/>
          </w:tcPr>
          <w:p>
            <w:pPr>
              <w:pStyle w:val="45"/>
              <w:spacing w:line="240" w:lineRule="exact"/>
              <w:rPr>
                <w:kern w:val="2"/>
                <w:szCs w:val="24"/>
              </w:rPr>
            </w:pPr>
            <w:r>
              <w:rPr>
                <w:rFonts w:hint="eastAsia"/>
                <w:kern w:val="2"/>
                <w:szCs w:val="24"/>
              </w:rPr>
              <w:t>检查加热器和</w:t>
            </w:r>
            <w:r>
              <w:rPr>
                <w:kern w:val="2"/>
                <w:szCs w:val="24"/>
              </w:rPr>
              <w:t>Beta</w:t>
            </w:r>
            <w:r>
              <w:rPr>
                <w:rFonts w:hint="eastAsia"/>
                <w:kern w:val="2"/>
                <w:szCs w:val="24"/>
              </w:rPr>
              <w:t>计数器</w:t>
            </w:r>
          </w:p>
          <w:p>
            <w:pPr>
              <w:pStyle w:val="45"/>
              <w:spacing w:line="240" w:lineRule="exact"/>
              <w:rPr>
                <w:kern w:val="2"/>
                <w:szCs w:val="24"/>
              </w:rPr>
            </w:pPr>
            <w:r>
              <w:rPr>
                <w:rFonts w:hint="eastAsia"/>
                <w:kern w:val="2"/>
                <w:szCs w:val="24"/>
              </w:rPr>
              <w:t>检查浓度报警设置值</w:t>
            </w:r>
          </w:p>
        </w:tc>
      </w:tr>
    </w:tbl>
    <w:p>
      <w:pPr>
        <w:pStyle w:val="4"/>
      </w:pPr>
      <w:bookmarkStart w:id="74" w:name="_Toc435433787"/>
      <w:r>
        <w:t xml:space="preserve">6.4.3 </w:t>
      </w:r>
      <w:bookmarkEnd w:id="74"/>
      <w:r>
        <w:rPr>
          <w:rFonts w:hint="eastAsia"/>
        </w:rPr>
        <w:t>其他</w:t>
      </w:r>
    </w:p>
    <w:p>
      <w:pPr>
        <w:ind w:firstLine="482"/>
        <w:rPr>
          <w:rFonts w:ascii="仿宋_GB2312" w:cs="仿宋_GB2312"/>
        </w:rPr>
      </w:pPr>
      <w:r>
        <w:rPr>
          <w:rFonts w:hint="eastAsia" w:ascii="仿宋_GB2312" w:hAnsi="仿宋_GB2312" w:cs="仿宋_GB2312"/>
          <w:b/>
        </w:rPr>
        <w:t>样品采集：</w:t>
      </w:r>
      <w:r>
        <w:rPr>
          <w:rFonts w:hint="eastAsia" w:ascii="仿宋_GB2312" w:hAnsi="仿宋_GB2312" w:cs="仿宋_GB2312"/>
        </w:rPr>
        <w:t>由采样入口、切割器和采样管道组成，将环境空气颗粒物进行切割分离，将目标颗粒物输送到样品测量单元。监测点位、采样口位置、采样切割头、采样管道的安装和使用材料及加热装置必须符合自动监测规范要求。</w:t>
      </w:r>
    </w:p>
    <w:p>
      <w:pPr>
        <w:ind w:firstLine="482"/>
        <w:rPr>
          <w:rFonts w:ascii="仿宋_GB2312" w:cs="仿宋_GB2312"/>
        </w:rPr>
      </w:pPr>
      <w:r>
        <w:rPr>
          <w:rFonts w:hint="eastAsia" w:ascii="仿宋_GB2312" w:hAnsi="仿宋_GB2312" w:cs="仿宋_GB2312"/>
          <w:b/>
        </w:rPr>
        <w:t>远程控制：</w:t>
      </w:r>
      <w:r>
        <w:rPr>
          <w:rFonts w:hint="eastAsia" w:ascii="仿宋_GB2312" w:hAnsi="仿宋_GB2312" w:cs="仿宋_GB2312"/>
        </w:rPr>
        <w:t>通过数采仪的串口与监测仪器实现远程控制，或通过具有</w:t>
      </w:r>
      <w:r>
        <w:rPr>
          <w:rFonts w:ascii="仿宋_GB2312" w:hAnsi="仿宋_GB2312" w:cs="仿宋_GB2312"/>
        </w:rPr>
        <w:t>TCP/IP</w:t>
      </w:r>
      <w:r>
        <w:rPr>
          <w:rFonts w:hint="eastAsia" w:ascii="仿宋_GB2312" w:hAnsi="仿宋_GB2312" w:cs="仿宋_GB2312"/>
        </w:rPr>
        <w:t>功能的监测仪器直接实现远程控制。通过远程控制可以实现仪器状态参数查询和仪器控制等操作。串口控制时须明确采用的交叉线接口类型、串口号（当前连接的数采仪串口）、波特率（</w:t>
      </w:r>
      <w:r>
        <w:rPr>
          <w:rFonts w:ascii="仿宋_GB2312" w:hAnsi="仿宋_GB2312" w:cs="仿宋_GB2312"/>
        </w:rPr>
        <w:t>1200</w:t>
      </w:r>
      <w:r>
        <w:rPr>
          <w:rFonts w:hint="eastAsia" w:ascii="仿宋_GB2312" w:hAnsi="仿宋_GB2312" w:cs="仿宋_GB2312"/>
        </w:rPr>
        <w:t>－</w:t>
      </w:r>
      <w:r>
        <w:rPr>
          <w:rFonts w:ascii="仿宋_GB2312" w:hAnsi="仿宋_GB2312" w:cs="仿宋_GB2312"/>
        </w:rPr>
        <w:t>115200</w:t>
      </w:r>
      <w:r>
        <w:rPr>
          <w:rFonts w:hint="eastAsia" w:ascii="仿宋_GB2312" w:hAnsi="仿宋_GB2312" w:cs="仿宋_GB2312"/>
        </w:rPr>
        <w:t>）、校验位、数据位、奇偶和停止位，明确各种仪器操作命令（查看说明书）；</w:t>
      </w:r>
      <w:r>
        <w:rPr>
          <w:rFonts w:ascii="仿宋_GB2312" w:hAnsi="仿宋_GB2312" w:cs="仿宋_GB2312"/>
        </w:rPr>
        <w:t>TCP/IP</w:t>
      </w:r>
      <w:r>
        <w:rPr>
          <w:rFonts w:hint="eastAsia" w:ascii="仿宋_GB2312" w:hAnsi="仿宋_GB2312" w:cs="仿宋_GB2312"/>
        </w:rPr>
        <w:t>网络控制须设置监测仪器的</w:t>
      </w:r>
      <w:r>
        <w:rPr>
          <w:rFonts w:ascii="仿宋_GB2312" w:hAnsi="仿宋_GB2312" w:cs="仿宋_GB2312"/>
        </w:rPr>
        <w:t>IP</w:t>
      </w:r>
      <w:r>
        <w:rPr>
          <w:rFonts w:hint="eastAsia" w:ascii="仿宋_GB2312" w:hAnsi="仿宋_GB2312" w:cs="仿宋_GB2312"/>
        </w:rPr>
        <w:t>地址，安装对应的远程控制软件。</w:t>
      </w:r>
      <w:bookmarkStart w:id="75" w:name="_Toc439937289"/>
      <w:bookmarkStart w:id="76" w:name="_Toc435433788"/>
      <w:bookmarkStart w:id="77" w:name="_Toc439937298"/>
      <w:bookmarkStart w:id="78" w:name="_Toc439937307"/>
    </w:p>
    <w:p>
      <w:pPr>
        <w:ind w:firstLine="482"/>
        <w:rPr>
          <w:rFonts w:ascii="仿宋_GB2312" w:cs="仿宋_GB2312"/>
          <w:b/>
        </w:rPr>
      </w:pPr>
      <w:r>
        <w:rPr>
          <w:rFonts w:hint="eastAsia" w:ascii="仿宋_GB2312" w:hAnsi="仿宋_GB2312" w:cs="仿宋_GB2312"/>
          <w:b/>
        </w:rPr>
        <w:t>倒挂处理：</w:t>
      </w:r>
      <w:r>
        <w:rPr>
          <w:rFonts w:hint="eastAsia" w:ascii="仿宋_GB2312" w:hAnsi="仿宋_GB2312" w:cs="仿宋_GB2312"/>
        </w:rPr>
        <w:t>长时间出现低浓度或者发生倒挂时，应对分析仪开展校准并提高质控频次，若现象依然存在，应对仪器进行全面检查。</w:t>
      </w:r>
    </w:p>
    <w:p>
      <w:pPr>
        <w:widowControl/>
        <w:jc w:val="left"/>
        <w:rPr>
          <w:rFonts w:ascii="仿宋_GB2312" w:cs="仿宋_GB2312"/>
        </w:rPr>
      </w:pPr>
      <w:r>
        <w:rPr>
          <w:rFonts w:ascii="仿宋_GB2312" w:cs="仿宋_GB2312"/>
        </w:rPr>
        <w:br w:type="page"/>
      </w:r>
    </w:p>
    <w:p>
      <w:pPr>
        <w:pStyle w:val="2"/>
        <w:spacing w:before="156" w:after="156"/>
      </w:pPr>
      <w:bookmarkStart w:id="79" w:name="_Toc451418026"/>
      <w:r>
        <w:t xml:space="preserve">7 </w:t>
      </w:r>
      <w:r>
        <w:rPr>
          <w:rFonts w:hint="eastAsia"/>
        </w:rPr>
        <w:t>动态校准仪</w:t>
      </w:r>
      <w:bookmarkEnd w:id="75"/>
      <w:bookmarkEnd w:id="79"/>
    </w:p>
    <w:p>
      <w:pPr>
        <w:pStyle w:val="3"/>
        <w:spacing w:before="156"/>
      </w:pPr>
      <w:bookmarkStart w:id="80" w:name="_Toc451418027"/>
      <w:bookmarkStart w:id="81" w:name="_Toc439937290"/>
      <w:r>
        <w:t xml:space="preserve">7.1 </w:t>
      </w:r>
      <w:r>
        <w:rPr>
          <w:rFonts w:hint="eastAsia"/>
        </w:rPr>
        <w:t>方法原理</w:t>
      </w:r>
      <w:bookmarkEnd w:id="80"/>
      <w:bookmarkEnd w:id="81"/>
    </w:p>
    <w:p>
      <w:pPr>
        <w:ind w:firstLine="480"/>
      </w:pPr>
      <w:r>
        <w:rPr>
          <w:rFonts w:hint="eastAsia"/>
        </w:rPr>
        <w:t>动态校准仪用两个可控制的质量流量计调整标气与零气配比输出不同浓度的标准气体，一般动态校准仪可接</w:t>
      </w:r>
      <w:r>
        <w:t>3~4</w:t>
      </w:r>
      <w:r>
        <w:rPr>
          <w:rFonts w:hint="eastAsia"/>
        </w:rPr>
        <w:t>种钢瓶标准气体，对相应各个类型的监测仪器进行校准，动态校准仪主要由质量流量控制器、控制电磁阀、压力调节器、渗透炉、臭氧发生器和光度计等部件组成。配有渗透炉、臭氧发生器和光度计的动态校准仪可输出规定浓度的臭氧，并可将一氧化氮定量转为二氧化氮用于钼转换率的检查。</w:t>
      </w:r>
    </w:p>
    <w:p>
      <w:pPr>
        <w:pStyle w:val="3"/>
        <w:spacing w:before="156"/>
        <w:rPr>
          <w:rFonts w:ascii="仿宋_GB2312" w:cs="仿宋_GB2312"/>
        </w:rPr>
      </w:pPr>
      <w:bookmarkStart w:id="82" w:name="_Toc439937291"/>
      <w:bookmarkStart w:id="83" w:name="_Toc451418028"/>
      <w:r>
        <w:t xml:space="preserve">7.2 </w:t>
      </w:r>
      <w:r>
        <w:rPr>
          <w:rFonts w:hint="eastAsia"/>
        </w:rPr>
        <w:t>运行维护</w:t>
      </w:r>
      <w:bookmarkEnd w:id="82"/>
      <w:bookmarkEnd w:id="83"/>
    </w:p>
    <w:p>
      <w:pPr>
        <w:pStyle w:val="4"/>
        <w:rPr>
          <w:rFonts w:ascii="仿宋_GB2312" w:cs="仿宋_GB2312"/>
        </w:rPr>
      </w:pPr>
      <w:r>
        <w:rPr>
          <w:rFonts w:ascii="仿宋_GB2312" w:hAnsi="仿宋_GB2312" w:cs="仿宋_GB2312"/>
        </w:rPr>
        <w:t xml:space="preserve">7.2.1 </w:t>
      </w:r>
      <w:r>
        <w:rPr>
          <w:rFonts w:hint="eastAsia" w:ascii="仿宋_GB2312" w:hAnsi="仿宋_GB2312" w:cs="仿宋_GB2312"/>
        </w:rPr>
        <w:t>维护内容</w:t>
      </w:r>
      <w:r>
        <w:rPr>
          <w:rFonts w:ascii="仿宋_GB2312" w:hAnsi="仿宋_GB2312" w:cs="仿宋_GB2312"/>
        </w:rPr>
        <w:t xml:space="preserve"> </w:t>
      </w:r>
    </w:p>
    <w:p>
      <w:pPr>
        <w:ind w:firstLine="480"/>
      </w:pPr>
      <w:r>
        <w:rPr>
          <w:rFonts w:hint="eastAsia"/>
        </w:rPr>
        <w:t>动态校准仪的运行维护主要有检查、更换和清洁三种方式，下面维护时间表可根据具体情况略做调整。</w:t>
      </w:r>
    </w:p>
    <w:p>
      <w:pPr>
        <w:pStyle w:val="26"/>
      </w:pPr>
      <w:r>
        <w:t xml:space="preserve">7-1  </w:t>
      </w:r>
      <w:r>
        <w:rPr>
          <w:rFonts w:hint="eastAsia"/>
        </w:rPr>
        <w:t>动态校准仪维护一览表</w:t>
      </w:r>
    </w:p>
    <w:tbl>
      <w:tblPr>
        <w:tblStyle w:val="29"/>
        <w:tblW w:w="7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57"/>
        <w:gridCol w:w="1457"/>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vAlign w:val="center"/>
          </w:tcPr>
          <w:p>
            <w:pPr>
              <w:pStyle w:val="45"/>
              <w:rPr>
                <w:kern w:val="2"/>
                <w:szCs w:val="24"/>
              </w:rPr>
            </w:pPr>
            <w:r>
              <w:rPr>
                <w:rFonts w:hint="eastAsia"/>
                <w:kern w:val="2"/>
                <w:szCs w:val="24"/>
              </w:rPr>
              <w:t>序号</w:t>
            </w:r>
          </w:p>
        </w:tc>
        <w:tc>
          <w:tcPr>
            <w:tcW w:w="1457" w:type="dxa"/>
            <w:vAlign w:val="center"/>
          </w:tcPr>
          <w:p>
            <w:pPr>
              <w:pStyle w:val="45"/>
              <w:rPr>
                <w:kern w:val="2"/>
                <w:szCs w:val="24"/>
              </w:rPr>
            </w:pPr>
            <w:r>
              <w:rPr>
                <w:rFonts w:hint="eastAsia"/>
                <w:kern w:val="2"/>
                <w:szCs w:val="24"/>
              </w:rPr>
              <w:t>维护周期</w:t>
            </w:r>
          </w:p>
        </w:tc>
        <w:tc>
          <w:tcPr>
            <w:tcW w:w="1457" w:type="dxa"/>
            <w:vAlign w:val="center"/>
          </w:tcPr>
          <w:p>
            <w:pPr>
              <w:pStyle w:val="45"/>
              <w:rPr>
                <w:kern w:val="2"/>
                <w:szCs w:val="24"/>
              </w:rPr>
            </w:pPr>
            <w:r>
              <w:rPr>
                <w:rFonts w:hint="eastAsia"/>
                <w:kern w:val="2"/>
                <w:szCs w:val="24"/>
              </w:rPr>
              <w:t>维护方式</w:t>
            </w:r>
          </w:p>
        </w:tc>
        <w:tc>
          <w:tcPr>
            <w:tcW w:w="3591"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717" w:type="dxa"/>
            <w:vAlign w:val="center"/>
          </w:tcPr>
          <w:p>
            <w:pPr>
              <w:pStyle w:val="45"/>
              <w:rPr>
                <w:kern w:val="2"/>
                <w:szCs w:val="24"/>
              </w:rPr>
            </w:pPr>
            <w:r>
              <w:rPr>
                <w:kern w:val="2"/>
                <w:szCs w:val="24"/>
              </w:rPr>
              <w:t>1</w:t>
            </w:r>
          </w:p>
        </w:tc>
        <w:tc>
          <w:tcPr>
            <w:tcW w:w="1457" w:type="dxa"/>
            <w:vMerge w:val="restart"/>
            <w:vAlign w:val="center"/>
          </w:tcPr>
          <w:p>
            <w:pPr>
              <w:pStyle w:val="45"/>
              <w:rPr>
                <w:kern w:val="2"/>
                <w:szCs w:val="24"/>
              </w:rPr>
            </w:pPr>
            <w:r>
              <w:rPr>
                <w:rFonts w:hint="eastAsia"/>
                <w:kern w:val="2"/>
                <w:szCs w:val="24"/>
              </w:rPr>
              <w:t>每周</w:t>
            </w:r>
          </w:p>
        </w:tc>
        <w:tc>
          <w:tcPr>
            <w:tcW w:w="1457" w:type="dxa"/>
            <w:vMerge w:val="restart"/>
            <w:vAlign w:val="center"/>
          </w:tcPr>
          <w:p>
            <w:pPr>
              <w:pStyle w:val="45"/>
              <w:rPr>
                <w:kern w:val="2"/>
                <w:szCs w:val="24"/>
              </w:rPr>
            </w:pPr>
            <w:r>
              <w:rPr>
                <w:rFonts w:hint="eastAsia"/>
                <w:kern w:val="2"/>
                <w:szCs w:val="24"/>
              </w:rPr>
              <w:t>检查</w:t>
            </w:r>
          </w:p>
        </w:tc>
        <w:tc>
          <w:tcPr>
            <w:tcW w:w="3591" w:type="dxa"/>
            <w:vAlign w:val="center"/>
          </w:tcPr>
          <w:p>
            <w:pPr>
              <w:pStyle w:val="45"/>
              <w:rPr>
                <w:kern w:val="2"/>
                <w:szCs w:val="24"/>
              </w:rPr>
            </w:pPr>
            <w:r>
              <w:rPr>
                <w:rFonts w:hint="eastAsia"/>
                <w:kern w:val="2"/>
                <w:szCs w:val="24"/>
              </w:rPr>
              <w:t>检查仪器参数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717" w:type="dxa"/>
            <w:vAlign w:val="center"/>
          </w:tcPr>
          <w:p>
            <w:pPr>
              <w:pStyle w:val="45"/>
              <w:rPr>
                <w:kern w:val="2"/>
                <w:szCs w:val="24"/>
              </w:rPr>
            </w:pPr>
            <w:r>
              <w:rPr>
                <w:kern w:val="2"/>
                <w:szCs w:val="24"/>
              </w:rPr>
              <w:t>2</w:t>
            </w:r>
          </w:p>
        </w:tc>
        <w:tc>
          <w:tcPr>
            <w:tcW w:w="1457" w:type="dxa"/>
            <w:vMerge w:val="continue"/>
            <w:vAlign w:val="center"/>
          </w:tcPr>
          <w:p>
            <w:pPr>
              <w:pStyle w:val="45"/>
              <w:rPr>
                <w:kern w:val="2"/>
                <w:szCs w:val="24"/>
              </w:rPr>
            </w:pPr>
          </w:p>
        </w:tc>
        <w:tc>
          <w:tcPr>
            <w:tcW w:w="1457" w:type="dxa"/>
            <w:vMerge w:val="continue"/>
            <w:vAlign w:val="center"/>
          </w:tcPr>
          <w:p>
            <w:pPr>
              <w:pStyle w:val="45"/>
              <w:rPr>
                <w:kern w:val="2"/>
                <w:szCs w:val="24"/>
              </w:rPr>
            </w:pPr>
          </w:p>
        </w:tc>
        <w:tc>
          <w:tcPr>
            <w:tcW w:w="3591" w:type="dxa"/>
            <w:vAlign w:val="center"/>
          </w:tcPr>
          <w:p>
            <w:pPr>
              <w:pStyle w:val="45"/>
              <w:rPr>
                <w:kern w:val="2"/>
                <w:szCs w:val="24"/>
              </w:rPr>
            </w:pPr>
            <w:r>
              <w:rPr>
                <w:rFonts w:hint="eastAsia"/>
                <w:kern w:val="2"/>
                <w:szCs w:val="24"/>
              </w:rPr>
              <w:t>检查风扇滤网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 w:hRule="atLeast"/>
          <w:jc w:val="center"/>
        </w:trPr>
        <w:tc>
          <w:tcPr>
            <w:tcW w:w="717" w:type="dxa"/>
            <w:vAlign w:val="center"/>
          </w:tcPr>
          <w:p>
            <w:pPr>
              <w:pStyle w:val="45"/>
              <w:rPr>
                <w:kern w:val="2"/>
                <w:szCs w:val="24"/>
              </w:rPr>
            </w:pPr>
            <w:r>
              <w:rPr>
                <w:kern w:val="2"/>
                <w:szCs w:val="24"/>
              </w:rPr>
              <w:t>3</w:t>
            </w:r>
          </w:p>
        </w:tc>
        <w:tc>
          <w:tcPr>
            <w:tcW w:w="1457" w:type="dxa"/>
            <w:vMerge w:val="continue"/>
            <w:vAlign w:val="center"/>
          </w:tcPr>
          <w:p>
            <w:pPr>
              <w:pStyle w:val="45"/>
              <w:rPr>
                <w:kern w:val="2"/>
                <w:szCs w:val="24"/>
              </w:rPr>
            </w:pPr>
          </w:p>
        </w:tc>
        <w:tc>
          <w:tcPr>
            <w:tcW w:w="1457" w:type="dxa"/>
            <w:vMerge w:val="continue"/>
            <w:vAlign w:val="center"/>
          </w:tcPr>
          <w:p>
            <w:pPr>
              <w:pStyle w:val="45"/>
              <w:rPr>
                <w:kern w:val="2"/>
                <w:szCs w:val="24"/>
              </w:rPr>
            </w:pPr>
          </w:p>
        </w:tc>
        <w:tc>
          <w:tcPr>
            <w:tcW w:w="3591" w:type="dxa"/>
            <w:vAlign w:val="center"/>
          </w:tcPr>
          <w:p>
            <w:pPr>
              <w:pStyle w:val="45"/>
              <w:rPr>
                <w:kern w:val="2"/>
                <w:szCs w:val="24"/>
              </w:rPr>
            </w:pPr>
            <w:r>
              <w:rPr>
                <w:rFonts w:hint="eastAsia"/>
                <w:kern w:val="2"/>
                <w:szCs w:val="24"/>
              </w:rPr>
              <w:t>检查进出气路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717" w:type="dxa"/>
            <w:vAlign w:val="center"/>
          </w:tcPr>
          <w:p>
            <w:pPr>
              <w:pStyle w:val="45"/>
              <w:rPr>
                <w:kern w:val="2"/>
                <w:szCs w:val="24"/>
              </w:rPr>
            </w:pPr>
            <w:r>
              <w:rPr>
                <w:kern w:val="2"/>
                <w:szCs w:val="24"/>
              </w:rPr>
              <w:t>4</w:t>
            </w:r>
          </w:p>
        </w:tc>
        <w:tc>
          <w:tcPr>
            <w:tcW w:w="1457" w:type="dxa"/>
            <w:vAlign w:val="center"/>
          </w:tcPr>
          <w:p>
            <w:pPr>
              <w:pStyle w:val="45"/>
              <w:rPr>
                <w:kern w:val="2"/>
                <w:szCs w:val="24"/>
              </w:rPr>
            </w:pPr>
            <w:r>
              <w:rPr>
                <w:rFonts w:hint="eastAsia"/>
                <w:kern w:val="2"/>
                <w:szCs w:val="24"/>
              </w:rPr>
              <w:t>每月</w:t>
            </w:r>
          </w:p>
        </w:tc>
        <w:tc>
          <w:tcPr>
            <w:tcW w:w="1457" w:type="dxa"/>
            <w:vAlign w:val="center"/>
          </w:tcPr>
          <w:p>
            <w:pPr>
              <w:pStyle w:val="45"/>
              <w:rPr>
                <w:kern w:val="2"/>
                <w:szCs w:val="24"/>
              </w:rPr>
            </w:pPr>
            <w:r>
              <w:rPr>
                <w:rFonts w:hint="eastAsia"/>
                <w:kern w:val="2"/>
                <w:szCs w:val="24"/>
              </w:rPr>
              <w:t>清洁</w:t>
            </w:r>
          </w:p>
        </w:tc>
        <w:tc>
          <w:tcPr>
            <w:tcW w:w="3591" w:type="dxa"/>
            <w:vAlign w:val="center"/>
          </w:tcPr>
          <w:p>
            <w:pPr>
              <w:pStyle w:val="45"/>
              <w:rPr>
                <w:kern w:val="2"/>
                <w:szCs w:val="24"/>
              </w:rPr>
            </w:pPr>
            <w:r>
              <w:rPr>
                <w:rFonts w:hint="eastAsia"/>
                <w:kern w:val="2"/>
                <w:szCs w:val="24"/>
              </w:rPr>
              <w:t>清洁风扇滤网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 w:hRule="atLeast"/>
          <w:jc w:val="center"/>
        </w:trPr>
        <w:tc>
          <w:tcPr>
            <w:tcW w:w="717" w:type="dxa"/>
            <w:vAlign w:val="center"/>
          </w:tcPr>
          <w:p>
            <w:pPr>
              <w:pStyle w:val="45"/>
              <w:rPr>
                <w:kern w:val="2"/>
                <w:szCs w:val="24"/>
              </w:rPr>
            </w:pPr>
            <w:r>
              <w:rPr>
                <w:kern w:val="2"/>
                <w:szCs w:val="24"/>
              </w:rPr>
              <w:t>5</w:t>
            </w:r>
          </w:p>
        </w:tc>
        <w:tc>
          <w:tcPr>
            <w:tcW w:w="1457" w:type="dxa"/>
            <w:vMerge w:val="restart"/>
            <w:vAlign w:val="center"/>
          </w:tcPr>
          <w:p>
            <w:pPr>
              <w:pStyle w:val="45"/>
              <w:rPr>
                <w:kern w:val="2"/>
                <w:szCs w:val="24"/>
              </w:rPr>
            </w:pPr>
            <w:r>
              <w:rPr>
                <w:rFonts w:hint="eastAsia"/>
                <w:kern w:val="2"/>
                <w:szCs w:val="24"/>
              </w:rPr>
              <w:t>每半年</w:t>
            </w:r>
          </w:p>
        </w:tc>
        <w:tc>
          <w:tcPr>
            <w:tcW w:w="1457" w:type="dxa"/>
            <w:vMerge w:val="restart"/>
            <w:vAlign w:val="center"/>
          </w:tcPr>
          <w:p>
            <w:pPr>
              <w:pStyle w:val="45"/>
              <w:rPr>
                <w:kern w:val="2"/>
                <w:szCs w:val="24"/>
              </w:rPr>
            </w:pPr>
            <w:r>
              <w:rPr>
                <w:rFonts w:hint="eastAsia"/>
                <w:kern w:val="2"/>
                <w:szCs w:val="24"/>
              </w:rPr>
              <w:t>检查</w:t>
            </w:r>
          </w:p>
        </w:tc>
        <w:tc>
          <w:tcPr>
            <w:tcW w:w="3591" w:type="dxa"/>
          </w:tcPr>
          <w:p>
            <w:pPr>
              <w:pStyle w:val="45"/>
              <w:rPr>
                <w:kern w:val="2"/>
                <w:szCs w:val="24"/>
              </w:rPr>
            </w:pPr>
            <w:r>
              <w:rPr>
                <w:rFonts w:hint="eastAsia"/>
                <w:kern w:val="2"/>
                <w:szCs w:val="24"/>
              </w:rPr>
              <w:t>检查仪器气密性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717" w:type="dxa"/>
            <w:vAlign w:val="center"/>
          </w:tcPr>
          <w:p>
            <w:pPr>
              <w:pStyle w:val="45"/>
              <w:rPr>
                <w:kern w:val="2"/>
                <w:szCs w:val="24"/>
              </w:rPr>
            </w:pPr>
            <w:r>
              <w:rPr>
                <w:kern w:val="2"/>
                <w:szCs w:val="24"/>
              </w:rPr>
              <w:t>6</w:t>
            </w:r>
          </w:p>
        </w:tc>
        <w:tc>
          <w:tcPr>
            <w:tcW w:w="1457" w:type="dxa"/>
            <w:vMerge w:val="continue"/>
            <w:vAlign w:val="center"/>
          </w:tcPr>
          <w:p>
            <w:pPr>
              <w:pStyle w:val="45"/>
              <w:rPr>
                <w:kern w:val="2"/>
                <w:szCs w:val="24"/>
              </w:rPr>
            </w:pPr>
          </w:p>
        </w:tc>
        <w:tc>
          <w:tcPr>
            <w:tcW w:w="1457" w:type="dxa"/>
            <w:vMerge w:val="continue"/>
            <w:vAlign w:val="center"/>
          </w:tcPr>
          <w:p>
            <w:pPr>
              <w:pStyle w:val="45"/>
              <w:rPr>
                <w:kern w:val="2"/>
                <w:szCs w:val="24"/>
              </w:rPr>
            </w:pPr>
          </w:p>
        </w:tc>
        <w:tc>
          <w:tcPr>
            <w:tcW w:w="3591" w:type="dxa"/>
          </w:tcPr>
          <w:p>
            <w:pPr>
              <w:pStyle w:val="45"/>
              <w:rPr>
                <w:kern w:val="2"/>
                <w:szCs w:val="24"/>
              </w:rPr>
            </w:pPr>
            <w:r>
              <w:rPr>
                <w:rFonts w:hint="eastAsia"/>
                <w:kern w:val="2"/>
                <w:szCs w:val="24"/>
              </w:rPr>
              <w:t>检查流量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717" w:type="dxa"/>
            <w:vAlign w:val="center"/>
          </w:tcPr>
          <w:p>
            <w:pPr>
              <w:pStyle w:val="45"/>
              <w:rPr>
                <w:kern w:val="2"/>
                <w:szCs w:val="24"/>
              </w:rPr>
            </w:pPr>
            <w:r>
              <w:rPr>
                <w:kern w:val="2"/>
                <w:szCs w:val="24"/>
              </w:rPr>
              <w:t>7</w:t>
            </w:r>
          </w:p>
        </w:tc>
        <w:tc>
          <w:tcPr>
            <w:tcW w:w="1457" w:type="dxa"/>
            <w:vMerge w:val="continue"/>
            <w:vAlign w:val="center"/>
          </w:tcPr>
          <w:p>
            <w:pPr>
              <w:pStyle w:val="45"/>
              <w:rPr>
                <w:kern w:val="2"/>
                <w:szCs w:val="24"/>
              </w:rPr>
            </w:pPr>
          </w:p>
        </w:tc>
        <w:tc>
          <w:tcPr>
            <w:tcW w:w="1457" w:type="dxa"/>
            <w:vAlign w:val="center"/>
          </w:tcPr>
          <w:p>
            <w:pPr>
              <w:pStyle w:val="45"/>
              <w:rPr>
                <w:kern w:val="2"/>
                <w:szCs w:val="24"/>
              </w:rPr>
            </w:pPr>
            <w:r>
              <w:rPr>
                <w:rFonts w:hint="eastAsia"/>
                <w:kern w:val="2"/>
                <w:szCs w:val="24"/>
              </w:rPr>
              <w:t>清洁</w:t>
            </w:r>
          </w:p>
        </w:tc>
        <w:tc>
          <w:tcPr>
            <w:tcW w:w="3591" w:type="dxa"/>
          </w:tcPr>
          <w:p>
            <w:pPr>
              <w:pStyle w:val="45"/>
              <w:rPr>
                <w:kern w:val="2"/>
                <w:szCs w:val="24"/>
              </w:rPr>
            </w:pPr>
            <w:r>
              <w:rPr>
                <w:rFonts w:hint="eastAsia"/>
                <w:kern w:val="2"/>
                <w:szCs w:val="24"/>
              </w:rPr>
              <w:t>清洁机箱内部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 w:hRule="atLeast"/>
          <w:jc w:val="center"/>
        </w:trPr>
        <w:tc>
          <w:tcPr>
            <w:tcW w:w="717" w:type="dxa"/>
            <w:vAlign w:val="center"/>
          </w:tcPr>
          <w:p>
            <w:pPr>
              <w:pStyle w:val="45"/>
              <w:rPr>
                <w:kern w:val="2"/>
                <w:szCs w:val="24"/>
              </w:rPr>
            </w:pPr>
            <w:r>
              <w:rPr>
                <w:kern w:val="2"/>
                <w:szCs w:val="24"/>
              </w:rPr>
              <w:t>8</w:t>
            </w:r>
          </w:p>
        </w:tc>
        <w:tc>
          <w:tcPr>
            <w:tcW w:w="1457" w:type="dxa"/>
            <w:vAlign w:val="center"/>
          </w:tcPr>
          <w:p>
            <w:pPr>
              <w:pStyle w:val="45"/>
              <w:rPr>
                <w:kern w:val="2"/>
                <w:szCs w:val="24"/>
              </w:rPr>
            </w:pPr>
            <w:r>
              <w:rPr>
                <w:rFonts w:hint="eastAsia"/>
                <w:kern w:val="2"/>
                <w:szCs w:val="24"/>
              </w:rPr>
              <w:t>有必要时</w:t>
            </w:r>
          </w:p>
        </w:tc>
        <w:tc>
          <w:tcPr>
            <w:tcW w:w="1457" w:type="dxa"/>
            <w:vAlign w:val="center"/>
          </w:tcPr>
          <w:p>
            <w:pPr>
              <w:pStyle w:val="45"/>
              <w:rPr>
                <w:kern w:val="2"/>
                <w:szCs w:val="24"/>
              </w:rPr>
            </w:pPr>
            <w:r>
              <w:rPr>
                <w:rFonts w:hint="eastAsia"/>
                <w:kern w:val="2"/>
                <w:szCs w:val="24"/>
              </w:rPr>
              <w:t>更换</w:t>
            </w:r>
          </w:p>
        </w:tc>
        <w:tc>
          <w:tcPr>
            <w:tcW w:w="3591" w:type="dxa"/>
            <w:vAlign w:val="center"/>
          </w:tcPr>
          <w:p>
            <w:pPr>
              <w:pStyle w:val="45"/>
              <w:rPr>
                <w:kern w:val="2"/>
                <w:szCs w:val="24"/>
              </w:rPr>
            </w:pPr>
            <w:r>
              <w:rPr>
                <w:rFonts w:hint="eastAsia"/>
                <w:kern w:val="2"/>
                <w:szCs w:val="24"/>
              </w:rPr>
              <w:t>更换气体设置</w:t>
            </w:r>
          </w:p>
        </w:tc>
      </w:tr>
    </w:tbl>
    <w:p>
      <w:pPr>
        <w:pStyle w:val="4"/>
      </w:pPr>
      <w:r>
        <w:t xml:space="preserve">7.2.2 </w:t>
      </w:r>
      <w:r>
        <w:rPr>
          <w:rFonts w:hint="eastAsia"/>
        </w:rPr>
        <w:t>检查仪器参数</w:t>
      </w:r>
    </w:p>
    <w:p>
      <w:pPr>
        <w:ind w:firstLine="480"/>
      </w:pPr>
      <w:r>
        <w:t>1</w:t>
      </w:r>
      <w:r>
        <w:rPr>
          <w:rFonts w:hint="eastAsia"/>
        </w:rPr>
        <w:t>、检查动态校准仪在输出标气、零气时，板面显示的流量、压力、浓度是否稳定。</w:t>
      </w:r>
    </w:p>
    <w:p>
      <w:pPr>
        <w:ind w:firstLine="480"/>
      </w:pPr>
      <w:r>
        <w:t>2</w:t>
      </w:r>
      <w:r>
        <w:rPr>
          <w:rFonts w:hint="eastAsia"/>
        </w:rPr>
        <w:t>、各参数是否在范围内。</w:t>
      </w:r>
    </w:p>
    <w:p>
      <w:pPr>
        <w:ind w:firstLine="480"/>
      </w:pPr>
      <w:r>
        <w:t>3</w:t>
      </w:r>
      <w:r>
        <w:rPr>
          <w:rFonts w:hint="eastAsia"/>
        </w:rPr>
        <w:t>、有无报警信息。</w:t>
      </w:r>
    </w:p>
    <w:p>
      <w:pPr>
        <w:ind w:firstLine="480"/>
      </w:pPr>
      <w:r>
        <w:t>4</w:t>
      </w:r>
      <w:r>
        <w:rPr>
          <w:rFonts w:hint="eastAsia"/>
        </w:rPr>
        <w:t>、有没有异味和杂音。</w:t>
      </w:r>
    </w:p>
    <w:p>
      <w:pPr>
        <w:ind w:firstLine="480"/>
      </w:pPr>
      <w:r>
        <w:t>5</w:t>
      </w:r>
      <w:r>
        <w:rPr>
          <w:rFonts w:hint="eastAsia"/>
        </w:rPr>
        <w:t>、将检查结果填入表</w:t>
      </w:r>
      <w:r>
        <w:t>kqzd-01</w:t>
      </w:r>
      <w:r>
        <w:rPr>
          <w:rFonts w:hint="eastAsia"/>
        </w:rPr>
        <w:t>。</w:t>
      </w:r>
    </w:p>
    <w:p>
      <w:pPr>
        <w:pStyle w:val="4"/>
      </w:pPr>
      <w:r>
        <w:t xml:space="preserve">7.2.3 </w:t>
      </w:r>
      <w:r>
        <w:rPr>
          <w:rFonts w:hint="eastAsia"/>
        </w:rPr>
        <w:t>检查风扇滤网</w:t>
      </w:r>
    </w:p>
    <w:p>
      <w:pPr>
        <w:ind w:firstLine="480"/>
      </w:pPr>
      <w:r>
        <w:t>1</w:t>
      </w:r>
      <w:r>
        <w:rPr>
          <w:rFonts w:hint="eastAsia"/>
        </w:rPr>
        <w:t>、观察风扇过滤网上是否积有灰尘。</w:t>
      </w:r>
    </w:p>
    <w:p>
      <w:pPr>
        <w:ind w:firstLine="480"/>
      </w:pPr>
      <w:r>
        <w:t>2</w:t>
      </w:r>
      <w:r>
        <w:rPr>
          <w:rFonts w:hint="eastAsia"/>
        </w:rPr>
        <w:t>、积尘较多时应清洁。</w:t>
      </w:r>
    </w:p>
    <w:p>
      <w:pPr>
        <w:ind w:firstLine="480"/>
      </w:pPr>
      <w:r>
        <w:t>3</w:t>
      </w:r>
      <w:r>
        <w:rPr>
          <w:rFonts w:hint="eastAsia"/>
        </w:rPr>
        <w:t>、将检查结果填入表</w:t>
      </w:r>
      <w:r>
        <w:t>kqzd-01</w:t>
      </w:r>
      <w:r>
        <w:rPr>
          <w:rFonts w:hint="eastAsia"/>
        </w:rPr>
        <w:t>。</w:t>
      </w:r>
    </w:p>
    <w:p>
      <w:pPr>
        <w:pStyle w:val="4"/>
      </w:pPr>
      <w:r>
        <w:t xml:space="preserve">7.2.4 </w:t>
      </w:r>
      <w:r>
        <w:rPr>
          <w:rFonts w:hint="eastAsia"/>
        </w:rPr>
        <w:t>检查进出气路</w:t>
      </w:r>
    </w:p>
    <w:p>
      <w:pPr>
        <w:ind w:firstLine="480"/>
      </w:pPr>
      <w:r>
        <w:t>1</w:t>
      </w:r>
      <w:r>
        <w:rPr>
          <w:rFonts w:hint="eastAsia"/>
        </w:rPr>
        <w:t>、检查进出气路接头是否松动。</w:t>
      </w:r>
    </w:p>
    <w:p>
      <w:pPr>
        <w:ind w:firstLine="480"/>
      </w:pPr>
      <w:r>
        <w:t>2</w:t>
      </w:r>
      <w:r>
        <w:rPr>
          <w:rFonts w:hint="eastAsia"/>
        </w:rPr>
        <w:t>、检查气管路是否清洁干燥通畅，是否有颗粒物和水份沉积。</w:t>
      </w:r>
    </w:p>
    <w:p>
      <w:pPr>
        <w:ind w:firstLine="480"/>
      </w:pPr>
      <w:r>
        <w:t>3</w:t>
      </w:r>
      <w:r>
        <w:rPr>
          <w:rFonts w:hint="eastAsia"/>
        </w:rPr>
        <w:t>、检查管线是否有裂纹。</w:t>
      </w:r>
    </w:p>
    <w:p>
      <w:pPr>
        <w:ind w:firstLine="480"/>
      </w:pPr>
      <w:r>
        <w:t>4</w:t>
      </w:r>
      <w:r>
        <w:rPr>
          <w:rFonts w:hint="eastAsia"/>
        </w:rPr>
        <w:t>、若发现管路结露或脏污，必须进行清洁、干燥或更换。</w:t>
      </w:r>
    </w:p>
    <w:p>
      <w:pPr>
        <w:ind w:firstLine="480"/>
      </w:pPr>
      <w:r>
        <w:t>5</w:t>
      </w:r>
      <w:r>
        <w:rPr>
          <w:rFonts w:hint="eastAsia"/>
        </w:rPr>
        <w:t>、将检查结果填入表</w:t>
      </w:r>
      <w:r>
        <w:t>kqzd-01</w:t>
      </w:r>
      <w:r>
        <w:rPr>
          <w:rFonts w:hint="eastAsia"/>
        </w:rPr>
        <w:t>。</w:t>
      </w:r>
    </w:p>
    <w:p>
      <w:pPr>
        <w:pStyle w:val="4"/>
        <w:rPr>
          <w:rFonts w:ascii="仿宋_GB2312" w:cs="仿宋_GB2312"/>
        </w:rPr>
      </w:pPr>
      <w:r>
        <w:t xml:space="preserve">7.2.5 </w:t>
      </w:r>
      <w:r>
        <w:rPr>
          <w:rFonts w:hint="eastAsia"/>
        </w:rPr>
        <w:t>清洁风扇滤网</w:t>
      </w:r>
    </w:p>
    <w:p>
      <w:pPr>
        <w:ind w:firstLine="480"/>
      </w:pPr>
      <w:r>
        <w:t>1</w:t>
      </w:r>
      <w:r>
        <w:rPr>
          <w:rFonts w:hint="eastAsia"/>
        </w:rPr>
        <w:t>、拆下风扇滤网（过滤器）固定盖，取下滤网。</w:t>
      </w:r>
    </w:p>
    <w:p>
      <w:pPr>
        <w:ind w:firstLine="480"/>
      </w:pPr>
      <w:r>
        <w:t>2</w:t>
      </w:r>
      <w:r>
        <w:rPr>
          <w:rFonts w:hint="eastAsia"/>
        </w:rPr>
        <w:t>、用温水冲洗滤网使其干燥，也可用吹风机或压缩空气将滤网吹净。</w:t>
      </w:r>
    </w:p>
    <w:p>
      <w:pPr>
        <w:ind w:firstLine="480"/>
      </w:pPr>
      <w:r>
        <w:t>3</w:t>
      </w:r>
      <w:r>
        <w:rPr>
          <w:rFonts w:hint="eastAsia"/>
        </w:rPr>
        <w:t>、重新装上滤网和固定盖。</w:t>
      </w:r>
    </w:p>
    <w:p>
      <w:pPr>
        <w:ind w:firstLine="480"/>
      </w:pPr>
      <w:r>
        <w:t>4</w:t>
      </w:r>
      <w:r>
        <w:rPr>
          <w:rFonts w:hint="eastAsia"/>
        </w:rPr>
        <w:t>、将清洁结果填入表</w:t>
      </w:r>
      <w:r>
        <w:t>kqzd-01</w:t>
      </w:r>
      <w:r>
        <w:rPr>
          <w:rFonts w:hint="eastAsia"/>
        </w:rPr>
        <w:t>。</w:t>
      </w:r>
    </w:p>
    <w:p>
      <w:pPr>
        <w:pStyle w:val="4"/>
      </w:pPr>
      <w:r>
        <w:t xml:space="preserve">7.2.6 </w:t>
      </w:r>
      <w:r>
        <w:rPr>
          <w:rFonts w:hint="eastAsia"/>
        </w:rPr>
        <w:t>检查仪器气密性</w:t>
      </w:r>
    </w:p>
    <w:p>
      <w:pPr>
        <w:ind w:firstLine="480"/>
      </w:pPr>
      <w:r>
        <w:t>1</w:t>
      </w:r>
      <w:r>
        <w:rPr>
          <w:rFonts w:hint="eastAsia"/>
        </w:rPr>
        <w:t>、根据仪器使用说明连接气路，堵住出气口。</w:t>
      </w:r>
    </w:p>
    <w:p>
      <w:pPr>
        <w:ind w:firstLine="480"/>
      </w:pPr>
      <w:r>
        <w:t>2</w:t>
      </w:r>
      <w:r>
        <w:rPr>
          <w:rFonts w:hint="eastAsia"/>
        </w:rPr>
        <w:t>、启动零气输出，根据显示压力来判断分析仪气路是否泄漏，或直接开启机箱，查检机箱内是否有气流来判断是否泄漏。</w:t>
      </w:r>
    </w:p>
    <w:p>
      <w:pPr>
        <w:ind w:firstLine="480"/>
      </w:pPr>
      <w:r>
        <w:t>3</w:t>
      </w:r>
      <w:r>
        <w:rPr>
          <w:rFonts w:hint="eastAsia"/>
        </w:rPr>
        <w:t>、或运行检漏程序，待程序运行完毕，显示检漏是否通过。</w:t>
      </w:r>
    </w:p>
    <w:p>
      <w:pPr>
        <w:ind w:firstLine="480"/>
      </w:pPr>
      <w:r>
        <w:t>4</w:t>
      </w:r>
      <w:r>
        <w:rPr>
          <w:rFonts w:hint="eastAsia"/>
        </w:rPr>
        <w:t>、填入</w:t>
      </w:r>
      <w:r>
        <w:t>kqzd-06</w:t>
      </w:r>
      <w:r>
        <w:rPr>
          <w:rFonts w:hint="eastAsia"/>
        </w:rPr>
        <w:t>。</w:t>
      </w:r>
    </w:p>
    <w:p>
      <w:pPr>
        <w:pStyle w:val="4"/>
      </w:pPr>
      <w:r>
        <w:t>7.2.7</w:t>
      </w:r>
      <w:r>
        <w:rPr>
          <w:rFonts w:hint="eastAsia"/>
        </w:rPr>
        <w:t>流量检查</w:t>
      </w:r>
    </w:p>
    <w:p>
      <w:pPr>
        <w:ind w:firstLine="480"/>
      </w:pPr>
      <w:r>
        <w:t>1</w:t>
      </w:r>
      <w:r>
        <w:rPr>
          <w:rFonts w:hint="eastAsia"/>
        </w:rPr>
        <w:t>、打开机箱。</w:t>
      </w:r>
    </w:p>
    <w:p>
      <w:pPr>
        <w:ind w:firstLine="480"/>
      </w:pPr>
      <w:r>
        <w:t>2</w:t>
      </w:r>
      <w:r>
        <w:rPr>
          <w:rFonts w:hint="eastAsia"/>
        </w:rPr>
        <w:t>、在控制零气、标准气和臭氧的质量流量计出口外接在检定有效期内的标准流量计。</w:t>
      </w:r>
    </w:p>
    <w:p>
      <w:pPr>
        <w:ind w:firstLine="480"/>
      </w:pPr>
      <w:r>
        <w:t>3</w:t>
      </w:r>
      <w:r>
        <w:rPr>
          <w:rFonts w:hint="eastAsia"/>
        </w:rPr>
        <w:t>、检查动态校准仪显示流量与标准流量计显示的流量值误差是否在规定的范围内。</w:t>
      </w:r>
    </w:p>
    <w:p>
      <w:pPr>
        <w:ind w:firstLine="480"/>
      </w:pPr>
      <w:r>
        <w:t>4</w:t>
      </w:r>
      <w:r>
        <w:rPr>
          <w:rFonts w:hint="eastAsia"/>
        </w:rPr>
        <w:t>、将检查结果填入表</w:t>
      </w:r>
      <w:r>
        <w:t>kqzd-14</w:t>
      </w:r>
      <w:r>
        <w:rPr>
          <w:rFonts w:hint="eastAsia"/>
        </w:rPr>
        <w:t>。</w:t>
      </w:r>
    </w:p>
    <w:p>
      <w:pPr>
        <w:pStyle w:val="4"/>
      </w:pPr>
      <w:r>
        <w:t xml:space="preserve">7.2.8 </w:t>
      </w:r>
      <w:r>
        <w:rPr>
          <w:rFonts w:hint="eastAsia"/>
        </w:rPr>
        <w:t>清洁机箱内部</w:t>
      </w:r>
    </w:p>
    <w:p>
      <w:pPr>
        <w:ind w:firstLine="480"/>
      </w:pPr>
      <w:r>
        <w:t>1</w:t>
      </w:r>
      <w:r>
        <w:rPr>
          <w:rFonts w:hint="eastAsia"/>
        </w:rPr>
        <w:t>、关闭分析仪电源并移除机盖。</w:t>
      </w:r>
    </w:p>
    <w:p>
      <w:pPr>
        <w:ind w:firstLine="480"/>
      </w:pPr>
      <w:r>
        <w:t>2</w:t>
      </w:r>
      <w:r>
        <w:rPr>
          <w:rFonts w:hint="eastAsia"/>
        </w:rPr>
        <w:t>、用吸尘器仔细打扫所有可接近的区域，注意不要碰触任何物件。</w:t>
      </w:r>
    </w:p>
    <w:p>
      <w:pPr>
        <w:ind w:firstLine="480"/>
      </w:pPr>
      <w:r>
        <w:t>3</w:t>
      </w:r>
      <w:r>
        <w:rPr>
          <w:rFonts w:hint="eastAsia"/>
        </w:rPr>
        <w:t>、用软刷或布将附着的污垢清除。</w:t>
      </w:r>
    </w:p>
    <w:p>
      <w:pPr>
        <w:ind w:firstLine="480"/>
      </w:pPr>
      <w:r>
        <w:t>4</w:t>
      </w:r>
      <w:r>
        <w:rPr>
          <w:rFonts w:hint="eastAsia"/>
        </w:rPr>
        <w:t>、然后用低压压缩空气（可使用零气）将机箱内吹干净。</w:t>
      </w:r>
    </w:p>
    <w:p>
      <w:pPr>
        <w:ind w:firstLine="480"/>
      </w:pPr>
      <w:r>
        <w:t>5</w:t>
      </w:r>
      <w:r>
        <w:rPr>
          <w:rFonts w:hint="eastAsia"/>
        </w:rPr>
        <w:t>、重启仪器，恢复正常工作状态。</w:t>
      </w:r>
    </w:p>
    <w:p>
      <w:pPr>
        <w:ind w:firstLine="480"/>
      </w:pPr>
      <w:r>
        <w:t>6</w:t>
      </w:r>
      <w:r>
        <w:rPr>
          <w:rFonts w:hint="eastAsia"/>
        </w:rPr>
        <w:t>、将清洁结果填入表</w:t>
      </w:r>
      <w:r>
        <w:t>kqzd-21</w:t>
      </w:r>
      <w:r>
        <w:rPr>
          <w:rFonts w:hint="eastAsia"/>
        </w:rPr>
        <w:t>。</w:t>
      </w:r>
    </w:p>
    <w:p>
      <w:pPr>
        <w:pStyle w:val="4"/>
      </w:pPr>
      <w:r>
        <w:t xml:space="preserve">7.2.9 </w:t>
      </w:r>
      <w:r>
        <w:rPr>
          <w:rFonts w:hint="eastAsia"/>
        </w:rPr>
        <w:t>更换标气设置</w:t>
      </w:r>
    </w:p>
    <w:p>
      <w:pPr>
        <w:ind w:firstLine="480"/>
      </w:pPr>
      <w:r>
        <w:t>1</w:t>
      </w:r>
      <w:r>
        <w:rPr>
          <w:rFonts w:hint="eastAsia"/>
        </w:rPr>
        <w:t>、更换了用于校准的标准钢瓶气后。</w:t>
      </w:r>
    </w:p>
    <w:p>
      <w:pPr>
        <w:ind w:firstLine="480"/>
      </w:pPr>
      <w:r>
        <w:t>2</w:t>
      </w:r>
      <w:r>
        <w:rPr>
          <w:rFonts w:hint="eastAsia"/>
        </w:rPr>
        <w:t>、进入仪器标气设置界面。</w:t>
      </w:r>
    </w:p>
    <w:p>
      <w:pPr>
        <w:ind w:firstLine="480"/>
      </w:pPr>
      <w:r>
        <w:t>3</w:t>
      </w:r>
      <w:r>
        <w:rPr>
          <w:rFonts w:hint="eastAsia"/>
        </w:rPr>
        <w:t>、根据钢瓶气接口设置标气输出通道应与实际的管路对应。</w:t>
      </w:r>
    </w:p>
    <w:p>
      <w:pPr>
        <w:ind w:firstLine="480"/>
      </w:pPr>
      <w:r>
        <w:t>4</w:t>
      </w:r>
      <w:r>
        <w:rPr>
          <w:rFonts w:hint="eastAsia"/>
        </w:rPr>
        <w:t>、输入对应气体的新标准钢瓶气证书中的浓度值。</w:t>
      </w:r>
    </w:p>
    <w:p>
      <w:pPr>
        <w:ind w:firstLine="480"/>
      </w:pPr>
      <w:r>
        <w:t>5</w:t>
      </w:r>
      <w:r>
        <w:rPr>
          <w:rFonts w:hint="eastAsia"/>
        </w:rPr>
        <w:t>、将设置结果填入表</w:t>
      </w:r>
      <w:r>
        <w:t>kqzd-21</w:t>
      </w:r>
      <w:r>
        <w:rPr>
          <w:rFonts w:hint="eastAsia"/>
        </w:rPr>
        <w:t>。</w:t>
      </w:r>
    </w:p>
    <w:p>
      <w:pPr>
        <w:pStyle w:val="3"/>
        <w:spacing w:before="156"/>
      </w:pPr>
      <w:bookmarkStart w:id="84" w:name="_Toc451418029"/>
      <w:bookmarkStart w:id="85" w:name="_Toc439937292"/>
      <w:r>
        <w:t>7.3</w:t>
      </w:r>
      <w:r>
        <w:rPr>
          <w:rFonts w:hint="eastAsia"/>
        </w:rPr>
        <w:t>测试</w:t>
      </w:r>
      <w:bookmarkEnd w:id="84"/>
      <w:bookmarkEnd w:id="85"/>
    </w:p>
    <w:p>
      <w:pPr>
        <w:pStyle w:val="4"/>
      </w:pPr>
      <w:r>
        <w:t xml:space="preserve">7.3.1 </w:t>
      </w:r>
      <w:r>
        <w:rPr>
          <w:rFonts w:hint="eastAsia"/>
        </w:rPr>
        <w:t>测试内容</w:t>
      </w:r>
    </w:p>
    <w:p>
      <w:pPr>
        <w:pStyle w:val="26"/>
      </w:pPr>
      <w:r>
        <w:t xml:space="preserve">7-2 </w:t>
      </w:r>
      <w:r>
        <w:rPr>
          <w:rFonts w:hint="eastAsia"/>
        </w:rPr>
        <w:t>动态校准仪测试一览表</w:t>
      </w:r>
    </w:p>
    <w:tbl>
      <w:tblPr>
        <w:tblStyle w:val="29"/>
        <w:tblW w:w="7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71"/>
        <w:gridCol w:w="1457"/>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813" w:type="dxa"/>
            <w:vAlign w:val="center"/>
          </w:tcPr>
          <w:p>
            <w:pPr>
              <w:pStyle w:val="45"/>
              <w:rPr>
                <w:kern w:val="2"/>
                <w:szCs w:val="24"/>
              </w:rPr>
            </w:pPr>
            <w:r>
              <w:rPr>
                <w:rFonts w:hint="eastAsia"/>
                <w:kern w:val="2"/>
                <w:szCs w:val="24"/>
              </w:rPr>
              <w:t>序号</w:t>
            </w:r>
          </w:p>
        </w:tc>
        <w:tc>
          <w:tcPr>
            <w:tcW w:w="1371" w:type="dxa"/>
            <w:vAlign w:val="center"/>
          </w:tcPr>
          <w:p>
            <w:pPr>
              <w:pStyle w:val="45"/>
              <w:rPr>
                <w:kern w:val="2"/>
                <w:szCs w:val="24"/>
              </w:rPr>
            </w:pPr>
            <w:r>
              <w:rPr>
                <w:rFonts w:hint="eastAsia"/>
                <w:kern w:val="2"/>
                <w:szCs w:val="24"/>
              </w:rPr>
              <w:t>测试周期</w:t>
            </w:r>
          </w:p>
        </w:tc>
        <w:tc>
          <w:tcPr>
            <w:tcW w:w="1457" w:type="dxa"/>
            <w:vAlign w:val="center"/>
          </w:tcPr>
          <w:p>
            <w:pPr>
              <w:pStyle w:val="45"/>
              <w:rPr>
                <w:kern w:val="2"/>
                <w:szCs w:val="24"/>
              </w:rPr>
            </w:pPr>
            <w:r>
              <w:rPr>
                <w:rFonts w:hint="eastAsia"/>
                <w:kern w:val="2"/>
                <w:szCs w:val="24"/>
              </w:rPr>
              <w:t>测试方式</w:t>
            </w:r>
          </w:p>
        </w:tc>
        <w:tc>
          <w:tcPr>
            <w:tcW w:w="3908" w:type="dxa"/>
            <w:vAlign w:val="center"/>
          </w:tcPr>
          <w:p>
            <w:pPr>
              <w:pStyle w:val="45"/>
              <w:rPr>
                <w:kern w:val="2"/>
                <w:szCs w:val="24"/>
              </w:rPr>
            </w:pPr>
            <w:r>
              <w:rPr>
                <w:rFonts w:hint="eastAsia"/>
                <w:kern w:val="2"/>
                <w:szCs w:val="24"/>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 w:hRule="atLeast"/>
          <w:jc w:val="center"/>
        </w:trPr>
        <w:tc>
          <w:tcPr>
            <w:tcW w:w="813" w:type="dxa"/>
            <w:vAlign w:val="center"/>
          </w:tcPr>
          <w:p>
            <w:pPr>
              <w:pStyle w:val="45"/>
              <w:rPr>
                <w:kern w:val="2"/>
                <w:szCs w:val="24"/>
              </w:rPr>
            </w:pPr>
            <w:r>
              <w:rPr>
                <w:kern w:val="2"/>
                <w:szCs w:val="24"/>
              </w:rPr>
              <w:t>1</w:t>
            </w:r>
          </w:p>
        </w:tc>
        <w:tc>
          <w:tcPr>
            <w:tcW w:w="1371" w:type="dxa"/>
            <w:vMerge w:val="restart"/>
            <w:vAlign w:val="center"/>
          </w:tcPr>
          <w:p>
            <w:pPr>
              <w:pStyle w:val="45"/>
              <w:rPr>
                <w:kern w:val="2"/>
                <w:szCs w:val="24"/>
              </w:rPr>
            </w:pPr>
            <w:r>
              <w:rPr>
                <w:rFonts w:hint="eastAsia"/>
                <w:kern w:val="2"/>
                <w:szCs w:val="24"/>
              </w:rPr>
              <w:t>每半年或</w:t>
            </w:r>
          </w:p>
          <w:p>
            <w:pPr>
              <w:pStyle w:val="45"/>
              <w:rPr>
                <w:kern w:val="2"/>
                <w:szCs w:val="24"/>
              </w:rPr>
            </w:pPr>
            <w:r>
              <w:rPr>
                <w:rFonts w:hint="eastAsia"/>
                <w:kern w:val="2"/>
                <w:szCs w:val="24"/>
              </w:rPr>
              <w:t>维修后</w:t>
            </w:r>
          </w:p>
        </w:tc>
        <w:tc>
          <w:tcPr>
            <w:tcW w:w="1457" w:type="dxa"/>
            <w:vMerge w:val="restart"/>
            <w:vAlign w:val="center"/>
          </w:tcPr>
          <w:p>
            <w:pPr>
              <w:pStyle w:val="45"/>
              <w:rPr>
                <w:kern w:val="2"/>
                <w:szCs w:val="24"/>
              </w:rPr>
            </w:pPr>
            <w:r>
              <w:rPr>
                <w:rFonts w:hint="eastAsia"/>
                <w:kern w:val="2"/>
                <w:szCs w:val="24"/>
              </w:rPr>
              <w:t>校准</w:t>
            </w:r>
          </w:p>
        </w:tc>
        <w:tc>
          <w:tcPr>
            <w:tcW w:w="3908" w:type="dxa"/>
            <w:vAlign w:val="center"/>
          </w:tcPr>
          <w:p>
            <w:pPr>
              <w:pStyle w:val="45"/>
              <w:rPr>
                <w:kern w:val="2"/>
                <w:szCs w:val="24"/>
              </w:rPr>
            </w:pPr>
            <w:r>
              <w:rPr>
                <w:rFonts w:hint="eastAsia"/>
                <w:kern w:val="2"/>
                <w:szCs w:val="24"/>
              </w:rPr>
              <w:t>流量控制器校准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jc w:val="center"/>
        </w:trPr>
        <w:tc>
          <w:tcPr>
            <w:tcW w:w="813" w:type="dxa"/>
            <w:vAlign w:val="center"/>
          </w:tcPr>
          <w:p>
            <w:pPr>
              <w:pStyle w:val="45"/>
              <w:rPr>
                <w:kern w:val="2"/>
                <w:szCs w:val="24"/>
              </w:rPr>
            </w:pPr>
            <w:r>
              <w:rPr>
                <w:kern w:val="2"/>
                <w:szCs w:val="24"/>
              </w:rPr>
              <w:t>2</w:t>
            </w:r>
          </w:p>
        </w:tc>
        <w:tc>
          <w:tcPr>
            <w:tcW w:w="1371" w:type="dxa"/>
            <w:vMerge w:val="continue"/>
            <w:vAlign w:val="center"/>
          </w:tcPr>
          <w:p>
            <w:pPr>
              <w:pStyle w:val="45"/>
              <w:rPr>
                <w:kern w:val="2"/>
                <w:szCs w:val="24"/>
              </w:rPr>
            </w:pPr>
          </w:p>
        </w:tc>
        <w:tc>
          <w:tcPr>
            <w:tcW w:w="1457" w:type="dxa"/>
            <w:vMerge w:val="continue"/>
            <w:vAlign w:val="center"/>
          </w:tcPr>
          <w:p>
            <w:pPr>
              <w:pStyle w:val="45"/>
              <w:rPr>
                <w:kern w:val="2"/>
                <w:szCs w:val="24"/>
              </w:rPr>
            </w:pPr>
          </w:p>
        </w:tc>
        <w:tc>
          <w:tcPr>
            <w:tcW w:w="3908" w:type="dxa"/>
            <w:vAlign w:val="center"/>
          </w:tcPr>
          <w:p>
            <w:pPr>
              <w:pStyle w:val="45"/>
              <w:rPr>
                <w:kern w:val="2"/>
                <w:szCs w:val="24"/>
              </w:rPr>
            </w:pPr>
            <w:r>
              <w:rPr>
                <w:rFonts w:hint="eastAsia"/>
                <w:kern w:val="2"/>
                <w:szCs w:val="24"/>
              </w:rPr>
              <w:t>压力传感器校准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 w:hRule="atLeast"/>
          <w:jc w:val="center"/>
        </w:trPr>
        <w:tc>
          <w:tcPr>
            <w:tcW w:w="813" w:type="dxa"/>
            <w:vAlign w:val="center"/>
          </w:tcPr>
          <w:p>
            <w:pPr>
              <w:pStyle w:val="45"/>
              <w:rPr>
                <w:kern w:val="2"/>
                <w:szCs w:val="24"/>
              </w:rPr>
            </w:pPr>
            <w:r>
              <w:rPr>
                <w:kern w:val="2"/>
                <w:szCs w:val="24"/>
              </w:rPr>
              <w:t>3</w:t>
            </w:r>
          </w:p>
        </w:tc>
        <w:tc>
          <w:tcPr>
            <w:tcW w:w="1371" w:type="dxa"/>
            <w:vMerge w:val="continue"/>
            <w:vAlign w:val="center"/>
          </w:tcPr>
          <w:p>
            <w:pPr>
              <w:pStyle w:val="45"/>
              <w:rPr>
                <w:kern w:val="2"/>
                <w:szCs w:val="24"/>
              </w:rPr>
            </w:pPr>
          </w:p>
        </w:tc>
        <w:tc>
          <w:tcPr>
            <w:tcW w:w="1457" w:type="dxa"/>
            <w:vMerge w:val="continue"/>
            <w:vAlign w:val="center"/>
          </w:tcPr>
          <w:p>
            <w:pPr>
              <w:pStyle w:val="45"/>
              <w:rPr>
                <w:kern w:val="2"/>
                <w:szCs w:val="24"/>
              </w:rPr>
            </w:pPr>
          </w:p>
        </w:tc>
        <w:tc>
          <w:tcPr>
            <w:tcW w:w="3908" w:type="dxa"/>
            <w:vAlign w:val="center"/>
          </w:tcPr>
          <w:p>
            <w:pPr>
              <w:pStyle w:val="45"/>
              <w:rPr>
                <w:kern w:val="2"/>
                <w:szCs w:val="24"/>
              </w:rPr>
            </w:pPr>
            <w:r>
              <w:rPr>
                <w:rFonts w:hint="eastAsia"/>
                <w:kern w:val="2"/>
                <w:szCs w:val="24"/>
              </w:rPr>
              <w:t>臭氧发生器校准</w:t>
            </w:r>
          </w:p>
        </w:tc>
      </w:tr>
    </w:tbl>
    <w:p>
      <w:pPr>
        <w:pStyle w:val="4"/>
      </w:pPr>
      <w:r>
        <w:t xml:space="preserve">7.3.2 </w:t>
      </w:r>
      <w:r>
        <w:rPr>
          <w:rFonts w:hint="eastAsia"/>
        </w:rPr>
        <w:t>质量流量控制器校准</w:t>
      </w:r>
    </w:p>
    <w:p>
      <w:pPr>
        <w:ind w:firstLine="480"/>
      </w:pPr>
      <w:r>
        <w:t>1</w:t>
      </w:r>
      <w:r>
        <w:rPr>
          <w:rFonts w:hint="eastAsia"/>
        </w:rPr>
        <w:t>、流量控制器校准需要校准零气</w:t>
      </w:r>
      <w:r>
        <w:t>MFC</w:t>
      </w:r>
      <w:r>
        <w:rPr>
          <w:rFonts w:hint="eastAsia"/>
        </w:rPr>
        <w:t>、标气</w:t>
      </w:r>
      <w:r>
        <w:t>MFC</w:t>
      </w:r>
      <w:r>
        <w:rPr>
          <w:rFonts w:hint="eastAsia"/>
        </w:rPr>
        <w:t>和臭氧</w:t>
      </w:r>
      <w:r>
        <w:t>MFC</w:t>
      </w:r>
      <w:r>
        <w:rPr>
          <w:rFonts w:hint="eastAsia"/>
        </w:rPr>
        <w:t>。</w:t>
      </w:r>
    </w:p>
    <w:p>
      <w:pPr>
        <w:ind w:firstLine="480"/>
      </w:pPr>
      <w:r>
        <w:t>2</w:t>
      </w:r>
      <w:r>
        <w:rPr>
          <w:rFonts w:hint="eastAsia"/>
        </w:rPr>
        <w:t>、零气</w:t>
      </w:r>
      <w:r>
        <w:t>MFC</w:t>
      </w:r>
      <w:r>
        <w:rPr>
          <w:rFonts w:hint="eastAsia"/>
        </w:rPr>
        <w:t>需要校准</w:t>
      </w:r>
      <w:r>
        <w:t>0-10L</w:t>
      </w:r>
      <w:r>
        <w:rPr>
          <w:rFonts w:hint="eastAsia"/>
        </w:rPr>
        <w:t>的</w:t>
      </w:r>
      <w:r>
        <w:t>10</w:t>
      </w:r>
      <w:r>
        <w:rPr>
          <w:rFonts w:hint="eastAsia"/>
        </w:rPr>
        <w:t>个流量校准点；标气</w:t>
      </w:r>
      <w:r>
        <w:t>MFC</w:t>
      </w:r>
      <w:r>
        <w:rPr>
          <w:rFonts w:hint="eastAsia"/>
        </w:rPr>
        <w:t>需要校准</w:t>
      </w:r>
      <w:r>
        <w:t>0-100m L</w:t>
      </w:r>
      <w:r>
        <w:rPr>
          <w:rFonts w:hint="eastAsia"/>
        </w:rPr>
        <w:t>的</w:t>
      </w:r>
      <w:r>
        <w:t>10</w:t>
      </w:r>
      <w:r>
        <w:rPr>
          <w:rFonts w:hint="eastAsia"/>
        </w:rPr>
        <w:t>个流量校准点；臭氧</w:t>
      </w:r>
      <w:r>
        <w:t>MFC</w:t>
      </w:r>
      <w:r>
        <w:rPr>
          <w:rFonts w:hint="eastAsia"/>
        </w:rPr>
        <w:t>需要校准</w:t>
      </w:r>
      <w:r>
        <w:t>0-100mL</w:t>
      </w:r>
      <w:r>
        <w:rPr>
          <w:rFonts w:hint="eastAsia"/>
        </w:rPr>
        <w:t>的</w:t>
      </w:r>
      <w:r>
        <w:t>6</w:t>
      </w:r>
      <w:r>
        <w:rPr>
          <w:rFonts w:hint="eastAsia"/>
        </w:rPr>
        <w:t>个流量校准点。</w:t>
      </w:r>
    </w:p>
    <w:p>
      <w:pPr>
        <w:ind w:firstLine="480"/>
      </w:pPr>
      <w:r>
        <w:t>3</w:t>
      </w:r>
      <w:r>
        <w:rPr>
          <w:rFonts w:hint="eastAsia"/>
        </w:rPr>
        <w:t>、在需要校准的</w:t>
      </w:r>
      <w:r>
        <w:t>MFC</w:t>
      </w:r>
      <w:r>
        <w:rPr>
          <w:rFonts w:hint="eastAsia"/>
        </w:rPr>
        <w:t>气体出口外接标准流量计，进入对应的流量校准界面，开始校准。</w:t>
      </w:r>
    </w:p>
    <w:p>
      <w:pPr>
        <w:ind w:firstLine="480"/>
      </w:pPr>
      <w:r>
        <w:t>3</w:t>
      </w:r>
      <w:r>
        <w:rPr>
          <w:rFonts w:hint="eastAsia"/>
        </w:rPr>
        <w:t>、在相应的流量校准点记录测试的流量、温度和压力。</w:t>
      </w:r>
    </w:p>
    <w:p>
      <w:pPr>
        <w:ind w:firstLine="480"/>
      </w:pPr>
      <w:r>
        <w:t>4</w:t>
      </w:r>
      <w:r>
        <w:rPr>
          <w:rFonts w:hint="eastAsia"/>
        </w:rPr>
        <w:t>、利用流量校准点生成</w:t>
      </w:r>
      <w:r>
        <w:t>2</w:t>
      </w:r>
      <w:r>
        <w:rPr>
          <w:rFonts w:hint="eastAsia"/>
        </w:rPr>
        <w:t>次多项式的相关系数。</w:t>
      </w:r>
    </w:p>
    <w:p>
      <w:pPr>
        <w:ind w:firstLine="480"/>
      </w:pPr>
      <w:r>
        <w:t>5</w:t>
      </w:r>
      <w:r>
        <w:rPr>
          <w:rFonts w:hint="eastAsia"/>
        </w:rPr>
        <w:t>、在仪器中输入所需要的系数值并采用。</w:t>
      </w:r>
    </w:p>
    <w:p>
      <w:pPr>
        <w:ind w:firstLine="480"/>
      </w:pPr>
      <w:r>
        <w:t>6</w:t>
      </w:r>
      <w:r>
        <w:rPr>
          <w:rFonts w:hint="eastAsia"/>
        </w:rPr>
        <w:t>、再次重复步骤</w:t>
      </w:r>
      <w:r>
        <w:t>2-4</w:t>
      </w:r>
      <w:r>
        <w:rPr>
          <w:rFonts w:hint="eastAsia"/>
        </w:rPr>
        <w:t>，检查与真实之间的偏差（不超过</w:t>
      </w:r>
      <w:r>
        <w:t>5</w:t>
      </w:r>
      <w:r>
        <w:rPr>
          <w:rFonts w:hint="eastAsia"/>
        </w:rPr>
        <w:t>％），将结果记录在表</w:t>
      </w:r>
      <w:r>
        <w:t>kqzd-14</w:t>
      </w:r>
      <w:r>
        <w:rPr>
          <w:rFonts w:hint="eastAsia"/>
        </w:rPr>
        <w:t>。</w:t>
      </w:r>
    </w:p>
    <w:p>
      <w:pPr>
        <w:pStyle w:val="4"/>
      </w:pPr>
      <w:r>
        <w:t>7.3.3</w:t>
      </w:r>
      <w:r>
        <w:rPr>
          <w:rFonts w:hint="eastAsia"/>
        </w:rPr>
        <w:t>压力传感器校准</w:t>
      </w:r>
    </w:p>
    <w:p>
      <w:pPr>
        <w:ind w:firstLine="480"/>
      </w:pPr>
      <w:r>
        <w:t>1</w:t>
      </w:r>
      <w:r>
        <w:rPr>
          <w:rFonts w:hint="eastAsia"/>
        </w:rPr>
        <w:t>、压力传感器包括零气压力传感器、标气压力传感器、臭氧压力传感器和光度计压力传感器，四个压力传感器校准方法相同。</w:t>
      </w:r>
    </w:p>
    <w:p>
      <w:pPr>
        <w:ind w:firstLine="480"/>
      </w:pPr>
      <w:r>
        <w:t>2</w:t>
      </w:r>
      <w:r>
        <w:rPr>
          <w:rFonts w:hint="eastAsia"/>
        </w:rPr>
        <w:t>、在压力传感器的气路上外接三通阀和标准测压表。</w:t>
      </w:r>
    </w:p>
    <w:p>
      <w:pPr>
        <w:ind w:firstLine="480"/>
      </w:pPr>
      <w:r>
        <w:t>3</w:t>
      </w:r>
      <w:r>
        <w:rPr>
          <w:rFonts w:hint="eastAsia"/>
        </w:rPr>
        <w:t>、进入压力传感器校准界面，执行压力校准，根据提示输入外接标准测压表所测压力。</w:t>
      </w:r>
    </w:p>
    <w:p>
      <w:pPr>
        <w:ind w:firstLine="480"/>
      </w:pPr>
      <w:r>
        <w:t>4</w:t>
      </w:r>
      <w:r>
        <w:rPr>
          <w:rFonts w:hint="eastAsia"/>
        </w:rPr>
        <w:t>、确认校准过程。</w:t>
      </w:r>
    </w:p>
    <w:p>
      <w:pPr>
        <w:ind w:firstLine="480"/>
      </w:pPr>
      <w:r>
        <w:t>5</w:t>
      </w:r>
      <w:r>
        <w:rPr>
          <w:rFonts w:hint="eastAsia"/>
        </w:rPr>
        <w:t>、将校准结果记录在表</w:t>
      </w:r>
      <w:r>
        <w:t>kqzd-20</w:t>
      </w:r>
      <w:r>
        <w:rPr>
          <w:rFonts w:hint="eastAsia"/>
        </w:rPr>
        <w:t>。</w:t>
      </w:r>
    </w:p>
    <w:p>
      <w:pPr>
        <w:pStyle w:val="4"/>
      </w:pPr>
      <w:r>
        <w:t>7.3.4</w:t>
      </w:r>
      <w:r>
        <w:rPr>
          <w:rFonts w:hint="eastAsia"/>
        </w:rPr>
        <w:t>臭氧发生器校准</w:t>
      </w:r>
    </w:p>
    <w:p>
      <w:pPr>
        <w:ind w:firstLine="480"/>
      </w:pPr>
      <w:r>
        <w:t>1</w:t>
      </w:r>
      <w:r>
        <w:rPr>
          <w:rFonts w:hint="eastAsia"/>
        </w:rPr>
        <w:t>、臭氧发生器校准可用于进行臭氧量值传递。</w:t>
      </w:r>
    </w:p>
    <w:p>
      <w:pPr>
        <w:ind w:firstLine="480"/>
      </w:pPr>
      <w:r>
        <w:t>2</w:t>
      </w:r>
      <w:r>
        <w:rPr>
          <w:rFonts w:hint="eastAsia"/>
        </w:rPr>
        <w:t>、将经过量值传递的臭氧校准仪连接到动态校准仪。</w:t>
      </w:r>
    </w:p>
    <w:p>
      <w:pPr>
        <w:ind w:firstLine="480"/>
      </w:pPr>
      <w:r>
        <w:t>3</w:t>
      </w:r>
      <w:r>
        <w:rPr>
          <w:rFonts w:hint="eastAsia"/>
        </w:rPr>
        <w:t>、进入预热后的臭氧校准仪校准界面，启动校准，要求设置</w:t>
      </w:r>
      <w:r>
        <w:t>6</w:t>
      </w:r>
      <w:r>
        <w:rPr>
          <w:rFonts w:hint="eastAsia"/>
        </w:rPr>
        <w:t>个浓度校准点，待臭氧浓度值稳定后，记录动态校准仪输出的臭氧浓度值和臭氧零气流量，将校准结果记录在表</w:t>
      </w:r>
      <w:r>
        <w:t>kqzd-15</w:t>
      </w:r>
      <w:r>
        <w:rPr>
          <w:rFonts w:hint="eastAsia"/>
        </w:rPr>
        <w:t>。</w:t>
      </w:r>
    </w:p>
    <w:p>
      <w:pPr>
        <w:ind w:firstLine="480"/>
      </w:pPr>
      <w:r>
        <w:t>4</w:t>
      </w:r>
      <w:r>
        <w:rPr>
          <w:rFonts w:hint="eastAsia"/>
        </w:rPr>
        <w:t>、生成</w:t>
      </w:r>
      <w:r>
        <w:t>2</w:t>
      </w:r>
      <w:r>
        <w:rPr>
          <w:rFonts w:hint="eastAsia"/>
        </w:rPr>
        <w:t>次多项式的相关系数，在仪器中输入所需要的系数值并采用。</w:t>
      </w:r>
    </w:p>
    <w:p>
      <w:pPr>
        <w:ind w:firstLine="480"/>
      </w:pPr>
      <w:r>
        <w:t>5</w:t>
      </w:r>
      <w:r>
        <w:rPr>
          <w:rFonts w:hint="eastAsia"/>
        </w:rPr>
        <w:t>、再次重复步骤</w:t>
      </w:r>
      <w:r>
        <w:t>2-4</w:t>
      </w:r>
      <w:r>
        <w:rPr>
          <w:rFonts w:hint="eastAsia"/>
        </w:rPr>
        <w:t>，检查与真实之间的偏差（不超过</w:t>
      </w:r>
      <w:r>
        <w:t>5</w:t>
      </w:r>
      <w:r>
        <w:rPr>
          <w:rFonts w:hint="eastAsia"/>
        </w:rPr>
        <w:t>％）通过校准。</w:t>
      </w:r>
    </w:p>
    <w:p>
      <w:pPr>
        <w:pStyle w:val="3"/>
        <w:spacing w:before="156"/>
      </w:pPr>
      <w:bookmarkStart w:id="86" w:name="_Toc439937293"/>
      <w:bookmarkStart w:id="87" w:name="_Toc451418030"/>
      <w:r>
        <w:t xml:space="preserve">7.4 </w:t>
      </w:r>
      <w:r>
        <w:rPr>
          <w:rFonts w:hint="eastAsia"/>
        </w:rPr>
        <w:t>注意事项</w:t>
      </w:r>
      <w:bookmarkEnd w:id="86"/>
      <w:bookmarkEnd w:id="87"/>
    </w:p>
    <w:p>
      <w:pPr>
        <w:pStyle w:val="4"/>
      </w:pPr>
      <w:r>
        <w:t xml:space="preserve">7.4.1 </w:t>
      </w:r>
      <w:r>
        <w:rPr>
          <w:rFonts w:hint="eastAsia"/>
        </w:rPr>
        <w:t>停电异常处理</w:t>
      </w:r>
    </w:p>
    <w:p>
      <w:pPr>
        <w:ind w:firstLine="480"/>
      </w:pPr>
      <w:r>
        <w:rPr>
          <w:rFonts w:hint="eastAsia"/>
        </w:rPr>
        <w:t>一般情况下，短暂停电后的动态校准仪通过自检，即可进入正常工作状况。长时间停电启动后应预热</w:t>
      </w:r>
      <w:r>
        <w:t>15</w:t>
      </w:r>
      <w:r>
        <w:rPr>
          <w:rFonts w:hint="eastAsia"/>
        </w:rPr>
        <w:t>分钟，用于臭氧校准应预热</w:t>
      </w:r>
      <w:r>
        <w:t>30</w:t>
      </w:r>
      <w:r>
        <w:rPr>
          <w:rFonts w:hint="eastAsia"/>
        </w:rPr>
        <w:t>分钟。</w:t>
      </w:r>
    </w:p>
    <w:p>
      <w:pPr>
        <w:pStyle w:val="4"/>
      </w:pPr>
      <w:r>
        <w:t xml:space="preserve">7.4.2 </w:t>
      </w:r>
      <w:r>
        <w:rPr>
          <w:rFonts w:hint="eastAsia"/>
        </w:rPr>
        <w:t>常见故障诊断</w:t>
      </w:r>
    </w:p>
    <w:p>
      <w:pPr>
        <w:pStyle w:val="26"/>
      </w:pPr>
      <w:r>
        <w:t>7-3</w:t>
      </w:r>
      <w:r>
        <w:rPr>
          <w:rFonts w:hint="eastAsia"/>
        </w:rPr>
        <w:t>常见故障整段表</w:t>
      </w:r>
    </w:p>
    <w:tbl>
      <w:tblPr>
        <w:tblStyle w:val="29"/>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2904"/>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tcPr>
          <w:p>
            <w:pPr>
              <w:pStyle w:val="45"/>
              <w:rPr>
                <w:szCs w:val="24"/>
              </w:rPr>
            </w:pPr>
            <w:r>
              <w:rPr>
                <w:rFonts w:hint="eastAsia"/>
                <w:szCs w:val="24"/>
              </w:rPr>
              <w:t>故障现象</w:t>
            </w:r>
          </w:p>
        </w:tc>
        <w:tc>
          <w:tcPr>
            <w:tcW w:w="2904" w:type="dxa"/>
          </w:tcPr>
          <w:p>
            <w:pPr>
              <w:pStyle w:val="45"/>
              <w:rPr>
                <w:szCs w:val="24"/>
              </w:rPr>
            </w:pPr>
            <w:r>
              <w:rPr>
                <w:rFonts w:hint="eastAsia"/>
                <w:szCs w:val="24"/>
              </w:rPr>
              <w:t>可能原因</w:t>
            </w:r>
          </w:p>
        </w:tc>
        <w:tc>
          <w:tcPr>
            <w:tcW w:w="3791" w:type="dxa"/>
          </w:tcPr>
          <w:p>
            <w:pPr>
              <w:pStyle w:val="45"/>
              <w:rPr>
                <w:szCs w:val="24"/>
              </w:rPr>
            </w:pPr>
            <w:r>
              <w:rPr>
                <w:rFonts w:hint="eastAsia"/>
                <w:szCs w:val="24"/>
              </w:rPr>
              <w:t>故障排除措施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tcPr>
          <w:p>
            <w:pPr>
              <w:pStyle w:val="45"/>
              <w:rPr>
                <w:szCs w:val="24"/>
              </w:rPr>
            </w:pPr>
            <w:r>
              <w:rPr>
                <w:rFonts w:hint="eastAsia"/>
                <w:szCs w:val="24"/>
              </w:rPr>
              <w:t>不能启动</w:t>
            </w:r>
          </w:p>
        </w:tc>
        <w:tc>
          <w:tcPr>
            <w:tcW w:w="2904" w:type="dxa"/>
          </w:tcPr>
          <w:p>
            <w:pPr>
              <w:pStyle w:val="45"/>
              <w:rPr>
                <w:szCs w:val="24"/>
              </w:rPr>
            </w:pPr>
            <w:r>
              <w:rPr>
                <w:rFonts w:hint="eastAsia"/>
                <w:szCs w:val="24"/>
              </w:rPr>
              <w:t>电源未连接</w:t>
            </w:r>
          </w:p>
          <w:p>
            <w:pPr>
              <w:pStyle w:val="45"/>
              <w:rPr>
                <w:szCs w:val="24"/>
              </w:rPr>
            </w:pPr>
          </w:p>
          <w:p>
            <w:pPr>
              <w:pStyle w:val="45"/>
              <w:rPr>
                <w:szCs w:val="24"/>
              </w:rPr>
            </w:pPr>
            <w:r>
              <w:rPr>
                <w:rFonts w:hint="eastAsia"/>
                <w:szCs w:val="24"/>
              </w:rPr>
              <w:t>保险丝断</w:t>
            </w:r>
          </w:p>
          <w:p>
            <w:pPr>
              <w:pStyle w:val="45"/>
              <w:rPr>
                <w:szCs w:val="24"/>
              </w:rPr>
            </w:pPr>
            <w:r>
              <w:rPr>
                <w:rFonts w:hint="eastAsia"/>
                <w:szCs w:val="24"/>
              </w:rPr>
              <w:t>仪器电源损坏</w:t>
            </w:r>
          </w:p>
        </w:tc>
        <w:tc>
          <w:tcPr>
            <w:tcW w:w="3791" w:type="dxa"/>
          </w:tcPr>
          <w:p>
            <w:pPr>
              <w:pStyle w:val="45"/>
              <w:rPr>
                <w:szCs w:val="24"/>
              </w:rPr>
            </w:pPr>
            <w:r>
              <w:rPr>
                <w:rFonts w:hint="eastAsia"/>
                <w:szCs w:val="24"/>
              </w:rPr>
              <w:t>检查仪器是否接连接电源</w:t>
            </w:r>
          </w:p>
          <w:p>
            <w:pPr>
              <w:pStyle w:val="45"/>
              <w:rPr>
                <w:szCs w:val="24"/>
              </w:rPr>
            </w:pPr>
            <w:r>
              <w:rPr>
                <w:rFonts w:hint="eastAsia"/>
                <w:szCs w:val="24"/>
              </w:rPr>
              <w:t>检查电源电压</w:t>
            </w:r>
          </w:p>
          <w:p>
            <w:pPr>
              <w:pStyle w:val="45"/>
              <w:rPr>
                <w:szCs w:val="24"/>
              </w:rPr>
            </w:pPr>
            <w:r>
              <w:rPr>
                <w:rFonts w:hint="eastAsia"/>
                <w:szCs w:val="24"/>
              </w:rPr>
              <w:t>检查保险丝</w:t>
            </w:r>
          </w:p>
          <w:p>
            <w:pPr>
              <w:pStyle w:val="45"/>
              <w:rPr>
                <w:szCs w:val="24"/>
              </w:rPr>
            </w:pPr>
            <w:r>
              <w:rPr>
                <w:rFonts w:hint="eastAsia"/>
                <w:szCs w:val="24"/>
              </w:rPr>
              <w:t>检查更换电源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tcPr>
          <w:p>
            <w:pPr>
              <w:pStyle w:val="45"/>
              <w:rPr>
                <w:szCs w:val="24"/>
              </w:rPr>
            </w:pPr>
            <w:r>
              <w:rPr>
                <w:rFonts w:hint="eastAsia"/>
                <w:szCs w:val="24"/>
              </w:rPr>
              <w:t>流量不稳定</w:t>
            </w:r>
          </w:p>
        </w:tc>
        <w:tc>
          <w:tcPr>
            <w:tcW w:w="2904" w:type="dxa"/>
          </w:tcPr>
          <w:p>
            <w:pPr>
              <w:pStyle w:val="45"/>
              <w:rPr>
                <w:szCs w:val="24"/>
              </w:rPr>
            </w:pPr>
            <w:r>
              <w:rPr>
                <w:rFonts w:hint="eastAsia"/>
                <w:szCs w:val="24"/>
              </w:rPr>
              <w:t>泄漏</w:t>
            </w:r>
          </w:p>
          <w:p>
            <w:pPr>
              <w:pStyle w:val="45"/>
              <w:rPr>
                <w:szCs w:val="24"/>
              </w:rPr>
            </w:pPr>
            <w:r>
              <w:rPr>
                <w:rFonts w:hint="eastAsia"/>
                <w:szCs w:val="24"/>
              </w:rPr>
              <w:t>流量控制器故障</w:t>
            </w:r>
          </w:p>
        </w:tc>
        <w:tc>
          <w:tcPr>
            <w:tcW w:w="3791" w:type="dxa"/>
          </w:tcPr>
          <w:p>
            <w:pPr>
              <w:pStyle w:val="45"/>
              <w:rPr>
                <w:szCs w:val="24"/>
              </w:rPr>
            </w:pPr>
            <w:r>
              <w:rPr>
                <w:rFonts w:hint="eastAsia"/>
                <w:szCs w:val="24"/>
              </w:rPr>
              <w:t>检漏至合格</w:t>
            </w:r>
          </w:p>
          <w:p>
            <w:pPr>
              <w:pStyle w:val="45"/>
              <w:rPr>
                <w:szCs w:val="24"/>
              </w:rPr>
            </w:pPr>
            <w:r>
              <w:rPr>
                <w:rFonts w:hint="eastAsia"/>
                <w:szCs w:val="24"/>
              </w:rPr>
              <w:t>检查更换流量控制器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tcPr>
          <w:p>
            <w:pPr>
              <w:pStyle w:val="45"/>
              <w:rPr>
                <w:szCs w:val="24"/>
              </w:rPr>
            </w:pPr>
            <w:r>
              <w:rPr>
                <w:rFonts w:hint="eastAsia"/>
                <w:szCs w:val="24"/>
              </w:rPr>
              <w:t>输出流量与测量结果不一致</w:t>
            </w:r>
          </w:p>
        </w:tc>
        <w:tc>
          <w:tcPr>
            <w:tcW w:w="2904" w:type="dxa"/>
          </w:tcPr>
          <w:p>
            <w:pPr>
              <w:pStyle w:val="45"/>
              <w:rPr>
                <w:szCs w:val="24"/>
              </w:rPr>
            </w:pPr>
            <w:r>
              <w:rPr>
                <w:rFonts w:hint="eastAsia"/>
                <w:szCs w:val="24"/>
              </w:rPr>
              <w:t>泄漏</w:t>
            </w:r>
          </w:p>
          <w:p>
            <w:pPr>
              <w:pStyle w:val="45"/>
              <w:rPr>
                <w:szCs w:val="24"/>
              </w:rPr>
            </w:pPr>
            <w:r>
              <w:rPr>
                <w:rFonts w:hint="eastAsia"/>
                <w:szCs w:val="24"/>
              </w:rPr>
              <w:t>流量控制器未校准</w:t>
            </w:r>
          </w:p>
        </w:tc>
        <w:tc>
          <w:tcPr>
            <w:tcW w:w="3791" w:type="dxa"/>
          </w:tcPr>
          <w:p>
            <w:pPr>
              <w:pStyle w:val="45"/>
              <w:rPr>
                <w:szCs w:val="24"/>
              </w:rPr>
            </w:pPr>
            <w:r>
              <w:rPr>
                <w:rFonts w:hint="eastAsia"/>
                <w:szCs w:val="24"/>
              </w:rPr>
              <w:t>检漏至合格</w:t>
            </w:r>
          </w:p>
          <w:p>
            <w:pPr>
              <w:pStyle w:val="45"/>
              <w:rPr>
                <w:szCs w:val="24"/>
              </w:rPr>
            </w:pPr>
            <w:r>
              <w:rPr>
                <w:rFonts w:hint="eastAsia"/>
                <w:szCs w:val="24"/>
              </w:rPr>
              <w:t>校准流量控制器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tcPr>
          <w:p>
            <w:pPr>
              <w:pStyle w:val="45"/>
              <w:rPr>
                <w:szCs w:val="24"/>
              </w:rPr>
            </w:pPr>
            <w:r>
              <w:rPr>
                <w:rFonts w:hint="eastAsia"/>
                <w:szCs w:val="24"/>
              </w:rPr>
              <w:t>臭氧测量偏差大</w:t>
            </w:r>
          </w:p>
        </w:tc>
        <w:tc>
          <w:tcPr>
            <w:tcW w:w="2904" w:type="dxa"/>
          </w:tcPr>
          <w:p>
            <w:pPr>
              <w:pStyle w:val="45"/>
              <w:rPr>
                <w:szCs w:val="24"/>
              </w:rPr>
            </w:pPr>
            <w:r>
              <w:rPr>
                <w:rFonts w:hint="eastAsia"/>
                <w:szCs w:val="24"/>
              </w:rPr>
              <w:t>泄漏</w:t>
            </w:r>
          </w:p>
          <w:p>
            <w:pPr>
              <w:pStyle w:val="45"/>
              <w:rPr>
                <w:szCs w:val="24"/>
              </w:rPr>
            </w:pPr>
            <w:r>
              <w:rPr>
                <w:rFonts w:hint="eastAsia"/>
                <w:szCs w:val="24"/>
              </w:rPr>
              <w:t>零气流量不稳定</w:t>
            </w:r>
          </w:p>
          <w:p>
            <w:pPr>
              <w:pStyle w:val="45"/>
              <w:rPr>
                <w:szCs w:val="24"/>
              </w:rPr>
            </w:pPr>
            <w:r>
              <w:rPr>
                <w:rFonts w:hint="eastAsia"/>
                <w:szCs w:val="24"/>
              </w:rPr>
              <w:t>臭氧发生器未校准</w:t>
            </w:r>
          </w:p>
        </w:tc>
        <w:tc>
          <w:tcPr>
            <w:tcW w:w="3791" w:type="dxa"/>
          </w:tcPr>
          <w:p>
            <w:pPr>
              <w:pStyle w:val="45"/>
              <w:rPr>
                <w:szCs w:val="24"/>
              </w:rPr>
            </w:pPr>
            <w:r>
              <w:rPr>
                <w:rFonts w:hint="eastAsia"/>
                <w:szCs w:val="24"/>
              </w:rPr>
              <w:t>检漏至合格</w:t>
            </w:r>
          </w:p>
          <w:p>
            <w:pPr>
              <w:pStyle w:val="45"/>
              <w:rPr>
                <w:szCs w:val="24"/>
              </w:rPr>
            </w:pPr>
            <w:r>
              <w:rPr>
                <w:rFonts w:hint="eastAsia"/>
                <w:szCs w:val="24"/>
              </w:rPr>
              <w:t>检查零气发生器、校准流量控制器</w:t>
            </w:r>
          </w:p>
          <w:p>
            <w:pPr>
              <w:pStyle w:val="45"/>
              <w:rPr>
                <w:szCs w:val="24"/>
              </w:rPr>
            </w:pPr>
            <w:r>
              <w:rPr>
                <w:rFonts w:hint="eastAsia"/>
                <w:szCs w:val="24"/>
              </w:rPr>
              <w:t>校准臭氧发生器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tcPr>
          <w:p>
            <w:pPr>
              <w:pStyle w:val="45"/>
              <w:rPr>
                <w:szCs w:val="24"/>
              </w:rPr>
            </w:pPr>
            <w:r>
              <w:rPr>
                <w:rFonts w:hint="eastAsia"/>
                <w:szCs w:val="24"/>
              </w:rPr>
              <w:t>机箱温度过高</w:t>
            </w:r>
          </w:p>
        </w:tc>
        <w:tc>
          <w:tcPr>
            <w:tcW w:w="2904" w:type="dxa"/>
          </w:tcPr>
          <w:p>
            <w:pPr>
              <w:pStyle w:val="45"/>
              <w:rPr>
                <w:szCs w:val="24"/>
              </w:rPr>
            </w:pPr>
            <w:r>
              <w:rPr>
                <w:rFonts w:hint="eastAsia"/>
                <w:szCs w:val="24"/>
              </w:rPr>
              <w:t>风扇有故障</w:t>
            </w:r>
          </w:p>
          <w:p>
            <w:pPr>
              <w:pStyle w:val="45"/>
              <w:rPr>
                <w:szCs w:val="24"/>
              </w:rPr>
            </w:pPr>
            <w:r>
              <w:rPr>
                <w:rFonts w:hint="eastAsia"/>
                <w:szCs w:val="24"/>
              </w:rPr>
              <w:t>风扇过滤网阻塞</w:t>
            </w:r>
          </w:p>
        </w:tc>
        <w:tc>
          <w:tcPr>
            <w:tcW w:w="3791" w:type="dxa"/>
          </w:tcPr>
          <w:p>
            <w:pPr>
              <w:pStyle w:val="45"/>
              <w:rPr>
                <w:szCs w:val="24"/>
              </w:rPr>
            </w:pPr>
            <w:r>
              <w:rPr>
                <w:rFonts w:hint="eastAsia"/>
                <w:szCs w:val="24"/>
              </w:rPr>
              <w:t>检查散热风扇电源，更换风扇</w:t>
            </w:r>
          </w:p>
          <w:p>
            <w:pPr>
              <w:pStyle w:val="45"/>
              <w:rPr>
                <w:szCs w:val="24"/>
              </w:rPr>
            </w:pPr>
            <w:r>
              <w:rPr>
                <w:rFonts w:hint="eastAsia"/>
                <w:szCs w:val="24"/>
              </w:rPr>
              <w:t>清洁过滤网</w:t>
            </w:r>
          </w:p>
        </w:tc>
      </w:tr>
    </w:tbl>
    <w:p>
      <w:pPr>
        <w:pStyle w:val="2"/>
        <w:spacing w:before="156" w:after="156"/>
      </w:pPr>
      <w:bookmarkStart w:id="88" w:name="_Toc439937294"/>
      <w:bookmarkStart w:id="89" w:name="_Toc451418031"/>
      <w:r>
        <w:t xml:space="preserve">8 </w:t>
      </w:r>
      <w:r>
        <w:rPr>
          <w:rFonts w:hint="eastAsia"/>
        </w:rPr>
        <w:t>零气发生器</w:t>
      </w:r>
      <w:bookmarkEnd w:id="88"/>
      <w:bookmarkEnd w:id="89"/>
    </w:p>
    <w:p>
      <w:pPr>
        <w:pStyle w:val="3"/>
        <w:spacing w:before="156"/>
      </w:pPr>
      <w:bookmarkStart w:id="90" w:name="_Toc439937295"/>
      <w:bookmarkStart w:id="91" w:name="_Toc451418032"/>
      <w:r>
        <w:t xml:space="preserve">8.1 </w:t>
      </w:r>
      <w:r>
        <w:rPr>
          <w:rFonts w:hint="eastAsia"/>
        </w:rPr>
        <w:t>方法原理</w:t>
      </w:r>
      <w:bookmarkEnd w:id="90"/>
      <w:bookmarkEnd w:id="91"/>
    </w:p>
    <w:p>
      <w:pPr>
        <w:ind w:firstLine="480"/>
      </w:pPr>
      <w:r>
        <w:rPr>
          <w:rFonts w:hint="eastAsia"/>
        </w:rPr>
        <w:t>空气通过空气压缩机压缩后，经冷却过滤将水份去除，在反应室内通过催化氧化将</w:t>
      </w:r>
      <w:r>
        <w:t>CO</w:t>
      </w:r>
      <w:r>
        <w:rPr>
          <w:rFonts w:hint="eastAsia"/>
        </w:rPr>
        <w:t>、</w:t>
      </w:r>
      <w:r>
        <w:t>HC</w:t>
      </w:r>
      <w:r>
        <w:rPr>
          <w:rFonts w:hint="eastAsia"/>
        </w:rPr>
        <w:t>及甲烷氧化成水和</w:t>
      </w:r>
      <w:r>
        <w:t>CO</w:t>
      </w:r>
      <w:r>
        <w:rPr>
          <w:vertAlign w:val="subscript"/>
        </w:rPr>
        <w:t>2</w:t>
      </w:r>
      <w:r>
        <w:rPr>
          <w:rFonts w:hint="eastAsia"/>
        </w:rPr>
        <w:t>后除掉，通过氧化剂将</w:t>
      </w:r>
      <w:r>
        <w:t>NO</w:t>
      </w:r>
      <w:r>
        <w:rPr>
          <w:rFonts w:hint="eastAsia"/>
        </w:rPr>
        <w:t>氧化为</w:t>
      </w:r>
      <w:r>
        <w:t>NO</w:t>
      </w:r>
      <w:r>
        <w:rPr>
          <w:vertAlign w:val="subscript"/>
        </w:rPr>
        <w:t>2</w:t>
      </w:r>
      <w:r>
        <w:rPr>
          <w:rFonts w:hint="eastAsia"/>
        </w:rPr>
        <w:t>，用活性碳吸附除去</w:t>
      </w:r>
      <w:r>
        <w:t>NO</w:t>
      </w:r>
      <w:r>
        <w:rPr>
          <w:vertAlign w:val="subscript"/>
        </w:rPr>
        <w:t>2</w:t>
      </w:r>
      <w:r>
        <w:rPr>
          <w:rFonts w:hint="eastAsia"/>
        </w:rPr>
        <w:t>、</w:t>
      </w:r>
      <w:r>
        <w:t>O</w:t>
      </w:r>
      <w:r>
        <w:rPr>
          <w:vertAlign w:val="subscript"/>
        </w:rPr>
        <w:t>3</w:t>
      </w:r>
      <w:r>
        <w:rPr>
          <w:rFonts w:hint="eastAsia"/>
        </w:rPr>
        <w:t>、</w:t>
      </w:r>
      <w:r>
        <w:t>SO</w:t>
      </w:r>
      <w:r>
        <w:rPr>
          <w:vertAlign w:val="subscript"/>
        </w:rPr>
        <w:t>2</w:t>
      </w:r>
      <w:r>
        <w:rPr>
          <w:rFonts w:hint="eastAsia"/>
        </w:rPr>
        <w:t>、</w:t>
      </w:r>
      <w:r>
        <w:t>H</w:t>
      </w:r>
      <w:r>
        <w:rPr>
          <w:vertAlign w:val="subscript"/>
        </w:rPr>
        <w:t>2</w:t>
      </w:r>
      <w:r>
        <w:t>S</w:t>
      </w:r>
      <w:r>
        <w:rPr>
          <w:rFonts w:hint="eastAsia"/>
        </w:rPr>
        <w:t>、</w:t>
      </w:r>
      <w:r>
        <w:t>NH</w:t>
      </w:r>
      <w:r>
        <w:rPr>
          <w:vertAlign w:val="subscript"/>
        </w:rPr>
        <w:t>3</w:t>
      </w:r>
      <w:r>
        <w:rPr>
          <w:rFonts w:hint="eastAsia"/>
        </w:rPr>
        <w:t>系统，经末级过滤除颗粒物后为监测系统提供无待测物和干扰物的零气。</w:t>
      </w:r>
    </w:p>
    <w:p>
      <w:pPr>
        <w:pStyle w:val="3"/>
        <w:spacing w:before="156"/>
      </w:pPr>
      <w:bookmarkStart w:id="92" w:name="_Toc451418033"/>
      <w:bookmarkStart w:id="93" w:name="_Toc439937296"/>
      <w:r>
        <w:t xml:space="preserve">8.2 </w:t>
      </w:r>
      <w:r>
        <w:rPr>
          <w:rFonts w:hint="eastAsia"/>
        </w:rPr>
        <w:t>运行维护</w:t>
      </w:r>
      <w:bookmarkEnd w:id="92"/>
      <w:bookmarkEnd w:id="93"/>
    </w:p>
    <w:p>
      <w:pPr>
        <w:pStyle w:val="4"/>
      </w:pPr>
      <w:r>
        <w:t xml:space="preserve">8.2.1 </w:t>
      </w:r>
      <w:r>
        <w:rPr>
          <w:rFonts w:hint="eastAsia"/>
        </w:rPr>
        <w:t>维护内容</w:t>
      </w:r>
    </w:p>
    <w:p>
      <w:pPr>
        <w:ind w:firstLine="480"/>
      </w:pPr>
      <w:r>
        <w:rPr>
          <w:rFonts w:hint="eastAsia"/>
        </w:rPr>
        <w:t>零气发生器的维护主要包含检查、清洁、更换三个部分。各项维护内容应严格按照相关要求及规范进行。</w:t>
      </w:r>
    </w:p>
    <w:p>
      <w:pPr>
        <w:pStyle w:val="26"/>
      </w:pPr>
      <w:r>
        <w:t xml:space="preserve">8-1  </w:t>
      </w:r>
      <w:r>
        <w:rPr>
          <w:rFonts w:hint="eastAsia"/>
        </w:rPr>
        <w:t>零气发生器维护一览表</w:t>
      </w:r>
    </w:p>
    <w:tbl>
      <w:tblPr>
        <w:tblStyle w:val="29"/>
        <w:tblW w:w="7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457"/>
        <w:gridCol w:w="1457"/>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006" w:type="dxa"/>
            <w:vAlign w:val="center"/>
          </w:tcPr>
          <w:p>
            <w:pPr>
              <w:pStyle w:val="45"/>
              <w:rPr>
                <w:kern w:val="2"/>
                <w:szCs w:val="24"/>
              </w:rPr>
            </w:pPr>
            <w:r>
              <w:rPr>
                <w:rFonts w:hint="eastAsia"/>
                <w:kern w:val="2"/>
                <w:szCs w:val="24"/>
              </w:rPr>
              <w:t>序号</w:t>
            </w:r>
          </w:p>
        </w:tc>
        <w:tc>
          <w:tcPr>
            <w:tcW w:w="1457" w:type="dxa"/>
            <w:vAlign w:val="center"/>
          </w:tcPr>
          <w:p>
            <w:pPr>
              <w:pStyle w:val="45"/>
              <w:rPr>
                <w:kern w:val="2"/>
                <w:szCs w:val="24"/>
              </w:rPr>
            </w:pPr>
            <w:r>
              <w:rPr>
                <w:rFonts w:hint="eastAsia"/>
                <w:kern w:val="2"/>
                <w:szCs w:val="24"/>
              </w:rPr>
              <w:t>维护周期</w:t>
            </w:r>
          </w:p>
        </w:tc>
        <w:tc>
          <w:tcPr>
            <w:tcW w:w="1457" w:type="dxa"/>
            <w:vAlign w:val="center"/>
          </w:tcPr>
          <w:p>
            <w:pPr>
              <w:pStyle w:val="45"/>
              <w:rPr>
                <w:kern w:val="2"/>
                <w:szCs w:val="24"/>
              </w:rPr>
            </w:pPr>
            <w:r>
              <w:rPr>
                <w:rFonts w:hint="eastAsia"/>
                <w:kern w:val="2"/>
                <w:szCs w:val="24"/>
              </w:rPr>
              <w:t>维护方式</w:t>
            </w:r>
          </w:p>
        </w:tc>
        <w:tc>
          <w:tcPr>
            <w:tcW w:w="3591"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 w:hRule="atLeast"/>
          <w:jc w:val="center"/>
        </w:trPr>
        <w:tc>
          <w:tcPr>
            <w:tcW w:w="1006" w:type="dxa"/>
            <w:vAlign w:val="center"/>
          </w:tcPr>
          <w:p>
            <w:pPr>
              <w:pStyle w:val="45"/>
              <w:rPr>
                <w:kern w:val="2"/>
                <w:szCs w:val="24"/>
              </w:rPr>
            </w:pPr>
            <w:r>
              <w:rPr>
                <w:kern w:val="2"/>
                <w:szCs w:val="24"/>
              </w:rPr>
              <w:t>1</w:t>
            </w:r>
          </w:p>
        </w:tc>
        <w:tc>
          <w:tcPr>
            <w:tcW w:w="1457" w:type="dxa"/>
            <w:vAlign w:val="center"/>
          </w:tcPr>
          <w:p>
            <w:pPr>
              <w:pStyle w:val="45"/>
              <w:rPr>
                <w:kern w:val="2"/>
                <w:szCs w:val="24"/>
              </w:rPr>
            </w:pPr>
            <w:r>
              <w:rPr>
                <w:rFonts w:hint="eastAsia"/>
                <w:kern w:val="2"/>
                <w:szCs w:val="24"/>
              </w:rPr>
              <w:t>每周</w:t>
            </w:r>
          </w:p>
        </w:tc>
        <w:tc>
          <w:tcPr>
            <w:tcW w:w="1457" w:type="dxa"/>
            <w:vAlign w:val="center"/>
          </w:tcPr>
          <w:p>
            <w:pPr>
              <w:pStyle w:val="45"/>
              <w:rPr>
                <w:kern w:val="2"/>
                <w:szCs w:val="24"/>
              </w:rPr>
            </w:pPr>
            <w:r>
              <w:rPr>
                <w:rFonts w:hint="eastAsia"/>
                <w:kern w:val="2"/>
                <w:szCs w:val="24"/>
              </w:rPr>
              <w:t>检查</w:t>
            </w:r>
          </w:p>
        </w:tc>
        <w:tc>
          <w:tcPr>
            <w:tcW w:w="3591" w:type="dxa"/>
          </w:tcPr>
          <w:p>
            <w:pPr>
              <w:pStyle w:val="45"/>
              <w:rPr>
                <w:kern w:val="2"/>
                <w:szCs w:val="24"/>
              </w:rPr>
            </w:pPr>
            <w:r>
              <w:rPr>
                <w:rFonts w:hint="eastAsia"/>
                <w:kern w:val="2"/>
                <w:szCs w:val="24"/>
              </w:rPr>
              <w:t>检查空压机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jc w:val="center"/>
        </w:trPr>
        <w:tc>
          <w:tcPr>
            <w:tcW w:w="1006" w:type="dxa"/>
            <w:vAlign w:val="center"/>
          </w:tcPr>
          <w:p>
            <w:pPr>
              <w:pStyle w:val="45"/>
              <w:rPr>
                <w:kern w:val="2"/>
                <w:szCs w:val="24"/>
              </w:rPr>
            </w:pPr>
            <w:r>
              <w:rPr>
                <w:kern w:val="2"/>
                <w:szCs w:val="24"/>
              </w:rPr>
              <w:t>2</w:t>
            </w:r>
          </w:p>
        </w:tc>
        <w:tc>
          <w:tcPr>
            <w:tcW w:w="1457" w:type="dxa"/>
            <w:vAlign w:val="center"/>
          </w:tcPr>
          <w:p>
            <w:pPr>
              <w:pStyle w:val="45"/>
              <w:rPr>
                <w:kern w:val="2"/>
                <w:szCs w:val="24"/>
              </w:rPr>
            </w:pPr>
            <w:r>
              <w:rPr>
                <w:rFonts w:hint="eastAsia"/>
                <w:kern w:val="2"/>
                <w:szCs w:val="24"/>
              </w:rPr>
              <w:t>每月</w:t>
            </w:r>
          </w:p>
        </w:tc>
        <w:tc>
          <w:tcPr>
            <w:tcW w:w="1457" w:type="dxa"/>
            <w:vAlign w:val="center"/>
          </w:tcPr>
          <w:p>
            <w:pPr>
              <w:pStyle w:val="45"/>
              <w:rPr>
                <w:kern w:val="2"/>
                <w:szCs w:val="24"/>
              </w:rPr>
            </w:pPr>
            <w:r>
              <w:rPr>
                <w:rFonts w:hint="eastAsia"/>
                <w:kern w:val="2"/>
                <w:szCs w:val="24"/>
              </w:rPr>
              <w:t>清洁</w:t>
            </w:r>
          </w:p>
        </w:tc>
        <w:tc>
          <w:tcPr>
            <w:tcW w:w="3591" w:type="dxa"/>
            <w:vAlign w:val="center"/>
          </w:tcPr>
          <w:p>
            <w:pPr>
              <w:pStyle w:val="45"/>
              <w:rPr>
                <w:kern w:val="2"/>
                <w:szCs w:val="24"/>
              </w:rPr>
            </w:pPr>
            <w:r>
              <w:rPr>
                <w:rFonts w:hint="eastAsia"/>
                <w:kern w:val="2"/>
                <w:szCs w:val="24"/>
              </w:rPr>
              <w:t>清洁风扇滤网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1006" w:type="dxa"/>
            <w:vAlign w:val="center"/>
          </w:tcPr>
          <w:p>
            <w:pPr>
              <w:pStyle w:val="45"/>
              <w:rPr>
                <w:kern w:val="2"/>
                <w:szCs w:val="24"/>
              </w:rPr>
            </w:pPr>
            <w:r>
              <w:rPr>
                <w:kern w:val="2"/>
                <w:szCs w:val="24"/>
              </w:rPr>
              <w:t>3</w:t>
            </w:r>
          </w:p>
        </w:tc>
        <w:tc>
          <w:tcPr>
            <w:tcW w:w="1457" w:type="dxa"/>
            <w:vMerge w:val="restart"/>
            <w:vAlign w:val="center"/>
          </w:tcPr>
          <w:p>
            <w:pPr>
              <w:pStyle w:val="45"/>
              <w:rPr>
                <w:kern w:val="2"/>
                <w:szCs w:val="24"/>
              </w:rPr>
            </w:pPr>
            <w:r>
              <w:rPr>
                <w:rFonts w:hint="eastAsia"/>
                <w:kern w:val="2"/>
                <w:szCs w:val="24"/>
              </w:rPr>
              <w:t>每半年</w:t>
            </w:r>
          </w:p>
        </w:tc>
        <w:tc>
          <w:tcPr>
            <w:tcW w:w="1457" w:type="dxa"/>
            <w:vMerge w:val="restart"/>
            <w:vAlign w:val="center"/>
          </w:tcPr>
          <w:p>
            <w:pPr>
              <w:pStyle w:val="45"/>
              <w:rPr>
                <w:kern w:val="2"/>
                <w:szCs w:val="24"/>
              </w:rPr>
            </w:pPr>
            <w:r>
              <w:rPr>
                <w:rFonts w:hint="eastAsia"/>
                <w:kern w:val="2"/>
                <w:szCs w:val="24"/>
              </w:rPr>
              <w:t>更换</w:t>
            </w:r>
          </w:p>
        </w:tc>
        <w:tc>
          <w:tcPr>
            <w:tcW w:w="3591" w:type="dxa"/>
          </w:tcPr>
          <w:p>
            <w:pPr>
              <w:pStyle w:val="45"/>
              <w:rPr>
                <w:kern w:val="2"/>
                <w:szCs w:val="24"/>
              </w:rPr>
            </w:pPr>
            <w:r>
              <w:rPr>
                <w:rFonts w:hint="eastAsia"/>
                <w:kern w:val="2"/>
                <w:szCs w:val="24"/>
              </w:rPr>
              <w:t>更换活性碳过滤器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1006" w:type="dxa"/>
            <w:vAlign w:val="center"/>
          </w:tcPr>
          <w:p>
            <w:pPr>
              <w:pStyle w:val="45"/>
              <w:rPr>
                <w:kern w:val="2"/>
                <w:szCs w:val="24"/>
              </w:rPr>
            </w:pPr>
            <w:r>
              <w:rPr>
                <w:kern w:val="2"/>
                <w:szCs w:val="24"/>
              </w:rPr>
              <w:t>4</w:t>
            </w:r>
          </w:p>
        </w:tc>
        <w:tc>
          <w:tcPr>
            <w:tcW w:w="1457" w:type="dxa"/>
            <w:vMerge w:val="continue"/>
            <w:vAlign w:val="center"/>
          </w:tcPr>
          <w:p>
            <w:pPr>
              <w:pStyle w:val="45"/>
              <w:rPr>
                <w:kern w:val="2"/>
                <w:szCs w:val="24"/>
              </w:rPr>
            </w:pPr>
          </w:p>
        </w:tc>
        <w:tc>
          <w:tcPr>
            <w:tcW w:w="1457" w:type="dxa"/>
            <w:vMerge w:val="continue"/>
            <w:vAlign w:val="center"/>
          </w:tcPr>
          <w:p>
            <w:pPr>
              <w:pStyle w:val="45"/>
              <w:rPr>
                <w:kern w:val="2"/>
                <w:szCs w:val="24"/>
              </w:rPr>
            </w:pPr>
          </w:p>
        </w:tc>
        <w:tc>
          <w:tcPr>
            <w:tcW w:w="3591" w:type="dxa"/>
          </w:tcPr>
          <w:p>
            <w:pPr>
              <w:pStyle w:val="45"/>
              <w:rPr>
                <w:kern w:val="2"/>
                <w:szCs w:val="24"/>
              </w:rPr>
            </w:pPr>
            <w:r>
              <w:rPr>
                <w:rFonts w:hint="eastAsia"/>
                <w:kern w:val="2"/>
                <w:szCs w:val="24"/>
              </w:rPr>
              <w:t>更换</w:t>
            </w:r>
            <w:r>
              <w:rPr>
                <w:kern w:val="2"/>
                <w:szCs w:val="24"/>
              </w:rPr>
              <w:t>Purafil</w:t>
            </w:r>
            <w:r>
              <w:rPr>
                <w:rFonts w:hint="eastAsia"/>
                <w:kern w:val="2"/>
                <w:szCs w:val="24"/>
              </w:rPr>
              <w:t>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jc w:val="center"/>
        </w:trPr>
        <w:tc>
          <w:tcPr>
            <w:tcW w:w="1006" w:type="dxa"/>
            <w:vAlign w:val="center"/>
          </w:tcPr>
          <w:p>
            <w:pPr>
              <w:pStyle w:val="45"/>
              <w:rPr>
                <w:kern w:val="2"/>
                <w:szCs w:val="24"/>
              </w:rPr>
            </w:pPr>
            <w:r>
              <w:rPr>
                <w:kern w:val="2"/>
                <w:szCs w:val="24"/>
              </w:rPr>
              <w:t>5</w:t>
            </w:r>
          </w:p>
        </w:tc>
        <w:tc>
          <w:tcPr>
            <w:tcW w:w="1457" w:type="dxa"/>
            <w:vMerge w:val="restart"/>
            <w:vAlign w:val="center"/>
          </w:tcPr>
          <w:p>
            <w:pPr>
              <w:pStyle w:val="45"/>
              <w:rPr>
                <w:kern w:val="2"/>
                <w:szCs w:val="24"/>
              </w:rPr>
            </w:pPr>
            <w:r>
              <w:rPr>
                <w:rFonts w:hint="eastAsia"/>
                <w:kern w:val="2"/>
                <w:szCs w:val="24"/>
              </w:rPr>
              <w:t>每年</w:t>
            </w:r>
          </w:p>
        </w:tc>
        <w:tc>
          <w:tcPr>
            <w:tcW w:w="1457" w:type="dxa"/>
            <w:vAlign w:val="center"/>
          </w:tcPr>
          <w:p>
            <w:pPr>
              <w:pStyle w:val="45"/>
              <w:rPr>
                <w:kern w:val="2"/>
                <w:szCs w:val="24"/>
              </w:rPr>
            </w:pPr>
            <w:r>
              <w:rPr>
                <w:rFonts w:hint="eastAsia"/>
                <w:kern w:val="2"/>
                <w:szCs w:val="24"/>
              </w:rPr>
              <w:t>清洁</w:t>
            </w:r>
          </w:p>
        </w:tc>
        <w:tc>
          <w:tcPr>
            <w:tcW w:w="3591" w:type="dxa"/>
          </w:tcPr>
          <w:p>
            <w:pPr>
              <w:pStyle w:val="45"/>
              <w:rPr>
                <w:kern w:val="2"/>
                <w:szCs w:val="24"/>
              </w:rPr>
            </w:pPr>
            <w:r>
              <w:rPr>
                <w:rFonts w:hint="eastAsia"/>
                <w:kern w:val="2"/>
                <w:szCs w:val="24"/>
              </w:rPr>
              <w:t>清洁机箱内部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jc w:val="center"/>
        </w:trPr>
        <w:tc>
          <w:tcPr>
            <w:tcW w:w="1006" w:type="dxa"/>
            <w:vAlign w:val="center"/>
          </w:tcPr>
          <w:p>
            <w:pPr>
              <w:pStyle w:val="45"/>
              <w:rPr>
                <w:kern w:val="2"/>
                <w:szCs w:val="24"/>
              </w:rPr>
            </w:pPr>
            <w:r>
              <w:rPr>
                <w:kern w:val="2"/>
                <w:szCs w:val="24"/>
              </w:rPr>
              <w:t>6</w:t>
            </w:r>
          </w:p>
        </w:tc>
        <w:tc>
          <w:tcPr>
            <w:tcW w:w="1457" w:type="dxa"/>
            <w:vMerge w:val="continue"/>
            <w:vAlign w:val="center"/>
          </w:tcPr>
          <w:p>
            <w:pPr>
              <w:pStyle w:val="45"/>
              <w:rPr>
                <w:kern w:val="2"/>
                <w:szCs w:val="24"/>
              </w:rPr>
            </w:pPr>
          </w:p>
        </w:tc>
        <w:tc>
          <w:tcPr>
            <w:tcW w:w="1457" w:type="dxa"/>
            <w:vMerge w:val="restart"/>
            <w:vAlign w:val="center"/>
          </w:tcPr>
          <w:p>
            <w:pPr>
              <w:pStyle w:val="45"/>
              <w:rPr>
                <w:kern w:val="2"/>
                <w:szCs w:val="24"/>
              </w:rPr>
            </w:pPr>
            <w:r>
              <w:rPr>
                <w:rFonts w:hint="eastAsia"/>
                <w:kern w:val="2"/>
                <w:szCs w:val="24"/>
              </w:rPr>
              <w:t>更换</w:t>
            </w:r>
          </w:p>
        </w:tc>
        <w:tc>
          <w:tcPr>
            <w:tcW w:w="3591" w:type="dxa"/>
          </w:tcPr>
          <w:p>
            <w:pPr>
              <w:pStyle w:val="45"/>
              <w:rPr>
                <w:kern w:val="2"/>
                <w:szCs w:val="24"/>
              </w:rPr>
            </w:pPr>
            <w:r>
              <w:rPr>
                <w:rFonts w:hint="eastAsia"/>
                <w:kern w:val="2"/>
                <w:szCs w:val="24"/>
              </w:rPr>
              <w:t>更换颗粒物过滤器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1006" w:type="dxa"/>
            <w:vAlign w:val="center"/>
          </w:tcPr>
          <w:p>
            <w:pPr>
              <w:pStyle w:val="45"/>
              <w:rPr>
                <w:kern w:val="2"/>
                <w:szCs w:val="24"/>
              </w:rPr>
            </w:pPr>
            <w:r>
              <w:rPr>
                <w:kern w:val="2"/>
                <w:szCs w:val="24"/>
              </w:rPr>
              <w:t>7</w:t>
            </w:r>
          </w:p>
        </w:tc>
        <w:tc>
          <w:tcPr>
            <w:tcW w:w="1457" w:type="dxa"/>
            <w:vMerge w:val="continue"/>
            <w:vAlign w:val="center"/>
          </w:tcPr>
          <w:p>
            <w:pPr>
              <w:pStyle w:val="45"/>
              <w:rPr>
                <w:kern w:val="2"/>
                <w:szCs w:val="24"/>
              </w:rPr>
            </w:pPr>
          </w:p>
        </w:tc>
        <w:tc>
          <w:tcPr>
            <w:tcW w:w="1457" w:type="dxa"/>
            <w:vMerge w:val="continue"/>
            <w:vAlign w:val="center"/>
          </w:tcPr>
          <w:p>
            <w:pPr>
              <w:pStyle w:val="45"/>
              <w:rPr>
                <w:kern w:val="2"/>
                <w:szCs w:val="24"/>
              </w:rPr>
            </w:pPr>
          </w:p>
        </w:tc>
        <w:tc>
          <w:tcPr>
            <w:tcW w:w="3591" w:type="dxa"/>
          </w:tcPr>
          <w:p>
            <w:pPr>
              <w:pStyle w:val="45"/>
              <w:rPr>
                <w:kern w:val="2"/>
                <w:szCs w:val="24"/>
              </w:rPr>
            </w:pPr>
            <w:r>
              <w:rPr>
                <w:rFonts w:hint="eastAsia"/>
                <w:kern w:val="2"/>
                <w:szCs w:val="24"/>
              </w:rPr>
              <w:t>更换催化剂</w:t>
            </w:r>
          </w:p>
        </w:tc>
      </w:tr>
    </w:tbl>
    <w:p>
      <w:pPr>
        <w:pStyle w:val="4"/>
      </w:pPr>
      <w:r>
        <w:t xml:space="preserve">8.2.2 </w:t>
      </w:r>
      <w:r>
        <w:rPr>
          <w:rFonts w:hint="eastAsia"/>
        </w:rPr>
        <w:t>检查空压机</w:t>
      </w:r>
    </w:p>
    <w:p>
      <w:pPr>
        <w:ind w:firstLine="480"/>
      </w:pPr>
      <w:r>
        <w:t>1</w:t>
      </w:r>
      <w:r>
        <w:rPr>
          <w:rFonts w:hint="eastAsia"/>
        </w:rPr>
        <w:t>、打开空压机储气罐放水阀放掉积水。</w:t>
      </w:r>
    </w:p>
    <w:p>
      <w:pPr>
        <w:ind w:firstLine="480"/>
      </w:pPr>
      <w:r>
        <w:t>2</w:t>
      </w:r>
      <w:r>
        <w:rPr>
          <w:rFonts w:hint="eastAsia"/>
        </w:rPr>
        <w:t>、部分系统上电时可自动排水，可将电源断开后重新上电，观察电子排水阀是否能执行正常排水功能。</w:t>
      </w:r>
    </w:p>
    <w:p>
      <w:pPr>
        <w:ind w:firstLine="480"/>
      </w:pPr>
      <w:r>
        <w:t>3</w:t>
      </w:r>
      <w:r>
        <w:rPr>
          <w:rFonts w:hint="eastAsia"/>
        </w:rPr>
        <w:t>、观察空压机在运行时能否保持一定的压力，是否能正常地起动和停止。</w:t>
      </w:r>
    </w:p>
    <w:p>
      <w:pPr>
        <w:ind w:firstLine="480"/>
      </w:pPr>
      <w:r>
        <w:t>4</w:t>
      </w:r>
      <w:r>
        <w:rPr>
          <w:rFonts w:hint="eastAsia"/>
        </w:rPr>
        <w:t>、将校准结果记录在表</w:t>
      </w:r>
      <w:r>
        <w:t>kqzd-01</w:t>
      </w:r>
      <w:r>
        <w:rPr>
          <w:rFonts w:hint="eastAsia"/>
        </w:rPr>
        <w:t>。</w:t>
      </w:r>
    </w:p>
    <w:p>
      <w:pPr>
        <w:pStyle w:val="4"/>
      </w:pPr>
      <w:r>
        <w:t xml:space="preserve">8.2.3 </w:t>
      </w:r>
      <w:r>
        <w:rPr>
          <w:rFonts w:hint="eastAsia"/>
        </w:rPr>
        <w:t>清洁风扇滤网</w:t>
      </w:r>
    </w:p>
    <w:p>
      <w:pPr>
        <w:ind w:firstLine="480"/>
      </w:pPr>
      <w:r>
        <w:t>1</w:t>
      </w:r>
      <w:r>
        <w:rPr>
          <w:rFonts w:hint="eastAsia"/>
        </w:rPr>
        <w:t>、拆下风扇滤网（过滤器）固定盖，取下滤网。</w:t>
      </w:r>
    </w:p>
    <w:p>
      <w:pPr>
        <w:ind w:firstLine="480"/>
      </w:pPr>
      <w:r>
        <w:t>2</w:t>
      </w:r>
      <w:r>
        <w:rPr>
          <w:rFonts w:hint="eastAsia"/>
        </w:rPr>
        <w:t>、用温水冲洗滤网使其干燥，也可用吹风机或压缩空气将滤网吹净。</w:t>
      </w:r>
    </w:p>
    <w:p>
      <w:pPr>
        <w:ind w:firstLine="480"/>
      </w:pPr>
      <w:r>
        <w:t>3</w:t>
      </w:r>
      <w:r>
        <w:rPr>
          <w:rFonts w:hint="eastAsia"/>
        </w:rPr>
        <w:t>、重新装上滤网和固定盖。</w:t>
      </w:r>
    </w:p>
    <w:p>
      <w:pPr>
        <w:ind w:firstLine="480"/>
      </w:pPr>
      <w:r>
        <w:t>4</w:t>
      </w:r>
      <w:r>
        <w:rPr>
          <w:rFonts w:hint="eastAsia"/>
        </w:rPr>
        <w:t>、将清洁结果填入表</w:t>
      </w:r>
      <w:r>
        <w:t>kqzd-01</w:t>
      </w:r>
      <w:r>
        <w:rPr>
          <w:rFonts w:hint="eastAsia"/>
        </w:rPr>
        <w:t>。</w:t>
      </w:r>
    </w:p>
    <w:p>
      <w:pPr>
        <w:pStyle w:val="4"/>
      </w:pPr>
      <w:r>
        <w:t xml:space="preserve">8.2.4 </w:t>
      </w:r>
      <w:r>
        <w:rPr>
          <w:rFonts w:hint="eastAsia"/>
        </w:rPr>
        <w:t>更换活性碳过滤器</w:t>
      </w:r>
    </w:p>
    <w:p>
      <w:pPr>
        <w:ind w:firstLine="480"/>
      </w:pPr>
      <w:r>
        <w:t>1</w:t>
      </w:r>
      <w:r>
        <w:rPr>
          <w:rFonts w:hint="eastAsia"/>
        </w:rPr>
        <w:t>、关闭空压机出口阀门。</w:t>
      </w:r>
    </w:p>
    <w:p>
      <w:pPr>
        <w:ind w:firstLine="480"/>
      </w:pPr>
      <w:r>
        <w:t>2</w:t>
      </w:r>
      <w:r>
        <w:rPr>
          <w:rFonts w:hint="eastAsia"/>
        </w:rPr>
        <w:t>、待零气发生器前面板上压力表降至</w:t>
      </w:r>
      <w:r>
        <w:t>0</w:t>
      </w:r>
      <w:r>
        <w:rPr>
          <w:rFonts w:hint="eastAsia"/>
        </w:rPr>
        <w:t>后，关闭零气发生器电源。</w:t>
      </w:r>
    </w:p>
    <w:p>
      <w:pPr>
        <w:ind w:firstLine="480"/>
      </w:pPr>
      <w:r>
        <w:t>3</w:t>
      </w:r>
      <w:r>
        <w:rPr>
          <w:rFonts w:hint="eastAsia"/>
        </w:rPr>
        <w:t>、将后面板上固定的活性碳过滤器取下。</w:t>
      </w:r>
    </w:p>
    <w:p>
      <w:pPr>
        <w:ind w:firstLine="480"/>
      </w:pPr>
      <w:r>
        <w:t>4</w:t>
      </w:r>
      <w:r>
        <w:rPr>
          <w:rFonts w:hint="eastAsia"/>
        </w:rPr>
        <w:t>、更换上新的活性碳过滤器。</w:t>
      </w:r>
    </w:p>
    <w:p>
      <w:pPr>
        <w:ind w:firstLine="480"/>
      </w:pPr>
      <w:r>
        <w:t>5</w:t>
      </w:r>
      <w:r>
        <w:rPr>
          <w:rFonts w:hint="eastAsia"/>
        </w:rPr>
        <w:t>、连接好气路，接通电源，打开空气机出口阀门。</w:t>
      </w:r>
    </w:p>
    <w:p>
      <w:pPr>
        <w:ind w:firstLine="480"/>
      </w:pPr>
      <w:r>
        <w:t>6</w:t>
      </w:r>
      <w:r>
        <w:rPr>
          <w:rFonts w:hint="eastAsia"/>
        </w:rPr>
        <w:t>、将更换结果填入表</w:t>
      </w:r>
      <w:r>
        <w:t>kqzd-06</w:t>
      </w:r>
      <w:r>
        <w:rPr>
          <w:rFonts w:hint="eastAsia"/>
        </w:rPr>
        <w:t>。</w:t>
      </w:r>
    </w:p>
    <w:p>
      <w:pPr>
        <w:pStyle w:val="4"/>
      </w:pPr>
      <w:r>
        <w:t xml:space="preserve">8.2.5 </w:t>
      </w:r>
      <w:r>
        <w:rPr>
          <w:rFonts w:hint="eastAsia"/>
        </w:rPr>
        <w:t>更换</w:t>
      </w:r>
      <w:r>
        <w:t>Purafil</w:t>
      </w:r>
      <w:r>
        <w:rPr>
          <w:rFonts w:hint="eastAsia"/>
        </w:rPr>
        <w:t>过滤器</w:t>
      </w:r>
    </w:p>
    <w:p>
      <w:pPr>
        <w:ind w:firstLine="480"/>
      </w:pPr>
      <w:r>
        <w:t>1</w:t>
      </w:r>
      <w:r>
        <w:rPr>
          <w:rFonts w:hint="eastAsia"/>
        </w:rPr>
        <w:t>、当</w:t>
      </w:r>
      <w:r>
        <w:t>Purafil</w:t>
      </w:r>
      <w:r>
        <w:rPr>
          <w:rFonts w:hint="eastAsia"/>
        </w:rPr>
        <w:t>氧化剂有</w:t>
      </w:r>
      <w:r>
        <w:t>80%</w:t>
      </w:r>
      <w:r>
        <w:rPr>
          <w:rFonts w:hint="eastAsia"/>
        </w:rPr>
        <w:t>的紫色变为棕黄色时，需要更换该氧化剂。</w:t>
      </w:r>
    </w:p>
    <w:p>
      <w:pPr>
        <w:ind w:firstLine="480"/>
      </w:pPr>
      <w:r>
        <w:t>2</w:t>
      </w:r>
      <w:r>
        <w:rPr>
          <w:rFonts w:hint="eastAsia"/>
        </w:rPr>
        <w:t>、关闭空压机出口阀门。</w:t>
      </w:r>
    </w:p>
    <w:p>
      <w:pPr>
        <w:ind w:firstLine="480"/>
      </w:pPr>
      <w:r>
        <w:t>3</w:t>
      </w:r>
      <w:r>
        <w:rPr>
          <w:rFonts w:hint="eastAsia"/>
        </w:rPr>
        <w:t>、待零气发生器前面板上压力表降至</w:t>
      </w:r>
      <w:r>
        <w:t>0</w:t>
      </w:r>
      <w:r>
        <w:rPr>
          <w:rFonts w:hint="eastAsia"/>
        </w:rPr>
        <w:t>后，关闭零气发生器电源。</w:t>
      </w:r>
    </w:p>
    <w:p>
      <w:pPr>
        <w:ind w:firstLine="480"/>
      </w:pPr>
      <w:r>
        <w:t>4</w:t>
      </w:r>
      <w:r>
        <w:rPr>
          <w:rFonts w:hint="eastAsia"/>
        </w:rPr>
        <w:t>、将后面板上固定的</w:t>
      </w:r>
      <w:r>
        <w:t>Purafil</w:t>
      </w:r>
      <w:r>
        <w:rPr>
          <w:rFonts w:hint="eastAsia"/>
        </w:rPr>
        <w:t>氧化剂过滤器取下。</w:t>
      </w:r>
    </w:p>
    <w:p>
      <w:pPr>
        <w:ind w:firstLine="480"/>
      </w:pPr>
      <w:r>
        <w:t>5</w:t>
      </w:r>
      <w:r>
        <w:rPr>
          <w:rFonts w:hint="eastAsia"/>
        </w:rPr>
        <w:t>、更换上新的</w:t>
      </w:r>
      <w:r>
        <w:t>Purafil</w:t>
      </w:r>
      <w:r>
        <w:rPr>
          <w:rFonts w:hint="eastAsia"/>
        </w:rPr>
        <w:t>氧化剂过滤器。</w:t>
      </w:r>
    </w:p>
    <w:p>
      <w:pPr>
        <w:ind w:firstLine="480"/>
      </w:pPr>
      <w:r>
        <w:t>6</w:t>
      </w:r>
      <w:r>
        <w:rPr>
          <w:rFonts w:hint="eastAsia"/>
        </w:rPr>
        <w:t>、连接好气路，接通电源，打开空气机出口阀门。</w:t>
      </w:r>
    </w:p>
    <w:p>
      <w:pPr>
        <w:ind w:firstLine="480"/>
      </w:pPr>
      <w:r>
        <w:t>7</w:t>
      </w:r>
      <w:r>
        <w:rPr>
          <w:rFonts w:hint="eastAsia"/>
        </w:rPr>
        <w:t>、将更换结果填入表</w:t>
      </w:r>
      <w:r>
        <w:t>kqzd-06</w:t>
      </w:r>
      <w:r>
        <w:rPr>
          <w:rFonts w:hint="eastAsia"/>
        </w:rPr>
        <w:t>。</w:t>
      </w:r>
    </w:p>
    <w:p>
      <w:pPr>
        <w:pStyle w:val="4"/>
        <w:rPr>
          <w:rFonts w:ascii="仿宋_GB2312" w:cs="仿宋_GB2312"/>
        </w:rPr>
      </w:pPr>
      <w:r>
        <w:t xml:space="preserve">8.2.6 </w:t>
      </w:r>
      <w:r>
        <w:rPr>
          <w:rFonts w:hint="eastAsia"/>
        </w:rPr>
        <w:t>清洁机箱内部</w:t>
      </w:r>
    </w:p>
    <w:p>
      <w:pPr>
        <w:ind w:firstLine="480"/>
      </w:pPr>
      <w:r>
        <w:t>1</w:t>
      </w:r>
      <w:r>
        <w:rPr>
          <w:rFonts w:hint="eastAsia"/>
        </w:rPr>
        <w:t>、关闭分析仪电源并移除机盖。</w:t>
      </w:r>
    </w:p>
    <w:p>
      <w:pPr>
        <w:ind w:firstLine="480"/>
      </w:pPr>
      <w:r>
        <w:t>2</w:t>
      </w:r>
      <w:r>
        <w:rPr>
          <w:rFonts w:hint="eastAsia"/>
        </w:rPr>
        <w:t>、用吸尘器仔细打扫所有可接近的区域，注意不要碰触任何物件。</w:t>
      </w:r>
    </w:p>
    <w:p>
      <w:pPr>
        <w:ind w:firstLine="480"/>
      </w:pPr>
      <w:r>
        <w:t>3</w:t>
      </w:r>
      <w:r>
        <w:rPr>
          <w:rFonts w:hint="eastAsia"/>
        </w:rPr>
        <w:t>、用软刷或布将附着的污垢清除。</w:t>
      </w:r>
    </w:p>
    <w:p>
      <w:pPr>
        <w:ind w:firstLine="480"/>
      </w:pPr>
      <w:r>
        <w:t>4</w:t>
      </w:r>
      <w:r>
        <w:rPr>
          <w:rFonts w:hint="eastAsia"/>
        </w:rPr>
        <w:t>、然后用低压压缩空气（可使用零气）将机箱内吹干净。</w:t>
      </w:r>
    </w:p>
    <w:p>
      <w:pPr>
        <w:ind w:firstLine="480"/>
      </w:pPr>
      <w:r>
        <w:t>5</w:t>
      </w:r>
      <w:r>
        <w:rPr>
          <w:rFonts w:hint="eastAsia"/>
        </w:rPr>
        <w:t>、重启仪器，恢复正常工作状态。</w:t>
      </w:r>
    </w:p>
    <w:p>
      <w:pPr>
        <w:ind w:firstLine="480"/>
      </w:pPr>
      <w:r>
        <w:t>6</w:t>
      </w:r>
      <w:r>
        <w:rPr>
          <w:rFonts w:hint="eastAsia"/>
        </w:rPr>
        <w:t>、将清洁结果填入表</w:t>
      </w:r>
      <w:r>
        <w:t>kqzd-06</w:t>
      </w:r>
      <w:r>
        <w:rPr>
          <w:rFonts w:hint="eastAsia"/>
        </w:rPr>
        <w:t>。</w:t>
      </w:r>
    </w:p>
    <w:p>
      <w:pPr>
        <w:pStyle w:val="4"/>
      </w:pPr>
      <w:r>
        <w:t xml:space="preserve">8.2.7 </w:t>
      </w:r>
      <w:r>
        <w:rPr>
          <w:rFonts w:hint="eastAsia"/>
        </w:rPr>
        <w:t>更换颗粒物过滤器</w:t>
      </w:r>
    </w:p>
    <w:p>
      <w:pPr>
        <w:ind w:firstLine="480"/>
      </w:pPr>
      <w:r>
        <w:t>1</w:t>
      </w:r>
      <w:r>
        <w:rPr>
          <w:rFonts w:hint="eastAsia"/>
        </w:rPr>
        <w:t>、关闭空压机出口阀门。</w:t>
      </w:r>
    </w:p>
    <w:p>
      <w:pPr>
        <w:ind w:firstLine="480"/>
      </w:pPr>
      <w:r>
        <w:t>2</w:t>
      </w:r>
      <w:r>
        <w:rPr>
          <w:rFonts w:hint="eastAsia"/>
        </w:rPr>
        <w:t>、待零气发生器前面板上压力表降至</w:t>
      </w:r>
      <w:r>
        <w:t>0</w:t>
      </w:r>
      <w:r>
        <w:rPr>
          <w:rFonts w:hint="eastAsia"/>
        </w:rPr>
        <w:t>后，关闭零气发生器电源。</w:t>
      </w:r>
    </w:p>
    <w:p>
      <w:pPr>
        <w:ind w:firstLine="480"/>
      </w:pPr>
      <w:r>
        <w:t>3</w:t>
      </w:r>
      <w:r>
        <w:rPr>
          <w:rFonts w:hint="eastAsia"/>
        </w:rPr>
        <w:t>、打开零气发生器后面板，更换颗粒物过滤器。</w:t>
      </w:r>
    </w:p>
    <w:p>
      <w:pPr>
        <w:ind w:firstLine="480"/>
      </w:pPr>
      <w:r>
        <w:t>4</w:t>
      </w:r>
      <w:r>
        <w:rPr>
          <w:rFonts w:hint="eastAsia"/>
        </w:rPr>
        <w:t>、安好后面板，接通电源，打开空气机出口阀门。</w:t>
      </w:r>
    </w:p>
    <w:p>
      <w:pPr>
        <w:ind w:firstLine="480"/>
      </w:pPr>
      <w:r>
        <w:t>5</w:t>
      </w:r>
      <w:r>
        <w:rPr>
          <w:rFonts w:hint="eastAsia"/>
        </w:rPr>
        <w:t>、将更换结果填入表</w:t>
      </w:r>
      <w:r>
        <w:t>kqzd-06</w:t>
      </w:r>
      <w:r>
        <w:rPr>
          <w:rFonts w:hint="eastAsia"/>
        </w:rPr>
        <w:t>。</w:t>
      </w:r>
    </w:p>
    <w:p>
      <w:pPr>
        <w:pStyle w:val="4"/>
      </w:pPr>
      <w:r>
        <w:t xml:space="preserve">8.2.8 </w:t>
      </w:r>
      <w:r>
        <w:rPr>
          <w:rFonts w:hint="eastAsia"/>
        </w:rPr>
        <w:t>更换催化剂</w:t>
      </w:r>
    </w:p>
    <w:p>
      <w:pPr>
        <w:ind w:firstLine="480"/>
      </w:pPr>
      <w:r>
        <w:t>1</w:t>
      </w:r>
      <w:r>
        <w:rPr>
          <w:rFonts w:hint="eastAsia"/>
        </w:rPr>
        <w:t>、为防止催化剂污染或中毒，每</w:t>
      </w:r>
      <w:r>
        <w:t>1~2</w:t>
      </w:r>
      <w:r>
        <w:rPr>
          <w:rFonts w:hint="eastAsia"/>
        </w:rPr>
        <w:t>年更换催化剂。</w:t>
      </w:r>
    </w:p>
    <w:p>
      <w:pPr>
        <w:ind w:firstLine="480"/>
      </w:pPr>
      <w:r>
        <w:t>2</w:t>
      </w:r>
      <w:r>
        <w:rPr>
          <w:rFonts w:hint="eastAsia"/>
        </w:rPr>
        <w:t>、关闭空压机出口阀门。</w:t>
      </w:r>
    </w:p>
    <w:p>
      <w:pPr>
        <w:ind w:firstLine="480"/>
      </w:pPr>
      <w:r>
        <w:t>3</w:t>
      </w:r>
      <w:r>
        <w:rPr>
          <w:rFonts w:hint="eastAsia"/>
        </w:rPr>
        <w:t>、待零气发生器前面板上压力表降至</w:t>
      </w:r>
      <w:r>
        <w:t>0</w:t>
      </w:r>
      <w:r>
        <w:rPr>
          <w:rFonts w:hint="eastAsia"/>
        </w:rPr>
        <w:t>后，关闭零气发生器电源。</w:t>
      </w:r>
    </w:p>
    <w:p>
      <w:pPr>
        <w:ind w:firstLine="480"/>
      </w:pPr>
      <w:r>
        <w:t>4</w:t>
      </w:r>
      <w:r>
        <w:rPr>
          <w:rFonts w:hint="eastAsia"/>
        </w:rPr>
        <w:t>、打开零气发生器上面板，找到反应室位置。</w:t>
      </w:r>
    </w:p>
    <w:p>
      <w:pPr>
        <w:ind w:firstLine="480"/>
      </w:pPr>
      <w:r>
        <w:t>5</w:t>
      </w:r>
      <w:r>
        <w:rPr>
          <w:rFonts w:hint="eastAsia"/>
        </w:rPr>
        <w:t>、待反应室冷却</w:t>
      </w:r>
      <w:r>
        <w:t>30</w:t>
      </w:r>
      <w:r>
        <w:rPr>
          <w:rFonts w:hint="eastAsia"/>
        </w:rPr>
        <w:t>分钟后，打开反应室上盖，将保温棉取出。</w:t>
      </w:r>
    </w:p>
    <w:p>
      <w:pPr>
        <w:ind w:firstLine="480"/>
      </w:pPr>
      <w:r>
        <w:t>6</w:t>
      </w:r>
      <w:r>
        <w:rPr>
          <w:rFonts w:hint="eastAsia"/>
        </w:rPr>
        <w:t>、取出反应器，更换上新的反应器，将保温棉重新填装上。</w:t>
      </w:r>
    </w:p>
    <w:p>
      <w:pPr>
        <w:ind w:firstLine="480"/>
      </w:pPr>
      <w:r>
        <w:t>7</w:t>
      </w:r>
      <w:r>
        <w:rPr>
          <w:rFonts w:hint="eastAsia"/>
        </w:rPr>
        <w:t>、装好反应室上盖，盖上零气发生器上面板，接通电源，打开空气机出口阀门。</w:t>
      </w:r>
    </w:p>
    <w:p>
      <w:pPr>
        <w:ind w:firstLine="480"/>
      </w:pPr>
      <w:r>
        <w:t>8</w:t>
      </w:r>
      <w:r>
        <w:rPr>
          <w:rFonts w:hint="eastAsia"/>
        </w:rPr>
        <w:t>、将更换结果填入表</w:t>
      </w:r>
      <w:r>
        <w:t>kqzd-06</w:t>
      </w:r>
      <w:r>
        <w:rPr>
          <w:rFonts w:hint="eastAsia"/>
        </w:rPr>
        <w:t>。</w:t>
      </w:r>
    </w:p>
    <w:p>
      <w:pPr>
        <w:pStyle w:val="3"/>
        <w:spacing w:before="156"/>
      </w:pPr>
      <w:bookmarkStart w:id="94" w:name="_Toc439937297"/>
      <w:bookmarkStart w:id="95" w:name="_Toc451418034"/>
      <w:r>
        <w:t xml:space="preserve">8.3 </w:t>
      </w:r>
      <w:r>
        <w:rPr>
          <w:rFonts w:hint="eastAsia"/>
        </w:rPr>
        <w:t>注意事项</w:t>
      </w:r>
      <w:bookmarkEnd w:id="94"/>
      <w:bookmarkEnd w:id="95"/>
    </w:p>
    <w:p>
      <w:pPr>
        <w:pStyle w:val="4"/>
      </w:pPr>
      <w:r>
        <w:t xml:space="preserve">8.3.1 </w:t>
      </w:r>
      <w:r>
        <w:rPr>
          <w:rFonts w:hint="eastAsia"/>
        </w:rPr>
        <w:t>停电异常处理</w:t>
      </w:r>
    </w:p>
    <w:p>
      <w:pPr>
        <w:ind w:firstLine="480"/>
        <w:rPr>
          <w:rFonts w:ascii="仿宋_GB2312" w:cs="仿宋_GB2312"/>
        </w:rPr>
      </w:pPr>
      <w:r>
        <w:rPr>
          <w:rFonts w:hint="eastAsia"/>
        </w:rPr>
        <w:t>一般情况下，停电不影响零气发生器工作，开机即可正常工作。</w:t>
      </w:r>
    </w:p>
    <w:p>
      <w:pPr>
        <w:pStyle w:val="4"/>
      </w:pPr>
      <w:r>
        <w:t xml:space="preserve">8.3.2 </w:t>
      </w:r>
      <w:r>
        <w:rPr>
          <w:rFonts w:hint="eastAsia"/>
        </w:rPr>
        <w:t>常见故障诊断</w:t>
      </w:r>
    </w:p>
    <w:p>
      <w:pPr>
        <w:pStyle w:val="26"/>
        <w:rPr>
          <w:rFonts w:ascii="仿宋_GB2312" w:cs="仿宋_GB2312"/>
        </w:rPr>
      </w:pPr>
      <w:r>
        <w:t xml:space="preserve">8-2  </w:t>
      </w:r>
      <w:r>
        <w:rPr>
          <w:rFonts w:hint="eastAsia"/>
        </w:rPr>
        <w:t>零气发生器常见故障诊断表</w:t>
      </w:r>
    </w:p>
    <w:tbl>
      <w:tblPr>
        <w:tblStyle w:val="29"/>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2904"/>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tcPr>
          <w:p>
            <w:pPr>
              <w:pStyle w:val="45"/>
              <w:rPr>
                <w:kern w:val="2"/>
                <w:szCs w:val="24"/>
              </w:rPr>
            </w:pPr>
            <w:r>
              <w:rPr>
                <w:rFonts w:hint="eastAsia"/>
                <w:kern w:val="2"/>
                <w:szCs w:val="24"/>
              </w:rPr>
              <w:t>故障现象</w:t>
            </w:r>
          </w:p>
        </w:tc>
        <w:tc>
          <w:tcPr>
            <w:tcW w:w="2904" w:type="dxa"/>
          </w:tcPr>
          <w:p>
            <w:pPr>
              <w:pStyle w:val="45"/>
              <w:rPr>
                <w:kern w:val="2"/>
                <w:szCs w:val="24"/>
              </w:rPr>
            </w:pPr>
            <w:r>
              <w:rPr>
                <w:rFonts w:hint="eastAsia"/>
                <w:kern w:val="2"/>
                <w:szCs w:val="24"/>
              </w:rPr>
              <w:t>可能原因</w:t>
            </w:r>
          </w:p>
        </w:tc>
        <w:tc>
          <w:tcPr>
            <w:tcW w:w="3791" w:type="dxa"/>
          </w:tcPr>
          <w:p>
            <w:pPr>
              <w:pStyle w:val="45"/>
              <w:rPr>
                <w:kern w:val="2"/>
                <w:szCs w:val="24"/>
              </w:rPr>
            </w:pPr>
            <w:r>
              <w:rPr>
                <w:rFonts w:hint="eastAsia"/>
                <w:kern w:val="2"/>
                <w:szCs w:val="24"/>
              </w:rPr>
              <w:t>故障排除措施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tcPr>
          <w:p>
            <w:pPr>
              <w:pStyle w:val="45"/>
              <w:rPr>
                <w:kern w:val="2"/>
                <w:szCs w:val="24"/>
              </w:rPr>
            </w:pPr>
            <w:r>
              <w:rPr>
                <w:rFonts w:hint="eastAsia"/>
                <w:kern w:val="2"/>
                <w:szCs w:val="24"/>
              </w:rPr>
              <w:t>不能启动</w:t>
            </w:r>
          </w:p>
        </w:tc>
        <w:tc>
          <w:tcPr>
            <w:tcW w:w="2904" w:type="dxa"/>
          </w:tcPr>
          <w:p>
            <w:pPr>
              <w:pStyle w:val="45"/>
              <w:rPr>
                <w:kern w:val="2"/>
                <w:szCs w:val="24"/>
              </w:rPr>
            </w:pPr>
            <w:r>
              <w:rPr>
                <w:rFonts w:hint="eastAsia"/>
                <w:kern w:val="2"/>
                <w:szCs w:val="24"/>
              </w:rPr>
              <w:t>电源未连接</w:t>
            </w:r>
          </w:p>
          <w:p>
            <w:pPr>
              <w:pStyle w:val="45"/>
              <w:rPr>
                <w:kern w:val="2"/>
                <w:szCs w:val="24"/>
              </w:rPr>
            </w:pPr>
          </w:p>
          <w:p>
            <w:pPr>
              <w:pStyle w:val="45"/>
              <w:rPr>
                <w:kern w:val="2"/>
                <w:szCs w:val="24"/>
              </w:rPr>
            </w:pPr>
            <w:r>
              <w:rPr>
                <w:rFonts w:hint="eastAsia"/>
                <w:kern w:val="2"/>
                <w:szCs w:val="24"/>
              </w:rPr>
              <w:t>保险丝断</w:t>
            </w:r>
          </w:p>
          <w:p>
            <w:pPr>
              <w:pStyle w:val="45"/>
              <w:rPr>
                <w:kern w:val="2"/>
                <w:szCs w:val="24"/>
              </w:rPr>
            </w:pPr>
            <w:r>
              <w:rPr>
                <w:rFonts w:hint="eastAsia"/>
                <w:kern w:val="2"/>
                <w:szCs w:val="24"/>
              </w:rPr>
              <w:t>仪器电源损坏</w:t>
            </w:r>
          </w:p>
        </w:tc>
        <w:tc>
          <w:tcPr>
            <w:tcW w:w="3791" w:type="dxa"/>
          </w:tcPr>
          <w:p>
            <w:pPr>
              <w:pStyle w:val="45"/>
              <w:rPr>
                <w:kern w:val="2"/>
                <w:szCs w:val="24"/>
              </w:rPr>
            </w:pPr>
            <w:r>
              <w:rPr>
                <w:rFonts w:hint="eastAsia"/>
                <w:kern w:val="2"/>
                <w:szCs w:val="24"/>
              </w:rPr>
              <w:t>检查仪器是否接连接电源</w:t>
            </w:r>
          </w:p>
          <w:p>
            <w:pPr>
              <w:pStyle w:val="45"/>
              <w:rPr>
                <w:kern w:val="2"/>
                <w:szCs w:val="24"/>
              </w:rPr>
            </w:pPr>
            <w:r>
              <w:rPr>
                <w:rFonts w:hint="eastAsia"/>
                <w:kern w:val="2"/>
                <w:szCs w:val="24"/>
              </w:rPr>
              <w:t>检查电源电压</w:t>
            </w:r>
          </w:p>
          <w:p>
            <w:pPr>
              <w:pStyle w:val="45"/>
              <w:rPr>
                <w:kern w:val="2"/>
                <w:szCs w:val="24"/>
              </w:rPr>
            </w:pPr>
            <w:r>
              <w:rPr>
                <w:rFonts w:hint="eastAsia"/>
                <w:kern w:val="2"/>
                <w:szCs w:val="24"/>
              </w:rPr>
              <w:t>检查保险丝</w:t>
            </w:r>
          </w:p>
          <w:p>
            <w:pPr>
              <w:pStyle w:val="45"/>
              <w:rPr>
                <w:kern w:val="2"/>
                <w:szCs w:val="24"/>
              </w:rPr>
            </w:pPr>
            <w:r>
              <w:rPr>
                <w:rFonts w:hint="eastAsia"/>
                <w:kern w:val="2"/>
                <w:szCs w:val="24"/>
              </w:rPr>
              <w:t>检查更换电源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tcPr>
          <w:p>
            <w:pPr>
              <w:pStyle w:val="45"/>
              <w:rPr>
                <w:kern w:val="2"/>
                <w:szCs w:val="24"/>
              </w:rPr>
            </w:pPr>
            <w:r>
              <w:rPr>
                <w:rFonts w:hint="eastAsia"/>
                <w:kern w:val="2"/>
                <w:szCs w:val="24"/>
              </w:rPr>
              <w:t>压缩机不启动</w:t>
            </w:r>
          </w:p>
        </w:tc>
        <w:tc>
          <w:tcPr>
            <w:tcW w:w="2904" w:type="dxa"/>
          </w:tcPr>
          <w:p>
            <w:pPr>
              <w:pStyle w:val="45"/>
              <w:rPr>
                <w:kern w:val="2"/>
                <w:szCs w:val="24"/>
              </w:rPr>
            </w:pPr>
            <w:r>
              <w:rPr>
                <w:rFonts w:hint="eastAsia"/>
                <w:kern w:val="2"/>
                <w:szCs w:val="24"/>
              </w:rPr>
              <w:t>储气罐压力过高</w:t>
            </w:r>
          </w:p>
          <w:p>
            <w:pPr>
              <w:pStyle w:val="45"/>
              <w:rPr>
                <w:kern w:val="2"/>
                <w:szCs w:val="24"/>
              </w:rPr>
            </w:pPr>
            <w:r>
              <w:rPr>
                <w:rFonts w:hint="eastAsia"/>
                <w:kern w:val="2"/>
                <w:szCs w:val="24"/>
              </w:rPr>
              <w:t>进气口堵塞</w:t>
            </w:r>
          </w:p>
          <w:p>
            <w:pPr>
              <w:pStyle w:val="45"/>
              <w:rPr>
                <w:kern w:val="2"/>
                <w:szCs w:val="24"/>
              </w:rPr>
            </w:pPr>
            <w:r>
              <w:rPr>
                <w:rFonts w:hint="eastAsia"/>
                <w:kern w:val="2"/>
                <w:szCs w:val="24"/>
              </w:rPr>
              <w:t>压力开关</w:t>
            </w:r>
          </w:p>
        </w:tc>
        <w:tc>
          <w:tcPr>
            <w:tcW w:w="3791" w:type="dxa"/>
          </w:tcPr>
          <w:p>
            <w:pPr>
              <w:pStyle w:val="45"/>
              <w:rPr>
                <w:kern w:val="2"/>
                <w:szCs w:val="24"/>
              </w:rPr>
            </w:pPr>
            <w:r>
              <w:rPr>
                <w:rFonts w:hint="eastAsia"/>
                <w:kern w:val="2"/>
                <w:szCs w:val="24"/>
              </w:rPr>
              <w:t>检压力是否随气体使用降低</w:t>
            </w:r>
          </w:p>
          <w:p>
            <w:pPr>
              <w:pStyle w:val="45"/>
              <w:rPr>
                <w:kern w:val="2"/>
                <w:szCs w:val="24"/>
              </w:rPr>
            </w:pPr>
            <w:r>
              <w:rPr>
                <w:rFonts w:hint="eastAsia"/>
                <w:kern w:val="2"/>
                <w:szCs w:val="24"/>
              </w:rPr>
              <w:t>检查更换流量控制器</w:t>
            </w:r>
          </w:p>
          <w:p>
            <w:pPr>
              <w:pStyle w:val="45"/>
              <w:rPr>
                <w:kern w:val="2"/>
                <w:szCs w:val="24"/>
              </w:rPr>
            </w:pPr>
            <w:r>
              <w:rPr>
                <w:rFonts w:hint="eastAsia"/>
                <w:kern w:val="2"/>
                <w:szCs w:val="24"/>
              </w:rPr>
              <w:t>检查压力开关是否损坏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tcPr>
          <w:p>
            <w:pPr>
              <w:pStyle w:val="45"/>
              <w:rPr>
                <w:kern w:val="2"/>
                <w:szCs w:val="24"/>
              </w:rPr>
            </w:pPr>
            <w:r>
              <w:rPr>
                <w:rFonts w:hint="eastAsia"/>
                <w:kern w:val="2"/>
                <w:szCs w:val="24"/>
              </w:rPr>
              <w:t>流量较低时压缩机一直运行</w:t>
            </w:r>
          </w:p>
        </w:tc>
        <w:tc>
          <w:tcPr>
            <w:tcW w:w="2904" w:type="dxa"/>
          </w:tcPr>
          <w:p>
            <w:pPr>
              <w:pStyle w:val="45"/>
              <w:rPr>
                <w:kern w:val="2"/>
                <w:szCs w:val="24"/>
              </w:rPr>
            </w:pPr>
            <w:r>
              <w:rPr>
                <w:rFonts w:hint="eastAsia"/>
                <w:kern w:val="2"/>
                <w:szCs w:val="24"/>
              </w:rPr>
              <w:t>压力开关设置过高</w:t>
            </w:r>
          </w:p>
          <w:p>
            <w:pPr>
              <w:pStyle w:val="45"/>
              <w:rPr>
                <w:kern w:val="2"/>
                <w:szCs w:val="24"/>
              </w:rPr>
            </w:pPr>
            <w:r>
              <w:rPr>
                <w:rFonts w:hint="eastAsia"/>
                <w:kern w:val="2"/>
                <w:szCs w:val="24"/>
              </w:rPr>
              <w:t>泄漏</w:t>
            </w:r>
          </w:p>
        </w:tc>
        <w:tc>
          <w:tcPr>
            <w:tcW w:w="3791" w:type="dxa"/>
          </w:tcPr>
          <w:p>
            <w:pPr>
              <w:pStyle w:val="45"/>
              <w:rPr>
                <w:kern w:val="2"/>
                <w:szCs w:val="24"/>
              </w:rPr>
            </w:pPr>
            <w:r>
              <w:rPr>
                <w:rFonts w:hint="eastAsia"/>
                <w:kern w:val="2"/>
                <w:szCs w:val="24"/>
              </w:rPr>
              <w:t>检查调整压力开关</w:t>
            </w:r>
          </w:p>
          <w:p>
            <w:pPr>
              <w:pStyle w:val="45"/>
              <w:rPr>
                <w:kern w:val="2"/>
                <w:szCs w:val="24"/>
              </w:rPr>
            </w:pPr>
            <w:r>
              <w:rPr>
                <w:rFonts w:hint="eastAsia"/>
                <w:kern w:val="2"/>
                <w:szCs w:val="24"/>
              </w:rPr>
              <w:t>检漏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tcPr>
          <w:p>
            <w:pPr>
              <w:pStyle w:val="45"/>
              <w:rPr>
                <w:kern w:val="2"/>
                <w:szCs w:val="24"/>
              </w:rPr>
            </w:pPr>
            <w:r>
              <w:rPr>
                <w:rFonts w:hint="eastAsia"/>
                <w:kern w:val="2"/>
                <w:szCs w:val="24"/>
              </w:rPr>
              <w:t>气体出口压力不足</w:t>
            </w:r>
          </w:p>
        </w:tc>
        <w:tc>
          <w:tcPr>
            <w:tcW w:w="2904" w:type="dxa"/>
          </w:tcPr>
          <w:p>
            <w:pPr>
              <w:pStyle w:val="45"/>
              <w:rPr>
                <w:kern w:val="2"/>
                <w:szCs w:val="24"/>
              </w:rPr>
            </w:pPr>
            <w:r>
              <w:rPr>
                <w:rFonts w:hint="eastAsia"/>
                <w:kern w:val="2"/>
                <w:szCs w:val="24"/>
              </w:rPr>
              <w:t>气体出口流量过大</w:t>
            </w:r>
          </w:p>
          <w:p>
            <w:pPr>
              <w:pStyle w:val="45"/>
              <w:rPr>
                <w:kern w:val="2"/>
                <w:szCs w:val="24"/>
              </w:rPr>
            </w:pPr>
            <w:r>
              <w:rPr>
                <w:rFonts w:hint="eastAsia"/>
                <w:kern w:val="2"/>
                <w:szCs w:val="24"/>
              </w:rPr>
              <w:t>压缩机进气口堵塞</w:t>
            </w:r>
          </w:p>
          <w:p>
            <w:pPr>
              <w:pStyle w:val="45"/>
              <w:rPr>
                <w:kern w:val="2"/>
                <w:szCs w:val="24"/>
              </w:rPr>
            </w:pPr>
            <w:r>
              <w:rPr>
                <w:rFonts w:hint="eastAsia"/>
                <w:kern w:val="2"/>
                <w:szCs w:val="24"/>
              </w:rPr>
              <w:t>泄漏</w:t>
            </w:r>
          </w:p>
        </w:tc>
        <w:tc>
          <w:tcPr>
            <w:tcW w:w="3791" w:type="dxa"/>
          </w:tcPr>
          <w:p>
            <w:pPr>
              <w:pStyle w:val="45"/>
              <w:rPr>
                <w:kern w:val="2"/>
                <w:szCs w:val="24"/>
              </w:rPr>
            </w:pPr>
            <w:r>
              <w:rPr>
                <w:rFonts w:hint="eastAsia"/>
                <w:kern w:val="2"/>
                <w:szCs w:val="24"/>
              </w:rPr>
              <w:t>减小出口流量</w:t>
            </w:r>
          </w:p>
          <w:p>
            <w:pPr>
              <w:pStyle w:val="45"/>
              <w:rPr>
                <w:kern w:val="2"/>
                <w:szCs w:val="24"/>
              </w:rPr>
            </w:pPr>
            <w:r>
              <w:rPr>
                <w:rFonts w:hint="eastAsia"/>
                <w:kern w:val="2"/>
                <w:szCs w:val="24"/>
              </w:rPr>
              <w:t>清洁压缩机进气口</w:t>
            </w:r>
          </w:p>
          <w:p>
            <w:pPr>
              <w:pStyle w:val="45"/>
              <w:rPr>
                <w:kern w:val="2"/>
                <w:szCs w:val="24"/>
              </w:rPr>
            </w:pPr>
            <w:r>
              <w:rPr>
                <w:rFonts w:hint="eastAsia"/>
                <w:kern w:val="2"/>
                <w:szCs w:val="24"/>
              </w:rPr>
              <w:t>检漏</w:t>
            </w:r>
          </w:p>
        </w:tc>
      </w:tr>
    </w:tbl>
    <w:p>
      <w:pPr>
        <w:pStyle w:val="2"/>
        <w:spacing w:before="156" w:after="156"/>
      </w:pPr>
      <w:bookmarkStart w:id="96" w:name="_Toc451418035"/>
      <w:r>
        <w:t>9</w:t>
      </w:r>
      <w:r>
        <w:rPr>
          <w:rFonts w:hint="eastAsia"/>
        </w:rPr>
        <w:t>气态污染物采样系统</w:t>
      </w:r>
      <w:bookmarkEnd w:id="76"/>
      <w:bookmarkEnd w:id="77"/>
      <w:bookmarkEnd w:id="96"/>
    </w:p>
    <w:p>
      <w:pPr>
        <w:pStyle w:val="3"/>
        <w:spacing w:before="156"/>
      </w:pPr>
      <w:bookmarkStart w:id="97" w:name="_Toc435433789"/>
      <w:bookmarkStart w:id="98" w:name="_Toc429299620"/>
      <w:bookmarkStart w:id="99" w:name="_Toc439937299"/>
      <w:bookmarkStart w:id="100" w:name="_Toc432432993"/>
      <w:bookmarkStart w:id="101" w:name="_Toc451418036"/>
      <w:r>
        <w:t>9.1</w:t>
      </w:r>
      <w:r>
        <w:rPr>
          <w:rFonts w:hint="eastAsia"/>
        </w:rPr>
        <w:t>多支路集中采样装置</w:t>
      </w:r>
      <w:bookmarkEnd w:id="97"/>
      <w:bookmarkEnd w:id="98"/>
      <w:bookmarkEnd w:id="99"/>
      <w:bookmarkEnd w:id="100"/>
      <w:bookmarkEnd w:id="101"/>
    </w:p>
    <w:p>
      <w:pPr>
        <w:ind w:firstLine="480"/>
      </w:pPr>
      <w:r>
        <w:rPr>
          <w:rFonts w:hint="eastAsia"/>
        </w:rPr>
        <w:t>多支路集中采样装置有两种组成形式：垂直层流式采样总管和竹节式采样总管。</w:t>
      </w:r>
    </w:p>
    <w:p>
      <w:pPr>
        <w:pStyle w:val="3"/>
        <w:spacing w:before="156"/>
      </w:pPr>
      <w:bookmarkStart w:id="102" w:name="_Toc432432996"/>
      <w:bookmarkStart w:id="103" w:name="_Toc435433792"/>
      <w:bookmarkStart w:id="104" w:name="_Toc429299623"/>
      <w:bookmarkStart w:id="105" w:name="_Toc439937300"/>
      <w:bookmarkStart w:id="106" w:name="_Toc451418037"/>
      <w:r>
        <w:t>9.2</w:t>
      </w:r>
      <w:bookmarkEnd w:id="102"/>
      <w:bookmarkEnd w:id="103"/>
      <w:bookmarkEnd w:id="104"/>
      <w:r>
        <w:rPr>
          <w:rFonts w:hint="eastAsia"/>
        </w:rPr>
        <w:t>运行维护</w:t>
      </w:r>
      <w:bookmarkEnd w:id="105"/>
      <w:bookmarkEnd w:id="106"/>
    </w:p>
    <w:p>
      <w:pPr>
        <w:pStyle w:val="26"/>
      </w:pPr>
      <w:r>
        <w:rPr>
          <w:rFonts w:hint="eastAsia"/>
        </w:rPr>
        <w:t>表</w:t>
      </w:r>
      <w:r>
        <w:t xml:space="preserve">9-1 </w:t>
      </w:r>
      <w:r>
        <w:rPr>
          <w:rFonts w:hint="eastAsia"/>
        </w:rPr>
        <w:t>气态污染物日常运行维护项目及频率</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68"/>
        <w:gridCol w:w="1419"/>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36" w:type="dxa"/>
            <w:vAlign w:val="center"/>
          </w:tcPr>
          <w:p>
            <w:pPr>
              <w:pStyle w:val="45"/>
              <w:rPr>
                <w:kern w:val="2"/>
                <w:szCs w:val="24"/>
              </w:rPr>
            </w:pPr>
            <w:r>
              <w:rPr>
                <w:rFonts w:hint="eastAsia"/>
                <w:kern w:val="2"/>
                <w:szCs w:val="24"/>
              </w:rPr>
              <w:t>序号</w:t>
            </w:r>
          </w:p>
        </w:tc>
        <w:tc>
          <w:tcPr>
            <w:tcW w:w="1468" w:type="dxa"/>
            <w:vAlign w:val="center"/>
          </w:tcPr>
          <w:p>
            <w:pPr>
              <w:pStyle w:val="45"/>
              <w:rPr>
                <w:kern w:val="2"/>
                <w:szCs w:val="24"/>
              </w:rPr>
            </w:pPr>
            <w:r>
              <w:rPr>
                <w:rFonts w:hint="eastAsia"/>
                <w:kern w:val="2"/>
                <w:szCs w:val="24"/>
              </w:rPr>
              <w:t>测试周期</w:t>
            </w:r>
          </w:p>
        </w:tc>
        <w:tc>
          <w:tcPr>
            <w:tcW w:w="1419" w:type="dxa"/>
            <w:vAlign w:val="center"/>
          </w:tcPr>
          <w:p>
            <w:pPr>
              <w:pStyle w:val="45"/>
              <w:rPr>
                <w:kern w:val="2"/>
                <w:szCs w:val="24"/>
              </w:rPr>
            </w:pPr>
            <w:r>
              <w:rPr>
                <w:rFonts w:hint="eastAsia"/>
                <w:kern w:val="2"/>
                <w:szCs w:val="24"/>
              </w:rPr>
              <w:t>测试方式</w:t>
            </w:r>
          </w:p>
        </w:tc>
        <w:tc>
          <w:tcPr>
            <w:tcW w:w="4473" w:type="dxa"/>
            <w:vAlign w:val="center"/>
          </w:tcPr>
          <w:p>
            <w:pPr>
              <w:pStyle w:val="45"/>
              <w:rPr>
                <w:kern w:val="2"/>
                <w:szCs w:val="24"/>
              </w:rPr>
            </w:pPr>
            <w:r>
              <w:rPr>
                <w:rFonts w:hint="eastAsia"/>
                <w:kern w:val="2"/>
                <w:szCs w:val="24"/>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936" w:type="dxa"/>
            <w:vAlign w:val="center"/>
          </w:tcPr>
          <w:p>
            <w:pPr>
              <w:pStyle w:val="45"/>
              <w:rPr>
                <w:kern w:val="2"/>
                <w:szCs w:val="24"/>
              </w:rPr>
            </w:pPr>
            <w:r>
              <w:rPr>
                <w:kern w:val="2"/>
                <w:szCs w:val="24"/>
              </w:rPr>
              <w:t>1</w:t>
            </w:r>
          </w:p>
        </w:tc>
        <w:tc>
          <w:tcPr>
            <w:tcW w:w="1468" w:type="dxa"/>
            <w:vAlign w:val="center"/>
          </w:tcPr>
          <w:p>
            <w:pPr>
              <w:pStyle w:val="45"/>
              <w:rPr>
                <w:kern w:val="2"/>
                <w:szCs w:val="24"/>
              </w:rPr>
            </w:pPr>
            <w:r>
              <w:rPr>
                <w:rFonts w:hint="eastAsia"/>
                <w:kern w:val="2"/>
                <w:szCs w:val="24"/>
              </w:rPr>
              <w:t>每周</w:t>
            </w:r>
          </w:p>
        </w:tc>
        <w:tc>
          <w:tcPr>
            <w:tcW w:w="1419" w:type="dxa"/>
            <w:vAlign w:val="center"/>
          </w:tcPr>
          <w:p>
            <w:pPr>
              <w:pStyle w:val="45"/>
              <w:rPr>
                <w:kern w:val="2"/>
                <w:szCs w:val="24"/>
              </w:rPr>
            </w:pPr>
            <w:r>
              <w:rPr>
                <w:rFonts w:hint="eastAsia"/>
                <w:kern w:val="2"/>
                <w:szCs w:val="24"/>
              </w:rPr>
              <w:t>检查</w:t>
            </w:r>
          </w:p>
        </w:tc>
        <w:tc>
          <w:tcPr>
            <w:tcW w:w="4473" w:type="dxa"/>
            <w:vAlign w:val="center"/>
          </w:tcPr>
          <w:p>
            <w:pPr>
              <w:pStyle w:val="45"/>
              <w:rPr>
                <w:kern w:val="2"/>
                <w:szCs w:val="24"/>
              </w:rPr>
            </w:pPr>
            <w:r>
              <w:rPr>
                <w:rFonts w:hint="eastAsia"/>
                <w:kern w:val="2"/>
                <w:szCs w:val="24"/>
              </w:rPr>
              <w:t>采样头、采样总管、支路及加热装置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jc w:val="center"/>
        </w:trPr>
        <w:tc>
          <w:tcPr>
            <w:tcW w:w="936" w:type="dxa"/>
            <w:vAlign w:val="center"/>
          </w:tcPr>
          <w:p>
            <w:pPr>
              <w:pStyle w:val="45"/>
              <w:rPr>
                <w:kern w:val="2"/>
                <w:szCs w:val="24"/>
              </w:rPr>
            </w:pPr>
            <w:r>
              <w:rPr>
                <w:kern w:val="2"/>
                <w:szCs w:val="24"/>
              </w:rPr>
              <w:t>2</w:t>
            </w:r>
          </w:p>
        </w:tc>
        <w:tc>
          <w:tcPr>
            <w:tcW w:w="1468" w:type="dxa"/>
            <w:vAlign w:val="center"/>
          </w:tcPr>
          <w:p>
            <w:pPr>
              <w:pStyle w:val="45"/>
              <w:rPr>
                <w:kern w:val="2"/>
                <w:szCs w:val="24"/>
              </w:rPr>
            </w:pPr>
            <w:r>
              <w:rPr>
                <w:rFonts w:hint="eastAsia"/>
                <w:kern w:val="2"/>
                <w:szCs w:val="24"/>
              </w:rPr>
              <w:t>每半年</w:t>
            </w:r>
          </w:p>
        </w:tc>
        <w:tc>
          <w:tcPr>
            <w:tcW w:w="1419" w:type="dxa"/>
            <w:vAlign w:val="center"/>
          </w:tcPr>
          <w:p>
            <w:pPr>
              <w:pStyle w:val="45"/>
              <w:rPr>
                <w:kern w:val="2"/>
                <w:szCs w:val="24"/>
              </w:rPr>
            </w:pPr>
            <w:r>
              <w:rPr>
                <w:rFonts w:hint="eastAsia"/>
                <w:kern w:val="2"/>
                <w:szCs w:val="24"/>
              </w:rPr>
              <w:t>清洁</w:t>
            </w:r>
          </w:p>
        </w:tc>
        <w:tc>
          <w:tcPr>
            <w:tcW w:w="4473" w:type="dxa"/>
            <w:vAlign w:val="center"/>
          </w:tcPr>
          <w:p>
            <w:pPr>
              <w:pStyle w:val="45"/>
              <w:rPr>
                <w:kern w:val="2"/>
                <w:szCs w:val="24"/>
              </w:rPr>
            </w:pPr>
            <w:r>
              <w:rPr>
                <w:rFonts w:hint="eastAsia"/>
                <w:kern w:val="2"/>
                <w:szCs w:val="24"/>
              </w:rPr>
              <w:t>竹节式采样总管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936" w:type="dxa"/>
            <w:vAlign w:val="center"/>
          </w:tcPr>
          <w:p>
            <w:pPr>
              <w:pStyle w:val="45"/>
              <w:rPr>
                <w:kern w:val="2"/>
                <w:szCs w:val="24"/>
              </w:rPr>
            </w:pPr>
            <w:r>
              <w:rPr>
                <w:kern w:val="2"/>
                <w:szCs w:val="24"/>
              </w:rPr>
              <w:t>3</w:t>
            </w:r>
          </w:p>
        </w:tc>
        <w:tc>
          <w:tcPr>
            <w:tcW w:w="1468" w:type="dxa"/>
            <w:vAlign w:val="center"/>
          </w:tcPr>
          <w:p>
            <w:pPr>
              <w:pStyle w:val="45"/>
              <w:rPr>
                <w:kern w:val="2"/>
                <w:szCs w:val="24"/>
              </w:rPr>
            </w:pPr>
            <w:r>
              <w:rPr>
                <w:rFonts w:hint="eastAsia"/>
                <w:kern w:val="2"/>
                <w:szCs w:val="24"/>
              </w:rPr>
              <w:t>每年</w:t>
            </w:r>
          </w:p>
        </w:tc>
        <w:tc>
          <w:tcPr>
            <w:tcW w:w="1419" w:type="dxa"/>
            <w:vAlign w:val="center"/>
          </w:tcPr>
          <w:p>
            <w:pPr>
              <w:pStyle w:val="45"/>
              <w:rPr>
                <w:kern w:val="2"/>
                <w:szCs w:val="24"/>
              </w:rPr>
            </w:pPr>
            <w:r>
              <w:rPr>
                <w:rFonts w:hint="eastAsia"/>
                <w:kern w:val="2"/>
                <w:szCs w:val="24"/>
              </w:rPr>
              <w:t>清洁</w:t>
            </w:r>
          </w:p>
        </w:tc>
        <w:tc>
          <w:tcPr>
            <w:tcW w:w="4473" w:type="dxa"/>
            <w:vAlign w:val="center"/>
          </w:tcPr>
          <w:p>
            <w:pPr>
              <w:pStyle w:val="45"/>
              <w:rPr>
                <w:kern w:val="2"/>
                <w:szCs w:val="24"/>
              </w:rPr>
            </w:pPr>
            <w:r>
              <w:rPr>
                <w:rFonts w:hint="eastAsia"/>
                <w:kern w:val="2"/>
                <w:szCs w:val="24"/>
              </w:rPr>
              <w:t>垂直层流式采样总管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936" w:type="dxa"/>
            <w:vAlign w:val="center"/>
          </w:tcPr>
          <w:p>
            <w:pPr>
              <w:pStyle w:val="45"/>
              <w:rPr>
                <w:kern w:val="2"/>
                <w:szCs w:val="24"/>
              </w:rPr>
            </w:pPr>
            <w:r>
              <w:rPr>
                <w:kern w:val="2"/>
                <w:szCs w:val="24"/>
              </w:rPr>
              <w:t>4</w:t>
            </w:r>
          </w:p>
        </w:tc>
        <w:tc>
          <w:tcPr>
            <w:tcW w:w="1468" w:type="dxa"/>
            <w:vAlign w:val="center"/>
          </w:tcPr>
          <w:p>
            <w:pPr>
              <w:pStyle w:val="45"/>
              <w:rPr>
                <w:kern w:val="2"/>
                <w:szCs w:val="24"/>
              </w:rPr>
            </w:pPr>
            <w:r>
              <w:rPr>
                <w:rFonts w:hint="eastAsia"/>
                <w:kern w:val="2"/>
                <w:szCs w:val="24"/>
              </w:rPr>
              <w:t>清洗采样总管后</w:t>
            </w:r>
          </w:p>
        </w:tc>
        <w:tc>
          <w:tcPr>
            <w:tcW w:w="1419" w:type="dxa"/>
            <w:vAlign w:val="center"/>
          </w:tcPr>
          <w:p>
            <w:pPr>
              <w:pStyle w:val="45"/>
              <w:rPr>
                <w:kern w:val="2"/>
                <w:szCs w:val="24"/>
              </w:rPr>
            </w:pPr>
            <w:r>
              <w:rPr>
                <w:rFonts w:hint="eastAsia"/>
                <w:kern w:val="2"/>
                <w:szCs w:val="24"/>
              </w:rPr>
              <w:t>测试</w:t>
            </w:r>
          </w:p>
        </w:tc>
        <w:tc>
          <w:tcPr>
            <w:tcW w:w="4473" w:type="dxa"/>
            <w:vAlign w:val="center"/>
          </w:tcPr>
          <w:p>
            <w:pPr>
              <w:pStyle w:val="45"/>
              <w:rPr>
                <w:kern w:val="2"/>
                <w:szCs w:val="24"/>
              </w:rPr>
            </w:pPr>
            <w:r>
              <w:rPr>
                <w:rFonts w:hint="eastAsia"/>
                <w:kern w:val="2"/>
                <w:szCs w:val="24"/>
              </w:rPr>
              <w:t>采样总管检漏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936" w:type="dxa"/>
            <w:vAlign w:val="center"/>
          </w:tcPr>
          <w:p>
            <w:pPr>
              <w:pStyle w:val="45"/>
              <w:rPr>
                <w:kern w:val="2"/>
                <w:szCs w:val="24"/>
              </w:rPr>
            </w:pPr>
            <w:r>
              <w:rPr>
                <w:kern w:val="2"/>
                <w:szCs w:val="24"/>
              </w:rPr>
              <w:t>5</w:t>
            </w:r>
          </w:p>
        </w:tc>
        <w:tc>
          <w:tcPr>
            <w:tcW w:w="1468" w:type="dxa"/>
            <w:vAlign w:val="center"/>
          </w:tcPr>
          <w:p>
            <w:pPr>
              <w:pStyle w:val="45"/>
              <w:rPr>
                <w:kern w:val="2"/>
                <w:szCs w:val="24"/>
              </w:rPr>
            </w:pPr>
            <w:r>
              <w:rPr>
                <w:rFonts w:hint="eastAsia"/>
                <w:kern w:val="2"/>
                <w:szCs w:val="24"/>
              </w:rPr>
              <w:t>实际情况</w:t>
            </w:r>
          </w:p>
        </w:tc>
        <w:tc>
          <w:tcPr>
            <w:tcW w:w="1419" w:type="dxa"/>
            <w:vAlign w:val="center"/>
          </w:tcPr>
          <w:p>
            <w:pPr>
              <w:pStyle w:val="45"/>
              <w:rPr>
                <w:kern w:val="2"/>
                <w:szCs w:val="24"/>
              </w:rPr>
            </w:pPr>
            <w:r>
              <w:rPr>
                <w:rFonts w:hint="eastAsia"/>
                <w:kern w:val="2"/>
                <w:szCs w:val="24"/>
              </w:rPr>
              <w:t>更换</w:t>
            </w:r>
          </w:p>
        </w:tc>
        <w:tc>
          <w:tcPr>
            <w:tcW w:w="4473" w:type="dxa"/>
            <w:vAlign w:val="center"/>
          </w:tcPr>
          <w:p>
            <w:pPr>
              <w:pStyle w:val="45"/>
              <w:rPr>
                <w:kern w:val="2"/>
                <w:szCs w:val="24"/>
              </w:rPr>
            </w:pPr>
            <w:r>
              <w:rPr>
                <w:rFonts w:hint="eastAsia"/>
                <w:kern w:val="2"/>
                <w:szCs w:val="24"/>
              </w:rPr>
              <w:t>抽气扇</w:t>
            </w:r>
          </w:p>
        </w:tc>
      </w:tr>
    </w:tbl>
    <w:p>
      <w:pPr>
        <w:pStyle w:val="4"/>
      </w:pPr>
      <w:r>
        <w:t>9.2.1</w:t>
      </w:r>
      <w:r>
        <w:rPr>
          <w:rFonts w:hint="eastAsia"/>
        </w:rPr>
        <w:t>检查采样头、采样总管、支路及加热装置</w:t>
      </w:r>
    </w:p>
    <w:p>
      <w:pPr>
        <w:ind w:firstLine="480"/>
      </w:pPr>
      <w:r>
        <w:t>1</w:t>
      </w:r>
      <w:r>
        <w:rPr>
          <w:rFonts w:hint="eastAsia"/>
        </w:rPr>
        <w:t>、采样头：设置在总管户外的采样气体入口端，防止雨水和粗大的颗粒物落入总管，同时避免鸟类、小动物和大型昆虫进入总管。采样头的设计应保证采样气流不受风向影响，稳定进入采样总管。</w:t>
      </w:r>
    </w:p>
    <w:p>
      <w:pPr>
        <w:ind w:firstLine="480"/>
      </w:pPr>
      <w:r>
        <w:t>2</w:t>
      </w:r>
      <w:r>
        <w:rPr>
          <w:rFonts w:hint="eastAsia"/>
        </w:rPr>
        <w:t>、采样总管：气态污染物采样总管竖直安装，总管内径选择在</w:t>
      </w:r>
      <w:r>
        <w:t>1.5</w:t>
      </w:r>
      <w:r>
        <w:rPr>
          <w:rFonts w:hint="eastAsia"/>
        </w:rPr>
        <w:t>～</w:t>
      </w:r>
      <w:r>
        <w:t>15cm</w:t>
      </w:r>
      <w:r>
        <w:rPr>
          <w:rFonts w:hint="eastAsia"/>
        </w:rPr>
        <w:t>之间，采样总管内的气流应保持层流状态，采样气体在总管内的滞留时间应小于</w:t>
      </w:r>
      <w:r>
        <w:t>20s</w:t>
      </w:r>
      <w:r>
        <w:rPr>
          <w:rFonts w:hint="eastAsia"/>
        </w:rPr>
        <w:t>。总管进口至抽气风机出口之间的压降要小，所采集气体样品的压力应接近大气压。</w:t>
      </w:r>
    </w:p>
    <w:p>
      <w:pPr>
        <w:ind w:firstLine="480"/>
      </w:pPr>
      <w:r>
        <w:t>3</w:t>
      </w:r>
      <w:r>
        <w:rPr>
          <w:rFonts w:hint="eastAsia"/>
        </w:rPr>
        <w:t>、采样支管：支管接头应设置于采样总管的层流区域内，各支管接头之间间隔距离大于</w:t>
      </w:r>
      <w:r>
        <w:t>8cm</w:t>
      </w:r>
      <w:r>
        <w:rPr>
          <w:rFonts w:hint="eastAsia"/>
        </w:rPr>
        <w:t>。定期检查采样支管接口是否松动、防止管路堵塞、脏污、结露或破损，出现以上情况及时清洁或更换。</w:t>
      </w:r>
    </w:p>
    <w:p>
      <w:pPr>
        <w:ind w:firstLine="480"/>
      </w:pPr>
      <w:r>
        <w:t>4</w:t>
      </w:r>
      <w:r>
        <w:rPr>
          <w:rFonts w:hint="eastAsia"/>
        </w:rPr>
        <w:t>、加热装置：每周查看加热装置是否正常工作，加热温度一般控制在</w:t>
      </w:r>
      <w:r>
        <w:t>30</w:t>
      </w:r>
      <w:r>
        <w:rPr>
          <w:rFonts w:hint="eastAsia"/>
        </w:rPr>
        <w:t>～</w:t>
      </w:r>
      <w:r>
        <w:t>50</w:t>
      </w:r>
      <w:r>
        <w:rPr>
          <w:rFonts w:hint="eastAsia"/>
        </w:rPr>
        <w:t>℃。</w:t>
      </w:r>
    </w:p>
    <w:p>
      <w:pPr>
        <w:ind w:firstLine="480"/>
      </w:pPr>
      <w:r>
        <w:t>5</w:t>
      </w:r>
      <w:r>
        <w:rPr>
          <w:rFonts w:hint="eastAsia"/>
        </w:rPr>
        <w:t>、填入表</w:t>
      </w:r>
      <w:r>
        <w:t>kqzd-01</w:t>
      </w:r>
      <w:r>
        <w:rPr>
          <w:rFonts w:hint="eastAsia"/>
        </w:rPr>
        <w:t>。</w:t>
      </w:r>
    </w:p>
    <w:p>
      <w:pPr>
        <w:pStyle w:val="4"/>
      </w:pPr>
      <w:r>
        <w:t xml:space="preserve">9.2.2 </w:t>
      </w:r>
      <w:r>
        <w:rPr>
          <w:rFonts w:hint="eastAsia"/>
        </w:rPr>
        <w:t>清洗采样总管</w:t>
      </w:r>
    </w:p>
    <w:p>
      <w:pPr>
        <w:ind w:firstLine="480"/>
      </w:pPr>
      <w:r>
        <w:t>1</w:t>
      </w:r>
      <w:r>
        <w:rPr>
          <w:rFonts w:hint="eastAsia"/>
        </w:rPr>
        <w:t>、取下采样头，断开分析仪与采样支管的连接。</w:t>
      </w:r>
    </w:p>
    <w:p>
      <w:pPr>
        <w:ind w:firstLine="480"/>
      </w:pPr>
      <w:r>
        <w:t>2</w:t>
      </w:r>
      <w:r>
        <w:rPr>
          <w:rFonts w:hint="eastAsia"/>
        </w:rPr>
        <w:t>、用细长杆一头固定棉布或毛刷，沾水插入采样管道内壁，反复清洗。</w:t>
      </w:r>
    </w:p>
    <w:p>
      <w:pPr>
        <w:ind w:firstLine="480"/>
      </w:pPr>
      <w:r>
        <w:t>3</w:t>
      </w:r>
      <w:r>
        <w:rPr>
          <w:rFonts w:hint="eastAsia"/>
        </w:rPr>
        <w:t>、清洗完毕，晾干或用电吹风吹干。</w:t>
      </w:r>
    </w:p>
    <w:p>
      <w:pPr>
        <w:ind w:firstLine="480"/>
      </w:pPr>
      <w:r>
        <w:t>4</w:t>
      </w:r>
      <w:r>
        <w:rPr>
          <w:rFonts w:hint="eastAsia"/>
        </w:rPr>
        <w:t>、每次采样总管清洗完后，都应做检漏测试，确保采样总管工作正常。</w:t>
      </w:r>
    </w:p>
    <w:p>
      <w:pPr>
        <w:ind w:firstLine="480"/>
      </w:pPr>
      <w:r>
        <w:t>5</w:t>
      </w:r>
      <w:r>
        <w:rPr>
          <w:rFonts w:hint="eastAsia"/>
        </w:rPr>
        <w:t>、将清洁操作填入</w:t>
      </w:r>
      <w:r>
        <w:t>kqzd-06</w:t>
      </w:r>
      <w:r>
        <w:rPr>
          <w:rFonts w:hint="eastAsia"/>
        </w:rPr>
        <w:t>。</w:t>
      </w:r>
    </w:p>
    <w:p>
      <w:pPr>
        <w:pStyle w:val="4"/>
      </w:pPr>
      <w:r>
        <w:t>9.2.3</w:t>
      </w:r>
      <w:r>
        <w:rPr>
          <w:rFonts w:hint="eastAsia"/>
        </w:rPr>
        <w:t>采样总管检漏</w:t>
      </w:r>
    </w:p>
    <w:p>
      <w:pPr>
        <w:ind w:firstLine="480"/>
      </w:pPr>
      <w:r>
        <w:rPr>
          <w:rFonts w:hint="eastAsia"/>
        </w:rPr>
        <w:t>采样总管系统检漏测试方法为：</w:t>
      </w:r>
    </w:p>
    <w:p>
      <w:pPr>
        <w:ind w:firstLine="480"/>
      </w:pPr>
      <w:r>
        <w:rPr>
          <w:rFonts w:hint="eastAsia"/>
        </w:rPr>
        <w:t>将总管上的一个支路接头接上真空表或压力计，另一个接口接真空泵，将其它支路接头和采样口封死，然后抽真空至大约</w:t>
      </w:r>
      <w:r>
        <w:t>1.25hPa</w:t>
      </w:r>
      <w:r>
        <w:rPr>
          <w:rFonts w:hint="eastAsia"/>
        </w:rPr>
        <w:t>，将抽气口封死，使整个采样系统不与外界环境相通，</w:t>
      </w:r>
      <w:r>
        <w:t>15min</w:t>
      </w:r>
      <w:r>
        <w:rPr>
          <w:rFonts w:hint="eastAsia"/>
        </w:rPr>
        <w:t>内真空度不应有变化。采样总管内的真空度小于等于</w:t>
      </w:r>
      <w:r>
        <w:t>0.64hPa</w:t>
      </w:r>
      <w:r>
        <w:rPr>
          <w:rFonts w:hint="eastAsia"/>
        </w:rPr>
        <w:t>。</w:t>
      </w:r>
    </w:p>
    <w:p>
      <w:pPr>
        <w:ind w:firstLine="480"/>
      </w:pPr>
      <w:r>
        <w:rPr>
          <w:rFonts w:hint="eastAsia"/>
        </w:rPr>
        <w:t>将记录填入</w:t>
      </w:r>
      <w:r>
        <w:t>kqzd-06</w:t>
      </w:r>
      <w:r>
        <w:rPr>
          <w:rFonts w:hint="eastAsia"/>
        </w:rPr>
        <w:t>。</w:t>
      </w:r>
    </w:p>
    <w:p>
      <w:pPr>
        <w:pStyle w:val="4"/>
        <w:rPr>
          <w:rFonts w:ascii="仿宋_GB2312" w:cs="仿宋_GB2312"/>
        </w:rPr>
      </w:pPr>
      <w:r>
        <w:t>9.2.4</w:t>
      </w:r>
      <w:r>
        <w:rPr>
          <w:rFonts w:hint="eastAsia"/>
        </w:rPr>
        <w:t>更换抽气扇</w:t>
      </w:r>
    </w:p>
    <w:p>
      <w:pPr>
        <w:ind w:firstLine="480"/>
      </w:pPr>
      <w:r>
        <w:t>1</w:t>
      </w:r>
      <w:r>
        <w:rPr>
          <w:rFonts w:hint="eastAsia"/>
        </w:rPr>
        <w:t>、断开电源，取下损坏或效率低的抽气扇。</w:t>
      </w:r>
    </w:p>
    <w:p>
      <w:pPr>
        <w:ind w:firstLine="480"/>
      </w:pPr>
      <w:r>
        <w:t>2</w:t>
      </w:r>
      <w:r>
        <w:rPr>
          <w:rFonts w:hint="eastAsia"/>
        </w:rPr>
        <w:t>、换上新抽气扇，安装时注意抽气扇上箭头指向的方向与采样总管抽气方向一致（指向室外）。</w:t>
      </w:r>
    </w:p>
    <w:p>
      <w:pPr>
        <w:ind w:firstLine="480"/>
      </w:pPr>
      <w:r>
        <w:t>3</w:t>
      </w:r>
      <w:r>
        <w:rPr>
          <w:rFonts w:hint="eastAsia"/>
        </w:rPr>
        <w:t>、密封抽气扇与采样总管之间的接口，不得漏气。</w:t>
      </w:r>
    </w:p>
    <w:p>
      <w:pPr>
        <w:ind w:firstLine="480"/>
      </w:pPr>
      <w:r>
        <w:t>4</w:t>
      </w:r>
      <w:r>
        <w:rPr>
          <w:rFonts w:hint="eastAsia"/>
        </w:rPr>
        <w:t>、接上电源，观察抽气扇的运行无异常可视为正常更换完毕。</w:t>
      </w:r>
    </w:p>
    <w:p>
      <w:pPr>
        <w:ind w:firstLine="480"/>
      </w:pPr>
      <w:r>
        <w:t>5</w:t>
      </w:r>
      <w:r>
        <w:rPr>
          <w:rFonts w:hint="eastAsia"/>
        </w:rPr>
        <w:t>、填入表</w:t>
      </w:r>
      <w:r>
        <w:t>kqzd-21</w:t>
      </w:r>
      <w:r>
        <w:rPr>
          <w:rFonts w:hint="eastAsia"/>
        </w:rPr>
        <w:t>。</w:t>
      </w:r>
    </w:p>
    <w:p>
      <w:pPr>
        <w:pStyle w:val="3"/>
        <w:spacing w:before="156"/>
        <w:rPr>
          <w:rFonts w:ascii="仿宋_GB2312" w:cs="仿宋_GB2312"/>
        </w:rPr>
      </w:pPr>
      <w:bookmarkStart w:id="107" w:name="_Toc429299626"/>
      <w:bookmarkStart w:id="108" w:name="_Toc435433795"/>
      <w:bookmarkStart w:id="109" w:name="_Toc432432999"/>
      <w:bookmarkStart w:id="110" w:name="_Toc439937301"/>
      <w:bookmarkStart w:id="111" w:name="_Toc451418038"/>
      <w:r>
        <w:t>9.</w:t>
      </w:r>
      <w:bookmarkEnd w:id="107"/>
      <w:bookmarkEnd w:id="108"/>
      <w:bookmarkEnd w:id="109"/>
      <w:r>
        <w:t>3</w:t>
      </w:r>
      <w:r>
        <w:rPr>
          <w:rFonts w:hint="eastAsia"/>
        </w:rPr>
        <w:t>注意事项</w:t>
      </w:r>
      <w:bookmarkEnd w:id="110"/>
      <w:bookmarkEnd w:id="111"/>
    </w:p>
    <w:p>
      <w:pPr>
        <w:ind w:firstLine="480"/>
      </w:pPr>
      <w:r>
        <w:t>1</w:t>
      </w:r>
      <w:r>
        <w:rPr>
          <w:rFonts w:hint="eastAsia"/>
        </w:rPr>
        <w:t>、监测仪器与支管接头连接的管线长度不能超过</w:t>
      </w:r>
      <w:r>
        <w:t>3m</w:t>
      </w:r>
      <w:r>
        <w:rPr>
          <w:rFonts w:hint="eastAsia"/>
        </w:rPr>
        <w:t>，同时应避免空调机的出风直接吹向采样总管和与仪器连接的支管线路。</w:t>
      </w:r>
    </w:p>
    <w:p>
      <w:pPr>
        <w:ind w:firstLine="480"/>
      </w:pPr>
      <w:r>
        <w:t>2</w:t>
      </w:r>
      <w:r>
        <w:rPr>
          <w:rFonts w:hint="eastAsia"/>
        </w:rPr>
        <w:t>、在监测仪器管线与支管接头连接时，为防止结露水流和管壁气流波动的影响，应将管线与支管连接端伸向总管接近中心的位置，然后再做固定。</w:t>
      </w:r>
    </w:p>
    <w:p>
      <w:pPr>
        <w:ind w:firstLine="480"/>
      </w:pPr>
      <w:r>
        <w:t>3</w:t>
      </w:r>
      <w:r>
        <w:rPr>
          <w:rFonts w:hint="eastAsia"/>
        </w:rPr>
        <w:t>、在不使用采样总管时，可直接用管线采样，但是采样管线应选用不与被监测污染物发生化学反应和不释放有干扰物质的材料，采样气体滞留在采样管线内的时间应小于</w:t>
      </w:r>
      <w:r>
        <w:t>20s</w:t>
      </w:r>
      <w:r>
        <w:rPr>
          <w:rFonts w:hint="eastAsia"/>
        </w:rPr>
        <w:t>。</w:t>
      </w:r>
    </w:p>
    <w:p>
      <w:pPr>
        <w:ind w:firstLine="480"/>
      </w:pPr>
      <w:r>
        <w:t>4</w:t>
      </w:r>
      <w:r>
        <w:rPr>
          <w:rFonts w:hint="eastAsia"/>
        </w:rPr>
        <w:t>、采样装置抽气风机排气口和监测仪器排气口的位置，应设置在靠近站房下部的墙壁上，排气口离站房内地面的距离应保持在</w:t>
      </w:r>
      <w:r>
        <w:t>20 cm</w:t>
      </w:r>
      <w:r>
        <w:rPr>
          <w:rFonts w:hint="eastAsia"/>
        </w:rPr>
        <w:t>以上。</w:t>
      </w:r>
    </w:p>
    <w:p>
      <w:pPr>
        <w:ind w:firstLine="480"/>
      </w:pPr>
      <w:r>
        <w:t>5</w:t>
      </w:r>
      <w:r>
        <w:rPr>
          <w:rFonts w:hint="eastAsia"/>
        </w:rPr>
        <w:t>、监测仪器与支管接头连接的管线也应选用不与被监测污染物发生化学反应和不释放有干扰物质的材料。</w:t>
      </w:r>
    </w:p>
    <w:p>
      <w:pPr>
        <w:widowControl/>
        <w:jc w:val="left"/>
        <w:rPr>
          <w:b/>
          <w:bCs/>
          <w:kern w:val="44"/>
          <w:sz w:val="28"/>
          <w:szCs w:val="44"/>
        </w:rPr>
      </w:pPr>
      <w:r>
        <w:rPr>
          <w:b/>
          <w:bCs/>
          <w:kern w:val="44"/>
          <w:sz w:val="28"/>
          <w:szCs w:val="44"/>
        </w:rPr>
        <w:br w:type="page"/>
      </w:r>
    </w:p>
    <w:p>
      <w:pPr>
        <w:pStyle w:val="2"/>
        <w:spacing w:before="156" w:after="156"/>
      </w:pPr>
      <w:bookmarkStart w:id="112" w:name="_Toc439937302"/>
      <w:bookmarkStart w:id="113" w:name="_Toc451418039"/>
      <w:r>
        <w:t xml:space="preserve">10 </w:t>
      </w:r>
      <w:r>
        <w:rPr>
          <w:rFonts w:hint="eastAsia"/>
        </w:rPr>
        <w:t>差分吸收光谱分析法空气质量连续监测系统（</w:t>
      </w:r>
      <w:r>
        <w:t>SO</w:t>
      </w:r>
      <w:r>
        <w:rPr>
          <w:vertAlign w:val="subscript"/>
        </w:rPr>
        <w:t>2</w:t>
      </w:r>
      <w:r>
        <w:rPr>
          <w:rFonts w:hint="eastAsia"/>
        </w:rPr>
        <w:t>、</w:t>
      </w:r>
      <w:r>
        <w:t>NO</w:t>
      </w:r>
      <w:r>
        <w:rPr>
          <w:vertAlign w:val="subscript"/>
        </w:rPr>
        <w:t>2</w:t>
      </w:r>
      <w:r>
        <w:rPr>
          <w:rFonts w:hint="eastAsia"/>
        </w:rPr>
        <w:t>和</w:t>
      </w:r>
      <w:r>
        <w:t>O</w:t>
      </w:r>
      <w:r>
        <w:rPr>
          <w:vertAlign w:val="subscript"/>
        </w:rPr>
        <w:t>3</w:t>
      </w:r>
      <w:r>
        <w:rPr>
          <w:rFonts w:hint="eastAsia"/>
        </w:rPr>
        <w:t>）</w:t>
      </w:r>
      <w:bookmarkEnd w:id="112"/>
      <w:bookmarkEnd w:id="113"/>
    </w:p>
    <w:p>
      <w:pPr>
        <w:pStyle w:val="3"/>
        <w:spacing w:before="156"/>
        <w:rPr>
          <w:rFonts w:ascii="仿宋_GB2312" w:cs="仿宋_GB2312"/>
        </w:rPr>
      </w:pPr>
      <w:bookmarkStart w:id="114" w:name="_Toc439937303"/>
      <w:bookmarkStart w:id="115" w:name="_Toc451418040"/>
      <w:r>
        <w:t>10.1</w:t>
      </w:r>
      <w:r>
        <w:rPr>
          <w:rFonts w:hint="eastAsia"/>
        </w:rPr>
        <w:t>方法原理</w:t>
      </w:r>
      <w:bookmarkEnd w:id="114"/>
      <w:bookmarkEnd w:id="115"/>
    </w:p>
    <w:p>
      <w:pPr>
        <w:ind w:firstLine="480"/>
      </w:pPr>
      <w:r>
        <w:rPr>
          <w:rFonts w:hint="eastAsia"/>
        </w:rPr>
        <w:t>采用差分吸收光谱分析法（</w:t>
      </w:r>
      <w:r>
        <w:t>DOAS,</w:t>
      </w:r>
      <w:r>
        <w:rPr>
          <w:rFonts w:hint="eastAsia"/>
        </w:rPr>
        <w:t>即为</w:t>
      </w:r>
      <w:r>
        <w:t>Differential Optical Absorption Spectroscopy</w:t>
      </w:r>
      <w:r>
        <w:rPr>
          <w:rFonts w:hint="eastAsia"/>
        </w:rPr>
        <w:t>）。该法的原理是物质中的分子对光有着特殊的吸收特性，而气体中不同的物质对应其吸收光谱的特性有所不同。因此，每种气体都具有自己独特的吸收光谱，因此在一束通过环境空气的特定波段（紫外至可见）光中，可同时得到多种气体的特征吸收光谱，对每种气体的特征吸收光谱用计算机进行浓度反演分析和数据处理，可快速得到所监测污染物（如</w:t>
      </w:r>
      <w:r>
        <w:t>SO</w:t>
      </w:r>
      <w:r>
        <w:rPr>
          <w:vertAlign w:val="subscript"/>
        </w:rPr>
        <w:t>2</w:t>
      </w:r>
      <w:r>
        <w:rPr>
          <w:rFonts w:hint="eastAsia"/>
        </w:rPr>
        <w:t>、</w:t>
      </w:r>
      <w:r>
        <w:t>NO</w:t>
      </w:r>
      <w:r>
        <w:rPr>
          <w:vertAlign w:val="subscript"/>
        </w:rPr>
        <w:t>2</w:t>
      </w:r>
      <w:r>
        <w:rPr>
          <w:rFonts w:hint="eastAsia"/>
        </w:rPr>
        <w:t>、</w:t>
      </w:r>
      <w:r>
        <w:t>O</w:t>
      </w:r>
      <w:r>
        <w:rPr>
          <w:vertAlign w:val="subscript"/>
        </w:rPr>
        <w:t>3</w:t>
      </w:r>
      <w:r>
        <w:rPr>
          <w:rFonts w:hint="eastAsia"/>
        </w:rPr>
        <w:t>和苯系物等）的实时浓度。</w:t>
      </w:r>
    </w:p>
    <w:p>
      <w:pPr>
        <w:pStyle w:val="3"/>
        <w:spacing w:before="156"/>
      </w:pPr>
      <w:bookmarkStart w:id="116" w:name="_Toc439937304"/>
      <w:bookmarkStart w:id="117" w:name="_Toc451418041"/>
      <w:r>
        <w:t>10.2</w:t>
      </w:r>
      <w:r>
        <w:rPr>
          <w:rFonts w:hint="eastAsia"/>
        </w:rPr>
        <w:t>运行维护</w:t>
      </w:r>
      <w:bookmarkEnd w:id="116"/>
      <w:bookmarkEnd w:id="117"/>
    </w:p>
    <w:p>
      <w:pPr>
        <w:pStyle w:val="4"/>
      </w:pPr>
      <w:r>
        <w:t>10.2.1</w:t>
      </w:r>
      <w:r>
        <w:rPr>
          <w:rFonts w:hint="eastAsia"/>
        </w:rPr>
        <w:t>维护内容</w:t>
      </w:r>
    </w:p>
    <w:p>
      <w:pPr>
        <w:ind w:firstLine="480"/>
      </w:pPr>
      <w:r>
        <w:rPr>
          <w:rFonts w:hint="eastAsia"/>
        </w:rPr>
        <w:t>差分吸收光谱分析法空气质量连续监测系统的日常维护是通过远程监控与现场操作结合的方式来实现的，通过查看仪器的参数来初步判断仪器是否处于正常运行状态，如有故障，可立即排除。此外，通过对仪器的定期清洁与维护、更换出现故障的设备，保证仪器的正常运行。</w:t>
      </w:r>
    </w:p>
    <w:p>
      <w:pPr>
        <w:pStyle w:val="26"/>
      </w:pPr>
      <w:r>
        <w:rPr>
          <w:rFonts w:hint="eastAsia"/>
        </w:rPr>
        <w:t>表</w:t>
      </w:r>
      <w:r>
        <w:t xml:space="preserve">10-1 </w:t>
      </w:r>
      <w:r>
        <w:rPr>
          <w:rFonts w:hint="eastAsia"/>
        </w:rPr>
        <w:t>差分吸收光谱分析法空气质量连续监测系统维护一览表</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19"/>
        <w:gridCol w:w="1419"/>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844" w:type="dxa"/>
            <w:vAlign w:val="center"/>
          </w:tcPr>
          <w:p>
            <w:pPr>
              <w:pStyle w:val="45"/>
              <w:rPr>
                <w:kern w:val="2"/>
                <w:szCs w:val="24"/>
              </w:rPr>
            </w:pPr>
            <w:r>
              <w:rPr>
                <w:rFonts w:hint="eastAsia"/>
                <w:kern w:val="2"/>
                <w:szCs w:val="24"/>
              </w:rPr>
              <w:t>序号</w:t>
            </w:r>
          </w:p>
        </w:tc>
        <w:tc>
          <w:tcPr>
            <w:tcW w:w="1419" w:type="dxa"/>
            <w:vAlign w:val="center"/>
          </w:tcPr>
          <w:p>
            <w:pPr>
              <w:pStyle w:val="45"/>
              <w:rPr>
                <w:kern w:val="2"/>
                <w:szCs w:val="24"/>
              </w:rPr>
            </w:pPr>
            <w:r>
              <w:rPr>
                <w:rFonts w:hint="eastAsia"/>
                <w:kern w:val="2"/>
                <w:szCs w:val="24"/>
              </w:rPr>
              <w:t>维护周期</w:t>
            </w:r>
          </w:p>
        </w:tc>
        <w:tc>
          <w:tcPr>
            <w:tcW w:w="1419" w:type="dxa"/>
            <w:vAlign w:val="center"/>
          </w:tcPr>
          <w:p>
            <w:pPr>
              <w:pStyle w:val="45"/>
              <w:rPr>
                <w:kern w:val="2"/>
                <w:szCs w:val="24"/>
              </w:rPr>
            </w:pPr>
            <w:r>
              <w:rPr>
                <w:rFonts w:hint="eastAsia"/>
                <w:kern w:val="2"/>
                <w:szCs w:val="24"/>
              </w:rPr>
              <w:t>维护方式</w:t>
            </w:r>
          </w:p>
        </w:tc>
        <w:tc>
          <w:tcPr>
            <w:tcW w:w="4614"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844" w:type="dxa"/>
            <w:vAlign w:val="center"/>
          </w:tcPr>
          <w:p>
            <w:pPr>
              <w:pStyle w:val="45"/>
              <w:rPr>
                <w:kern w:val="2"/>
                <w:szCs w:val="24"/>
              </w:rPr>
            </w:pPr>
            <w:r>
              <w:rPr>
                <w:kern w:val="2"/>
                <w:szCs w:val="24"/>
              </w:rPr>
              <w:t>1</w:t>
            </w:r>
          </w:p>
        </w:tc>
        <w:tc>
          <w:tcPr>
            <w:tcW w:w="1419" w:type="dxa"/>
            <w:vAlign w:val="center"/>
          </w:tcPr>
          <w:p>
            <w:pPr>
              <w:pStyle w:val="45"/>
              <w:rPr>
                <w:kern w:val="2"/>
                <w:szCs w:val="24"/>
              </w:rPr>
            </w:pPr>
            <w:r>
              <w:rPr>
                <w:rFonts w:hint="eastAsia"/>
                <w:kern w:val="2"/>
                <w:szCs w:val="24"/>
              </w:rPr>
              <w:t>每日</w:t>
            </w:r>
          </w:p>
        </w:tc>
        <w:tc>
          <w:tcPr>
            <w:tcW w:w="1419" w:type="dxa"/>
            <w:vMerge w:val="restart"/>
            <w:vAlign w:val="center"/>
          </w:tcPr>
          <w:p>
            <w:pPr>
              <w:pStyle w:val="45"/>
              <w:rPr>
                <w:kern w:val="2"/>
                <w:szCs w:val="24"/>
              </w:rPr>
            </w:pPr>
            <w:r>
              <w:rPr>
                <w:rFonts w:hint="eastAsia"/>
                <w:kern w:val="2"/>
                <w:szCs w:val="24"/>
              </w:rPr>
              <w:t>检查</w:t>
            </w:r>
          </w:p>
        </w:tc>
        <w:tc>
          <w:tcPr>
            <w:tcW w:w="4614" w:type="dxa"/>
            <w:vAlign w:val="center"/>
          </w:tcPr>
          <w:p>
            <w:pPr>
              <w:pStyle w:val="45"/>
              <w:rPr>
                <w:kern w:val="2"/>
                <w:szCs w:val="24"/>
              </w:rPr>
            </w:pPr>
            <w:r>
              <w:rPr>
                <w:rFonts w:hint="eastAsia"/>
                <w:kern w:val="2"/>
                <w:szCs w:val="24"/>
              </w:rPr>
              <w:t>仪器参数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44" w:type="dxa"/>
            <w:vAlign w:val="center"/>
          </w:tcPr>
          <w:p>
            <w:pPr>
              <w:pStyle w:val="45"/>
              <w:rPr>
                <w:kern w:val="2"/>
                <w:szCs w:val="24"/>
              </w:rPr>
            </w:pPr>
            <w:r>
              <w:rPr>
                <w:kern w:val="2"/>
                <w:szCs w:val="24"/>
              </w:rPr>
              <w:t>2</w:t>
            </w:r>
          </w:p>
        </w:tc>
        <w:tc>
          <w:tcPr>
            <w:tcW w:w="1419" w:type="dxa"/>
            <w:vAlign w:val="center"/>
          </w:tcPr>
          <w:p>
            <w:pPr>
              <w:pStyle w:val="45"/>
              <w:rPr>
                <w:kern w:val="2"/>
                <w:szCs w:val="24"/>
              </w:rPr>
            </w:pPr>
            <w:r>
              <w:rPr>
                <w:rFonts w:hint="eastAsia"/>
                <w:kern w:val="2"/>
                <w:szCs w:val="24"/>
              </w:rPr>
              <w:t>每周</w:t>
            </w: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光谱信号检查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44" w:type="dxa"/>
            <w:vAlign w:val="center"/>
          </w:tcPr>
          <w:p>
            <w:pPr>
              <w:pStyle w:val="45"/>
              <w:rPr>
                <w:kern w:val="2"/>
                <w:szCs w:val="24"/>
              </w:rPr>
            </w:pPr>
            <w:r>
              <w:rPr>
                <w:kern w:val="2"/>
                <w:szCs w:val="24"/>
              </w:rPr>
              <w:t>3</w:t>
            </w:r>
          </w:p>
        </w:tc>
        <w:tc>
          <w:tcPr>
            <w:tcW w:w="1419" w:type="dxa"/>
            <w:vMerge w:val="restart"/>
            <w:vAlign w:val="center"/>
          </w:tcPr>
          <w:p>
            <w:pPr>
              <w:pStyle w:val="45"/>
              <w:rPr>
                <w:kern w:val="2"/>
                <w:szCs w:val="24"/>
              </w:rPr>
            </w:pPr>
            <w:r>
              <w:rPr>
                <w:rFonts w:hint="eastAsia"/>
                <w:kern w:val="2"/>
                <w:szCs w:val="24"/>
              </w:rPr>
              <w:t>每月</w:t>
            </w: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氙灯风扇运转情况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44" w:type="dxa"/>
            <w:vAlign w:val="center"/>
          </w:tcPr>
          <w:p>
            <w:pPr>
              <w:pStyle w:val="45"/>
              <w:rPr>
                <w:kern w:val="2"/>
                <w:szCs w:val="24"/>
              </w:rPr>
            </w:pPr>
            <w:r>
              <w:rPr>
                <w:kern w:val="2"/>
                <w:szCs w:val="24"/>
              </w:rPr>
              <w:t>4</w:t>
            </w:r>
          </w:p>
        </w:tc>
        <w:tc>
          <w:tcPr>
            <w:tcW w:w="1419" w:type="dxa"/>
            <w:vMerge w:val="continue"/>
            <w:vAlign w:val="center"/>
          </w:tcPr>
          <w:p>
            <w:pPr>
              <w:pStyle w:val="45"/>
              <w:rPr>
                <w:kern w:val="2"/>
                <w:szCs w:val="24"/>
              </w:rPr>
            </w:pPr>
          </w:p>
        </w:tc>
        <w:tc>
          <w:tcPr>
            <w:tcW w:w="1419" w:type="dxa"/>
            <w:vMerge w:val="restart"/>
            <w:vAlign w:val="center"/>
          </w:tcPr>
          <w:p>
            <w:pPr>
              <w:pStyle w:val="45"/>
              <w:rPr>
                <w:kern w:val="2"/>
                <w:szCs w:val="24"/>
              </w:rPr>
            </w:pPr>
            <w:r>
              <w:rPr>
                <w:rFonts w:hint="eastAsia"/>
                <w:kern w:val="2"/>
                <w:szCs w:val="24"/>
              </w:rPr>
              <w:t>清洁</w:t>
            </w:r>
          </w:p>
        </w:tc>
        <w:tc>
          <w:tcPr>
            <w:tcW w:w="4614" w:type="dxa"/>
            <w:vAlign w:val="center"/>
          </w:tcPr>
          <w:p>
            <w:pPr>
              <w:pStyle w:val="45"/>
              <w:rPr>
                <w:kern w:val="2"/>
                <w:szCs w:val="24"/>
              </w:rPr>
            </w:pPr>
            <w:r>
              <w:rPr>
                <w:rFonts w:hint="eastAsia"/>
                <w:kern w:val="2"/>
                <w:szCs w:val="24"/>
              </w:rPr>
              <w:t>前窗镜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44" w:type="dxa"/>
            <w:vAlign w:val="center"/>
          </w:tcPr>
          <w:p>
            <w:pPr>
              <w:pStyle w:val="45"/>
              <w:rPr>
                <w:kern w:val="2"/>
                <w:szCs w:val="24"/>
              </w:rPr>
            </w:pPr>
            <w:r>
              <w:rPr>
                <w:kern w:val="2"/>
                <w:szCs w:val="24"/>
              </w:rPr>
              <w:t>5</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工控机、光谱仪、气象参数接收机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44" w:type="dxa"/>
            <w:vAlign w:val="center"/>
          </w:tcPr>
          <w:p>
            <w:pPr>
              <w:pStyle w:val="45"/>
              <w:rPr>
                <w:kern w:val="2"/>
                <w:szCs w:val="24"/>
              </w:rPr>
            </w:pPr>
            <w:r>
              <w:rPr>
                <w:kern w:val="2"/>
                <w:szCs w:val="24"/>
              </w:rPr>
              <w:t>7</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角反射镜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44" w:type="dxa"/>
            <w:vAlign w:val="center"/>
          </w:tcPr>
          <w:p>
            <w:pPr>
              <w:pStyle w:val="45"/>
              <w:rPr>
                <w:kern w:val="2"/>
                <w:szCs w:val="24"/>
              </w:rPr>
            </w:pPr>
            <w:r>
              <w:rPr>
                <w:kern w:val="2"/>
                <w:szCs w:val="24"/>
              </w:rPr>
              <w:t>8</w:t>
            </w:r>
          </w:p>
        </w:tc>
        <w:tc>
          <w:tcPr>
            <w:tcW w:w="1419" w:type="dxa"/>
            <w:vAlign w:val="center"/>
          </w:tcPr>
          <w:p>
            <w:pPr>
              <w:pStyle w:val="45"/>
              <w:rPr>
                <w:kern w:val="2"/>
                <w:szCs w:val="24"/>
              </w:rPr>
            </w:pPr>
            <w:r>
              <w:rPr>
                <w:rFonts w:hint="eastAsia"/>
                <w:kern w:val="2"/>
                <w:szCs w:val="24"/>
              </w:rPr>
              <w:t>每年</w:t>
            </w:r>
          </w:p>
        </w:tc>
        <w:tc>
          <w:tcPr>
            <w:tcW w:w="1419" w:type="dxa"/>
            <w:vAlign w:val="center"/>
          </w:tcPr>
          <w:p>
            <w:pPr>
              <w:pStyle w:val="45"/>
              <w:rPr>
                <w:kern w:val="2"/>
                <w:szCs w:val="24"/>
              </w:rPr>
            </w:pPr>
            <w:r>
              <w:rPr>
                <w:rFonts w:hint="eastAsia"/>
                <w:kern w:val="2"/>
                <w:szCs w:val="24"/>
              </w:rPr>
              <w:t>检查</w:t>
            </w:r>
          </w:p>
        </w:tc>
        <w:tc>
          <w:tcPr>
            <w:tcW w:w="4614" w:type="dxa"/>
            <w:vAlign w:val="center"/>
          </w:tcPr>
          <w:p>
            <w:pPr>
              <w:pStyle w:val="45"/>
              <w:rPr>
                <w:kern w:val="2"/>
                <w:szCs w:val="24"/>
              </w:rPr>
            </w:pPr>
            <w:r>
              <w:rPr>
                <w:rFonts w:hint="eastAsia"/>
                <w:kern w:val="2"/>
                <w:szCs w:val="24"/>
              </w:rPr>
              <w:t>预防性检修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844" w:type="dxa"/>
            <w:vAlign w:val="center"/>
          </w:tcPr>
          <w:p>
            <w:pPr>
              <w:pStyle w:val="45"/>
              <w:rPr>
                <w:kern w:val="2"/>
                <w:szCs w:val="24"/>
              </w:rPr>
            </w:pPr>
            <w:r>
              <w:rPr>
                <w:kern w:val="2"/>
                <w:szCs w:val="24"/>
              </w:rPr>
              <w:t>9</w:t>
            </w:r>
          </w:p>
        </w:tc>
        <w:tc>
          <w:tcPr>
            <w:tcW w:w="1419" w:type="dxa"/>
            <w:vAlign w:val="center"/>
          </w:tcPr>
          <w:p>
            <w:pPr>
              <w:pStyle w:val="45"/>
              <w:rPr>
                <w:kern w:val="2"/>
                <w:szCs w:val="24"/>
              </w:rPr>
            </w:pPr>
            <w:r>
              <w:rPr>
                <w:rFonts w:hint="eastAsia"/>
                <w:kern w:val="2"/>
                <w:szCs w:val="24"/>
              </w:rPr>
              <w:t>必要时</w:t>
            </w:r>
          </w:p>
        </w:tc>
        <w:tc>
          <w:tcPr>
            <w:tcW w:w="1419" w:type="dxa"/>
            <w:vAlign w:val="center"/>
          </w:tcPr>
          <w:p>
            <w:pPr>
              <w:pStyle w:val="45"/>
              <w:rPr>
                <w:kern w:val="2"/>
                <w:szCs w:val="24"/>
              </w:rPr>
            </w:pPr>
            <w:r>
              <w:rPr>
                <w:rFonts w:hint="eastAsia"/>
                <w:kern w:val="2"/>
                <w:szCs w:val="24"/>
              </w:rPr>
              <w:t>更换</w:t>
            </w:r>
          </w:p>
        </w:tc>
        <w:tc>
          <w:tcPr>
            <w:tcW w:w="4614" w:type="dxa"/>
            <w:vAlign w:val="center"/>
          </w:tcPr>
          <w:p>
            <w:pPr>
              <w:pStyle w:val="45"/>
              <w:rPr>
                <w:kern w:val="2"/>
                <w:szCs w:val="24"/>
              </w:rPr>
            </w:pPr>
            <w:r>
              <w:rPr>
                <w:rFonts w:hint="eastAsia"/>
                <w:kern w:val="2"/>
                <w:szCs w:val="24"/>
              </w:rPr>
              <w:t>氙灯及氙灯电源</w:t>
            </w:r>
          </w:p>
        </w:tc>
      </w:tr>
    </w:tbl>
    <w:p/>
    <w:p>
      <w:pPr>
        <w:pStyle w:val="4"/>
      </w:pPr>
      <w:r>
        <w:t>10.2.2</w:t>
      </w:r>
      <w:r>
        <w:rPr>
          <w:rFonts w:hint="eastAsia"/>
        </w:rPr>
        <w:t>检查光谱信号及仪器参数</w:t>
      </w:r>
    </w:p>
    <w:p>
      <w:pPr>
        <w:ind w:firstLine="480"/>
        <w:rPr>
          <w:rFonts w:ascii="仿宋_GB2312" w:hAnsi="仿宋" w:cs="宋体"/>
        </w:rPr>
      </w:pPr>
      <w:r>
        <w:rPr>
          <w:rFonts w:ascii="仿宋_GB2312"/>
        </w:rPr>
        <w:t>1</w:t>
      </w:r>
      <w:r>
        <w:rPr>
          <w:rFonts w:hint="eastAsia" w:ascii="仿宋_GB2312"/>
        </w:rPr>
        <w:t>、</w:t>
      </w:r>
      <w:r>
        <w:rPr>
          <w:rFonts w:hint="eastAsia" w:ascii="仿宋_GB2312" w:hAnsi="仿宋" w:cs="宋体"/>
        </w:rPr>
        <w:t>监测光路光强检查</w:t>
      </w:r>
    </w:p>
    <w:p>
      <w:pPr>
        <w:pStyle w:val="52"/>
        <w:ind w:firstLine="480" w:firstLineChars="200"/>
        <w:rPr>
          <w:rFonts w:ascii="仿宋_GB2312" w:hAnsi="仿宋" w:eastAsia="仿宋_GB2312"/>
          <w:color w:val="auto"/>
        </w:rPr>
      </w:pPr>
      <w:r>
        <w:rPr>
          <w:rFonts w:hint="eastAsia" w:ascii="仿宋_GB2312" w:hAnsi="仿宋" w:eastAsia="仿宋_GB2312" w:cs="宋体"/>
          <w:color w:val="auto"/>
        </w:rPr>
        <w:t>在外光测量状态时，检查实时测量时外光采集光强是否达到要求。</w:t>
      </w:r>
    </w:p>
    <w:p>
      <w:pPr>
        <w:ind w:firstLine="480"/>
        <w:rPr>
          <w:rFonts w:ascii="仿宋_GB2312"/>
        </w:rPr>
      </w:pPr>
      <w:r>
        <w:rPr>
          <w:rFonts w:ascii="仿宋_GB2312"/>
        </w:rPr>
        <w:t>2</w:t>
      </w:r>
      <w:r>
        <w:rPr>
          <w:rFonts w:hint="eastAsia" w:ascii="仿宋_GB2312"/>
        </w:rPr>
        <w:t>、校准光强检查</w:t>
      </w:r>
    </w:p>
    <w:p>
      <w:pPr>
        <w:ind w:firstLine="480"/>
        <w:rPr>
          <w:rFonts w:ascii="仿宋_GB2312" w:hAnsi="仿宋"/>
          <w:szCs w:val="24"/>
        </w:rPr>
      </w:pPr>
      <w:r>
        <w:rPr>
          <w:rFonts w:hint="eastAsia" w:ascii="仿宋_GB2312" w:hAnsi="仿宋" w:cs="宋体"/>
          <w:szCs w:val="24"/>
        </w:rPr>
        <w:t>在内光状态下查看光强，要求内光状态下，检查相应积分时间所对应的采集光强能否达到要求</w:t>
      </w:r>
      <w:r>
        <w:rPr>
          <w:rFonts w:hint="eastAsia" w:ascii="仿宋_GB2312" w:hAnsi="仿宋"/>
          <w:szCs w:val="24"/>
        </w:rPr>
        <w:t>。</w:t>
      </w:r>
    </w:p>
    <w:p>
      <w:pPr>
        <w:ind w:firstLine="480"/>
        <w:rPr>
          <w:rFonts w:ascii="仿宋_GB2312" w:hAnsi="仿宋" w:cs="宋体"/>
          <w:kern w:val="0"/>
          <w:szCs w:val="24"/>
        </w:rPr>
      </w:pPr>
      <w:r>
        <w:rPr>
          <w:rFonts w:ascii="仿宋_GB2312"/>
        </w:rPr>
        <w:t>3</w:t>
      </w:r>
      <w:r>
        <w:rPr>
          <w:rFonts w:hint="eastAsia" w:ascii="仿宋_GB2312"/>
        </w:rPr>
        <w:t>、</w:t>
      </w:r>
      <w:r>
        <w:rPr>
          <w:rFonts w:hint="eastAsia" w:ascii="仿宋_GB2312" w:hAnsi="仿宋" w:cs="宋体"/>
          <w:kern w:val="0"/>
          <w:szCs w:val="24"/>
        </w:rPr>
        <w:t>光谱通道位置要求</w:t>
      </w:r>
    </w:p>
    <w:p>
      <w:pPr>
        <w:pStyle w:val="52"/>
        <w:ind w:firstLine="480" w:firstLineChars="200"/>
        <w:rPr>
          <w:rFonts w:ascii="仿宋_GB2312" w:hAnsi="仿宋" w:eastAsia="仿宋_GB2312" w:cs="宋体"/>
          <w:color w:val="auto"/>
        </w:rPr>
      </w:pPr>
      <w:r>
        <w:rPr>
          <w:rFonts w:hint="eastAsia" w:ascii="仿宋_GB2312" w:hAnsi="仿宋" w:eastAsia="仿宋_GB2312" w:cs="宋体"/>
          <w:color w:val="auto"/>
        </w:rPr>
        <w:t>检查一次光谱通道位置，其通道偏移量请查阅相关说明书。</w:t>
      </w:r>
      <w:r>
        <w:rPr>
          <w:rFonts w:ascii="仿宋_GB2312" w:hAnsi="仿宋" w:eastAsia="仿宋_GB2312" w:cs="宋体"/>
          <w:color w:val="auto"/>
        </w:rPr>
        <w:t>(</w:t>
      </w:r>
      <w:r>
        <w:rPr>
          <w:rFonts w:hint="eastAsia" w:ascii="仿宋_GB2312" w:hAnsi="仿宋" w:eastAsia="仿宋_GB2312" w:cs="宋体"/>
          <w:color w:val="auto"/>
        </w:rPr>
        <w:t>不同光栅单色仪通道位置要求不一样，实际通道位置参考使用说明书。</w:t>
      </w:r>
      <w:r>
        <w:rPr>
          <w:rFonts w:ascii="仿宋_GB2312" w:hAnsi="仿宋" w:eastAsia="仿宋_GB2312" w:cs="宋体"/>
          <w:color w:val="auto"/>
        </w:rPr>
        <w:t>)</w:t>
      </w:r>
    </w:p>
    <w:p>
      <w:pPr>
        <w:ind w:firstLine="480"/>
      </w:pPr>
      <w:r>
        <w:t>4</w:t>
      </w:r>
      <w:r>
        <w:rPr>
          <w:rFonts w:hint="eastAsia"/>
        </w:rPr>
        <w:t>、将检查结果填入表</w:t>
      </w:r>
      <w:r>
        <w:t>kqzd-16</w:t>
      </w:r>
      <w:r>
        <w:rPr>
          <w:rFonts w:hint="eastAsia"/>
        </w:rPr>
        <w:t>。</w:t>
      </w:r>
    </w:p>
    <w:p>
      <w:pPr>
        <w:pStyle w:val="4"/>
      </w:pPr>
      <w:r>
        <w:t>10.2.3</w:t>
      </w:r>
      <w:r>
        <w:rPr>
          <w:rFonts w:hint="eastAsia"/>
        </w:rPr>
        <w:t>检查参数</w:t>
      </w:r>
    </w:p>
    <w:p>
      <w:pPr>
        <w:ind w:firstLine="480"/>
      </w:pPr>
      <w:r>
        <w:t>1</w:t>
      </w:r>
      <w:r>
        <w:rPr>
          <w:rFonts w:hint="eastAsia"/>
        </w:rPr>
        <w:t>、查看工控机软件是否处于正常运行状态。</w:t>
      </w:r>
    </w:p>
    <w:p>
      <w:pPr>
        <w:ind w:firstLine="480"/>
      </w:pPr>
      <w:r>
        <w:t>2</w:t>
      </w:r>
      <w:r>
        <w:rPr>
          <w:rFonts w:hint="eastAsia"/>
        </w:rPr>
        <w:t>、查看工控机软件主要参数是否在正常范围。</w:t>
      </w:r>
    </w:p>
    <w:p>
      <w:pPr>
        <w:ind w:firstLine="480"/>
      </w:pPr>
      <w:r>
        <w:t>3</w:t>
      </w:r>
      <w:r>
        <w:rPr>
          <w:rFonts w:hint="eastAsia"/>
        </w:rPr>
        <w:t>、根据参数情况对分析仪进行相应处理。</w:t>
      </w:r>
    </w:p>
    <w:p>
      <w:pPr>
        <w:ind w:firstLine="480"/>
      </w:pPr>
      <w:r>
        <w:t>4</w:t>
      </w:r>
      <w:r>
        <w:rPr>
          <w:rFonts w:hint="eastAsia"/>
        </w:rPr>
        <w:t>、将检查结果填入</w:t>
      </w:r>
      <w:r>
        <w:t>kqzd-22</w:t>
      </w:r>
      <w:r>
        <w:rPr>
          <w:rFonts w:hint="eastAsia"/>
        </w:rPr>
        <w:t>。</w:t>
      </w:r>
    </w:p>
    <w:p>
      <w:pPr>
        <w:pStyle w:val="4"/>
      </w:pPr>
      <w:r>
        <w:t>10.2.4-</w:t>
      </w:r>
      <w:r>
        <w:rPr>
          <w:rFonts w:hint="eastAsia"/>
        </w:rPr>
        <w:t>检查工控机运行状态</w:t>
      </w:r>
    </w:p>
    <w:p>
      <w:pPr>
        <w:ind w:firstLine="480"/>
      </w:pPr>
      <w:r>
        <w:t>1</w:t>
      </w:r>
      <w:r>
        <w:rPr>
          <w:rFonts w:hint="eastAsia"/>
        </w:rPr>
        <w:t>、通过省站的空气质量实时数据发布平台查看各子站的数据情况，初步判定各子站的工控机运行状态。</w:t>
      </w:r>
    </w:p>
    <w:p>
      <w:pPr>
        <w:ind w:firstLine="480"/>
      </w:pPr>
      <w:r>
        <w:t>2</w:t>
      </w:r>
      <w:r>
        <w:rPr>
          <w:rFonts w:hint="eastAsia"/>
        </w:rPr>
        <w:t>、发现数据缺失的子站，可通过远程控制软件查看工控机的运行状态，并解决问题。</w:t>
      </w:r>
    </w:p>
    <w:p>
      <w:pPr>
        <w:ind w:firstLine="480"/>
      </w:pPr>
      <w:r>
        <w:t>3</w:t>
      </w:r>
      <w:r>
        <w:rPr>
          <w:rFonts w:hint="eastAsia"/>
        </w:rPr>
        <w:t>、将检查结果填入表</w:t>
      </w:r>
      <w:r>
        <w:t>kqzd-16</w:t>
      </w:r>
      <w:r>
        <w:rPr>
          <w:rFonts w:hint="eastAsia"/>
        </w:rPr>
        <w:t>。</w:t>
      </w:r>
    </w:p>
    <w:p>
      <w:pPr>
        <w:pStyle w:val="4"/>
        <w:rPr>
          <w:rFonts w:ascii="仿宋_GB2312" w:cs="仿宋_GB2312"/>
        </w:rPr>
      </w:pPr>
      <w:r>
        <w:t>10.2.5</w:t>
      </w:r>
      <w:r>
        <w:rPr>
          <w:rFonts w:hint="eastAsia"/>
        </w:rPr>
        <w:t>检查氙灯风扇运转情况</w:t>
      </w:r>
    </w:p>
    <w:p>
      <w:pPr>
        <w:ind w:firstLine="480"/>
      </w:pPr>
      <w:r>
        <w:rPr>
          <w:rFonts w:hint="eastAsia"/>
        </w:rPr>
        <w:t>检查氙灯风扇的运行情况，将检查结果填入表</w:t>
      </w:r>
      <w:r>
        <w:t>kqzd-16</w:t>
      </w:r>
      <w:r>
        <w:rPr>
          <w:rFonts w:hint="eastAsia"/>
        </w:rPr>
        <w:t>。</w:t>
      </w:r>
    </w:p>
    <w:p>
      <w:pPr>
        <w:pStyle w:val="4"/>
      </w:pPr>
      <w:r>
        <w:t>10.2.6</w:t>
      </w:r>
      <w:r>
        <w:rPr>
          <w:rFonts w:hint="eastAsia"/>
        </w:rPr>
        <w:t>清洁工控机、光谱仪、气象参数接收机</w:t>
      </w:r>
    </w:p>
    <w:p>
      <w:pPr>
        <w:ind w:firstLine="480"/>
      </w:pPr>
      <w:r>
        <w:t>1</w:t>
      </w:r>
      <w:r>
        <w:rPr>
          <w:rFonts w:hint="eastAsia"/>
        </w:rPr>
        <w:t>、关闭工控机、光谱仪、气象参数接收机电源。</w:t>
      </w:r>
    </w:p>
    <w:p>
      <w:pPr>
        <w:ind w:firstLine="480"/>
      </w:pPr>
      <w:r>
        <w:t>2</w:t>
      </w:r>
      <w:r>
        <w:rPr>
          <w:rFonts w:hint="eastAsia"/>
        </w:rPr>
        <w:t>、用干净的湿布清洁工控机、光谱仪、气象参数接收机外表面。</w:t>
      </w:r>
    </w:p>
    <w:p>
      <w:pPr>
        <w:ind w:firstLine="480"/>
      </w:pPr>
      <w:r>
        <w:t>3</w:t>
      </w:r>
      <w:r>
        <w:rPr>
          <w:rFonts w:hint="eastAsia"/>
        </w:rPr>
        <w:t>、用吸尘器清洁机箱内可接近区域（对磁盘进行扫描，清扫主板、风扇、机箱过滤网等）。</w:t>
      </w:r>
    </w:p>
    <w:p>
      <w:pPr>
        <w:ind w:firstLine="480"/>
      </w:pPr>
      <w:r>
        <w:t>4</w:t>
      </w:r>
      <w:r>
        <w:rPr>
          <w:rFonts w:hint="eastAsia"/>
        </w:rPr>
        <w:t>、重启工控机、光谱仪、气象参数接收机，恢复正常采样状态。</w:t>
      </w:r>
    </w:p>
    <w:p>
      <w:pPr>
        <w:ind w:firstLine="480"/>
      </w:pPr>
      <w:r>
        <w:t>5</w:t>
      </w:r>
      <w:r>
        <w:rPr>
          <w:rFonts w:hint="eastAsia"/>
        </w:rPr>
        <w:t>、将清洁记录填入表</w:t>
      </w:r>
      <w:r>
        <w:t>kqzd-21</w:t>
      </w:r>
      <w:r>
        <w:rPr>
          <w:rFonts w:hint="eastAsia"/>
        </w:rPr>
        <w:t>。</w:t>
      </w:r>
    </w:p>
    <w:p>
      <w:pPr>
        <w:pStyle w:val="4"/>
      </w:pPr>
      <w:r>
        <w:t>10.2.7</w:t>
      </w:r>
      <w:r>
        <w:rPr>
          <w:rFonts w:hint="eastAsia"/>
        </w:rPr>
        <w:t>清洁望远镜及反光镜</w:t>
      </w:r>
    </w:p>
    <w:p>
      <w:pPr>
        <w:ind w:firstLine="480"/>
      </w:pPr>
      <w:r>
        <w:t>1</w:t>
      </w:r>
      <w:r>
        <w:rPr>
          <w:rFonts w:hint="eastAsia"/>
        </w:rPr>
        <w:t>、关闭氙灯电源，拔掉电源线（需断电操作）。</w:t>
      </w:r>
    </w:p>
    <w:p>
      <w:pPr>
        <w:ind w:firstLine="480"/>
      </w:pPr>
      <w:r>
        <w:t>2</w:t>
      </w:r>
      <w:r>
        <w:rPr>
          <w:rFonts w:hint="eastAsia"/>
        </w:rPr>
        <w:t>、用干净的湿布清洁望远镜外表面（氙灯工作时温度很高，在清洁氙灯外壳时，防止高温烫伤）。</w:t>
      </w:r>
    </w:p>
    <w:p>
      <w:pPr>
        <w:ind w:firstLine="480"/>
      </w:pPr>
      <w:r>
        <w:t>3</w:t>
      </w:r>
      <w:r>
        <w:rPr>
          <w:rFonts w:hint="eastAsia"/>
        </w:rPr>
        <w:t>、用酒精擦洗望远镜前窗玻璃表面及反光镜。</w:t>
      </w:r>
    </w:p>
    <w:p>
      <w:pPr>
        <w:ind w:firstLine="480"/>
      </w:pPr>
      <w:r>
        <w:t>4</w:t>
      </w:r>
      <w:r>
        <w:rPr>
          <w:rFonts w:hint="eastAsia"/>
        </w:rPr>
        <w:t>、重启氙灯电源，恢复正常采样状态。</w:t>
      </w:r>
    </w:p>
    <w:p>
      <w:pPr>
        <w:ind w:firstLine="480"/>
      </w:pPr>
      <w:r>
        <w:t>5</w:t>
      </w:r>
      <w:r>
        <w:rPr>
          <w:rFonts w:hint="eastAsia"/>
        </w:rPr>
        <w:t>、将清洁记录填入表</w:t>
      </w:r>
      <w:r>
        <w:t>kqzd-21</w:t>
      </w:r>
      <w:r>
        <w:rPr>
          <w:rFonts w:hint="eastAsia"/>
        </w:rPr>
        <w:t>。</w:t>
      </w:r>
    </w:p>
    <w:p>
      <w:pPr>
        <w:pStyle w:val="4"/>
        <w:rPr>
          <w:rFonts w:ascii="仿宋_GB2312" w:cs="仿宋_GB2312"/>
        </w:rPr>
      </w:pPr>
      <w:r>
        <w:t>10.2.8</w:t>
      </w:r>
      <w:r>
        <w:rPr>
          <w:rFonts w:hint="eastAsia"/>
        </w:rPr>
        <w:t>预防性检修</w:t>
      </w:r>
    </w:p>
    <w:p>
      <w:pPr>
        <w:ind w:firstLine="480"/>
      </w:pPr>
      <w:r>
        <w:t>1</w:t>
      </w:r>
      <w:r>
        <w:rPr>
          <w:rFonts w:hint="eastAsia"/>
        </w:rPr>
        <w:t>、按设备使用和维护手册规定的要求，根据使用寿命更换监测设备中的关键零部件（氙灯、氙灯电源、汞灯和望远镜控制盒）。</w:t>
      </w:r>
    </w:p>
    <w:p>
      <w:pPr>
        <w:ind w:firstLine="480"/>
      </w:pPr>
      <w:r>
        <w:t>2</w:t>
      </w:r>
      <w:r>
        <w:rPr>
          <w:rFonts w:hint="eastAsia"/>
        </w:rPr>
        <w:t>、检查望远镜内的挡光板是否能转动到位，反光镜是否能到正常反光，汞灯是否能够正常升降。</w:t>
      </w:r>
    </w:p>
    <w:p>
      <w:pPr>
        <w:ind w:firstLine="480"/>
      </w:pPr>
      <w:r>
        <w:t>3</w:t>
      </w:r>
      <w:r>
        <w:rPr>
          <w:rFonts w:hint="eastAsia"/>
        </w:rPr>
        <w:t>、对仪器电路各测试点进行测试与调整。</w:t>
      </w:r>
    </w:p>
    <w:p>
      <w:pPr>
        <w:ind w:firstLine="480"/>
      </w:pPr>
      <w:r>
        <w:t>4</w:t>
      </w:r>
      <w:r>
        <w:rPr>
          <w:rFonts w:hint="eastAsia"/>
        </w:rPr>
        <w:t>、对光路、气路、电路板和各种接头及插座等进行检查和清洁处理。</w:t>
      </w:r>
    </w:p>
    <w:p>
      <w:pPr>
        <w:ind w:firstLine="480"/>
      </w:pPr>
      <w:r>
        <w:t>5</w:t>
      </w:r>
      <w:r>
        <w:rPr>
          <w:rFonts w:hint="eastAsia"/>
        </w:rPr>
        <w:t>、对仪器进行单点校准，并记录校准情况。</w:t>
      </w:r>
    </w:p>
    <w:p>
      <w:pPr>
        <w:ind w:firstLine="480"/>
      </w:pPr>
      <w:r>
        <w:t>6</w:t>
      </w:r>
      <w:r>
        <w:rPr>
          <w:rFonts w:hint="eastAsia"/>
        </w:rPr>
        <w:t>、对仪器进行多点校准，并记录校准情况。</w:t>
      </w:r>
    </w:p>
    <w:p>
      <w:pPr>
        <w:ind w:firstLine="480"/>
      </w:pPr>
      <w:r>
        <w:t>7</w:t>
      </w:r>
      <w:r>
        <w:rPr>
          <w:rFonts w:hint="eastAsia"/>
        </w:rPr>
        <w:t>、对仪器进行连续</w:t>
      </w:r>
      <w:r>
        <w:t xml:space="preserve"> 24h </w:t>
      </w:r>
      <w:r>
        <w:rPr>
          <w:rFonts w:hint="eastAsia"/>
        </w:rPr>
        <w:t>的运行考核，在确认仪器工作正常后方可投入使用。</w:t>
      </w:r>
    </w:p>
    <w:p>
      <w:pPr>
        <w:ind w:firstLine="480"/>
      </w:pPr>
      <w:r>
        <w:t>8</w:t>
      </w:r>
      <w:r>
        <w:rPr>
          <w:rFonts w:hint="eastAsia"/>
        </w:rPr>
        <w:t>、填入表</w:t>
      </w:r>
      <w:r>
        <w:t>kqzd-20</w:t>
      </w:r>
    </w:p>
    <w:p>
      <w:pPr>
        <w:pStyle w:val="4"/>
        <w:rPr>
          <w:rFonts w:ascii="仿宋_GB2312" w:cs="仿宋_GB2312"/>
        </w:rPr>
      </w:pPr>
      <w:r>
        <w:t>10.2.9</w:t>
      </w:r>
      <w:r>
        <w:rPr>
          <w:rFonts w:hint="eastAsia"/>
        </w:rPr>
        <w:t>更换氙灯</w:t>
      </w:r>
    </w:p>
    <w:p>
      <w:pPr>
        <w:ind w:firstLine="480"/>
      </w:pPr>
      <w:r>
        <w:t>1</w:t>
      </w:r>
      <w:r>
        <w:rPr>
          <w:rFonts w:hint="eastAsia"/>
        </w:rPr>
        <w:t>、关闭氙灯电源，拔掉电源线（需断电操作）。</w:t>
      </w:r>
    </w:p>
    <w:p>
      <w:pPr>
        <w:ind w:firstLine="480"/>
      </w:pPr>
      <w:r>
        <w:t>2</w:t>
      </w:r>
      <w:r>
        <w:rPr>
          <w:rFonts w:hint="eastAsia"/>
        </w:rPr>
        <w:t>、打开氙灯外壳，更换氙灯。</w:t>
      </w:r>
    </w:p>
    <w:p>
      <w:pPr>
        <w:ind w:firstLine="480"/>
      </w:pPr>
      <w:r>
        <w:t>3</w:t>
      </w:r>
      <w:r>
        <w:rPr>
          <w:rFonts w:hint="eastAsia"/>
        </w:rPr>
        <w:t>、打开氙灯电源，恢复正常采样状态。</w:t>
      </w:r>
    </w:p>
    <w:p>
      <w:pPr>
        <w:ind w:firstLine="480"/>
      </w:pPr>
      <w:r>
        <w:t>4</w:t>
      </w:r>
      <w:r>
        <w:rPr>
          <w:rFonts w:hint="eastAsia"/>
        </w:rPr>
        <w:t>、将更换记录填入表</w:t>
      </w:r>
      <w:r>
        <w:t>kqzd-21</w:t>
      </w:r>
      <w:r>
        <w:rPr>
          <w:rFonts w:hint="eastAsia"/>
        </w:rPr>
        <w:t>。</w:t>
      </w:r>
    </w:p>
    <w:p>
      <w:pPr>
        <w:pStyle w:val="4"/>
      </w:pPr>
      <w:r>
        <w:t>10.2.10</w:t>
      </w:r>
      <w:r>
        <w:rPr>
          <w:rFonts w:hint="eastAsia"/>
        </w:rPr>
        <w:t>更换氙灯电源</w:t>
      </w:r>
    </w:p>
    <w:p>
      <w:pPr>
        <w:ind w:firstLine="480"/>
      </w:pPr>
      <w:r>
        <w:t>1</w:t>
      </w:r>
      <w:r>
        <w:rPr>
          <w:rFonts w:hint="eastAsia"/>
        </w:rPr>
        <w:t>、关闭氙灯电源，拔掉电源线（需断电操作）。</w:t>
      </w:r>
    </w:p>
    <w:p>
      <w:pPr>
        <w:ind w:firstLine="480"/>
      </w:pPr>
      <w:r>
        <w:t>2</w:t>
      </w:r>
      <w:r>
        <w:rPr>
          <w:rFonts w:hint="eastAsia"/>
        </w:rPr>
        <w:t>、断开氙灯电源与氙灯的连接线。</w:t>
      </w:r>
    </w:p>
    <w:p>
      <w:pPr>
        <w:ind w:firstLine="480"/>
      </w:pPr>
      <w:r>
        <w:t>3</w:t>
      </w:r>
      <w:r>
        <w:rPr>
          <w:rFonts w:hint="eastAsia"/>
        </w:rPr>
        <w:t>、将新的氙灯电源与氙灯连接好（连接线不要接错）。</w:t>
      </w:r>
    </w:p>
    <w:p>
      <w:pPr>
        <w:ind w:firstLine="480"/>
      </w:pPr>
      <w:r>
        <w:t>4</w:t>
      </w:r>
      <w:r>
        <w:rPr>
          <w:rFonts w:hint="eastAsia"/>
        </w:rPr>
        <w:t>、接通电源，打开氙灯电源，恢复正常采样状态。</w:t>
      </w:r>
    </w:p>
    <w:p>
      <w:pPr>
        <w:ind w:firstLine="480"/>
      </w:pPr>
      <w:r>
        <w:t>5</w:t>
      </w:r>
      <w:r>
        <w:rPr>
          <w:rFonts w:hint="eastAsia"/>
        </w:rPr>
        <w:t>、将更换记录填入表</w:t>
      </w:r>
      <w:r>
        <w:t>kqzd-21</w:t>
      </w:r>
      <w:r>
        <w:rPr>
          <w:rFonts w:hint="eastAsia"/>
        </w:rPr>
        <w:t>。</w:t>
      </w:r>
    </w:p>
    <w:p>
      <w:pPr>
        <w:pStyle w:val="3"/>
        <w:spacing w:before="156"/>
      </w:pPr>
      <w:bookmarkStart w:id="118" w:name="_Toc439937305"/>
      <w:bookmarkStart w:id="119" w:name="_Toc451418042"/>
      <w:r>
        <w:t>10.3</w:t>
      </w:r>
      <w:r>
        <w:rPr>
          <w:rFonts w:hint="eastAsia"/>
        </w:rPr>
        <w:t>测试</w:t>
      </w:r>
      <w:bookmarkEnd w:id="118"/>
      <w:bookmarkEnd w:id="119"/>
    </w:p>
    <w:p>
      <w:pPr>
        <w:pStyle w:val="4"/>
      </w:pPr>
      <w:r>
        <w:t>10.3.1</w:t>
      </w:r>
      <w:r>
        <w:rPr>
          <w:rFonts w:hint="eastAsia"/>
        </w:rPr>
        <w:t>测试内容</w:t>
      </w:r>
    </w:p>
    <w:p>
      <w:pPr>
        <w:ind w:firstLine="480"/>
      </w:pPr>
      <w:r>
        <w:rPr>
          <w:rFonts w:hint="eastAsia"/>
        </w:rPr>
        <w:t>定期对仪器的零点、跨度、准确度及精密度等进行测试，以此来判断监测仪器是否发生漂移，并对仪器进行维护和校准，保证监测数据的真实性和准确性。</w:t>
      </w:r>
    </w:p>
    <w:p>
      <w:pPr>
        <w:pStyle w:val="26"/>
      </w:pPr>
      <w:r>
        <w:t xml:space="preserve">10-2  </w:t>
      </w:r>
      <w:r>
        <w:rPr>
          <w:rFonts w:hint="eastAsia"/>
        </w:rPr>
        <w:t>差分吸收光谱分析法空气质量连续监测系统测试一览表</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68"/>
        <w:gridCol w:w="1419"/>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6" w:type="dxa"/>
            <w:vAlign w:val="center"/>
          </w:tcPr>
          <w:p>
            <w:pPr>
              <w:pStyle w:val="45"/>
              <w:rPr>
                <w:kern w:val="2"/>
                <w:szCs w:val="24"/>
              </w:rPr>
            </w:pPr>
            <w:r>
              <w:rPr>
                <w:rFonts w:hint="eastAsia"/>
                <w:kern w:val="2"/>
                <w:szCs w:val="24"/>
              </w:rPr>
              <w:t>序号</w:t>
            </w:r>
          </w:p>
        </w:tc>
        <w:tc>
          <w:tcPr>
            <w:tcW w:w="1468" w:type="dxa"/>
            <w:vAlign w:val="center"/>
          </w:tcPr>
          <w:p>
            <w:pPr>
              <w:pStyle w:val="45"/>
              <w:rPr>
                <w:kern w:val="2"/>
                <w:szCs w:val="24"/>
              </w:rPr>
            </w:pPr>
            <w:r>
              <w:rPr>
                <w:rFonts w:hint="eastAsia"/>
                <w:kern w:val="2"/>
                <w:szCs w:val="24"/>
              </w:rPr>
              <w:t>测试周期</w:t>
            </w:r>
          </w:p>
        </w:tc>
        <w:tc>
          <w:tcPr>
            <w:tcW w:w="1419" w:type="dxa"/>
            <w:vAlign w:val="center"/>
          </w:tcPr>
          <w:p>
            <w:pPr>
              <w:pStyle w:val="45"/>
              <w:rPr>
                <w:kern w:val="2"/>
                <w:szCs w:val="24"/>
              </w:rPr>
            </w:pPr>
            <w:r>
              <w:rPr>
                <w:rFonts w:hint="eastAsia"/>
                <w:kern w:val="2"/>
                <w:szCs w:val="24"/>
              </w:rPr>
              <w:t>测试方式</w:t>
            </w:r>
          </w:p>
        </w:tc>
        <w:tc>
          <w:tcPr>
            <w:tcW w:w="4473" w:type="dxa"/>
            <w:vAlign w:val="center"/>
          </w:tcPr>
          <w:p>
            <w:pPr>
              <w:pStyle w:val="45"/>
              <w:rPr>
                <w:kern w:val="2"/>
                <w:szCs w:val="24"/>
              </w:rPr>
            </w:pPr>
            <w:r>
              <w:rPr>
                <w:rFonts w:hint="eastAsia"/>
                <w:kern w:val="2"/>
                <w:szCs w:val="24"/>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 w:hRule="atLeast"/>
          <w:jc w:val="center"/>
        </w:trPr>
        <w:tc>
          <w:tcPr>
            <w:tcW w:w="936" w:type="dxa"/>
            <w:vAlign w:val="center"/>
          </w:tcPr>
          <w:p>
            <w:pPr>
              <w:pStyle w:val="45"/>
              <w:rPr>
                <w:kern w:val="2"/>
                <w:szCs w:val="24"/>
              </w:rPr>
            </w:pPr>
            <w:r>
              <w:rPr>
                <w:kern w:val="2"/>
                <w:szCs w:val="24"/>
              </w:rPr>
              <w:t>1</w:t>
            </w:r>
          </w:p>
        </w:tc>
        <w:tc>
          <w:tcPr>
            <w:tcW w:w="1468" w:type="dxa"/>
            <w:vMerge w:val="restart"/>
            <w:vAlign w:val="center"/>
          </w:tcPr>
          <w:p>
            <w:pPr>
              <w:pStyle w:val="45"/>
              <w:rPr>
                <w:kern w:val="2"/>
                <w:szCs w:val="24"/>
              </w:rPr>
            </w:pPr>
            <w:r>
              <w:rPr>
                <w:rFonts w:hint="eastAsia"/>
                <w:kern w:val="2"/>
                <w:szCs w:val="24"/>
              </w:rPr>
              <w:t>每季度</w:t>
            </w:r>
          </w:p>
        </w:tc>
        <w:tc>
          <w:tcPr>
            <w:tcW w:w="1419" w:type="dxa"/>
            <w:vMerge w:val="restart"/>
            <w:vAlign w:val="center"/>
          </w:tcPr>
          <w:p>
            <w:pPr>
              <w:pStyle w:val="45"/>
              <w:rPr>
                <w:kern w:val="2"/>
                <w:szCs w:val="24"/>
              </w:rPr>
            </w:pPr>
            <w:r>
              <w:rPr>
                <w:rFonts w:hint="eastAsia"/>
                <w:kern w:val="2"/>
                <w:szCs w:val="24"/>
              </w:rPr>
              <w:t>测试</w:t>
            </w:r>
          </w:p>
        </w:tc>
        <w:tc>
          <w:tcPr>
            <w:tcW w:w="4473" w:type="dxa"/>
            <w:vAlign w:val="center"/>
          </w:tcPr>
          <w:p>
            <w:pPr>
              <w:pStyle w:val="45"/>
              <w:rPr>
                <w:kern w:val="2"/>
                <w:szCs w:val="24"/>
              </w:rPr>
            </w:pPr>
            <w:r>
              <w:rPr>
                <w:rFonts w:hint="eastAsia"/>
                <w:kern w:val="2"/>
                <w:szCs w:val="24"/>
              </w:rPr>
              <w:t>零点测试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936" w:type="dxa"/>
            <w:vAlign w:val="center"/>
          </w:tcPr>
          <w:p>
            <w:pPr>
              <w:pStyle w:val="45"/>
              <w:rPr>
                <w:kern w:val="2"/>
                <w:szCs w:val="24"/>
              </w:rPr>
            </w:pPr>
            <w:r>
              <w:rPr>
                <w:kern w:val="2"/>
                <w:szCs w:val="24"/>
              </w:rPr>
              <w:t>2</w:t>
            </w:r>
          </w:p>
        </w:tc>
        <w:tc>
          <w:tcPr>
            <w:tcW w:w="1468"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473" w:type="dxa"/>
            <w:vAlign w:val="center"/>
          </w:tcPr>
          <w:p>
            <w:pPr>
              <w:pStyle w:val="45"/>
              <w:rPr>
                <w:kern w:val="2"/>
                <w:szCs w:val="24"/>
              </w:rPr>
            </w:pPr>
            <w:r>
              <w:rPr>
                <w:rFonts w:hint="eastAsia"/>
                <w:kern w:val="2"/>
                <w:szCs w:val="24"/>
              </w:rPr>
              <w:t>跨度测试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 w:hRule="atLeast"/>
          <w:jc w:val="center"/>
        </w:trPr>
        <w:tc>
          <w:tcPr>
            <w:tcW w:w="936" w:type="dxa"/>
            <w:vAlign w:val="center"/>
          </w:tcPr>
          <w:p>
            <w:pPr>
              <w:pStyle w:val="45"/>
              <w:rPr>
                <w:kern w:val="2"/>
                <w:szCs w:val="24"/>
              </w:rPr>
            </w:pPr>
            <w:r>
              <w:rPr>
                <w:kern w:val="2"/>
                <w:szCs w:val="24"/>
              </w:rPr>
              <w:t>3</w:t>
            </w:r>
          </w:p>
        </w:tc>
        <w:tc>
          <w:tcPr>
            <w:tcW w:w="1468" w:type="dxa"/>
            <w:vMerge w:val="restart"/>
            <w:vAlign w:val="center"/>
          </w:tcPr>
          <w:p>
            <w:pPr>
              <w:pStyle w:val="45"/>
              <w:rPr>
                <w:kern w:val="2"/>
                <w:szCs w:val="24"/>
              </w:rPr>
            </w:pPr>
            <w:r>
              <w:rPr>
                <w:rFonts w:hint="eastAsia"/>
                <w:kern w:val="2"/>
                <w:szCs w:val="24"/>
              </w:rPr>
              <w:t>每季度</w:t>
            </w:r>
          </w:p>
        </w:tc>
        <w:tc>
          <w:tcPr>
            <w:tcW w:w="1419" w:type="dxa"/>
            <w:vMerge w:val="restart"/>
            <w:vAlign w:val="center"/>
          </w:tcPr>
          <w:p>
            <w:pPr>
              <w:pStyle w:val="45"/>
              <w:rPr>
                <w:kern w:val="2"/>
                <w:szCs w:val="24"/>
              </w:rPr>
            </w:pPr>
            <w:r>
              <w:rPr>
                <w:rFonts w:hint="eastAsia"/>
                <w:kern w:val="2"/>
                <w:szCs w:val="24"/>
              </w:rPr>
              <w:t>质控</w:t>
            </w:r>
          </w:p>
        </w:tc>
        <w:tc>
          <w:tcPr>
            <w:tcW w:w="4473" w:type="dxa"/>
            <w:vAlign w:val="center"/>
          </w:tcPr>
          <w:p>
            <w:pPr>
              <w:pStyle w:val="45"/>
              <w:rPr>
                <w:kern w:val="2"/>
                <w:szCs w:val="24"/>
              </w:rPr>
            </w:pPr>
            <w:r>
              <w:rPr>
                <w:rFonts w:hint="eastAsia"/>
                <w:kern w:val="2"/>
                <w:szCs w:val="24"/>
              </w:rPr>
              <w:t>准确度测试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936" w:type="dxa"/>
            <w:vAlign w:val="center"/>
          </w:tcPr>
          <w:p>
            <w:pPr>
              <w:pStyle w:val="45"/>
              <w:rPr>
                <w:kern w:val="2"/>
                <w:szCs w:val="24"/>
              </w:rPr>
            </w:pPr>
            <w:r>
              <w:rPr>
                <w:kern w:val="2"/>
                <w:szCs w:val="24"/>
              </w:rPr>
              <w:t>4</w:t>
            </w:r>
          </w:p>
        </w:tc>
        <w:tc>
          <w:tcPr>
            <w:tcW w:w="1468"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473" w:type="dxa"/>
            <w:vAlign w:val="center"/>
          </w:tcPr>
          <w:p>
            <w:pPr>
              <w:pStyle w:val="45"/>
              <w:rPr>
                <w:kern w:val="2"/>
                <w:szCs w:val="24"/>
              </w:rPr>
            </w:pPr>
            <w:r>
              <w:rPr>
                <w:rFonts w:hint="eastAsia"/>
                <w:kern w:val="2"/>
                <w:szCs w:val="24"/>
              </w:rPr>
              <w:t>精密度测试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936" w:type="dxa"/>
            <w:vAlign w:val="center"/>
          </w:tcPr>
          <w:p>
            <w:pPr>
              <w:pStyle w:val="45"/>
              <w:rPr>
                <w:kern w:val="2"/>
                <w:szCs w:val="24"/>
              </w:rPr>
            </w:pPr>
            <w:r>
              <w:rPr>
                <w:kern w:val="2"/>
                <w:szCs w:val="24"/>
              </w:rPr>
              <w:t>5</w:t>
            </w:r>
          </w:p>
        </w:tc>
        <w:tc>
          <w:tcPr>
            <w:tcW w:w="1468" w:type="dxa"/>
            <w:vAlign w:val="center"/>
          </w:tcPr>
          <w:p>
            <w:pPr>
              <w:pStyle w:val="45"/>
              <w:rPr>
                <w:kern w:val="2"/>
                <w:szCs w:val="24"/>
              </w:rPr>
            </w:pPr>
            <w:r>
              <w:rPr>
                <w:rFonts w:hint="eastAsia"/>
                <w:kern w:val="2"/>
                <w:szCs w:val="24"/>
              </w:rPr>
              <w:t>每半年</w:t>
            </w:r>
          </w:p>
        </w:tc>
        <w:tc>
          <w:tcPr>
            <w:tcW w:w="1419" w:type="dxa"/>
            <w:vAlign w:val="center"/>
          </w:tcPr>
          <w:p>
            <w:pPr>
              <w:pStyle w:val="45"/>
              <w:rPr>
                <w:kern w:val="2"/>
                <w:szCs w:val="24"/>
              </w:rPr>
            </w:pPr>
            <w:r>
              <w:rPr>
                <w:rFonts w:hint="eastAsia"/>
                <w:kern w:val="2"/>
                <w:szCs w:val="24"/>
              </w:rPr>
              <w:t>质控</w:t>
            </w:r>
          </w:p>
        </w:tc>
        <w:tc>
          <w:tcPr>
            <w:tcW w:w="4473" w:type="dxa"/>
            <w:vAlign w:val="center"/>
          </w:tcPr>
          <w:p>
            <w:pPr>
              <w:pStyle w:val="45"/>
              <w:rPr>
                <w:kern w:val="2"/>
                <w:szCs w:val="24"/>
              </w:rPr>
            </w:pPr>
            <w:r>
              <w:rPr>
                <w:rFonts w:hint="eastAsia"/>
                <w:kern w:val="2"/>
                <w:szCs w:val="24"/>
              </w:rPr>
              <w:t>多点校准测试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 w:hRule="atLeast"/>
          <w:jc w:val="center"/>
        </w:trPr>
        <w:tc>
          <w:tcPr>
            <w:tcW w:w="936" w:type="dxa"/>
            <w:vAlign w:val="center"/>
          </w:tcPr>
          <w:p>
            <w:pPr>
              <w:pStyle w:val="45"/>
              <w:rPr>
                <w:kern w:val="2"/>
                <w:szCs w:val="24"/>
              </w:rPr>
            </w:pPr>
            <w:r>
              <w:rPr>
                <w:kern w:val="2"/>
                <w:szCs w:val="24"/>
              </w:rPr>
              <w:t>6</w:t>
            </w:r>
          </w:p>
        </w:tc>
        <w:tc>
          <w:tcPr>
            <w:tcW w:w="1468" w:type="dxa"/>
            <w:vAlign w:val="center"/>
          </w:tcPr>
          <w:p>
            <w:pPr>
              <w:pStyle w:val="45"/>
              <w:rPr>
                <w:kern w:val="2"/>
                <w:szCs w:val="24"/>
              </w:rPr>
            </w:pPr>
            <w:r>
              <w:rPr>
                <w:rFonts w:hint="eastAsia"/>
                <w:kern w:val="2"/>
                <w:szCs w:val="24"/>
              </w:rPr>
              <w:t>仪器维修后</w:t>
            </w:r>
          </w:p>
        </w:tc>
        <w:tc>
          <w:tcPr>
            <w:tcW w:w="1419" w:type="dxa"/>
            <w:vAlign w:val="center"/>
          </w:tcPr>
          <w:p>
            <w:pPr>
              <w:pStyle w:val="45"/>
              <w:rPr>
                <w:kern w:val="2"/>
                <w:szCs w:val="24"/>
              </w:rPr>
            </w:pPr>
            <w:r>
              <w:rPr>
                <w:rFonts w:hint="eastAsia"/>
                <w:kern w:val="2"/>
                <w:szCs w:val="24"/>
              </w:rPr>
              <w:t>质控</w:t>
            </w:r>
          </w:p>
        </w:tc>
        <w:tc>
          <w:tcPr>
            <w:tcW w:w="4473" w:type="dxa"/>
            <w:vAlign w:val="center"/>
          </w:tcPr>
          <w:p>
            <w:pPr>
              <w:pStyle w:val="45"/>
              <w:rPr>
                <w:kern w:val="2"/>
                <w:szCs w:val="24"/>
              </w:rPr>
            </w:pPr>
            <w:r>
              <w:rPr>
                <w:rFonts w:hint="eastAsia"/>
                <w:kern w:val="2"/>
                <w:szCs w:val="24"/>
              </w:rPr>
              <w:t>多点校准测试</w:t>
            </w:r>
          </w:p>
        </w:tc>
      </w:tr>
    </w:tbl>
    <w:p>
      <w:pPr>
        <w:pStyle w:val="4"/>
      </w:pPr>
      <w:r>
        <w:t>10.3.2</w:t>
      </w:r>
      <w:r>
        <w:rPr>
          <w:rFonts w:hint="eastAsia"/>
        </w:rPr>
        <w:t>零点测试</w:t>
      </w:r>
    </w:p>
    <w:p>
      <w:pPr>
        <w:ind w:firstLine="480"/>
      </w:pPr>
      <w:r>
        <w:t>1</w:t>
      </w:r>
      <w:r>
        <w:rPr>
          <w:rFonts w:hint="eastAsia"/>
        </w:rPr>
        <w:t>、调节光强，使内、外光光强大概一致，用内光测定零点。</w:t>
      </w:r>
    </w:p>
    <w:p>
      <w:pPr>
        <w:ind w:firstLine="480"/>
      </w:pPr>
      <w:r>
        <w:t>2</w:t>
      </w:r>
      <w:r>
        <w:rPr>
          <w:rFonts w:hint="eastAsia"/>
        </w:rPr>
        <w:t>、按照下图将标气、零气发生器、动态校准仪和监测仪连接，将标气池放入望远镜卡槽内部。</w:t>
      </w:r>
    </w:p>
    <w:p>
      <w:pPr>
        <w:spacing w:line="360" w:lineRule="auto"/>
        <w:ind w:firstLine="600"/>
        <w:jc w:val="center"/>
        <w:rPr>
          <w:rFonts w:ascii="仿宋_GB2312" w:cs="仿宋_GB2312"/>
          <w:bCs/>
          <w:sz w:val="30"/>
          <w:szCs w:val="30"/>
        </w:rPr>
      </w:pPr>
      <w:r>
        <w:rPr>
          <w:rFonts w:ascii="仿宋_GB2312" w:cs="仿宋_GB2312"/>
          <w:sz w:val="30"/>
          <w:szCs w:val="30"/>
        </w:rPr>
        <w:drawing>
          <wp:inline distT="0" distB="0" distL="114300" distR="114300">
            <wp:extent cx="4076700" cy="1847850"/>
            <wp:effectExtent l="0" t="0" r="0" b="0"/>
            <wp:docPr id="172" name="图片 1" descr="ир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 descr="ирh"/>
                    <pic:cNvPicPr>
                      <a:picLocks noChangeAspect="1"/>
                    </pic:cNvPicPr>
                  </pic:nvPicPr>
                  <pic:blipFill>
                    <a:blip r:embed="rId58"/>
                    <a:stretch>
                      <a:fillRect/>
                    </a:stretch>
                  </pic:blipFill>
                  <pic:spPr>
                    <a:xfrm>
                      <a:off x="0" y="0"/>
                      <a:ext cx="4076700" cy="1847850"/>
                    </a:xfrm>
                    <a:prstGeom prst="rect">
                      <a:avLst/>
                    </a:prstGeom>
                    <a:noFill/>
                    <a:ln>
                      <a:noFill/>
                    </a:ln>
                  </pic:spPr>
                </pic:pic>
              </a:graphicData>
            </a:graphic>
          </wp:inline>
        </w:drawing>
      </w:r>
    </w:p>
    <w:p>
      <w:pPr>
        <w:ind w:firstLine="480"/>
      </w:pPr>
      <w:r>
        <w:t>3</w:t>
      </w:r>
      <w:r>
        <w:rPr>
          <w:rFonts w:hint="eastAsia"/>
        </w:rPr>
        <w:t>、打开零气发生器（零气发生器压力调整为</w:t>
      </w:r>
      <w:r>
        <w:t>30PSI</w:t>
      </w:r>
      <w:r>
        <w:rPr>
          <w:rFonts w:hint="eastAsia"/>
        </w:rPr>
        <w:t>）和动态校准仪（注意设置动态校准仪的气体种类和浓度），监测仪测定出的</w:t>
      </w:r>
      <w:r>
        <w:t>SO</w:t>
      </w:r>
      <w:r>
        <w:rPr>
          <w:vertAlign w:val="subscript"/>
        </w:rPr>
        <w:t>2</w:t>
      </w:r>
      <w:r>
        <w:rPr>
          <w:rFonts w:hint="eastAsia"/>
        </w:rPr>
        <w:t>、</w:t>
      </w:r>
      <w:r>
        <w:t>NO</w:t>
      </w:r>
      <w:r>
        <w:rPr>
          <w:vertAlign w:val="subscript"/>
        </w:rPr>
        <w:t>2</w:t>
      </w:r>
      <w:r>
        <w:rPr>
          <w:rFonts w:hint="eastAsia"/>
        </w:rPr>
        <w:t>和</w:t>
      </w:r>
      <w:r>
        <w:t>O</w:t>
      </w:r>
      <w:r>
        <w:rPr>
          <w:vertAlign w:val="subscript"/>
        </w:rPr>
        <w:t>3</w:t>
      </w:r>
      <w:r>
        <w:rPr>
          <w:rFonts w:hint="eastAsia"/>
        </w:rPr>
        <w:t>值即为零点值，待读数工控机软件显示的值稳定后，查看零点是否漂移。</w:t>
      </w:r>
    </w:p>
    <w:p>
      <w:pPr>
        <w:ind w:firstLine="480"/>
      </w:pPr>
      <w:r>
        <w:t>4</w:t>
      </w:r>
      <w:r>
        <w:rPr>
          <w:rFonts w:hint="eastAsia"/>
        </w:rPr>
        <w:t>、将测试结果填入表</w:t>
      </w:r>
      <w:r>
        <w:t>kqzd-16</w:t>
      </w:r>
      <w:r>
        <w:rPr>
          <w:rFonts w:hint="eastAsia"/>
        </w:rPr>
        <w:t>。</w:t>
      </w:r>
    </w:p>
    <w:p>
      <w:pPr>
        <w:pStyle w:val="4"/>
      </w:pPr>
      <w:r>
        <w:t>10.3.3</w:t>
      </w:r>
      <w:r>
        <w:rPr>
          <w:rFonts w:hint="eastAsia"/>
        </w:rPr>
        <w:t>跨度测试</w:t>
      </w:r>
    </w:p>
    <w:p>
      <w:pPr>
        <w:ind w:firstLine="480"/>
      </w:pPr>
      <w:r>
        <w:rPr>
          <w:rFonts w:hint="eastAsia"/>
        </w:rPr>
        <w:t>步骤</w:t>
      </w:r>
      <w:r>
        <w:t>1</w:t>
      </w:r>
      <w:r>
        <w:rPr>
          <w:rFonts w:hint="eastAsia"/>
        </w:rPr>
        <w:t>、</w:t>
      </w:r>
      <w:r>
        <w:t>2</w:t>
      </w:r>
      <w:r>
        <w:rPr>
          <w:rFonts w:hint="eastAsia"/>
        </w:rPr>
        <w:t>和</w:t>
      </w:r>
      <w:r>
        <w:t>3</w:t>
      </w:r>
      <w:r>
        <w:rPr>
          <w:rFonts w:hint="eastAsia"/>
        </w:rPr>
        <w:t>同零点检查。</w:t>
      </w:r>
    </w:p>
    <w:p>
      <w:pPr>
        <w:ind w:firstLine="480"/>
      </w:pPr>
      <w:r>
        <w:t>4</w:t>
      </w:r>
      <w:r>
        <w:rPr>
          <w:rFonts w:hint="eastAsia"/>
        </w:rPr>
        <w:t>、打开标气瓶开关，在动态校准仪操作界面上将待监测设置为相应的气体（例如检查</w:t>
      </w:r>
      <w:r>
        <w:t>SO</w:t>
      </w:r>
      <w:r>
        <w:rPr>
          <w:vertAlign w:val="subscript"/>
        </w:rPr>
        <w:t>2</w:t>
      </w:r>
      <w:r>
        <w:rPr>
          <w:rFonts w:hint="eastAsia"/>
        </w:rPr>
        <w:t>的跨度时，气体类型设置为</w:t>
      </w:r>
      <w:r>
        <w:t>SO</w:t>
      </w:r>
      <w:r>
        <w:rPr>
          <w:vertAlign w:val="subscript"/>
        </w:rPr>
        <w:t>2</w:t>
      </w:r>
      <w:r>
        <w:rPr>
          <w:rFonts w:hint="eastAsia"/>
        </w:rPr>
        <w:t>），将浓度设置为</w:t>
      </w:r>
      <w:r>
        <w:t>400ppm(</w:t>
      </w:r>
      <w:r>
        <w:rPr>
          <w:rFonts w:hint="eastAsia"/>
        </w:rPr>
        <w:t>等效浓度为</w:t>
      </w:r>
      <w:r>
        <w:t>400ppb)</w:t>
      </w:r>
      <w:r>
        <w:rPr>
          <w:rFonts w:hint="eastAsia"/>
        </w:rPr>
        <w:t>，然后进行测定。</w:t>
      </w:r>
    </w:p>
    <w:p>
      <w:pPr>
        <w:ind w:firstLine="480"/>
      </w:pPr>
      <w:r>
        <w:t>5</w:t>
      </w:r>
      <w:r>
        <w:rPr>
          <w:rFonts w:hint="eastAsia"/>
        </w:rPr>
        <w:t>、点击监测软件界面上的样气标定按钮，调出样气标定子窗口，将温度、气压、测量光程、样品池长度、气体种类和标气浓度，点击计算，即可得出等效浓度。</w:t>
      </w:r>
    </w:p>
    <w:p>
      <w:pPr>
        <w:ind w:firstLine="480"/>
      </w:pPr>
      <w:r>
        <w:t>6</w:t>
      </w:r>
      <w:r>
        <w:rPr>
          <w:rFonts w:hint="eastAsia"/>
        </w:rPr>
        <w:t>、待仪器监测出的气体浓度值稳定后，比较实测浓度与等效浓度是否满足国家技术规范。</w:t>
      </w:r>
    </w:p>
    <w:p>
      <w:pPr>
        <w:ind w:firstLine="480"/>
      </w:pPr>
      <w:r>
        <w:t>7</w:t>
      </w:r>
      <w:r>
        <w:rPr>
          <w:rFonts w:hint="eastAsia"/>
        </w:rPr>
        <w:t>、将测试结果填入表</w:t>
      </w:r>
      <w:r>
        <w:t>kqzd-16</w:t>
      </w:r>
      <w:r>
        <w:rPr>
          <w:rFonts w:hint="eastAsia"/>
        </w:rPr>
        <w:t>。</w:t>
      </w:r>
    </w:p>
    <w:p>
      <w:pPr>
        <w:pStyle w:val="4"/>
      </w:pPr>
      <w:r>
        <w:t>10.3.4</w:t>
      </w:r>
      <w:r>
        <w:rPr>
          <w:rFonts w:hint="eastAsia"/>
        </w:rPr>
        <w:t>多点校准</w:t>
      </w:r>
    </w:p>
    <w:p>
      <w:pPr>
        <w:ind w:firstLine="480"/>
      </w:pPr>
      <w:r>
        <w:rPr>
          <w:rFonts w:hint="eastAsia"/>
        </w:rPr>
        <w:t>步骤</w:t>
      </w:r>
      <w:r>
        <w:t>1</w:t>
      </w:r>
      <w:r>
        <w:rPr>
          <w:rFonts w:hint="eastAsia"/>
        </w:rPr>
        <w:t>、</w:t>
      </w:r>
      <w:r>
        <w:t>2</w:t>
      </w:r>
      <w:r>
        <w:rPr>
          <w:rFonts w:hint="eastAsia"/>
        </w:rPr>
        <w:t>和</w:t>
      </w:r>
      <w:r>
        <w:t>3</w:t>
      </w:r>
      <w:r>
        <w:rPr>
          <w:rFonts w:hint="eastAsia"/>
        </w:rPr>
        <w:t>同零点检查。</w:t>
      </w:r>
    </w:p>
    <w:p>
      <w:pPr>
        <w:ind w:firstLine="480"/>
      </w:pPr>
      <w:r>
        <w:t>4</w:t>
      </w:r>
      <w:r>
        <w:rPr>
          <w:rFonts w:hint="eastAsia"/>
        </w:rPr>
        <w:t>、向样品池分别通入满量程的</w:t>
      </w:r>
      <w:r>
        <w:t>10%</w:t>
      </w:r>
      <w:r>
        <w:rPr>
          <w:rFonts w:hint="eastAsia"/>
        </w:rPr>
        <w:t>、</w:t>
      </w:r>
      <w:r>
        <w:t>30%</w:t>
      </w:r>
      <w:r>
        <w:rPr>
          <w:rFonts w:hint="eastAsia"/>
        </w:rPr>
        <w:t>、</w:t>
      </w:r>
      <w:r>
        <w:t>50%</w:t>
      </w:r>
      <w:r>
        <w:rPr>
          <w:rFonts w:hint="eastAsia"/>
        </w:rPr>
        <w:t>、</w:t>
      </w:r>
      <w:r>
        <w:t>70%</w:t>
      </w:r>
      <w:r>
        <w:rPr>
          <w:rFonts w:hint="eastAsia"/>
        </w:rPr>
        <w:t>、</w:t>
      </w:r>
      <w:r>
        <w:t>90%</w:t>
      </w:r>
      <w:r>
        <w:rPr>
          <w:rFonts w:hint="eastAsia"/>
        </w:rPr>
        <w:t>浓度的标气，对监测仪进行多点校准，并通过样气标定按钮下的多点标定的计算功能计算出实测浓度与通入标气浓度二者之间的相关系数。</w:t>
      </w:r>
    </w:p>
    <w:p>
      <w:pPr>
        <w:ind w:firstLine="480"/>
      </w:pPr>
      <w:r>
        <w:t>5</w:t>
      </w:r>
      <w:r>
        <w:rPr>
          <w:rFonts w:hint="eastAsia"/>
        </w:rPr>
        <w:t>、将测试结果填入表</w:t>
      </w:r>
      <w:r>
        <w:t>kqzd-17</w:t>
      </w:r>
      <w:r>
        <w:rPr>
          <w:rFonts w:hint="eastAsia"/>
        </w:rPr>
        <w:t>。</w:t>
      </w:r>
    </w:p>
    <w:p>
      <w:pPr>
        <w:pStyle w:val="4"/>
      </w:pPr>
      <w:r>
        <w:t>10.3.5</w:t>
      </w:r>
      <w:r>
        <w:rPr>
          <w:rFonts w:hint="eastAsia"/>
        </w:rPr>
        <w:t>精密度测试</w:t>
      </w:r>
    </w:p>
    <w:p>
      <w:pPr>
        <w:ind w:firstLine="480"/>
      </w:pPr>
      <w:r>
        <w:t>1</w:t>
      </w:r>
      <w:r>
        <w:rPr>
          <w:rFonts w:hint="eastAsia"/>
        </w:rPr>
        <w:t>、向分析仪通入体积分数在</w:t>
      </w:r>
      <w:r>
        <w:t>8</w:t>
      </w:r>
      <w:r>
        <w:rPr>
          <w:rFonts w:hint="eastAsia"/>
        </w:rPr>
        <w:t>×</w:t>
      </w:r>
      <w:r>
        <w:t>10</w:t>
      </w:r>
      <w:r>
        <w:rPr>
          <w:vertAlign w:val="superscript"/>
        </w:rPr>
        <w:t>-6</w:t>
      </w:r>
      <w:r>
        <w:rPr>
          <w:rFonts w:hint="eastAsia"/>
        </w:rPr>
        <w:t>～</w:t>
      </w:r>
      <w:r>
        <w:t>10</w:t>
      </w:r>
      <w:r>
        <w:rPr>
          <w:rFonts w:hint="eastAsia"/>
        </w:rPr>
        <w:t>×</w:t>
      </w:r>
      <w:r>
        <w:t>10</w:t>
      </w:r>
      <w:r>
        <w:rPr>
          <w:vertAlign w:val="superscript"/>
        </w:rPr>
        <w:t>-6</w:t>
      </w:r>
      <w:r>
        <w:rPr>
          <w:rFonts w:hint="eastAsia"/>
        </w:rPr>
        <w:t>之间的一定浓度的标气，记录响应时间待仪器稳定后，将仪器读数与标气实际浓度进行比较从而确定仪器的精密度。</w:t>
      </w:r>
    </w:p>
    <w:p>
      <w:pPr>
        <w:ind w:firstLine="480"/>
      </w:pPr>
      <w:r>
        <w:t>2</w:t>
      </w:r>
      <w:r>
        <w:rPr>
          <w:rFonts w:hint="eastAsia"/>
        </w:rPr>
        <w:t>、精密度测试前不能改动监测仪器的任何设置参数，若精密度测试连同仪器零</w:t>
      </w:r>
      <w:r>
        <w:t>/</w:t>
      </w:r>
      <w:r>
        <w:rPr>
          <w:rFonts w:hint="eastAsia"/>
        </w:rPr>
        <w:t>跨调节一起进行，则要求精密度测试必须在零</w:t>
      </w:r>
      <w:r>
        <w:t>/</w:t>
      </w:r>
      <w:r>
        <w:rPr>
          <w:rFonts w:hint="eastAsia"/>
        </w:rPr>
        <w:t>跨调节前进行。</w:t>
      </w:r>
    </w:p>
    <w:p>
      <w:pPr>
        <w:ind w:firstLine="480"/>
      </w:pPr>
      <w:r>
        <w:t>3</w:t>
      </w:r>
      <w:r>
        <w:rPr>
          <w:rFonts w:hint="eastAsia"/>
        </w:rPr>
        <w:t>、通入标气同时需记录仪器的响应值以及已知标气值。</w:t>
      </w:r>
    </w:p>
    <w:p>
      <w:pPr>
        <w:ind w:firstLine="480"/>
      </w:pPr>
      <w:r>
        <w:t>5</w:t>
      </w:r>
      <w:r>
        <w:rPr>
          <w:rFonts w:hint="eastAsia"/>
        </w:rPr>
        <w:t>、将测试结果填入表</w:t>
      </w:r>
      <w:r>
        <w:t>kqzd-18</w:t>
      </w:r>
      <w:r>
        <w:rPr>
          <w:rFonts w:hint="eastAsia"/>
        </w:rPr>
        <w:t>。</w:t>
      </w:r>
    </w:p>
    <w:p>
      <w:pPr>
        <w:pStyle w:val="4"/>
        <w:rPr>
          <w:rFonts w:ascii="仿宋_GB2312" w:cs="仿宋_GB2312"/>
        </w:rPr>
      </w:pPr>
      <w:r>
        <w:t>10.3.6</w:t>
      </w:r>
      <w:r>
        <w:rPr>
          <w:rFonts w:hint="eastAsia"/>
        </w:rPr>
        <w:t>准确度测试</w:t>
      </w:r>
    </w:p>
    <w:p>
      <w:pPr>
        <w:ind w:firstLine="480"/>
      </w:pPr>
      <w:r>
        <w:t>1</w:t>
      </w:r>
      <w:r>
        <w:rPr>
          <w:rFonts w:hint="eastAsia"/>
        </w:rPr>
        <w:t>、向分析仪通入一系列浓度的标气，将仪器监测读数与标气实际浓度进行比较从而确定仪器的准确度。</w:t>
      </w:r>
    </w:p>
    <w:p>
      <w:pPr>
        <w:ind w:firstLine="480"/>
      </w:pPr>
      <w:r>
        <w:t>2</w:t>
      </w:r>
      <w:r>
        <w:rPr>
          <w:rFonts w:hint="eastAsia"/>
        </w:rPr>
        <w:t>、记录下通入不同标气下仪器的响应值及已知标气值。</w:t>
      </w:r>
    </w:p>
    <w:p>
      <w:pPr>
        <w:ind w:firstLine="480"/>
      </w:pPr>
      <w:r>
        <w:t>3</w:t>
      </w:r>
      <w:r>
        <w:rPr>
          <w:rFonts w:hint="eastAsia"/>
        </w:rPr>
        <w:t>、通入各个审核点的标气体积分数（仪器满量程）：</w:t>
      </w:r>
      <w:r>
        <w:t>1</w:t>
      </w:r>
      <w:r>
        <w:rPr>
          <w:rFonts w:hint="eastAsia"/>
        </w:rPr>
        <w:t>（</w:t>
      </w:r>
      <w:r>
        <w:t>0%</w:t>
      </w:r>
      <w:r>
        <w:rPr>
          <w:rFonts w:hint="eastAsia"/>
        </w:rPr>
        <w:t>）、</w:t>
      </w:r>
      <w:r>
        <w:t>2</w:t>
      </w:r>
      <w:r>
        <w:rPr>
          <w:rFonts w:hint="eastAsia"/>
        </w:rPr>
        <w:t>（</w:t>
      </w:r>
      <w:r>
        <w:t>3~8%</w:t>
      </w:r>
      <w:r>
        <w:rPr>
          <w:rFonts w:hint="eastAsia"/>
        </w:rPr>
        <w:t>）、</w:t>
      </w:r>
      <w:r>
        <w:t>3</w:t>
      </w:r>
      <w:r>
        <w:rPr>
          <w:rFonts w:hint="eastAsia"/>
        </w:rPr>
        <w:t>（</w:t>
      </w:r>
      <w:r>
        <w:t>15~20%</w:t>
      </w:r>
      <w:r>
        <w:rPr>
          <w:rFonts w:hint="eastAsia"/>
        </w:rPr>
        <w:t>）、</w:t>
      </w:r>
      <w:r>
        <w:t>4</w:t>
      </w:r>
      <w:r>
        <w:rPr>
          <w:rFonts w:hint="eastAsia"/>
        </w:rPr>
        <w:t>（</w:t>
      </w:r>
      <w:r>
        <w:t>40~45%</w:t>
      </w:r>
      <w:r>
        <w:rPr>
          <w:rFonts w:hint="eastAsia"/>
        </w:rPr>
        <w:t>）、</w:t>
      </w:r>
      <w:r>
        <w:t>5</w:t>
      </w:r>
      <w:r>
        <w:rPr>
          <w:rFonts w:hint="eastAsia"/>
        </w:rPr>
        <w:t>（</w:t>
      </w:r>
      <w:r>
        <w:t>80~90%</w:t>
      </w:r>
      <w:r>
        <w:rPr>
          <w:rFonts w:hint="eastAsia"/>
        </w:rPr>
        <w:t>）。</w:t>
      </w:r>
    </w:p>
    <w:p>
      <w:pPr>
        <w:ind w:firstLine="480"/>
      </w:pPr>
      <w:r>
        <w:t>4</w:t>
      </w:r>
      <w:r>
        <w:rPr>
          <w:rFonts w:hint="eastAsia"/>
        </w:rPr>
        <w:t>、准确度测试前不能改动监测仪器的任何设置参数，若准确度测试连同仪器零</w:t>
      </w:r>
      <w:r>
        <w:t>/</w:t>
      </w:r>
      <w:r>
        <w:rPr>
          <w:rFonts w:hint="eastAsia"/>
        </w:rPr>
        <w:t>跨调节一起进行，则要求准确度测试必须在零</w:t>
      </w:r>
      <w:r>
        <w:t>/</w:t>
      </w:r>
      <w:r>
        <w:rPr>
          <w:rFonts w:hint="eastAsia"/>
        </w:rPr>
        <w:t>跨调节前进行。</w:t>
      </w:r>
    </w:p>
    <w:p>
      <w:pPr>
        <w:ind w:firstLine="480"/>
      </w:pPr>
      <w:r>
        <w:t>5</w:t>
      </w:r>
      <w:r>
        <w:rPr>
          <w:rFonts w:hint="eastAsia"/>
        </w:rPr>
        <w:t>、将测试结果填入表</w:t>
      </w:r>
      <w:r>
        <w:t>kqzd-19</w:t>
      </w:r>
      <w:r>
        <w:rPr>
          <w:rFonts w:hint="eastAsia"/>
        </w:rPr>
        <w:t>。</w:t>
      </w:r>
    </w:p>
    <w:p>
      <w:pPr>
        <w:pStyle w:val="4"/>
        <w:rPr>
          <w:rFonts w:ascii="仿宋_GB2312" w:cs="仿宋_GB2312"/>
        </w:rPr>
      </w:pPr>
      <w:r>
        <w:t>10.3.7</w:t>
      </w:r>
      <w:r>
        <w:rPr>
          <w:rFonts w:hint="eastAsia"/>
        </w:rPr>
        <w:t>臭氧发生器传递</w:t>
      </w:r>
    </w:p>
    <w:p>
      <w:pPr>
        <w:ind w:firstLine="480" w:firstLineChars="200"/>
      </w:pPr>
      <w:r>
        <w:t>1</w:t>
      </w:r>
      <w:r>
        <w:rPr>
          <w:rFonts w:hint="eastAsia"/>
        </w:rPr>
        <w:t>、用传递标准或二级标准对传递用臭氧监测分析仪进行多点校准，确保传递用监测分析仪具有很好的线性性能。</w:t>
      </w:r>
      <w:r>
        <w:t xml:space="preserve"> </w:t>
      </w:r>
    </w:p>
    <w:p>
      <w:pPr>
        <w:ind w:firstLine="480"/>
      </w:pPr>
      <w:r>
        <w:t>2</w:t>
      </w:r>
      <w:r>
        <w:rPr>
          <w:rFonts w:hint="eastAsia"/>
        </w:rPr>
        <w:t>、不管使用共用零气源（或纯氧），还是独立零气源（或纯氧）。零气发生器中的干燥、氧化和洗涤材料应全部更新，确保提供的零气为干燥不含臭氧和干扰物质的空气。仪器连接好后，应进行气路检查，严防漏气。对排空口排出的气体，应通过管线连接到室外或在排空口加装臭氧过滤器去除排出的臭氧。</w:t>
      </w:r>
      <w:r>
        <w:t xml:space="preserve"> </w:t>
      </w:r>
    </w:p>
    <w:p>
      <w:pPr>
        <w:ind w:firstLine="480"/>
      </w:pPr>
      <w:r>
        <w:t>3</w:t>
      </w:r>
      <w:r>
        <w:rPr>
          <w:rFonts w:hint="eastAsia"/>
        </w:rPr>
        <w:t>、臭氧发生器与传递标准或工作标准最好使用同一个零气源。选用的零气源的稀释零气量一定要超过臭氧标准传递用臭氧监测分析仪的气体需要量。</w:t>
      </w:r>
      <w:r>
        <w:t xml:space="preserve"> </w:t>
      </w:r>
    </w:p>
    <w:p>
      <w:pPr>
        <w:ind w:firstLine="480"/>
      </w:pPr>
      <w:r>
        <w:t>4</w:t>
      </w:r>
      <w:r>
        <w:rPr>
          <w:rFonts w:hint="eastAsia"/>
        </w:rPr>
        <w:t>、在保证稀释零气流量恒定的前提下，通过调节臭氧发生器的臭氧发生控制装置，向标准传递用臭氧监测分析仪给出仪器响应满刻度值</w:t>
      </w:r>
      <w:r>
        <w:t>0</w:t>
      </w:r>
      <w:r>
        <w:rPr>
          <w:rFonts w:hint="eastAsia"/>
        </w:rPr>
        <w:t>、</w:t>
      </w:r>
      <w:r>
        <w:t>15%</w:t>
      </w:r>
      <w:r>
        <w:rPr>
          <w:rFonts w:hint="eastAsia"/>
        </w:rPr>
        <w:t>、</w:t>
      </w:r>
      <w:r>
        <w:t>30%</w:t>
      </w:r>
      <w:r>
        <w:rPr>
          <w:rFonts w:hint="eastAsia"/>
        </w:rPr>
        <w:t>、</w:t>
      </w:r>
      <w:r>
        <w:t>45%</w:t>
      </w:r>
      <w:r>
        <w:rPr>
          <w:rFonts w:hint="eastAsia"/>
        </w:rPr>
        <w:t>、</w:t>
      </w:r>
      <w:r>
        <w:t>60%</w:t>
      </w:r>
      <w:r>
        <w:rPr>
          <w:rFonts w:hint="eastAsia"/>
        </w:rPr>
        <w:t>、</w:t>
      </w:r>
      <w:r>
        <w:t>75%</w:t>
      </w:r>
      <w:r>
        <w:rPr>
          <w:rFonts w:hint="eastAsia"/>
        </w:rPr>
        <w:t>和</w:t>
      </w:r>
      <w:r>
        <w:t>90%</w:t>
      </w:r>
      <w:r>
        <w:rPr>
          <w:rFonts w:hint="eastAsia"/>
        </w:rPr>
        <w:t>浓度的臭氧输出。</w:t>
      </w:r>
      <w:r>
        <w:t xml:space="preserve">  </w:t>
      </w:r>
    </w:p>
    <w:p>
      <w:pPr>
        <w:ind w:firstLine="480"/>
      </w:pPr>
      <w:r>
        <w:t>5</w:t>
      </w:r>
      <w:r>
        <w:rPr>
          <w:rFonts w:hint="eastAsia"/>
        </w:rPr>
        <w:t>、通过传递标准或二级标准臭氧发生器的标准工作曲线，计算臭氧监测分析仪响应所对应的标准工作曲线的浓度值，并与工作标准臭氧发生器臭氧浓度读数或刻度设置值和稀释零气量一起作记录。</w:t>
      </w:r>
      <w:r>
        <w:t xml:space="preserve"> </w:t>
      </w:r>
    </w:p>
    <w:p>
      <w:pPr>
        <w:ind w:firstLine="480"/>
      </w:pPr>
      <w:r>
        <w:t>6</w:t>
      </w:r>
      <w:r>
        <w:rPr>
          <w:rFonts w:hint="eastAsia"/>
        </w:rPr>
        <w:t>、按照步骤</w:t>
      </w:r>
      <w:r>
        <w:t>5</w:t>
      </w:r>
      <w:r>
        <w:rPr>
          <w:rFonts w:hint="eastAsia"/>
        </w:rPr>
        <w:t>的结果，绘制工作标准臭氧发生器臭氧浓度读数或刻度设置值和稀释零气量与传递标准或二级标准臭氧发生器对应浓度值之间的校准曲线</w:t>
      </w:r>
      <w:r>
        <w:t>(</w:t>
      </w:r>
      <w:r>
        <w:rPr>
          <w:rFonts w:hint="eastAsia"/>
        </w:rPr>
        <w:t>注意：该曲线不一定呈线性</w:t>
      </w:r>
      <w:r>
        <w:t>)</w:t>
      </w:r>
      <w:r>
        <w:rPr>
          <w:rFonts w:hint="eastAsia"/>
        </w:rPr>
        <w:t>。至此完成了工作标准臭氧发生器的标准传递和标定。</w:t>
      </w:r>
      <w:r>
        <w:t xml:space="preserve">  </w:t>
      </w:r>
    </w:p>
    <w:p>
      <w:pPr>
        <w:ind w:firstLine="480"/>
      </w:pPr>
      <w:r>
        <w:t>7</w:t>
      </w:r>
      <w:r>
        <w:rPr>
          <w:rFonts w:hint="eastAsia"/>
        </w:rPr>
        <w:t>、将测试结果填入表</w:t>
      </w:r>
      <w:r>
        <w:t>kqzd-15</w:t>
      </w:r>
      <w:r>
        <w:rPr>
          <w:rFonts w:hint="eastAsia"/>
        </w:rPr>
        <w:t>。</w:t>
      </w:r>
    </w:p>
    <w:p>
      <w:pPr>
        <w:spacing w:line="360" w:lineRule="auto"/>
        <w:ind w:firstLine="480" w:firstLineChars="200"/>
        <w:jc w:val="left"/>
      </w:pPr>
      <w:r>
        <w:drawing>
          <wp:inline distT="0" distB="0" distL="114300" distR="114300">
            <wp:extent cx="4905375" cy="1428750"/>
            <wp:effectExtent l="0" t="0" r="9525" b="0"/>
            <wp:docPr id="17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24"/>
                    <pic:cNvPicPr>
                      <a:picLocks noChangeAspect="1"/>
                    </pic:cNvPicPr>
                  </pic:nvPicPr>
                  <pic:blipFill>
                    <a:blip r:embed="rId59"/>
                    <a:stretch>
                      <a:fillRect/>
                    </a:stretch>
                  </pic:blipFill>
                  <pic:spPr>
                    <a:xfrm>
                      <a:off x="0" y="0"/>
                      <a:ext cx="4905375" cy="1428750"/>
                    </a:xfrm>
                    <a:prstGeom prst="rect">
                      <a:avLst/>
                    </a:prstGeom>
                    <a:noFill/>
                    <a:ln>
                      <a:noFill/>
                    </a:ln>
                  </pic:spPr>
                </pic:pic>
              </a:graphicData>
            </a:graphic>
          </wp:inline>
        </w:drawing>
      </w:r>
    </w:p>
    <w:p>
      <w:pPr>
        <w:spacing w:line="360" w:lineRule="auto"/>
        <w:jc w:val="center"/>
        <w:rPr>
          <w:szCs w:val="21"/>
        </w:rPr>
      </w:pPr>
      <w:r>
        <w:rPr>
          <w:rFonts w:hint="eastAsia"/>
          <w:szCs w:val="21"/>
        </w:rPr>
        <w:t>臭氧发生器传递</w:t>
      </w:r>
    </w:p>
    <w:p/>
    <w:p>
      <w:pPr>
        <w:pStyle w:val="3"/>
        <w:spacing w:before="156"/>
        <w:rPr>
          <w:rFonts w:ascii="仿宋_GB2312" w:cs="仿宋_GB2312"/>
        </w:rPr>
      </w:pPr>
      <w:bookmarkStart w:id="120" w:name="_Toc439937306"/>
      <w:bookmarkStart w:id="121" w:name="_Toc451418043"/>
      <w:r>
        <w:t xml:space="preserve">10.4 </w:t>
      </w:r>
      <w:r>
        <w:rPr>
          <w:rFonts w:hint="eastAsia"/>
        </w:rPr>
        <w:t>注意事项</w:t>
      </w:r>
      <w:bookmarkEnd w:id="120"/>
      <w:bookmarkEnd w:id="121"/>
    </w:p>
    <w:p>
      <w:pPr>
        <w:pStyle w:val="4"/>
        <w:rPr>
          <w:rFonts w:ascii="仿宋_GB2312" w:cs="仿宋_GB2312"/>
        </w:rPr>
      </w:pPr>
      <w:r>
        <w:t>10.4.1</w:t>
      </w:r>
      <w:r>
        <w:rPr>
          <w:rFonts w:hint="eastAsia"/>
        </w:rPr>
        <w:t>停电异常处理</w:t>
      </w:r>
    </w:p>
    <w:p>
      <w:pPr>
        <w:ind w:firstLine="480"/>
      </w:pPr>
      <w:r>
        <w:rPr>
          <w:rFonts w:hint="eastAsia"/>
        </w:rPr>
        <w:t>如停电及工控机死机后，无法正常启动时，需断开电源线</w:t>
      </w:r>
      <w:r>
        <w:t>1</w:t>
      </w:r>
      <w:r>
        <w:rPr>
          <w:rFonts w:hint="eastAsia"/>
        </w:rPr>
        <w:t>分钟后，再通电重启，即可。</w:t>
      </w:r>
    </w:p>
    <w:p>
      <w:pPr>
        <w:pStyle w:val="4"/>
      </w:pPr>
      <w:r>
        <w:t>10.4.2</w:t>
      </w:r>
      <w:r>
        <w:rPr>
          <w:rFonts w:hint="eastAsia"/>
        </w:rPr>
        <w:t>常见故障诊断</w:t>
      </w:r>
    </w:p>
    <w:p>
      <w:pPr>
        <w:pStyle w:val="26"/>
      </w:pPr>
      <w:r>
        <w:t xml:space="preserve">10-3  </w:t>
      </w:r>
      <w:r>
        <w:rPr>
          <w:rFonts w:hint="eastAsia"/>
        </w:rPr>
        <w:t>差分吸收光谱分析法空气质量连续监测系统常见故障</w:t>
      </w:r>
    </w:p>
    <w:tbl>
      <w:tblPr>
        <w:tblStyle w:val="29"/>
        <w:tblW w:w="8505"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2745"/>
        <w:gridCol w:w="41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575" w:type="dxa"/>
            <w:tcBorders>
              <w:top w:val="single" w:color="auto" w:sz="8" w:space="0"/>
            </w:tcBorders>
            <w:vAlign w:val="center"/>
          </w:tcPr>
          <w:p>
            <w:pPr>
              <w:pStyle w:val="45"/>
              <w:rPr>
                <w:kern w:val="2"/>
                <w:szCs w:val="24"/>
              </w:rPr>
            </w:pPr>
            <w:r>
              <w:rPr>
                <w:rFonts w:hint="eastAsia"/>
                <w:kern w:val="2"/>
                <w:szCs w:val="24"/>
              </w:rPr>
              <w:t>故障现象</w:t>
            </w:r>
          </w:p>
        </w:tc>
        <w:tc>
          <w:tcPr>
            <w:tcW w:w="2745" w:type="dxa"/>
            <w:tcBorders>
              <w:top w:val="single" w:color="auto" w:sz="8" w:space="0"/>
            </w:tcBorders>
            <w:vAlign w:val="center"/>
          </w:tcPr>
          <w:p>
            <w:pPr>
              <w:pStyle w:val="45"/>
              <w:rPr>
                <w:kern w:val="2"/>
                <w:szCs w:val="24"/>
              </w:rPr>
            </w:pPr>
            <w:r>
              <w:rPr>
                <w:rFonts w:hint="eastAsia"/>
                <w:kern w:val="2"/>
                <w:szCs w:val="24"/>
              </w:rPr>
              <w:t>可能的故障原因</w:t>
            </w:r>
          </w:p>
        </w:tc>
        <w:tc>
          <w:tcPr>
            <w:tcW w:w="4185" w:type="dxa"/>
            <w:tcBorders>
              <w:top w:val="single" w:color="auto" w:sz="8" w:space="0"/>
            </w:tcBorders>
            <w:vAlign w:val="center"/>
          </w:tcPr>
          <w:p>
            <w:pPr>
              <w:pStyle w:val="45"/>
              <w:rPr>
                <w:kern w:val="2"/>
                <w:szCs w:val="24"/>
              </w:rPr>
            </w:pPr>
            <w:r>
              <w:rPr>
                <w:rFonts w:hint="eastAsia"/>
                <w:kern w:val="2"/>
                <w:szCs w:val="24"/>
              </w:rPr>
              <w:t>故障处理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34" w:hRule="atLeast"/>
        </w:trPr>
        <w:tc>
          <w:tcPr>
            <w:tcW w:w="1575" w:type="dxa"/>
            <w:vMerge w:val="restart"/>
            <w:vAlign w:val="center"/>
          </w:tcPr>
          <w:p>
            <w:pPr>
              <w:pStyle w:val="45"/>
              <w:rPr>
                <w:kern w:val="2"/>
                <w:szCs w:val="24"/>
              </w:rPr>
            </w:pPr>
            <w:r>
              <w:rPr>
                <w:rFonts w:hint="eastAsia"/>
                <w:kern w:val="2"/>
                <w:szCs w:val="24"/>
              </w:rPr>
              <w:t>软件</w:t>
            </w:r>
            <w:r>
              <w:rPr>
                <w:kern w:val="2"/>
                <w:szCs w:val="24"/>
              </w:rPr>
              <w:t>/</w:t>
            </w:r>
            <w:r>
              <w:rPr>
                <w:rFonts w:hint="eastAsia"/>
                <w:kern w:val="2"/>
                <w:szCs w:val="24"/>
              </w:rPr>
              <w:t>硬件故障，通讯故障</w:t>
            </w:r>
          </w:p>
        </w:tc>
        <w:tc>
          <w:tcPr>
            <w:tcW w:w="2745" w:type="dxa"/>
            <w:vAlign w:val="center"/>
          </w:tcPr>
          <w:p>
            <w:pPr>
              <w:pStyle w:val="45"/>
              <w:rPr>
                <w:kern w:val="2"/>
                <w:szCs w:val="24"/>
              </w:rPr>
            </w:pPr>
            <w:r>
              <w:rPr>
                <w:rFonts w:hint="eastAsia"/>
                <w:kern w:val="2"/>
                <w:szCs w:val="24"/>
              </w:rPr>
              <w:t>控制端口选择错误</w:t>
            </w:r>
          </w:p>
        </w:tc>
        <w:tc>
          <w:tcPr>
            <w:tcW w:w="4185" w:type="dxa"/>
            <w:vAlign w:val="center"/>
          </w:tcPr>
          <w:p>
            <w:pPr>
              <w:pStyle w:val="45"/>
              <w:rPr>
                <w:kern w:val="2"/>
                <w:szCs w:val="24"/>
              </w:rPr>
            </w:pPr>
            <w:r>
              <w:rPr>
                <w:rFonts w:hint="eastAsia"/>
                <w:kern w:val="2"/>
                <w:szCs w:val="24"/>
              </w:rPr>
              <w:t>正确设置控制端口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79"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rFonts w:hint="eastAsia"/>
                <w:kern w:val="2"/>
                <w:szCs w:val="24"/>
              </w:rPr>
              <w:t>接插件松动</w:t>
            </w:r>
          </w:p>
        </w:tc>
        <w:tc>
          <w:tcPr>
            <w:tcW w:w="4185" w:type="dxa"/>
            <w:vAlign w:val="center"/>
          </w:tcPr>
          <w:p>
            <w:pPr>
              <w:pStyle w:val="45"/>
              <w:rPr>
                <w:kern w:val="2"/>
                <w:szCs w:val="24"/>
              </w:rPr>
            </w:pPr>
            <w:r>
              <w:rPr>
                <w:rFonts w:hint="eastAsia"/>
                <w:kern w:val="2"/>
                <w:szCs w:val="24"/>
              </w:rPr>
              <w:t>将接插件接牢或更换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kern w:val="2"/>
                <w:szCs w:val="24"/>
              </w:rPr>
              <w:t>RS485</w:t>
            </w:r>
            <w:r>
              <w:rPr>
                <w:rFonts w:hint="eastAsia"/>
                <w:kern w:val="2"/>
                <w:szCs w:val="24"/>
              </w:rPr>
              <w:t>扩展卡</w:t>
            </w:r>
          </w:p>
        </w:tc>
        <w:tc>
          <w:tcPr>
            <w:tcW w:w="4185" w:type="dxa"/>
            <w:vAlign w:val="center"/>
          </w:tcPr>
          <w:p>
            <w:pPr>
              <w:pStyle w:val="45"/>
              <w:rPr>
                <w:kern w:val="2"/>
                <w:szCs w:val="24"/>
              </w:rPr>
            </w:pPr>
            <w:r>
              <w:rPr>
                <w:rFonts w:hint="eastAsia"/>
                <w:kern w:val="2"/>
                <w:szCs w:val="24"/>
              </w:rPr>
              <w:t>更换</w:t>
            </w:r>
            <w:r>
              <w:rPr>
                <w:kern w:val="2"/>
                <w:szCs w:val="24"/>
              </w:rPr>
              <w:t>RS485</w:t>
            </w:r>
            <w:r>
              <w:rPr>
                <w:rFonts w:hint="eastAsia"/>
                <w:kern w:val="2"/>
                <w:szCs w:val="24"/>
              </w:rPr>
              <w:t>或重新安装</w:t>
            </w:r>
            <w:r>
              <w:rPr>
                <w:kern w:val="2"/>
                <w:szCs w:val="24"/>
              </w:rPr>
              <w:t>RS485</w:t>
            </w:r>
            <w:r>
              <w:rPr>
                <w:rFonts w:hint="eastAsia"/>
                <w:kern w:val="2"/>
                <w:szCs w:val="24"/>
              </w:rPr>
              <w:t>卡驱动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04"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rFonts w:hint="eastAsia"/>
                <w:kern w:val="2"/>
                <w:szCs w:val="24"/>
              </w:rPr>
              <w:t>通讯芯片坏</w:t>
            </w:r>
          </w:p>
        </w:tc>
        <w:tc>
          <w:tcPr>
            <w:tcW w:w="4185" w:type="dxa"/>
            <w:vAlign w:val="center"/>
          </w:tcPr>
          <w:p>
            <w:pPr>
              <w:pStyle w:val="45"/>
              <w:rPr>
                <w:kern w:val="2"/>
                <w:szCs w:val="24"/>
              </w:rPr>
            </w:pPr>
            <w:r>
              <w:rPr>
                <w:rFonts w:hint="eastAsia"/>
                <w:kern w:val="2"/>
                <w:szCs w:val="24"/>
              </w:rPr>
              <w:t>更换通讯芯片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53"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rFonts w:hint="eastAsia"/>
                <w:kern w:val="2"/>
                <w:szCs w:val="24"/>
              </w:rPr>
              <w:t>其他串扰</w:t>
            </w:r>
          </w:p>
        </w:tc>
        <w:tc>
          <w:tcPr>
            <w:tcW w:w="4185" w:type="dxa"/>
            <w:vAlign w:val="center"/>
          </w:tcPr>
          <w:p>
            <w:pPr>
              <w:pStyle w:val="45"/>
              <w:rPr>
                <w:kern w:val="2"/>
                <w:szCs w:val="24"/>
              </w:rPr>
            </w:pPr>
            <w:r>
              <w:rPr>
                <w:rFonts w:hint="eastAsia"/>
                <w:kern w:val="2"/>
                <w:szCs w:val="24"/>
              </w:rPr>
              <w:t>断开其他通讯连接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575" w:type="dxa"/>
            <w:vMerge w:val="restart"/>
            <w:vAlign w:val="center"/>
          </w:tcPr>
          <w:p>
            <w:pPr>
              <w:pStyle w:val="45"/>
              <w:rPr>
                <w:kern w:val="2"/>
                <w:szCs w:val="24"/>
              </w:rPr>
            </w:pPr>
            <w:r>
              <w:rPr>
                <w:rFonts w:hint="eastAsia"/>
                <w:kern w:val="2"/>
                <w:szCs w:val="24"/>
              </w:rPr>
              <w:t>氙灯不亮</w:t>
            </w:r>
          </w:p>
        </w:tc>
        <w:tc>
          <w:tcPr>
            <w:tcW w:w="2745" w:type="dxa"/>
            <w:vAlign w:val="center"/>
          </w:tcPr>
          <w:p>
            <w:pPr>
              <w:pStyle w:val="45"/>
              <w:rPr>
                <w:kern w:val="2"/>
                <w:szCs w:val="24"/>
              </w:rPr>
            </w:pPr>
            <w:r>
              <w:rPr>
                <w:rFonts w:hint="eastAsia"/>
                <w:kern w:val="2"/>
                <w:szCs w:val="24"/>
              </w:rPr>
              <w:t>灯的安装不正确</w:t>
            </w:r>
          </w:p>
          <w:p>
            <w:pPr>
              <w:pStyle w:val="45"/>
              <w:rPr>
                <w:kern w:val="2"/>
                <w:szCs w:val="24"/>
              </w:rPr>
            </w:pPr>
            <w:r>
              <w:rPr>
                <w:kern w:val="2"/>
                <w:szCs w:val="24"/>
              </w:rPr>
              <w:t>(</w:t>
            </w:r>
            <w:r>
              <w:rPr>
                <w:rFonts w:hint="eastAsia"/>
                <w:kern w:val="2"/>
                <w:szCs w:val="24"/>
              </w:rPr>
              <w:t>警告：不能直接检查点灯装置或氙灯的接线柱处的电压，高电压或大电流会造成严重的伤害</w:t>
            </w:r>
            <w:r>
              <w:rPr>
                <w:kern w:val="2"/>
                <w:szCs w:val="24"/>
              </w:rPr>
              <w:t>)</w:t>
            </w:r>
          </w:p>
        </w:tc>
        <w:tc>
          <w:tcPr>
            <w:tcW w:w="4185" w:type="dxa"/>
            <w:vAlign w:val="center"/>
          </w:tcPr>
          <w:p>
            <w:pPr>
              <w:pStyle w:val="45"/>
              <w:rPr>
                <w:kern w:val="2"/>
                <w:szCs w:val="24"/>
              </w:rPr>
            </w:pPr>
            <w:r>
              <w:rPr>
                <w:rFonts w:hint="eastAsia"/>
                <w:kern w:val="2"/>
                <w:szCs w:val="24"/>
              </w:rPr>
              <w:t>检查</w:t>
            </w:r>
            <w:r>
              <w:rPr>
                <w:kern w:val="2"/>
                <w:szCs w:val="24"/>
              </w:rPr>
              <w:t>DOAS</w:t>
            </w:r>
            <w:r>
              <w:rPr>
                <w:rFonts w:hint="eastAsia"/>
                <w:kern w:val="2"/>
                <w:szCs w:val="24"/>
              </w:rPr>
              <w:t>灯电源的电线极性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6"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rFonts w:hint="eastAsia"/>
                <w:kern w:val="2"/>
                <w:szCs w:val="24"/>
              </w:rPr>
              <w:t>氙灯电源故障</w:t>
            </w:r>
          </w:p>
        </w:tc>
        <w:tc>
          <w:tcPr>
            <w:tcW w:w="4185" w:type="dxa"/>
            <w:vAlign w:val="center"/>
          </w:tcPr>
          <w:p>
            <w:pPr>
              <w:pStyle w:val="45"/>
              <w:rPr>
                <w:kern w:val="2"/>
                <w:szCs w:val="24"/>
              </w:rPr>
            </w:pPr>
            <w:r>
              <w:rPr>
                <w:rFonts w:hint="eastAsia"/>
                <w:kern w:val="2"/>
                <w:szCs w:val="24"/>
              </w:rPr>
              <w:t>氙灯点亮时，可以听到点火声，如果听不到声音，联系厂家。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rFonts w:hint="eastAsia"/>
                <w:kern w:val="2"/>
                <w:szCs w:val="24"/>
              </w:rPr>
              <w:t>灯故障</w:t>
            </w:r>
          </w:p>
        </w:tc>
        <w:tc>
          <w:tcPr>
            <w:tcW w:w="4185" w:type="dxa"/>
            <w:vAlign w:val="center"/>
          </w:tcPr>
          <w:p>
            <w:pPr>
              <w:pStyle w:val="45"/>
              <w:rPr>
                <w:kern w:val="2"/>
                <w:szCs w:val="24"/>
              </w:rPr>
            </w:pPr>
            <w:r>
              <w:rPr>
                <w:rFonts w:hint="eastAsia"/>
                <w:kern w:val="2"/>
                <w:szCs w:val="24"/>
              </w:rPr>
              <w:t>检查氙灯是否老化，氙灯使用超过</w:t>
            </w:r>
            <w:r>
              <w:rPr>
                <w:kern w:val="2"/>
                <w:szCs w:val="24"/>
              </w:rPr>
              <w:t>6</w:t>
            </w:r>
            <w:r>
              <w:rPr>
                <w:rFonts w:hint="eastAsia"/>
                <w:kern w:val="2"/>
                <w:szCs w:val="24"/>
              </w:rPr>
              <w:t>个月应更换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41" w:hRule="atLeast"/>
        </w:trPr>
        <w:tc>
          <w:tcPr>
            <w:tcW w:w="1575" w:type="dxa"/>
            <w:vMerge w:val="restart"/>
            <w:vAlign w:val="center"/>
          </w:tcPr>
          <w:p>
            <w:pPr>
              <w:pStyle w:val="45"/>
              <w:rPr>
                <w:kern w:val="2"/>
                <w:szCs w:val="24"/>
              </w:rPr>
            </w:pPr>
            <w:r>
              <w:rPr>
                <w:rFonts w:hint="eastAsia"/>
                <w:kern w:val="2"/>
                <w:szCs w:val="24"/>
              </w:rPr>
              <w:t>汞灯不亮</w:t>
            </w:r>
          </w:p>
        </w:tc>
        <w:tc>
          <w:tcPr>
            <w:tcW w:w="2745" w:type="dxa"/>
            <w:vAlign w:val="center"/>
          </w:tcPr>
          <w:p>
            <w:pPr>
              <w:pStyle w:val="45"/>
              <w:rPr>
                <w:kern w:val="2"/>
                <w:szCs w:val="24"/>
              </w:rPr>
            </w:pPr>
            <w:r>
              <w:rPr>
                <w:rFonts w:hint="eastAsia"/>
                <w:kern w:val="2"/>
                <w:szCs w:val="24"/>
              </w:rPr>
              <w:t>汞灯没有预热</w:t>
            </w:r>
          </w:p>
        </w:tc>
        <w:tc>
          <w:tcPr>
            <w:tcW w:w="4185" w:type="dxa"/>
            <w:vAlign w:val="center"/>
          </w:tcPr>
          <w:p>
            <w:pPr>
              <w:pStyle w:val="45"/>
              <w:rPr>
                <w:kern w:val="2"/>
                <w:szCs w:val="24"/>
              </w:rPr>
            </w:pPr>
            <w:r>
              <w:rPr>
                <w:rFonts w:hint="eastAsia"/>
                <w:kern w:val="2"/>
                <w:szCs w:val="24"/>
              </w:rPr>
              <w:t>汞灯要先预热约</w:t>
            </w:r>
            <w:r>
              <w:rPr>
                <w:kern w:val="2"/>
                <w:szCs w:val="24"/>
              </w:rPr>
              <w:t>15</w:t>
            </w:r>
            <w:r>
              <w:rPr>
                <w:rFonts w:hint="eastAsia"/>
                <w:kern w:val="2"/>
                <w:szCs w:val="24"/>
              </w:rPr>
              <w:t>分钟。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62"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rFonts w:hint="eastAsia"/>
                <w:kern w:val="2"/>
                <w:szCs w:val="24"/>
              </w:rPr>
              <w:t>汞灯或汞灯电源故障</w:t>
            </w:r>
          </w:p>
        </w:tc>
        <w:tc>
          <w:tcPr>
            <w:tcW w:w="4185" w:type="dxa"/>
            <w:vAlign w:val="center"/>
          </w:tcPr>
          <w:p>
            <w:pPr>
              <w:pStyle w:val="45"/>
              <w:rPr>
                <w:kern w:val="2"/>
                <w:szCs w:val="24"/>
              </w:rPr>
            </w:pPr>
            <w:r>
              <w:rPr>
                <w:rFonts w:hint="eastAsia"/>
                <w:kern w:val="2"/>
                <w:szCs w:val="24"/>
              </w:rPr>
              <w:t>更换汞灯或汞灯电源。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04" w:hRule="atLeast"/>
        </w:trPr>
        <w:tc>
          <w:tcPr>
            <w:tcW w:w="1575" w:type="dxa"/>
            <w:vMerge w:val="restart"/>
            <w:vAlign w:val="center"/>
          </w:tcPr>
          <w:p>
            <w:pPr>
              <w:pStyle w:val="45"/>
              <w:rPr>
                <w:kern w:val="2"/>
                <w:szCs w:val="24"/>
              </w:rPr>
            </w:pPr>
            <w:r>
              <w:rPr>
                <w:rFonts w:hint="eastAsia"/>
                <w:kern w:val="2"/>
                <w:szCs w:val="24"/>
              </w:rPr>
              <w:t>极少或没有反射光</w:t>
            </w:r>
          </w:p>
        </w:tc>
        <w:tc>
          <w:tcPr>
            <w:tcW w:w="2745" w:type="dxa"/>
            <w:vAlign w:val="center"/>
          </w:tcPr>
          <w:p>
            <w:pPr>
              <w:pStyle w:val="45"/>
              <w:rPr>
                <w:kern w:val="2"/>
                <w:szCs w:val="24"/>
              </w:rPr>
            </w:pPr>
            <w:r>
              <w:rPr>
                <w:rFonts w:hint="eastAsia"/>
                <w:kern w:val="2"/>
                <w:szCs w:val="24"/>
              </w:rPr>
              <w:t>没有对准</w:t>
            </w:r>
          </w:p>
        </w:tc>
        <w:tc>
          <w:tcPr>
            <w:tcW w:w="4185" w:type="dxa"/>
            <w:vAlign w:val="center"/>
          </w:tcPr>
          <w:p>
            <w:pPr>
              <w:pStyle w:val="45"/>
              <w:rPr>
                <w:kern w:val="2"/>
                <w:szCs w:val="24"/>
              </w:rPr>
            </w:pPr>
            <w:r>
              <w:rPr>
                <w:rFonts w:hint="eastAsia"/>
                <w:kern w:val="2"/>
                <w:szCs w:val="24"/>
              </w:rPr>
              <w:t>重新调整光路。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rFonts w:hint="eastAsia"/>
                <w:kern w:val="2"/>
                <w:szCs w:val="24"/>
              </w:rPr>
              <w:t>光路被遮挡</w:t>
            </w:r>
          </w:p>
        </w:tc>
        <w:tc>
          <w:tcPr>
            <w:tcW w:w="4185" w:type="dxa"/>
            <w:vAlign w:val="center"/>
          </w:tcPr>
          <w:p>
            <w:pPr>
              <w:pStyle w:val="45"/>
              <w:rPr>
                <w:kern w:val="2"/>
                <w:szCs w:val="24"/>
              </w:rPr>
            </w:pPr>
            <w:r>
              <w:rPr>
                <w:rFonts w:hint="eastAsia"/>
                <w:kern w:val="2"/>
                <w:szCs w:val="24"/>
              </w:rPr>
              <w:t>移开遮挡物。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04"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rFonts w:hint="eastAsia"/>
                <w:kern w:val="2"/>
                <w:szCs w:val="24"/>
              </w:rPr>
              <w:t>反射镜窗口脏了</w:t>
            </w:r>
          </w:p>
        </w:tc>
        <w:tc>
          <w:tcPr>
            <w:tcW w:w="4185" w:type="dxa"/>
            <w:vAlign w:val="center"/>
          </w:tcPr>
          <w:p>
            <w:pPr>
              <w:pStyle w:val="45"/>
              <w:rPr>
                <w:kern w:val="2"/>
                <w:szCs w:val="24"/>
              </w:rPr>
            </w:pPr>
            <w:r>
              <w:rPr>
                <w:rFonts w:hint="eastAsia"/>
                <w:kern w:val="2"/>
                <w:szCs w:val="24"/>
              </w:rPr>
              <w:t>清洗窗口。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38"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rFonts w:hint="eastAsia"/>
                <w:kern w:val="2"/>
                <w:szCs w:val="24"/>
              </w:rPr>
              <w:t>光纤故障</w:t>
            </w:r>
          </w:p>
        </w:tc>
        <w:tc>
          <w:tcPr>
            <w:tcW w:w="4185" w:type="dxa"/>
            <w:vAlign w:val="center"/>
          </w:tcPr>
          <w:p>
            <w:pPr>
              <w:pStyle w:val="45"/>
              <w:rPr>
                <w:kern w:val="2"/>
                <w:szCs w:val="24"/>
              </w:rPr>
            </w:pPr>
            <w:r>
              <w:rPr>
                <w:rFonts w:hint="eastAsia"/>
                <w:kern w:val="2"/>
                <w:szCs w:val="24"/>
              </w:rPr>
              <w:t>咨询厂家，作相应处理。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28"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kern w:val="2"/>
                <w:szCs w:val="24"/>
              </w:rPr>
              <w:t>CCD</w:t>
            </w:r>
            <w:r>
              <w:rPr>
                <w:rFonts w:hint="eastAsia"/>
                <w:kern w:val="2"/>
                <w:szCs w:val="24"/>
              </w:rPr>
              <w:t>故障</w:t>
            </w:r>
          </w:p>
        </w:tc>
        <w:tc>
          <w:tcPr>
            <w:tcW w:w="4185" w:type="dxa"/>
            <w:vAlign w:val="center"/>
          </w:tcPr>
          <w:p>
            <w:pPr>
              <w:pStyle w:val="45"/>
              <w:rPr>
                <w:kern w:val="2"/>
                <w:szCs w:val="24"/>
              </w:rPr>
            </w:pPr>
            <w:r>
              <w:rPr>
                <w:rFonts w:hint="eastAsia"/>
                <w:kern w:val="2"/>
                <w:szCs w:val="24"/>
              </w:rPr>
              <w:t>咨询厂家，作相应处理。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rFonts w:hint="eastAsia"/>
                <w:kern w:val="2"/>
                <w:szCs w:val="24"/>
              </w:rPr>
              <w:t>连线松了</w:t>
            </w:r>
          </w:p>
        </w:tc>
        <w:tc>
          <w:tcPr>
            <w:tcW w:w="4185" w:type="dxa"/>
            <w:vAlign w:val="center"/>
          </w:tcPr>
          <w:p>
            <w:pPr>
              <w:pStyle w:val="45"/>
              <w:rPr>
                <w:kern w:val="2"/>
                <w:szCs w:val="24"/>
              </w:rPr>
            </w:pPr>
            <w:r>
              <w:rPr>
                <w:rFonts w:hint="eastAsia"/>
                <w:kern w:val="2"/>
                <w:szCs w:val="24"/>
              </w:rPr>
              <w:t>检查所有部件的连接。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 w:hRule="atLeast"/>
        </w:trPr>
        <w:tc>
          <w:tcPr>
            <w:tcW w:w="1575" w:type="dxa"/>
            <w:vMerge w:val="continue"/>
            <w:vAlign w:val="center"/>
          </w:tcPr>
          <w:p>
            <w:pPr>
              <w:pStyle w:val="45"/>
              <w:rPr>
                <w:kern w:val="2"/>
                <w:szCs w:val="24"/>
              </w:rPr>
            </w:pPr>
          </w:p>
        </w:tc>
        <w:tc>
          <w:tcPr>
            <w:tcW w:w="2745" w:type="dxa"/>
            <w:vAlign w:val="center"/>
          </w:tcPr>
          <w:p>
            <w:pPr>
              <w:pStyle w:val="45"/>
              <w:rPr>
                <w:kern w:val="2"/>
                <w:szCs w:val="24"/>
              </w:rPr>
            </w:pPr>
            <w:r>
              <w:rPr>
                <w:rFonts w:hint="eastAsia"/>
                <w:kern w:val="2"/>
                <w:szCs w:val="24"/>
              </w:rPr>
              <w:t>采集板板故障</w:t>
            </w:r>
          </w:p>
        </w:tc>
        <w:tc>
          <w:tcPr>
            <w:tcW w:w="4185" w:type="dxa"/>
            <w:vAlign w:val="center"/>
          </w:tcPr>
          <w:p>
            <w:pPr>
              <w:pStyle w:val="45"/>
              <w:rPr>
                <w:kern w:val="2"/>
                <w:szCs w:val="24"/>
              </w:rPr>
            </w:pPr>
            <w:r>
              <w:rPr>
                <w:rFonts w:hint="eastAsia"/>
                <w:kern w:val="2"/>
                <w:szCs w:val="24"/>
              </w:rPr>
              <w:t>更换采集板。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04" w:hRule="atLeast"/>
        </w:trPr>
        <w:tc>
          <w:tcPr>
            <w:tcW w:w="1575" w:type="dxa"/>
            <w:vMerge w:val="restart"/>
            <w:vAlign w:val="center"/>
          </w:tcPr>
          <w:p>
            <w:pPr>
              <w:pStyle w:val="45"/>
              <w:rPr>
                <w:kern w:val="2"/>
                <w:szCs w:val="24"/>
              </w:rPr>
            </w:pPr>
            <w:r>
              <w:rPr>
                <w:rFonts w:hint="eastAsia"/>
                <w:kern w:val="2"/>
                <w:szCs w:val="24"/>
              </w:rPr>
              <w:t>信号强度太低</w:t>
            </w:r>
          </w:p>
        </w:tc>
        <w:tc>
          <w:tcPr>
            <w:tcW w:w="2745" w:type="dxa"/>
            <w:vAlign w:val="center"/>
          </w:tcPr>
          <w:p>
            <w:pPr>
              <w:pStyle w:val="45"/>
              <w:rPr>
                <w:kern w:val="2"/>
                <w:szCs w:val="24"/>
              </w:rPr>
            </w:pPr>
            <w:r>
              <w:rPr>
                <w:rFonts w:hint="eastAsia"/>
                <w:kern w:val="2"/>
                <w:szCs w:val="24"/>
              </w:rPr>
              <w:t>没有对准</w:t>
            </w:r>
          </w:p>
        </w:tc>
        <w:tc>
          <w:tcPr>
            <w:tcW w:w="4185" w:type="dxa"/>
            <w:vAlign w:val="center"/>
          </w:tcPr>
          <w:p>
            <w:pPr>
              <w:pStyle w:val="45"/>
              <w:rPr>
                <w:kern w:val="2"/>
                <w:szCs w:val="24"/>
              </w:rPr>
            </w:pPr>
            <w:r>
              <w:rPr>
                <w:rFonts w:hint="eastAsia"/>
                <w:kern w:val="2"/>
                <w:szCs w:val="24"/>
              </w:rPr>
              <w:t>见光路调整。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04" w:hRule="atLeast"/>
        </w:trPr>
        <w:tc>
          <w:tcPr>
            <w:tcW w:w="1575" w:type="dxa"/>
            <w:vMerge w:val="continue"/>
            <w:tcBorders>
              <w:bottom w:val="single" w:color="auto" w:sz="8" w:space="0"/>
            </w:tcBorders>
            <w:vAlign w:val="center"/>
          </w:tcPr>
          <w:p>
            <w:pPr>
              <w:pStyle w:val="45"/>
              <w:rPr>
                <w:kern w:val="2"/>
                <w:szCs w:val="24"/>
              </w:rPr>
            </w:pPr>
          </w:p>
        </w:tc>
        <w:tc>
          <w:tcPr>
            <w:tcW w:w="2745" w:type="dxa"/>
            <w:tcBorders>
              <w:bottom w:val="single" w:color="auto" w:sz="8" w:space="0"/>
            </w:tcBorders>
            <w:vAlign w:val="center"/>
          </w:tcPr>
          <w:p>
            <w:pPr>
              <w:pStyle w:val="45"/>
              <w:rPr>
                <w:kern w:val="2"/>
                <w:szCs w:val="24"/>
              </w:rPr>
            </w:pPr>
            <w:r>
              <w:rPr>
                <w:rFonts w:hint="eastAsia"/>
                <w:kern w:val="2"/>
                <w:szCs w:val="24"/>
              </w:rPr>
              <w:t>灯故障</w:t>
            </w:r>
          </w:p>
        </w:tc>
        <w:tc>
          <w:tcPr>
            <w:tcW w:w="4185" w:type="dxa"/>
            <w:tcBorders>
              <w:bottom w:val="single" w:color="auto" w:sz="8" w:space="0"/>
            </w:tcBorders>
            <w:vAlign w:val="center"/>
          </w:tcPr>
          <w:p>
            <w:pPr>
              <w:pStyle w:val="45"/>
              <w:rPr>
                <w:kern w:val="2"/>
                <w:szCs w:val="24"/>
              </w:rPr>
            </w:pPr>
            <w:r>
              <w:rPr>
                <w:rFonts w:hint="eastAsia"/>
                <w:kern w:val="2"/>
                <w:szCs w:val="24"/>
              </w:rPr>
              <w:t>（见上）。</w:t>
            </w:r>
          </w:p>
        </w:tc>
      </w:tr>
    </w:tbl>
    <w:p>
      <w:pPr>
        <w:pStyle w:val="4"/>
      </w:pPr>
      <w:r>
        <w:t>10.4.3</w:t>
      </w:r>
      <w:r>
        <w:rPr>
          <w:rFonts w:hint="eastAsia"/>
        </w:rPr>
        <w:t>其他</w:t>
      </w:r>
    </w:p>
    <w:p>
      <w:r>
        <w:t xml:space="preserve">    </w:t>
      </w:r>
      <w:r>
        <w:rPr>
          <w:rFonts w:hint="eastAsia"/>
        </w:rPr>
        <w:t>当污染物长时间低于三倍检出限时，应对分析仪开展低浓度的校准；个别城环境空气质量较好的城市，可以适当调低量程。</w:t>
      </w:r>
    </w:p>
    <w:p>
      <w:pPr>
        <w:widowControl/>
        <w:jc w:val="left"/>
        <w:rPr>
          <w:kern w:val="44"/>
          <w:sz w:val="28"/>
          <w:szCs w:val="44"/>
        </w:rPr>
      </w:pPr>
      <w:r>
        <w:rPr>
          <w:kern w:val="44"/>
          <w:sz w:val="28"/>
          <w:szCs w:val="44"/>
        </w:rPr>
        <w:br w:type="page"/>
      </w:r>
    </w:p>
    <w:bookmarkEnd w:id="78"/>
    <w:p>
      <w:pPr>
        <w:pStyle w:val="2"/>
        <w:spacing w:before="156" w:after="156"/>
      </w:pPr>
      <w:bookmarkStart w:id="122" w:name="_Toc451418044"/>
      <w:bookmarkStart w:id="123" w:name="_Toc439937312"/>
      <w:bookmarkStart w:id="124" w:name="_Toc439937320"/>
      <w:r>
        <w:t>11</w:t>
      </w:r>
      <w:r>
        <w:rPr>
          <w:rFonts w:hint="eastAsia"/>
        </w:rPr>
        <w:t>气象系统</w:t>
      </w:r>
      <w:bookmarkEnd w:id="122"/>
    </w:p>
    <w:p>
      <w:pPr>
        <w:pStyle w:val="3"/>
        <w:spacing w:before="156"/>
        <w:rPr>
          <w:rFonts w:ascii="仿宋_GB2312" w:cs="仿宋_GB2312"/>
        </w:rPr>
      </w:pPr>
      <w:bookmarkStart w:id="125" w:name="_Toc451418045"/>
      <w:bookmarkStart w:id="126" w:name="_Toc439937308"/>
      <w:r>
        <w:t xml:space="preserve">11.1 </w:t>
      </w:r>
      <w:r>
        <w:rPr>
          <w:rFonts w:hint="eastAsia"/>
        </w:rPr>
        <w:t>方法原理</w:t>
      </w:r>
      <w:bookmarkEnd w:id="125"/>
      <w:bookmarkEnd w:id="126"/>
    </w:p>
    <w:p>
      <w:pPr>
        <w:ind w:firstLine="480"/>
      </w:pPr>
      <w:r>
        <w:rPr>
          <w:rFonts w:hint="eastAsia"/>
        </w:rPr>
        <w:t>气象系统采用一系列传感器采集外部的天气数据并发送数据到控制台，在控制台上实时显示相关气象参数，传感器分为电磁式和超声波式两种。</w:t>
      </w:r>
    </w:p>
    <w:p>
      <w:pPr>
        <w:pStyle w:val="3"/>
        <w:spacing w:before="156"/>
      </w:pPr>
      <w:bookmarkStart w:id="127" w:name="_Toc439937309"/>
      <w:bookmarkStart w:id="128" w:name="_Toc451418046"/>
      <w:r>
        <w:t xml:space="preserve">11.2 </w:t>
      </w:r>
      <w:r>
        <w:rPr>
          <w:rFonts w:hint="eastAsia"/>
        </w:rPr>
        <w:t>运行维护</w:t>
      </w:r>
      <w:bookmarkEnd w:id="127"/>
      <w:bookmarkEnd w:id="128"/>
    </w:p>
    <w:p>
      <w:pPr>
        <w:pStyle w:val="4"/>
      </w:pPr>
      <w:r>
        <w:t xml:space="preserve">11.2.1 </w:t>
      </w:r>
      <w:r>
        <w:rPr>
          <w:rFonts w:hint="eastAsia"/>
        </w:rPr>
        <w:t>维护内容</w:t>
      </w:r>
    </w:p>
    <w:p>
      <w:pPr>
        <w:ind w:firstLine="480"/>
      </w:pPr>
      <w:r>
        <w:rPr>
          <w:rFonts w:hint="eastAsia"/>
        </w:rPr>
        <w:t>气象系统的维护主要工作是清洁。</w:t>
      </w:r>
    </w:p>
    <w:p>
      <w:pPr>
        <w:pStyle w:val="26"/>
      </w:pPr>
      <w:r>
        <w:t xml:space="preserve">11-1 </w:t>
      </w:r>
      <w:r>
        <w:rPr>
          <w:rFonts w:hint="eastAsia"/>
        </w:rPr>
        <w:t>气象系统的维护</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98"/>
        <w:gridCol w:w="1370"/>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712" w:type="dxa"/>
            <w:vAlign w:val="center"/>
          </w:tcPr>
          <w:p>
            <w:pPr>
              <w:pStyle w:val="45"/>
              <w:rPr>
                <w:kern w:val="2"/>
                <w:szCs w:val="24"/>
              </w:rPr>
            </w:pPr>
            <w:r>
              <w:rPr>
                <w:rFonts w:hint="eastAsia"/>
                <w:kern w:val="2"/>
                <w:szCs w:val="24"/>
              </w:rPr>
              <w:t>序号</w:t>
            </w:r>
          </w:p>
        </w:tc>
        <w:tc>
          <w:tcPr>
            <w:tcW w:w="1198" w:type="dxa"/>
            <w:vAlign w:val="center"/>
          </w:tcPr>
          <w:p>
            <w:pPr>
              <w:pStyle w:val="45"/>
              <w:rPr>
                <w:kern w:val="2"/>
                <w:szCs w:val="24"/>
              </w:rPr>
            </w:pPr>
            <w:r>
              <w:rPr>
                <w:rFonts w:hint="eastAsia"/>
                <w:kern w:val="2"/>
                <w:szCs w:val="24"/>
              </w:rPr>
              <w:t>维护周期</w:t>
            </w:r>
          </w:p>
        </w:tc>
        <w:tc>
          <w:tcPr>
            <w:tcW w:w="1370" w:type="dxa"/>
            <w:vAlign w:val="center"/>
          </w:tcPr>
          <w:p>
            <w:pPr>
              <w:pStyle w:val="45"/>
              <w:rPr>
                <w:kern w:val="2"/>
                <w:szCs w:val="24"/>
              </w:rPr>
            </w:pPr>
            <w:r>
              <w:rPr>
                <w:rFonts w:hint="eastAsia"/>
                <w:kern w:val="2"/>
                <w:szCs w:val="24"/>
              </w:rPr>
              <w:t>维护方式</w:t>
            </w:r>
          </w:p>
        </w:tc>
        <w:tc>
          <w:tcPr>
            <w:tcW w:w="5016"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712" w:type="dxa"/>
            <w:vAlign w:val="center"/>
          </w:tcPr>
          <w:p>
            <w:pPr>
              <w:pStyle w:val="45"/>
              <w:rPr>
                <w:kern w:val="2"/>
                <w:szCs w:val="24"/>
              </w:rPr>
            </w:pPr>
            <w:r>
              <w:rPr>
                <w:kern w:val="2"/>
                <w:szCs w:val="24"/>
              </w:rPr>
              <w:t>1</w:t>
            </w:r>
          </w:p>
        </w:tc>
        <w:tc>
          <w:tcPr>
            <w:tcW w:w="1198" w:type="dxa"/>
            <w:vAlign w:val="center"/>
          </w:tcPr>
          <w:p>
            <w:pPr>
              <w:pStyle w:val="45"/>
              <w:rPr>
                <w:kern w:val="2"/>
                <w:szCs w:val="24"/>
              </w:rPr>
            </w:pPr>
            <w:r>
              <w:rPr>
                <w:rFonts w:hint="eastAsia"/>
                <w:kern w:val="2"/>
                <w:szCs w:val="24"/>
              </w:rPr>
              <w:t>半年</w:t>
            </w:r>
          </w:p>
        </w:tc>
        <w:tc>
          <w:tcPr>
            <w:tcW w:w="1370" w:type="dxa"/>
            <w:vAlign w:val="center"/>
          </w:tcPr>
          <w:p>
            <w:pPr>
              <w:pStyle w:val="45"/>
              <w:rPr>
                <w:kern w:val="2"/>
                <w:szCs w:val="24"/>
              </w:rPr>
            </w:pPr>
            <w:r>
              <w:rPr>
                <w:rFonts w:hint="eastAsia"/>
                <w:kern w:val="2"/>
                <w:szCs w:val="24"/>
              </w:rPr>
              <w:t>清洁</w:t>
            </w:r>
          </w:p>
        </w:tc>
        <w:tc>
          <w:tcPr>
            <w:tcW w:w="5016" w:type="dxa"/>
            <w:vAlign w:val="center"/>
          </w:tcPr>
          <w:p>
            <w:pPr>
              <w:pStyle w:val="45"/>
              <w:rPr>
                <w:kern w:val="2"/>
                <w:szCs w:val="24"/>
              </w:rPr>
            </w:pPr>
            <w:r>
              <w:rPr>
                <w:rFonts w:hint="eastAsia"/>
                <w:kern w:val="2"/>
                <w:szCs w:val="24"/>
              </w:rPr>
              <w:t>清洁气象仪</w:t>
            </w:r>
          </w:p>
        </w:tc>
      </w:tr>
    </w:tbl>
    <w:p>
      <w:pPr>
        <w:pStyle w:val="4"/>
      </w:pPr>
      <w:r>
        <w:t xml:space="preserve">11.2.2 </w:t>
      </w:r>
      <w:r>
        <w:rPr>
          <w:rFonts w:hint="eastAsia"/>
        </w:rPr>
        <w:t>清洁气象仪</w:t>
      </w:r>
    </w:p>
    <w:p>
      <w:pPr>
        <w:ind w:firstLine="480"/>
      </w:pPr>
      <w:r>
        <w:t>1</w:t>
      </w:r>
      <w:r>
        <w:rPr>
          <w:rFonts w:hint="eastAsia"/>
        </w:rPr>
        <w:t>、关闭气象仪电源，利用肥皂水和软布清洁气象仪传感器。</w:t>
      </w:r>
    </w:p>
    <w:p>
      <w:pPr>
        <w:ind w:firstLine="480"/>
      </w:pPr>
      <w:r>
        <w:t>2</w:t>
      </w:r>
      <w:r>
        <w:rPr>
          <w:rFonts w:hint="eastAsia"/>
        </w:rPr>
        <w:t>、某些型号气象仪可以拆卸清洗，注意拆卸前作好标记。</w:t>
      </w:r>
    </w:p>
    <w:p>
      <w:pPr>
        <w:ind w:firstLine="480"/>
      </w:pPr>
      <w:r>
        <w:t>3</w:t>
      </w:r>
      <w:r>
        <w:rPr>
          <w:rFonts w:hint="eastAsia"/>
        </w:rPr>
        <w:t>、清洗完所有部件后，利用清水冲洗，重新安装。</w:t>
      </w:r>
    </w:p>
    <w:p>
      <w:pPr>
        <w:ind w:firstLine="480"/>
      </w:pPr>
      <w:r>
        <w:t>4</w:t>
      </w:r>
      <w:r>
        <w:rPr>
          <w:rFonts w:hint="eastAsia"/>
        </w:rPr>
        <w:t>、将操作记录填入表</w:t>
      </w:r>
      <w:r>
        <w:t>kqzd-21</w:t>
      </w:r>
      <w:r>
        <w:rPr>
          <w:rFonts w:hint="eastAsia"/>
        </w:rPr>
        <w:t>。</w:t>
      </w:r>
    </w:p>
    <w:p>
      <w:pPr>
        <w:pStyle w:val="3"/>
        <w:spacing w:before="156"/>
        <w:rPr>
          <w:rFonts w:ascii="仿宋_GB2312" w:cs="仿宋_GB2312"/>
        </w:rPr>
      </w:pPr>
      <w:bookmarkStart w:id="129" w:name="_Toc439937310"/>
      <w:bookmarkStart w:id="130" w:name="_Toc451418047"/>
      <w:r>
        <w:t>11.3</w:t>
      </w:r>
      <w:r>
        <w:rPr>
          <w:rFonts w:hint="eastAsia"/>
        </w:rPr>
        <w:t>测试</w:t>
      </w:r>
      <w:bookmarkEnd w:id="129"/>
      <w:bookmarkEnd w:id="130"/>
    </w:p>
    <w:p>
      <w:pPr>
        <w:pStyle w:val="4"/>
      </w:pPr>
      <w:r>
        <w:t xml:space="preserve">11.3.1 </w:t>
      </w:r>
      <w:r>
        <w:rPr>
          <w:rFonts w:hint="eastAsia"/>
        </w:rPr>
        <w:t>测试内容</w:t>
      </w:r>
    </w:p>
    <w:p>
      <w:pPr>
        <w:ind w:firstLine="480"/>
      </w:pPr>
      <w:r>
        <w:rPr>
          <w:rFonts w:hint="eastAsia"/>
        </w:rPr>
        <w:t>气象系统的测试主要为通讯测试。</w:t>
      </w:r>
    </w:p>
    <w:p>
      <w:pPr>
        <w:pStyle w:val="26"/>
      </w:pPr>
      <w:r>
        <w:t xml:space="preserve">11-2 </w:t>
      </w:r>
      <w:r>
        <w:rPr>
          <w:rFonts w:hint="eastAsia"/>
        </w:rPr>
        <w:t>气象系统的测试</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26"/>
        <w:gridCol w:w="1656"/>
        <w:gridCol w:w="4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11" w:type="dxa"/>
            <w:vAlign w:val="center"/>
          </w:tcPr>
          <w:p>
            <w:pPr>
              <w:pStyle w:val="45"/>
              <w:rPr>
                <w:kern w:val="2"/>
                <w:szCs w:val="24"/>
              </w:rPr>
            </w:pPr>
            <w:r>
              <w:rPr>
                <w:rFonts w:hint="eastAsia"/>
                <w:kern w:val="2"/>
                <w:szCs w:val="24"/>
              </w:rPr>
              <w:t>序号</w:t>
            </w:r>
          </w:p>
        </w:tc>
        <w:tc>
          <w:tcPr>
            <w:tcW w:w="1326" w:type="dxa"/>
            <w:vAlign w:val="center"/>
          </w:tcPr>
          <w:p>
            <w:pPr>
              <w:pStyle w:val="45"/>
              <w:rPr>
                <w:kern w:val="2"/>
                <w:szCs w:val="24"/>
              </w:rPr>
            </w:pPr>
            <w:r>
              <w:rPr>
                <w:rFonts w:hint="eastAsia"/>
                <w:kern w:val="2"/>
                <w:szCs w:val="24"/>
              </w:rPr>
              <w:t>测试周期</w:t>
            </w:r>
          </w:p>
        </w:tc>
        <w:tc>
          <w:tcPr>
            <w:tcW w:w="1656" w:type="dxa"/>
            <w:vAlign w:val="center"/>
          </w:tcPr>
          <w:p>
            <w:pPr>
              <w:pStyle w:val="45"/>
              <w:rPr>
                <w:kern w:val="2"/>
                <w:szCs w:val="24"/>
              </w:rPr>
            </w:pPr>
            <w:r>
              <w:rPr>
                <w:rFonts w:hint="eastAsia"/>
                <w:kern w:val="2"/>
                <w:szCs w:val="24"/>
              </w:rPr>
              <w:t>测试方式</w:t>
            </w:r>
          </w:p>
        </w:tc>
        <w:tc>
          <w:tcPr>
            <w:tcW w:w="4603" w:type="dxa"/>
            <w:vAlign w:val="center"/>
          </w:tcPr>
          <w:p>
            <w:pPr>
              <w:pStyle w:val="45"/>
              <w:rPr>
                <w:kern w:val="2"/>
                <w:szCs w:val="24"/>
              </w:rPr>
            </w:pPr>
            <w:r>
              <w:rPr>
                <w:rFonts w:hint="eastAsia"/>
                <w:kern w:val="2"/>
                <w:szCs w:val="24"/>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atLeast"/>
          <w:jc w:val="center"/>
        </w:trPr>
        <w:tc>
          <w:tcPr>
            <w:tcW w:w="711" w:type="dxa"/>
            <w:vAlign w:val="center"/>
          </w:tcPr>
          <w:p>
            <w:pPr>
              <w:pStyle w:val="45"/>
              <w:rPr>
                <w:kern w:val="2"/>
                <w:szCs w:val="24"/>
              </w:rPr>
            </w:pPr>
            <w:r>
              <w:rPr>
                <w:kern w:val="2"/>
                <w:szCs w:val="24"/>
              </w:rPr>
              <w:t>1</w:t>
            </w:r>
          </w:p>
        </w:tc>
        <w:tc>
          <w:tcPr>
            <w:tcW w:w="1326" w:type="dxa"/>
            <w:vAlign w:val="center"/>
          </w:tcPr>
          <w:p>
            <w:pPr>
              <w:pStyle w:val="45"/>
              <w:rPr>
                <w:kern w:val="2"/>
                <w:szCs w:val="24"/>
              </w:rPr>
            </w:pPr>
            <w:r>
              <w:rPr>
                <w:rFonts w:hint="eastAsia"/>
                <w:kern w:val="2"/>
                <w:szCs w:val="24"/>
              </w:rPr>
              <w:t>必要时</w:t>
            </w:r>
          </w:p>
        </w:tc>
        <w:tc>
          <w:tcPr>
            <w:tcW w:w="1656" w:type="dxa"/>
            <w:vAlign w:val="center"/>
          </w:tcPr>
          <w:p>
            <w:pPr>
              <w:pStyle w:val="45"/>
              <w:rPr>
                <w:kern w:val="2"/>
                <w:szCs w:val="24"/>
              </w:rPr>
            </w:pPr>
            <w:r>
              <w:rPr>
                <w:rFonts w:hint="eastAsia"/>
                <w:kern w:val="2"/>
                <w:szCs w:val="24"/>
              </w:rPr>
              <w:t>测试</w:t>
            </w:r>
          </w:p>
        </w:tc>
        <w:tc>
          <w:tcPr>
            <w:tcW w:w="4603" w:type="dxa"/>
            <w:vAlign w:val="center"/>
          </w:tcPr>
          <w:p>
            <w:pPr>
              <w:pStyle w:val="45"/>
              <w:rPr>
                <w:kern w:val="2"/>
                <w:szCs w:val="24"/>
              </w:rPr>
            </w:pPr>
            <w:r>
              <w:rPr>
                <w:rFonts w:hint="eastAsia"/>
                <w:kern w:val="2"/>
                <w:szCs w:val="24"/>
              </w:rPr>
              <w:t>测试控制台通讯</w:t>
            </w:r>
          </w:p>
        </w:tc>
      </w:tr>
    </w:tbl>
    <w:p>
      <w:pPr>
        <w:pStyle w:val="4"/>
        <w:rPr>
          <w:rFonts w:ascii="仿宋_GB2312" w:cs="仿宋_GB2312"/>
        </w:rPr>
      </w:pPr>
      <w:r>
        <w:t xml:space="preserve">11.3.2 </w:t>
      </w:r>
      <w:r>
        <w:rPr>
          <w:rFonts w:hint="eastAsia"/>
        </w:rPr>
        <w:t>测试控制台通讯</w:t>
      </w:r>
    </w:p>
    <w:p>
      <w:pPr>
        <w:ind w:firstLine="480"/>
      </w:pPr>
      <w:r>
        <w:t>1</w:t>
      </w:r>
      <w:r>
        <w:rPr>
          <w:rFonts w:hint="eastAsia"/>
        </w:rPr>
        <w:t>、人工旋转风杯并转动风速传感器，观察仪器测值是否变化。</w:t>
      </w:r>
    </w:p>
    <w:p>
      <w:pPr>
        <w:ind w:firstLine="480"/>
      </w:pPr>
      <w:r>
        <w:t>2</w:t>
      </w:r>
      <w:r>
        <w:rPr>
          <w:rFonts w:hint="eastAsia"/>
        </w:rPr>
        <w:t>、如无变化，查看主机的通讯频道是否和控制台上一致，检查线缆是否断裂。</w:t>
      </w:r>
    </w:p>
    <w:p>
      <w:pPr>
        <w:pStyle w:val="3"/>
        <w:spacing w:before="156"/>
      </w:pPr>
      <w:bookmarkStart w:id="131" w:name="_Toc439937311"/>
      <w:bookmarkStart w:id="132" w:name="_Toc451418048"/>
      <w:r>
        <w:t xml:space="preserve">11.4 </w:t>
      </w:r>
      <w:r>
        <w:rPr>
          <w:rFonts w:hint="eastAsia"/>
        </w:rPr>
        <w:t>注意事项</w:t>
      </w:r>
      <w:bookmarkEnd w:id="131"/>
      <w:bookmarkEnd w:id="132"/>
    </w:p>
    <w:p>
      <w:pPr>
        <w:pStyle w:val="4"/>
      </w:pPr>
      <w:r>
        <w:t xml:space="preserve">11.4.1 </w:t>
      </w:r>
      <w:r>
        <w:rPr>
          <w:rFonts w:hint="eastAsia"/>
        </w:rPr>
        <w:t>常见故障诊断</w:t>
      </w:r>
    </w:p>
    <w:tbl>
      <w:tblPr>
        <w:tblStyle w:val="29"/>
        <w:tblW w:w="8296" w:type="dxa"/>
        <w:tblInd w:w="0" w:type="dxa"/>
        <w:tblLayout w:type="fixed"/>
        <w:tblCellMar>
          <w:top w:w="0" w:type="dxa"/>
          <w:left w:w="108" w:type="dxa"/>
          <w:bottom w:w="0" w:type="dxa"/>
          <w:right w:w="108" w:type="dxa"/>
        </w:tblCellMar>
      </w:tblPr>
      <w:tblGrid>
        <w:gridCol w:w="1491"/>
        <w:gridCol w:w="1660"/>
        <w:gridCol w:w="5145"/>
      </w:tblGrid>
      <w:tr>
        <w:tblPrEx>
          <w:tblLayout w:type="fixed"/>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故障现象</w:t>
            </w:r>
          </w:p>
        </w:tc>
        <w:tc>
          <w:tcPr>
            <w:tcW w:w="1660"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故障原因</w:t>
            </w:r>
          </w:p>
        </w:tc>
        <w:tc>
          <w:tcPr>
            <w:tcW w:w="5145"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解决方案</w:t>
            </w:r>
          </w:p>
        </w:tc>
      </w:tr>
      <w:tr>
        <w:tblPrEx>
          <w:tblLayout w:type="fixed"/>
          <w:tblCellMar>
            <w:top w:w="0" w:type="dxa"/>
            <w:left w:w="108" w:type="dxa"/>
            <w:bottom w:w="0" w:type="dxa"/>
            <w:right w:w="108" w:type="dxa"/>
          </w:tblCellMar>
        </w:tblPrEx>
        <w:trPr>
          <w:trHeight w:val="252" w:hRule="atLeast"/>
        </w:trPr>
        <w:tc>
          <w:tcPr>
            <w:tcW w:w="1491"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不显示</w:t>
            </w:r>
          </w:p>
        </w:tc>
        <w:tc>
          <w:tcPr>
            <w:tcW w:w="1660"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控制台无电源</w:t>
            </w:r>
          </w:p>
        </w:tc>
        <w:tc>
          <w:tcPr>
            <w:tcW w:w="5145"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检查电源适配器或电池连接。</w:t>
            </w:r>
          </w:p>
        </w:tc>
      </w:tr>
      <w:tr>
        <w:tblPrEx>
          <w:tblLayout w:type="fixed"/>
          <w:tblCellMar>
            <w:top w:w="0" w:type="dxa"/>
            <w:left w:w="108" w:type="dxa"/>
            <w:bottom w:w="0" w:type="dxa"/>
            <w:right w:w="108" w:type="dxa"/>
          </w:tblCellMar>
        </w:tblPrEx>
        <w:trPr>
          <w:trHeight w:val="496" w:hRule="atLeast"/>
        </w:trPr>
        <w:tc>
          <w:tcPr>
            <w:tcW w:w="1491"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风速读数太高或太低</w:t>
            </w:r>
          </w:p>
        </w:tc>
        <w:tc>
          <w:tcPr>
            <w:tcW w:w="1660"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风杯有阻碍</w:t>
            </w:r>
          </w:p>
        </w:tc>
        <w:tc>
          <w:tcPr>
            <w:tcW w:w="5145"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检查风杯是否摩擦太大，检查是否有遮挡物。</w:t>
            </w:r>
          </w:p>
        </w:tc>
      </w:tr>
      <w:tr>
        <w:tblPrEx>
          <w:tblLayout w:type="fixed"/>
          <w:tblCellMar>
            <w:top w:w="0" w:type="dxa"/>
            <w:left w:w="108" w:type="dxa"/>
            <w:bottom w:w="0" w:type="dxa"/>
            <w:right w:w="108" w:type="dxa"/>
          </w:tblCellMar>
        </w:tblPrEx>
        <w:trPr>
          <w:trHeight w:val="576" w:hRule="atLeast"/>
        </w:trPr>
        <w:tc>
          <w:tcPr>
            <w:tcW w:w="1491"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温度读数太高或太低</w:t>
            </w:r>
          </w:p>
        </w:tc>
        <w:tc>
          <w:tcPr>
            <w:tcW w:w="1660"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温度传感器故障</w:t>
            </w:r>
          </w:p>
        </w:tc>
        <w:tc>
          <w:tcPr>
            <w:tcW w:w="5145"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检查温度校准数值；重新安装温度传感器。</w:t>
            </w:r>
          </w:p>
        </w:tc>
      </w:tr>
      <w:tr>
        <w:tblPrEx>
          <w:tblLayout w:type="fixed"/>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风向无读数</w:t>
            </w:r>
          </w:p>
        </w:tc>
        <w:tc>
          <w:tcPr>
            <w:tcW w:w="1660"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通讯问题</w:t>
            </w:r>
          </w:p>
        </w:tc>
        <w:tc>
          <w:tcPr>
            <w:tcW w:w="5145"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测试控制台通讯；如果问题，可能是风速风向传感器故障。</w:t>
            </w:r>
          </w:p>
        </w:tc>
      </w:tr>
      <w:tr>
        <w:tblPrEx>
          <w:tblLayout w:type="fixed"/>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风向错误</w:t>
            </w:r>
          </w:p>
        </w:tc>
        <w:tc>
          <w:tcPr>
            <w:tcW w:w="1660"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传感器故障</w:t>
            </w:r>
          </w:p>
        </w:tc>
        <w:tc>
          <w:tcPr>
            <w:tcW w:w="5145" w:type="dxa"/>
            <w:tcBorders>
              <w:top w:val="single" w:color="auto" w:sz="4" w:space="0"/>
              <w:left w:val="single" w:color="auto" w:sz="4" w:space="0"/>
              <w:bottom w:val="single" w:color="auto" w:sz="4" w:space="0"/>
              <w:right w:val="single" w:color="auto" w:sz="4" w:space="0"/>
            </w:tcBorders>
          </w:tcPr>
          <w:p>
            <w:pPr>
              <w:pStyle w:val="45"/>
              <w:rPr>
                <w:kern w:val="2"/>
                <w:szCs w:val="24"/>
              </w:rPr>
            </w:pPr>
            <w:r>
              <w:rPr>
                <w:rFonts w:hint="eastAsia"/>
                <w:kern w:val="2"/>
                <w:szCs w:val="24"/>
              </w:rPr>
              <w:t>检查传感器安装问题。</w:t>
            </w:r>
          </w:p>
        </w:tc>
      </w:tr>
    </w:tbl>
    <w:p>
      <w:pPr>
        <w:pStyle w:val="4"/>
      </w:pPr>
      <w:r>
        <w:t xml:space="preserve">11.4.2 </w:t>
      </w:r>
      <w:r>
        <w:rPr>
          <w:rFonts w:hint="eastAsia"/>
        </w:rPr>
        <w:t>停电异常处理</w:t>
      </w:r>
    </w:p>
    <w:p>
      <w:pPr>
        <w:ind w:firstLine="480"/>
      </w:pPr>
      <w:r>
        <w:rPr>
          <w:rFonts w:hint="eastAsia"/>
        </w:rPr>
        <w:t>来电后会自动恢复工作状态，无需处理。</w:t>
      </w:r>
    </w:p>
    <w:p/>
    <w:p>
      <w:pPr>
        <w:pStyle w:val="2"/>
        <w:spacing w:before="156" w:after="156"/>
      </w:pPr>
      <w:bookmarkStart w:id="133" w:name="_Toc451418049"/>
      <w:r>
        <w:t xml:space="preserve">12 </w:t>
      </w:r>
      <w:r>
        <w:rPr>
          <w:rFonts w:hint="eastAsia"/>
        </w:rPr>
        <w:t>能见度仪及城市摄影系统</w:t>
      </w:r>
      <w:bookmarkEnd w:id="123"/>
      <w:bookmarkEnd w:id="133"/>
    </w:p>
    <w:p>
      <w:pPr>
        <w:pStyle w:val="3"/>
        <w:spacing w:before="156"/>
      </w:pPr>
      <w:bookmarkStart w:id="134" w:name="_Toc439937313"/>
      <w:bookmarkStart w:id="135" w:name="_Toc451418050"/>
      <w:r>
        <w:t>12.1</w:t>
      </w:r>
      <w:r>
        <w:rPr>
          <w:rFonts w:hint="eastAsia"/>
        </w:rPr>
        <w:t>能见度仪方法原理</w:t>
      </w:r>
      <w:bookmarkEnd w:id="134"/>
      <w:bookmarkEnd w:id="135"/>
    </w:p>
    <w:p>
      <w:pPr>
        <w:ind w:firstLine="480"/>
      </w:pPr>
      <w:r>
        <w:rPr>
          <w:rFonts w:hint="eastAsia"/>
        </w:rPr>
        <w:t>经脉冲调制后的红外光照射到检测空间，检测空间内的颗粒物等对光产生散射，与光源同平面上固定散射角度的光电探测器接收到散射光，经过放大和模</w:t>
      </w:r>
      <w:r>
        <w:t>/</w:t>
      </w:r>
      <w:r>
        <w:rPr>
          <w:rFonts w:hint="eastAsia"/>
        </w:rPr>
        <w:t>数转换后，光信号通过专门算法转化为能见度。</w:t>
      </w:r>
    </w:p>
    <w:p>
      <w:pPr>
        <w:pStyle w:val="3"/>
        <w:spacing w:before="156"/>
      </w:pPr>
      <w:bookmarkStart w:id="136" w:name="_Toc439937314"/>
      <w:bookmarkStart w:id="137" w:name="_Toc451418051"/>
      <w:r>
        <w:t>12.2</w:t>
      </w:r>
      <w:r>
        <w:rPr>
          <w:rFonts w:hint="eastAsia"/>
        </w:rPr>
        <w:t>能见度仪运行维护</w:t>
      </w:r>
      <w:bookmarkEnd w:id="136"/>
      <w:bookmarkEnd w:id="137"/>
    </w:p>
    <w:p>
      <w:pPr>
        <w:pStyle w:val="4"/>
      </w:pPr>
      <w:r>
        <w:t>12.2.1</w:t>
      </w:r>
      <w:r>
        <w:rPr>
          <w:rFonts w:hint="eastAsia"/>
        </w:rPr>
        <w:t>维护内容</w:t>
      </w:r>
    </w:p>
    <w:p>
      <w:pPr>
        <w:pStyle w:val="26"/>
      </w:pPr>
      <w:r>
        <w:t xml:space="preserve">12-1  </w:t>
      </w:r>
      <w:r>
        <w:rPr>
          <w:rFonts w:hint="eastAsia"/>
        </w:rPr>
        <w:t>能见度仪维护一览表</w:t>
      </w:r>
    </w:p>
    <w:tbl>
      <w:tblPr>
        <w:tblStyle w:val="29"/>
        <w:tblW w:w="7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457"/>
        <w:gridCol w:w="1457"/>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64" w:type="dxa"/>
            <w:vAlign w:val="center"/>
          </w:tcPr>
          <w:p>
            <w:pPr>
              <w:pStyle w:val="45"/>
              <w:rPr>
                <w:kern w:val="2"/>
                <w:szCs w:val="24"/>
              </w:rPr>
            </w:pPr>
            <w:r>
              <w:rPr>
                <w:rFonts w:hint="eastAsia"/>
                <w:kern w:val="2"/>
                <w:szCs w:val="24"/>
              </w:rPr>
              <w:t>序号</w:t>
            </w:r>
          </w:p>
        </w:tc>
        <w:tc>
          <w:tcPr>
            <w:tcW w:w="1457" w:type="dxa"/>
            <w:vAlign w:val="center"/>
          </w:tcPr>
          <w:p>
            <w:pPr>
              <w:pStyle w:val="45"/>
              <w:rPr>
                <w:kern w:val="2"/>
                <w:szCs w:val="24"/>
              </w:rPr>
            </w:pPr>
            <w:r>
              <w:rPr>
                <w:rFonts w:hint="eastAsia"/>
                <w:kern w:val="2"/>
                <w:szCs w:val="24"/>
              </w:rPr>
              <w:t>维护周期</w:t>
            </w:r>
          </w:p>
        </w:tc>
        <w:tc>
          <w:tcPr>
            <w:tcW w:w="1457" w:type="dxa"/>
            <w:vAlign w:val="center"/>
          </w:tcPr>
          <w:p>
            <w:pPr>
              <w:pStyle w:val="45"/>
              <w:rPr>
                <w:kern w:val="2"/>
                <w:szCs w:val="24"/>
              </w:rPr>
            </w:pPr>
            <w:r>
              <w:rPr>
                <w:rFonts w:hint="eastAsia"/>
                <w:kern w:val="2"/>
                <w:szCs w:val="24"/>
              </w:rPr>
              <w:t>维护方式</w:t>
            </w:r>
          </w:p>
        </w:tc>
        <w:tc>
          <w:tcPr>
            <w:tcW w:w="3591"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jc w:val="center"/>
        </w:trPr>
        <w:tc>
          <w:tcPr>
            <w:tcW w:w="864" w:type="dxa"/>
            <w:vAlign w:val="center"/>
          </w:tcPr>
          <w:p>
            <w:pPr>
              <w:pStyle w:val="45"/>
              <w:rPr>
                <w:kern w:val="2"/>
                <w:szCs w:val="24"/>
              </w:rPr>
            </w:pPr>
            <w:r>
              <w:rPr>
                <w:kern w:val="2"/>
                <w:szCs w:val="24"/>
              </w:rPr>
              <w:t>1</w:t>
            </w:r>
          </w:p>
        </w:tc>
        <w:tc>
          <w:tcPr>
            <w:tcW w:w="1457" w:type="dxa"/>
            <w:vMerge w:val="restart"/>
            <w:vAlign w:val="center"/>
          </w:tcPr>
          <w:p>
            <w:pPr>
              <w:pStyle w:val="45"/>
              <w:rPr>
                <w:kern w:val="2"/>
                <w:szCs w:val="24"/>
              </w:rPr>
            </w:pPr>
            <w:r>
              <w:rPr>
                <w:rFonts w:hint="eastAsia"/>
                <w:kern w:val="2"/>
                <w:szCs w:val="24"/>
              </w:rPr>
              <w:t>每周</w:t>
            </w:r>
          </w:p>
        </w:tc>
        <w:tc>
          <w:tcPr>
            <w:tcW w:w="1457" w:type="dxa"/>
            <w:vMerge w:val="restart"/>
            <w:vAlign w:val="center"/>
          </w:tcPr>
          <w:p>
            <w:pPr>
              <w:pStyle w:val="45"/>
              <w:rPr>
                <w:kern w:val="2"/>
                <w:szCs w:val="24"/>
              </w:rPr>
            </w:pPr>
            <w:r>
              <w:rPr>
                <w:rFonts w:hint="eastAsia"/>
                <w:kern w:val="2"/>
                <w:szCs w:val="24"/>
              </w:rPr>
              <w:t>检查</w:t>
            </w:r>
          </w:p>
        </w:tc>
        <w:tc>
          <w:tcPr>
            <w:tcW w:w="3591" w:type="dxa"/>
          </w:tcPr>
          <w:p>
            <w:pPr>
              <w:pStyle w:val="45"/>
              <w:rPr>
                <w:kern w:val="2"/>
                <w:szCs w:val="24"/>
              </w:rPr>
            </w:pPr>
            <w:r>
              <w:rPr>
                <w:rFonts w:hint="eastAsia"/>
                <w:kern w:val="2"/>
                <w:szCs w:val="24"/>
              </w:rPr>
              <w:t>检查检测空间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 w:hRule="atLeast"/>
          <w:jc w:val="center"/>
        </w:trPr>
        <w:tc>
          <w:tcPr>
            <w:tcW w:w="864" w:type="dxa"/>
            <w:vAlign w:val="center"/>
          </w:tcPr>
          <w:p>
            <w:pPr>
              <w:pStyle w:val="45"/>
              <w:rPr>
                <w:kern w:val="2"/>
                <w:szCs w:val="24"/>
              </w:rPr>
            </w:pPr>
            <w:r>
              <w:rPr>
                <w:kern w:val="2"/>
                <w:szCs w:val="24"/>
              </w:rPr>
              <w:t>2</w:t>
            </w:r>
          </w:p>
        </w:tc>
        <w:tc>
          <w:tcPr>
            <w:tcW w:w="1457" w:type="dxa"/>
            <w:vMerge w:val="continue"/>
            <w:vAlign w:val="center"/>
          </w:tcPr>
          <w:p>
            <w:pPr>
              <w:pStyle w:val="45"/>
              <w:rPr>
                <w:kern w:val="2"/>
                <w:szCs w:val="24"/>
              </w:rPr>
            </w:pPr>
          </w:p>
        </w:tc>
        <w:tc>
          <w:tcPr>
            <w:tcW w:w="1457" w:type="dxa"/>
            <w:vMerge w:val="continue"/>
            <w:vAlign w:val="center"/>
          </w:tcPr>
          <w:p>
            <w:pPr>
              <w:pStyle w:val="45"/>
              <w:rPr>
                <w:kern w:val="2"/>
                <w:szCs w:val="24"/>
              </w:rPr>
            </w:pPr>
          </w:p>
        </w:tc>
        <w:tc>
          <w:tcPr>
            <w:tcW w:w="3591" w:type="dxa"/>
          </w:tcPr>
          <w:p>
            <w:pPr>
              <w:pStyle w:val="45"/>
              <w:rPr>
                <w:kern w:val="2"/>
                <w:szCs w:val="24"/>
              </w:rPr>
            </w:pPr>
            <w:r>
              <w:rPr>
                <w:rFonts w:hint="eastAsia"/>
                <w:kern w:val="2"/>
                <w:szCs w:val="24"/>
              </w:rPr>
              <w:t>检查电源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864" w:type="dxa"/>
            <w:vAlign w:val="center"/>
          </w:tcPr>
          <w:p>
            <w:pPr>
              <w:pStyle w:val="45"/>
              <w:rPr>
                <w:kern w:val="2"/>
                <w:szCs w:val="24"/>
              </w:rPr>
            </w:pPr>
            <w:r>
              <w:rPr>
                <w:kern w:val="2"/>
                <w:szCs w:val="24"/>
              </w:rPr>
              <w:t>3</w:t>
            </w:r>
          </w:p>
        </w:tc>
        <w:tc>
          <w:tcPr>
            <w:tcW w:w="1457" w:type="dxa"/>
            <w:vMerge w:val="continue"/>
            <w:vAlign w:val="center"/>
          </w:tcPr>
          <w:p>
            <w:pPr>
              <w:pStyle w:val="45"/>
              <w:rPr>
                <w:kern w:val="2"/>
                <w:szCs w:val="24"/>
              </w:rPr>
            </w:pPr>
          </w:p>
        </w:tc>
        <w:tc>
          <w:tcPr>
            <w:tcW w:w="1457" w:type="dxa"/>
            <w:vMerge w:val="continue"/>
            <w:vAlign w:val="center"/>
          </w:tcPr>
          <w:p>
            <w:pPr>
              <w:pStyle w:val="45"/>
              <w:rPr>
                <w:kern w:val="2"/>
                <w:szCs w:val="24"/>
              </w:rPr>
            </w:pPr>
          </w:p>
        </w:tc>
        <w:tc>
          <w:tcPr>
            <w:tcW w:w="3591" w:type="dxa"/>
          </w:tcPr>
          <w:p>
            <w:pPr>
              <w:pStyle w:val="45"/>
              <w:rPr>
                <w:kern w:val="2"/>
                <w:szCs w:val="24"/>
              </w:rPr>
            </w:pPr>
            <w:r>
              <w:rPr>
                <w:rFonts w:hint="eastAsia"/>
                <w:kern w:val="2"/>
                <w:szCs w:val="24"/>
              </w:rPr>
              <w:t>检查传感器横臂水平状态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864" w:type="dxa"/>
            <w:vAlign w:val="center"/>
          </w:tcPr>
          <w:p>
            <w:pPr>
              <w:pStyle w:val="45"/>
              <w:rPr>
                <w:kern w:val="2"/>
                <w:szCs w:val="24"/>
              </w:rPr>
            </w:pPr>
            <w:r>
              <w:rPr>
                <w:kern w:val="2"/>
                <w:szCs w:val="24"/>
              </w:rPr>
              <w:t>4</w:t>
            </w:r>
          </w:p>
        </w:tc>
        <w:tc>
          <w:tcPr>
            <w:tcW w:w="1457" w:type="dxa"/>
            <w:vAlign w:val="center"/>
          </w:tcPr>
          <w:p>
            <w:pPr>
              <w:pStyle w:val="45"/>
              <w:rPr>
                <w:kern w:val="2"/>
                <w:szCs w:val="24"/>
              </w:rPr>
            </w:pPr>
            <w:r>
              <w:rPr>
                <w:rFonts w:hint="eastAsia"/>
                <w:kern w:val="2"/>
                <w:szCs w:val="24"/>
              </w:rPr>
              <w:t>每季度</w:t>
            </w:r>
          </w:p>
        </w:tc>
        <w:tc>
          <w:tcPr>
            <w:tcW w:w="1457" w:type="dxa"/>
            <w:vAlign w:val="center"/>
          </w:tcPr>
          <w:p>
            <w:pPr>
              <w:pStyle w:val="45"/>
              <w:rPr>
                <w:kern w:val="2"/>
                <w:szCs w:val="24"/>
              </w:rPr>
            </w:pPr>
            <w:r>
              <w:rPr>
                <w:rFonts w:hint="eastAsia"/>
                <w:kern w:val="2"/>
                <w:szCs w:val="24"/>
              </w:rPr>
              <w:t>清洁</w:t>
            </w:r>
          </w:p>
        </w:tc>
        <w:tc>
          <w:tcPr>
            <w:tcW w:w="3591" w:type="dxa"/>
            <w:vAlign w:val="center"/>
          </w:tcPr>
          <w:p>
            <w:pPr>
              <w:pStyle w:val="45"/>
              <w:rPr>
                <w:kern w:val="2"/>
                <w:szCs w:val="24"/>
              </w:rPr>
            </w:pPr>
            <w:r>
              <w:rPr>
                <w:rFonts w:hint="eastAsia"/>
                <w:kern w:val="2"/>
                <w:szCs w:val="24"/>
              </w:rPr>
              <w:t>清洁透镜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864" w:type="dxa"/>
            <w:vAlign w:val="center"/>
          </w:tcPr>
          <w:p>
            <w:pPr>
              <w:pStyle w:val="45"/>
              <w:rPr>
                <w:kern w:val="2"/>
                <w:szCs w:val="24"/>
              </w:rPr>
            </w:pPr>
            <w:r>
              <w:rPr>
                <w:kern w:val="2"/>
                <w:szCs w:val="24"/>
              </w:rPr>
              <w:t>5</w:t>
            </w:r>
          </w:p>
        </w:tc>
        <w:tc>
          <w:tcPr>
            <w:tcW w:w="1457" w:type="dxa"/>
            <w:vAlign w:val="center"/>
          </w:tcPr>
          <w:p>
            <w:pPr>
              <w:pStyle w:val="45"/>
              <w:rPr>
                <w:kern w:val="2"/>
                <w:szCs w:val="24"/>
              </w:rPr>
            </w:pPr>
            <w:r>
              <w:rPr>
                <w:rFonts w:hint="eastAsia"/>
                <w:kern w:val="2"/>
                <w:szCs w:val="24"/>
              </w:rPr>
              <w:t>每半年</w:t>
            </w:r>
          </w:p>
        </w:tc>
        <w:tc>
          <w:tcPr>
            <w:tcW w:w="1457" w:type="dxa"/>
            <w:vAlign w:val="center"/>
          </w:tcPr>
          <w:p>
            <w:pPr>
              <w:pStyle w:val="45"/>
              <w:rPr>
                <w:kern w:val="2"/>
                <w:szCs w:val="24"/>
              </w:rPr>
            </w:pPr>
            <w:r>
              <w:rPr>
                <w:rFonts w:hint="eastAsia"/>
                <w:kern w:val="2"/>
                <w:szCs w:val="24"/>
              </w:rPr>
              <w:t>校准</w:t>
            </w:r>
          </w:p>
        </w:tc>
        <w:tc>
          <w:tcPr>
            <w:tcW w:w="3591" w:type="dxa"/>
          </w:tcPr>
          <w:p>
            <w:pPr>
              <w:pStyle w:val="45"/>
              <w:rPr>
                <w:kern w:val="2"/>
                <w:szCs w:val="24"/>
              </w:rPr>
            </w:pPr>
            <w:r>
              <w:rPr>
                <w:rFonts w:hint="eastAsia"/>
                <w:kern w:val="2"/>
                <w:szCs w:val="24"/>
              </w:rPr>
              <w:t>现场校准（厂家）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864" w:type="dxa"/>
            <w:vAlign w:val="center"/>
          </w:tcPr>
          <w:p>
            <w:pPr>
              <w:pStyle w:val="45"/>
              <w:rPr>
                <w:kern w:val="2"/>
                <w:szCs w:val="24"/>
              </w:rPr>
            </w:pPr>
            <w:r>
              <w:rPr>
                <w:kern w:val="2"/>
                <w:szCs w:val="24"/>
              </w:rPr>
              <w:t>6</w:t>
            </w:r>
          </w:p>
        </w:tc>
        <w:tc>
          <w:tcPr>
            <w:tcW w:w="1457" w:type="dxa"/>
            <w:vAlign w:val="center"/>
          </w:tcPr>
          <w:p>
            <w:pPr>
              <w:pStyle w:val="45"/>
              <w:rPr>
                <w:kern w:val="2"/>
                <w:szCs w:val="24"/>
              </w:rPr>
            </w:pPr>
            <w:r>
              <w:rPr>
                <w:rFonts w:hint="eastAsia"/>
                <w:kern w:val="2"/>
                <w:szCs w:val="24"/>
              </w:rPr>
              <w:t>每年</w:t>
            </w:r>
          </w:p>
        </w:tc>
        <w:tc>
          <w:tcPr>
            <w:tcW w:w="1457" w:type="dxa"/>
            <w:vAlign w:val="center"/>
          </w:tcPr>
          <w:p>
            <w:pPr>
              <w:pStyle w:val="45"/>
              <w:rPr>
                <w:kern w:val="2"/>
                <w:szCs w:val="24"/>
              </w:rPr>
            </w:pPr>
            <w:r>
              <w:rPr>
                <w:rFonts w:hint="eastAsia"/>
                <w:kern w:val="2"/>
                <w:szCs w:val="24"/>
              </w:rPr>
              <w:t>检查</w:t>
            </w:r>
          </w:p>
        </w:tc>
        <w:tc>
          <w:tcPr>
            <w:tcW w:w="3591" w:type="dxa"/>
          </w:tcPr>
          <w:p>
            <w:pPr>
              <w:pStyle w:val="45"/>
              <w:rPr>
                <w:kern w:val="2"/>
                <w:szCs w:val="24"/>
              </w:rPr>
            </w:pPr>
            <w:r>
              <w:rPr>
                <w:rFonts w:hint="eastAsia"/>
                <w:kern w:val="2"/>
                <w:szCs w:val="24"/>
              </w:rPr>
              <w:t>检查防雷</w:t>
            </w:r>
          </w:p>
        </w:tc>
      </w:tr>
    </w:tbl>
    <w:p>
      <w:pPr>
        <w:pStyle w:val="4"/>
      </w:pPr>
      <w:r>
        <w:t xml:space="preserve">12.2.2 </w:t>
      </w:r>
      <w:r>
        <w:rPr>
          <w:rFonts w:hint="eastAsia"/>
        </w:rPr>
        <w:t>检查检测空间</w:t>
      </w:r>
    </w:p>
    <w:p>
      <w:pPr>
        <w:ind w:firstLine="480"/>
      </w:pPr>
      <w:r>
        <w:t>1</w:t>
      </w:r>
      <w:r>
        <w:rPr>
          <w:rFonts w:hint="eastAsia"/>
        </w:rPr>
        <w:t>、检查检测空间是否有蜘蛛网、鸟窝、树枝、树叶等影响数据采集的杂物，及时清理。</w:t>
      </w:r>
    </w:p>
    <w:p>
      <w:pPr>
        <w:ind w:firstLine="480"/>
      </w:pPr>
      <w:r>
        <w:t>2</w:t>
      </w:r>
      <w:r>
        <w:rPr>
          <w:rFonts w:hint="eastAsia"/>
        </w:rPr>
        <w:t>、检查透镜窗口是否集有灰尘。</w:t>
      </w:r>
    </w:p>
    <w:p>
      <w:pPr>
        <w:ind w:firstLine="480"/>
      </w:pPr>
      <w:r>
        <w:t>3</w:t>
      </w:r>
      <w:r>
        <w:rPr>
          <w:rFonts w:hint="eastAsia"/>
        </w:rPr>
        <w:t>、可在基座、支架管内放置硫磺，预防蜘蛛。</w:t>
      </w:r>
    </w:p>
    <w:p>
      <w:pPr>
        <w:ind w:firstLine="480"/>
      </w:pPr>
      <w:r>
        <w:t>4</w:t>
      </w:r>
      <w:r>
        <w:rPr>
          <w:rFonts w:hint="eastAsia"/>
        </w:rPr>
        <w:t>、填入</w:t>
      </w:r>
      <w:r>
        <w:t>kqzd-01</w:t>
      </w:r>
      <w:r>
        <w:rPr>
          <w:rFonts w:hint="eastAsia"/>
        </w:rPr>
        <w:t>。</w:t>
      </w:r>
    </w:p>
    <w:p>
      <w:pPr>
        <w:pStyle w:val="4"/>
      </w:pPr>
      <w:r>
        <w:t xml:space="preserve">12.2.3 </w:t>
      </w:r>
      <w:r>
        <w:rPr>
          <w:rFonts w:hint="eastAsia"/>
        </w:rPr>
        <w:t>检查电源</w:t>
      </w:r>
    </w:p>
    <w:p>
      <w:pPr>
        <w:ind w:firstLine="480"/>
      </w:pPr>
      <w:r>
        <w:t>1</w:t>
      </w:r>
      <w:r>
        <w:rPr>
          <w:rFonts w:hint="eastAsia"/>
        </w:rPr>
        <w:t>、检查供电设施，保证供电安全。</w:t>
      </w:r>
    </w:p>
    <w:p>
      <w:pPr>
        <w:ind w:firstLine="480"/>
      </w:pPr>
      <w:r>
        <w:t>2</w:t>
      </w:r>
      <w:r>
        <w:rPr>
          <w:rFonts w:hint="eastAsia"/>
        </w:rPr>
        <w:t>、对于配有太阳能供电系统的站点，每三个月对蓄电池进行一次充放电。</w:t>
      </w:r>
    </w:p>
    <w:p>
      <w:pPr>
        <w:ind w:firstLine="480"/>
      </w:pPr>
      <w:r>
        <w:t>3</w:t>
      </w:r>
      <w:r>
        <w:rPr>
          <w:rFonts w:hint="eastAsia"/>
        </w:rPr>
        <w:t>、及时清除太阳能板上的灰尘、积雪等。</w:t>
      </w:r>
    </w:p>
    <w:p>
      <w:pPr>
        <w:pStyle w:val="4"/>
      </w:pPr>
      <w:r>
        <w:t xml:space="preserve">12.2.4 </w:t>
      </w:r>
      <w:r>
        <w:rPr>
          <w:rFonts w:hint="eastAsia"/>
        </w:rPr>
        <w:t>检查传感器横臂水平状态</w:t>
      </w:r>
    </w:p>
    <w:p>
      <w:pPr>
        <w:ind w:firstLine="480"/>
      </w:pPr>
      <w:r>
        <w:t>1</w:t>
      </w:r>
      <w:r>
        <w:rPr>
          <w:rFonts w:hint="eastAsia"/>
        </w:rPr>
        <w:t>、检查传感器横臂是否呈水平状态。</w:t>
      </w:r>
    </w:p>
    <w:p>
      <w:pPr>
        <w:ind w:firstLine="480"/>
      </w:pPr>
      <w:r>
        <w:t>2</w:t>
      </w:r>
      <w:r>
        <w:rPr>
          <w:rFonts w:hint="eastAsia"/>
        </w:rPr>
        <w:t>、若传感器横臂不水平应调节至水平状态。</w:t>
      </w:r>
    </w:p>
    <w:p>
      <w:pPr>
        <w:pStyle w:val="4"/>
      </w:pPr>
      <w:r>
        <w:t xml:space="preserve">12.2.5 </w:t>
      </w:r>
      <w:r>
        <w:rPr>
          <w:rFonts w:hint="eastAsia"/>
        </w:rPr>
        <w:t>清洁透镜</w:t>
      </w:r>
    </w:p>
    <w:p>
      <w:pPr>
        <w:ind w:firstLine="480"/>
      </w:pPr>
      <w:r>
        <w:t>1</w:t>
      </w:r>
      <w:r>
        <w:rPr>
          <w:rFonts w:hint="eastAsia"/>
        </w:rPr>
        <w:t>、用软布醮取</w:t>
      </w:r>
      <w:r>
        <w:t>95%</w:t>
      </w:r>
      <w:r>
        <w:rPr>
          <w:rFonts w:hint="eastAsia"/>
        </w:rPr>
        <w:t>的酒精擦净传感器透镜。</w:t>
      </w:r>
    </w:p>
    <w:p>
      <w:pPr>
        <w:ind w:firstLine="480"/>
      </w:pPr>
      <w:r>
        <w:t>2</w:t>
      </w:r>
      <w:r>
        <w:rPr>
          <w:rFonts w:hint="eastAsia"/>
        </w:rPr>
        <w:t>、</w:t>
      </w:r>
      <w:r>
        <w:t>4</w:t>
      </w:r>
      <w:r>
        <w:rPr>
          <w:rFonts w:hint="eastAsia"/>
        </w:rPr>
        <w:t>、把清洁情况填入</w:t>
      </w:r>
      <w:r>
        <w:t>kqzd-21</w:t>
      </w:r>
      <w:r>
        <w:rPr>
          <w:rFonts w:hint="eastAsia"/>
        </w:rPr>
        <w:t>。</w:t>
      </w:r>
    </w:p>
    <w:p>
      <w:pPr>
        <w:pStyle w:val="4"/>
      </w:pPr>
      <w:r>
        <w:t xml:space="preserve">12.2.6 </w:t>
      </w:r>
      <w:r>
        <w:rPr>
          <w:rFonts w:hint="eastAsia"/>
        </w:rPr>
        <w:t>现场校准</w:t>
      </w:r>
    </w:p>
    <w:p>
      <w:pPr>
        <w:ind w:firstLine="480"/>
      </w:pPr>
      <w:r>
        <w:t>1</w:t>
      </w:r>
      <w:r>
        <w:rPr>
          <w:rFonts w:hint="eastAsia"/>
        </w:rPr>
        <w:t>、每</w:t>
      </w:r>
      <w:r>
        <w:t>6</w:t>
      </w:r>
      <w:r>
        <w:rPr>
          <w:rFonts w:hint="eastAsia"/>
        </w:rPr>
        <w:t>个月进行现场校准，每次维修仪器之后都应做现场校准。</w:t>
      </w:r>
    </w:p>
    <w:p>
      <w:pPr>
        <w:ind w:firstLine="480"/>
      </w:pPr>
      <w:r>
        <w:t>2</w:t>
      </w:r>
      <w:r>
        <w:rPr>
          <w:rFonts w:hint="eastAsia"/>
        </w:rPr>
        <w:t>、按照《前向散射能见度仪观测规范》要求将校准板连接到横臂的卡箍上，拧紧导轨连接杆上的旋钮。</w:t>
      </w:r>
    </w:p>
    <w:p>
      <w:pPr>
        <w:ind w:firstLine="480"/>
      </w:pPr>
      <w:r>
        <w:t>3</w:t>
      </w:r>
      <w:r>
        <w:rPr>
          <w:rFonts w:hint="eastAsia"/>
        </w:rPr>
        <w:t>、调整校准板的位置，保持校准板中心与检测空间中心位置基本重合，拧紧卡箍螺钉。</w:t>
      </w:r>
    </w:p>
    <w:p>
      <w:pPr>
        <w:ind w:firstLine="480"/>
      </w:pPr>
      <w:r>
        <w:t>4</w:t>
      </w:r>
      <w:r>
        <w:rPr>
          <w:rFonts w:hint="eastAsia"/>
        </w:rPr>
        <w:t>、待设备稳定工作</w:t>
      </w:r>
      <w:r>
        <w:t>10</w:t>
      </w:r>
      <w:r>
        <w:rPr>
          <w:rFonts w:hint="eastAsia"/>
        </w:rPr>
        <w:t>分钟，若观测值与标准信号值的误差在</w:t>
      </w:r>
      <w:r>
        <w:t>10%</w:t>
      </w:r>
      <w:r>
        <w:rPr>
          <w:rFonts w:hint="eastAsia"/>
        </w:rPr>
        <w:t>以内，说明仪器正常，不需校准。</w:t>
      </w:r>
    </w:p>
    <w:p>
      <w:pPr>
        <w:ind w:firstLine="480"/>
      </w:pPr>
      <w:r>
        <w:t>5</w:t>
      </w:r>
      <w:r>
        <w:rPr>
          <w:rFonts w:hint="eastAsia"/>
        </w:rPr>
        <w:t>、若观测值与标准信号值的误差在</w:t>
      </w:r>
      <w:r>
        <w:t>10%</w:t>
      </w:r>
      <w:r>
        <w:rPr>
          <w:rFonts w:hint="eastAsia"/>
        </w:rPr>
        <w:t>以上，需修改能见度仪校准参数，将输出值校准在与标准信号值误差</w:t>
      </w:r>
      <w:r>
        <w:t>10%</w:t>
      </w:r>
      <w:r>
        <w:rPr>
          <w:rFonts w:hint="eastAsia"/>
        </w:rPr>
        <w:t>以内。</w:t>
      </w:r>
    </w:p>
    <w:p>
      <w:pPr>
        <w:ind w:firstLine="480"/>
      </w:pPr>
      <w:r>
        <w:t>6</w:t>
      </w:r>
      <w:r>
        <w:rPr>
          <w:rFonts w:hint="eastAsia"/>
        </w:rPr>
        <w:t>、参数修改完毕，观察稳定工作</w:t>
      </w:r>
      <w:r>
        <w:t>10</w:t>
      </w:r>
      <w:r>
        <w:rPr>
          <w:rFonts w:hint="eastAsia"/>
        </w:rPr>
        <w:t>分钟，观测值与标准信号值的误差在</w:t>
      </w:r>
      <w:r>
        <w:t>10%</w:t>
      </w:r>
      <w:r>
        <w:rPr>
          <w:rFonts w:hint="eastAsia"/>
        </w:rPr>
        <w:t>内，方可结束校准工作。</w:t>
      </w:r>
    </w:p>
    <w:p>
      <w:pPr>
        <w:ind w:firstLine="480"/>
      </w:pPr>
      <w:r>
        <w:t>7</w:t>
      </w:r>
      <w:r>
        <w:rPr>
          <w:rFonts w:hint="eastAsia"/>
        </w:rPr>
        <w:t>、填入表</w:t>
      </w:r>
      <w:r>
        <w:t>kqzd-06</w:t>
      </w:r>
      <w:r>
        <w:rPr>
          <w:rFonts w:hint="eastAsia"/>
        </w:rPr>
        <w:t>。</w:t>
      </w:r>
    </w:p>
    <w:p>
      <w:pPr>
        <w:pStyle w:val="4"/>
      </w:pPr>
      <w:r>
        <w:t xml:space="preserve">12.2.7 </w:t>
      </w:r>
      <w:r>
        <w:rPr>
          <w:rFonts w:hint="eastAsia"/>
        </w:rPr>
        <w:t>检查防雷</w:t>
      </w:r>
    </w:p>
    <w:p>
      <w:pPr>
        <w:ind w:firstLine="480"/>
      </w:pPr>
      <w:r>
        <w:t>1</w:t>
      </w:r>
      <w:r>
        <w:rPr>
          <w:rFonts w:hint="eastAsia"/>
        </w:rPr>
        <w:t>、每年请有资质的机构对防雷设施进行全面检查，并出具报告。</w:t>
      </w:r>
    </w:p>
    <w:p>
      <w:pPr>
        <w:ind w:firstLine="480"/>
      </w:pPr>
      <w:r>
        <w:t>2</w:t>
      </w:r>
      <w:r>
        <w:rPr>
          <w:rFonts w:hint="eastAsia"/>
        </w:rPr>
        <w:t>、对接地电阻进行测量，接地电阻应小于</w:t>
      </w:r>
      <w:r>
        <w:t>4</w:t>
      </w:r>
      <w:r>
        <w:rPr>
          <w:rFonts w:hint="eastAsia"/>
        </w:rPr>
        <w:t>Ω。</w:t>
      </w:r>
    </w:p>
    <w:p>
      <w:pPr>
        <w:ind w:firstLine="480"/>
      </w:pPr>
      <w:r>
        <w:t>3</w:t>
      </w:r>
      <w:r>
        <w:rPr>
          <w:rFonts w:hint="eastAsia"/>
        </w:rPr>
        <w:t>、检查时间最好按排在春季。</w:t>
      </w:r>
    </w:p>
    <w:p>
      <w:pPr>
        <w:pStyle w:val="3"/>
        <w:spacing w:before="156"/>
      </w:pPr>
      <w:bookmarkStart w:id="138" w:name="_Toc451418052"/>
      <w:bookmarkStart w:id="139" w:name="_Toc439937315"/>
      <w:r>
        <w:t xml:space="preserve">12.3 </w:t>
      </w:r>
      <w:r>
        <w:rPr>
          <w:rFonts w:hint="eastAsia"/>
        </w:rPr>
        <w:t>能见度仪注意事项</w:t>
      </w:r>
      <w:bookmarkEnd w:id="138"/>
      <w:bookmarkEnd w:id="139"/>
    </w:p>
    <w:p>
      <w:pPr>
        <w:ind w:firstLine="480"/>
      </w:pPr>
      <w:r>
        <w:t>1</w:t>
      </w:r>
      <w:r>
        <w:rPr>
          <w:rFonts w:hint="eastAsia"/>
        </w:rPr>
        <w:t>、在发射器和接收器的视线范围内没有障碍物。</w:t>
      </w:r>
    </w:p>
    <w:p>
      <w:pPr>
        <w:ind w:firstLine="480"/>
      </w:pPr>
      <w:r>
        <w:t>2</w:t>
      </w:r>
      <w:r>
        <w:rPr>
          <w:rFonts w:hint="eastAsia"/>
        </w:rPr>
        <w:t>、避免太阳光直射发射器和接收器光学镜头。</w:t>
      </w:r>
    </w:p>
    <w:p>
      <w:pPr>
        <w:ind w:firstLine="480"/>
      </w:pPr>
      <w:r>
        <w:t>3</w:t>
      </w:r>
      <w:r>
        <w:rPr>
          <w:rFonts w:hint="eastAsia"/>
        </w:rPr>
        <w:t>、保持传感器横臂呈水平状态。</w:t>
      </w:r>
    </w:p>
    <w:p>
      <w:pPr>
        <w:ind w:firstLine="480"/>
      </w:pPr>
      <w:r>
        <w:t>4</w:t>
      </w:r>
      <w:r>
        <w:rPr>
          <w:rFonts w:hint="eastAsia"/>
        </w:rPr>
        <w:t>、设备监控方向应尽量避免选东西方向。在北半球，能见度仪传感器横臂接收端应指向北方。</w:t>
      </w:r>
    </w:p>
    <w:p>
      <w:pPr>
        <w:pStyle w:val="3"/>
        <w:spacing w:before="156"/>
      </w:pPr>
      <w:bookmarkStart w:id="140" w:name="_Toc451418053"/>
      <w:bookmarkStart w:id="141" w:name="_Toc439937316"/>
      <w:r>
        <w:t>12.4</w:t>
      </w:r>
      <w:r>
        <w:rPr>
          <w:rFonts w:hint="eastAsia"/>
        </w:rPr>
        <w:t>能见度仪常见故障诊断</w:t>
      </w:r>
      <w:bookmarkEnd w:id="140"/>
      <w:bookmarkEnd w:id="141"/>
    </w:p>
    <w:p>
      <w:pPr>
        <w:pStyle w:val="26"/>
      </w:pPr>
      <w:r>
        <w:t xml:space="preserve">12-2  </w:t>
      </w:r>
      <w:r>
        <w:rPr>
          <w:rFonts w:hint="eastAsia"/>
        </w:rPr>
        <w:t>能见度仪常见故障诊断表</w:t>
      </w:r>
    </w:p>
    <w:tbl>
      <w:tblPr>
        <w:tblStyle w:val="29"/>
        <w:tblW w:w="8611" w:type="dxa"/>
        <w:jc w:val="center"/>
        <w:tblInd w:w="0" w:type="dxa"/>
        <w:tblLayout w:type="fixed"/>
        <w:tblCellMar>
          <w:top w:w="0" w:type="dxa"/>
          <w:left w:w="108" w:type="dxa"/>
          <w:bottom w:w="0" w:type="dxa"/>
          <w:right w:w="108" w:type="dxa"/>
        </w:tblCellMar>
      </w:tblPr>
      <w:tblGrid>
        <w:gridCol w:w="2263"/>
        <w:gridCol w:w="2977"/>
        <w:gridCol w:w="3371"/>
      </w:tblGrid>
      <w:tr>
        <w:tblPrEx>
          <w:tblLayout w:type="fixed"/>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现象</w:t>
            </w:r>
          </w:p>
        </w:tc>
        <w:tc>
          <w:tcPr>
            <w:tcW w:w="2977"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可能原因</w:t>
            </w:r>
          </w:p>
        </w:tc>
        <w:tc>
          <w:tcPr>
            <w:tcW w:w="3371"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采取的措施</w:t>
            </w:r>
          </w:p>
        </w:tc>
      </w:tr>
      <w:tr>
        <w:tblPrEx>
          <w:tblLayout w:type="fixed"/>
          <w:tblCellMar>
            <w:top w:w="0" w:type="dxa"/>
            <w:left w:w="108" w:type="dxa"/>
            <w:bottom w:w="0" w:type="dxa"/>
            <w:right w:w="108" w:type="dxa"/>
          </w:tblCellMar>
        </w:tblPrEx>
        <w:trPr>
          <w:trHeight w:val="65" w:hRule="atLeast"/>
          <w:jc w:val="center"/>
        </w:trPr>
        <w:tc>
          <w:tcPr>
            <w:tcW w:w="2263" w:type="dxa"/>
            <w:vMerge w:val="restart"/>
            <w:tcBorders>
              <w:top w:val="single" w:color="auto" w:sz="4" w:space="0"/>
              <w:left w:val="single" w:color="auto" w:sz="4" w:space="0"/>
              <w:bottom w:val="single" w:color="auto" w:sz="4" w:space="0"/>
              <w:right w:val="single" w:color="auto" w:sz="4" w:space="0"/>
            </w:tcBorders>
            <w:vAlign w:val="center"/>
          </w:tcPr>
          <w:p>
            <w:pPr>
              <w:pStyle w:val="45"/>
              <w:rPr>
                <w:kern w:val="2"/>
                <w:szCs w:val="24"/>
              </w:rPr>
            </w:pPr>
            <w:bookmarkStart w:id="142" w:name="_Toc325540405"/>
            <w:r>
              <w:rPr>
                <w:rFonts w:hint="eastAsia"/>
                <w:kern w:val="2"/>
                <w:szCs w:val="24"/>
              </w:rPr>
              <w:t>能见度值总是太高</w:t>
            </w:r>
            <w:bookmarkEnd w:id="142"/>
          </w:p>
        </w:tc>
        <w:tc>
          <w:tcPr>
            <w:tcW w:w="2977"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bookmarkStart w:id="143" w:name="_Toc325540359"/>
            <w:bookmarkStart w:id="144" w:name="_Toc325539691"/>
            <w:bookmarkStart w:id="145" w:name="_Toc325540406"/>
            <w:r>
              <w:rPr>
                <w:rFonts w:hint="eastAsia"/>
                <w:kern w:val="2"/>
                <w:szCs w:val="24"/>
              </w:rPr>
              <w:t>透镜可能被过度污染，比如有灰尘或凝水</w:t>
            </w:r>
            <w:bookmarkEnd w:id="143"/>
            <w:bookmarkEnd w:id="144"/>
            <w:bookmarkEnd w:id="145"/>
          </w:p>
        </w:tc>
        <w:tc>
          <w:tcPr>
            <w:tcW w:w="3371"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清洁透镜</w:t>
            </w:r>
          </w:p>
        </w:tc>
      </w:tr>
      <w:tr>
        <w:tblPrEx>
          <w:tblLayout w:type="fixed"/>
          <w:tblCellMar>
            <w:top w:w="0" w:type="dxa"/>
            <w:left w:w="108" w:type="dxa"/>
            <w:bottom w:w="0" w:type="dxa"/>
            <w:right w:w="108" w:type="dxa"/>
          </w:tblCellMar>
        </w:tblPrEx>
        <w:trPr>
          <w:trHeight w:val="198" w:hRule="atLeast"/>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pStyle w:val="45"/>
              <w:rPr>
                <w:kern w:val="2"/>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bookmarkStart w:id="146" w:name="_Toc325540360"/>
            <w:bookmarkStart w:id="147" w:name="_Toc325539692"/>
            <w:bookmarkStart w:id="148" w:name="_Toc325540407"/>
            <w:r>
              <w:rPr>
                <w:rFonts w:hint="eastAsia"/>
                <w:kern w:val="2"/>
                <w:szCs w:val="24"/>
              </w:rPr>
              <w:t>光路被干扰，横臂朝向不理想</w:t>
            </w:r>
            <w:bookmarkEnd w:id="146"/>
            <w:bookmarkEnd w:id="147"/>
            <w:bookmarkEnd w:id="148"/>
          </w:p>
        </w:tc>
        <w:tc>
          <w:tcPr>
            <w:tcW w:w="3371"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旋转横臂到合适的方向</w:t>
            </w:r>
          </w:p>
        </w:tc>
      </w:tr>
      <w:tr>
        <w:tblPrEx>
          <w:tblLayout w:type="fixed"/>
          <w:tblCellMar>
            <w:top w:w="0" w:type="dxa"/>
            <w:left w:w="108" w:type="dxa"/>
            <w:bottom w:w="0" w:type="dxa"/>
            <w:right w:w="108" w:type="dxa"/>
          </w:tblCellMar>
        </w:tblPrEx>
        <w:trPr>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pStyle w:val="45"/>
              <w:rPr>
                <w:kern w:val="2"/>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bookmarkStart w:id="149" w:name="_Toc325540408"/>
            <w:bookmarkStart w:id="150" w:name="_Toc325539693"/>
            <w:bookmarkStart w:id="151" w:name="_Toc325540361"/>
            <w:r>
              <w:rPr>
                <w:rFonts w:hint="eastAsia"/>
                <w:kern w:val="2"/>
                <w:szCs w:val="24"/>
              </w:rPr>
              <w:t>发射器或接收器供电故障</w:t>
            </w:r>
            <w:bookmarkEnd w:id="149"/>
            <w:bookmarkEnd w:id="150"/>
            <w:bookmarkEnd w:id="151"/>
          </w:p>
        </w:tc>
        <w:tc>
          <w:tcPr>
            <w:tcW w:w="3371"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检查供电</w:t>
            </w:r>
          </w:p>
        </w:tc>
      </w:tr>
      <w:tr>
        <w:tblPrEx>
          <w:tblLayout w:type="fixed"/>
          <w:tblCellMar>
            <w:top w:w="0" w:type="dxa"/>
            <w:left w:w="108" w:type="dxa"/>
            <w:bottom w:w="0" w:type="dxa"/>
            <w:right w:w="108" w:type="dxa"/>
          </w:tblCellMar>
        </w:tblPrEx>
        <w:trPr>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pStyle w:val="45"/>
              <w:rPr>
                <w:kern w:val="2"/>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仪器未校准</w:t>
            </w:r>
          </w:p>
        </w:tc>
        <w:tc>
          <w:tcPr>
            <w:tcW w:w="3371"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现场校准（厂家）</w:t>
            </w:r>
          </w:p>
        </w:tc>
      </w:tr>
      <w:tr>
        <w:tblPrEx>
          <w:tblLayout w:type="fixed"/>
          <w:tblCellMar>
            <w:top w:w="0" w:type="dxa"/>
            <w:left w:w="108" w:type="dxa"/>
            <w:bottom w:w="0" w:type="dxa"/>
            <w:right w:w="108" w:type="dxa"/>
          </w:tblCellMar>
        </w:tblPrEx>
        <w:trPr>
          <w:jc w:val="center"/>
        </w:trPr>
        <w:tc>
          <w:tcPr>
            <w:tcW w:w="2263" w:type="dxa"/>
            <w:vMerge w:val="restart"/>
            <w:tcBorders>
              <w:top w:val="single" w:color="auto" w:sz="4" w:space="0"/>
              <w:left w:val="single" w:color="auto" w:sz="4" w:space="0"/>
              <w:bottom w:val="single" w:color="auto" w:sz="4" w:space="0"/>
              <w:right w:val="single" w:color="auto" w:sz="4" w:space="0"/>
            </w:tcBorders>
            <w:vAlign w:val="center"/>
          </w:tcPr>
          <w:p>
            <w:pPr>
              <w:pStyle w:val="45"/>
              <w:rPr>
                <w:kern w:val="2"/>
                <w:szCs w:val="24"/>
              </w:rPr>
            </w:pPr>
            <w:bookmarkStart w:id="152" w:name="_Toc325540409"/>
            <w:r>
              <w:rPr>
                <w:rFonts w:hint="eastAsia"/>
                <w:kern w:val="2"/>
                <w:szCs w:val="24"/>
              </w:rPr>
              <w:t>能见度值总是太低</w:t>
            </w:r>
            <w:bookmarkEnd w:id="152"/>
          </w:p>
        </w:tc>
        <w:tc>
          <w:tcPr>
            <w:tcW w:w="2977"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bookmarkStart w:id="153" w:name="_Toc325540410"/>
            <w:bookmarkStart w:id="154" w:name="_Toc325539695"/>
            <w:r>
              <w:rPr>
                <w:rFonts w:hint="eastAsia"/>
                <w:kern w:val="2"/>
                <w:szCs w:val="24"/>
              </w:rPr>
              <w:t>检测收到干扰</w:t>
            </w:r>
            <w:bookmarkEnd w:id="153"/>
            <w:bookmarkEnd w:id="154"/>
          </w:p>
        </w:tc>
        <w:tc>
          <w:tcPr>
            <w:tcW w:w="3371"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检查镜片附近是否有树枝、蜘蛛网或其它类似物体</w:t>
            </w:r>
          </w:p>
        </w:tc>
      </w:tr>
      <w:tr>
        <w:tblPrEx>
          <w:tblLayout w:type="fixed"/>
          <w:tblCellMar>
            <w:top w:w="0" w:type="dxa"/>
            <w:left w:w="108" w:type="dxa"/>
            <w:bottom w:w="0" w:type="dxa"/>
            <w:right w:w="108" w:type="dxa"/>
          </w:tblCellMar>
        </w:tblPrEx>
        <w:trPr>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pStyle w:val="45"/>
              <w:rPr>
                <w:kern w:val="2"/>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bookmarkStart w:id="155" w:name="_Toc325540411"/>
            <w:bookmarkStart w:id="156" w:name="_Toc325539696"/>
            <w:r>
              <w:rPr>
                <w:rFonts w:hint="eastAsia"/>
                <w:kern w:val="2"/>
                <w:szCs w:val="24"/>
              </w:rPr>
              <w:t>供电故障</w:t>
            </w:r>
            <w:bookmarkEnd w:id="155"/>
            <w:bookmarkEnd w:id="156"/>
          </w:p>
        </w:tc>
        <w:tc>
          <w:tcPr>
            <w:tcW w:w="3371"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检查供电</w:t>
            </w:r>
          </w:p>
        </w:tc>
      </w:tr>
      <w:tr>
        <w:tblPrEx>
          <w:tblLayout w:type="fixed"/>
          <w:tblCellMar>
            <w:top w:w="0" w:type="dxa"/>
            <w:left w:w="108" w:type="dxa"/>
            <w:bottom w:w="0" w:type="dxa"/>
            <w:right w:w="108" w:type="dxa"/>
          </w:tblCellMar>
        </w:tblPrEx>
        <w:trPr>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pStyle w:val="45"/>
              <w:rPr>
                <w:kern w:val="2"/>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仪器未校准</w:t>
            </w:r>
          </w:p>
        </w:tc>
        <w:tc>
          <w:tcPr>
            <w:tcW w:w="3371" w:type="dxa"/>
            <w:tcBorders>
              <w:top w:val="single" w:color="auto" w:sz="4" w:space="0"/>
              <w:left w:val="single" w:color="auto" w:sz="4" w:space="0"/>
              <w:bottom w:val="single" w:color="auto" w:sz="4" w:space="0"/>
              <w:right w:val="single" w:color="auto" w:sz="4" w:space="0"/>
            </w:tcBorders>
            <w:vAlign w:val="center"/>
          </w:tcPr>
          <w:p>
            <w:pPr>
              <w:pStyle w:val="45"/>
              <w:rPr>
                <w:kern w:val="2"/>
                <w:szCs w:val="24"/>
              </w:rPr>
            </w:pPr>
            <w:r>
              <w:rPr>
                <w:rFonts w:hint="eastAsia"/>
                <w:kern w:val="2"/>
                <w:szCs w:val="24"/>
              </w:rPr>
              <w:t>现场校准（厂家）</w:t>
            </w:r>
          </w:p>
        </w:tc>
      </w:tr>
    </w:tbl>
    <w:p>
      <w:pPr>
        <w:pStyle w:val="3"/>
        <w:spacing w:before="156"/>
      </w:pPr>
      <w:bookmarkStart w:id="157" w:name="_Toc451418054"/>
      <w:bookmarkStart w:id="158" w:name="_Toc439937317"/>
      <w:r>
        <w:t>12.5</w:t>
      </w:r>
      <w:r>
        <w:rPr>
          <w:rFonts w:hint="eastAsia"/>
        </w:rPr>
        <w:t>城市摄影系统原理</w:t>
      </w:r>
      <w:bookmarkEnd w:id="157"/>
      <w:bookmarkEnd w:id="158"/>
    </w:p>
    <w:p>
      <w:pPr>
        <w:ind w:firstLine="480"/>
      </w:pPr>
      <w:r>
        <w:rPr>
          <w:rFonts w:hint="eastAsia"/>
        </w:rPr>
        <w:t>城市摄影系统分为能见度拍照系统和室内外安防系统。能见度定时拍照系统分为室外前端设备和室内数据采集计算机。室内外安防系统由室内外红外网络摄像机、采集电脑、网络硬盘录像机组成。以上设备通过交换机组成一个局域网，处于交换机同一网段内的后台监控计算机通过</w:t>
      </w:r>
      <w:r>
        <w:t>IP</w:t>
      </w:r>
      <w:r>
        <w:rPr>
          <w:rFonts w:hint="eastAsia"/>
        </w:rPr>
        <w:t>地址可以准确定位前端设备。整个系统通讯协议采用</w:t>
      </w:r>
      <w:r>
        <w:t>TCP</w:t>
      </w:r>
      <w:r>
        <w:rPr>
          <w:rFonts w:hint="eastAsia"/>
        </w:rPr>
        <w:t>、</w:t>
      </w:r>
      <w:r>
        <w:t>UDP</w:t>
      </w:r>
      <w:r>
        <w:rPr>
          <w:rFonts w:hint="eastAsia"/>
        </w:rPr>
        <w:t>均可。数据采集计算机通过</w:t>
      </w:r>
      <w:r>
        <w:t>FTP</w:t>
      </w:r>
      <w:r>
        <w:rPr>
          <w:rFonts w:hint="eastAsia"/>
        </w:rPr>
        <w:t>上传（或开放相关接口），可以提供向远方更高级后台共享该子站监测数据，以便于满足后期对图片实施发布的功能。</w:t>
      </w:r>
    </w:p>
    <w:p>
      <w:pPr>
        <w:ind w:firstLine="480"/>
      </w:pPr>
      <w:r>
        <w:rPr>
          <w:rFonts w:hint="eastAsia"/>
        </w:rPr>
        <w:t>能见度定时拍照系统是指利用高清照片直接定制触发拍照，形成高清的环境能见度照片，然后将采集后的图片通过网络传输至后台予以呈现。</w:t>
      </w:r>
    </w:p>
    <w:p>
      <w:pPr>
        <w:ind w:firstLine="480"/>
      </w:pPr>
      <w:r>
        <w:rPr>
          <w:rFonts w:hint="eastAsia"/>
        </w:rPr>
        <w:t>系统前端监控点室外监控采用高清网络摄像机，室内监控采用高清网络半球机，采集的实时录像接入本地硬盘录像机存储，最终通过后端部署客户端软件来汇聚前端监控视频。</w:t>
      </w:r>
    </w:p>
    <w:p>
      <w:pPr>
        <w:pStyle w:val="3"/>
        <w:spacing w:before="156"/>
      </w:pPr>
      <w:bookmarkStart w:id="159" w:name="_Toc439937318"/>
      <w:bookmarkStart w:id="160" w:name="_Toc451418055"/>
      <w:r>
        <w:t>12.6</w:t>
      </w:r>
      <w:r>
        <w:rPr>
          <w:rFonts w:hint="eastAsia"/>
        </w:rPr>
        <w:t>城市摄影系统运行维护</w:t>
      </w:r>
      <w:bookmarkEnd w:id="159"/>
      <w:bookmarkEnd w:id="160"/>
    </w:p>
    <w:p>
      <w:pPr>
        <w:pStyle w:val="4"/>
      </w:pPr>
      <w:r>
        <w:t xml:space="preserve">12.6.1 </w:t>
      </w:r>
      <w:r>
        <w:rPr>
          <w:rFonts w:hint="eastAsia"/>
        </w:rPr>
        <w:t>维护内容</w:t>
      </w:r>
    </w:p>
    <w:p>
      <w:pPr>
        <w:ind w:firstLine="480"/>
      </w:pPr>
      <w:r>
        <w:rPr>
          <w:rFonts w:hint="eastAsia"/>
        </w:rPr>
        <w:t>城市摄影系统的维护主要包含检查、清洁、更换等三个部分。维护时间可根据实际情况进行调整。</w:t>
      </w:r>
    </w:p>
    <w:p>
      <w:pPr>
        <w:pStyle w:val="26"/>
      </w:pPr>
      <w:r>
        <w:t xml:space="preserve">12-4  </w:t>
      </w:r>
      <w:r>
        <w:rPr>
          <w:rFonts w:hint="eastAsia"/>
        </w:rPr>
        <w:t>城市摄影系统维护一览表</w:t>
      </w:r>
    </w:p>
    <w:tbl>
      <w:tblPr>
        <w:tblStyle w:val="29"/>
        <w:tblW w:w="7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57"/>
        <w:gridCol w:w="1457"/>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17" w:type="dxa"/>
            <w:vAlign w:val="center"/>
          </w:tcPr>
          <w:p>
            <w:pPr>
              <w:pStyle w:val="45"/>
              <w:rPr>
                <w:kern w:val="2"/>
                <w:szCs w:val="24"/>
              </w:rPr>
            </w:pPr>
            <w:r>
              <w:rPr>
                <w:rFonts w:hint="eastAsia"/>
                <w:kern w:val="2"/>
                <w:szCs w:val="24"/>
              </w:rPr>
              <w:t>序号</w:t>
            </w:r>
          </w:p>
        </w:tc>
        <w:tc>
          <w:tcPr>
            <w:tcW w:w="1457" w:type="dxa"/>
            <w:vAlign w:val="center"/>
          </w:tcPr>
          <w:p>
            <w:pPr>
              <w:pStyle w:val="45"/>
              <w:rPr>
                <w:kern w:val="2"/>
                <w:szCs w:val="24"/>
              </w:rPr>
            </w:pPr>
            <w:r>
              <w:rPr>
                <w:rFonts w:hint="eastAsia"/>
                <w:kern w:val="2"/>
                <w:szCs w:val="24"/>
              </w:rPr>
              <w:t>维护周期</w:t>
            </w:r>
          </w:p>
        </w:tc>
        <w:tc>
          <w:tcPr>
            <w:tcW w:w="1457" w:type="dxa"/>
            <w:vAlign w:val="center"/>
          </w:tcPr>
          <w:p>
            <w:pPr>
              <w:pStyle w:val="45"/>
              <w:rPr>
                <w:kern w:val="2"/>
                <w:szCs w:val="24"/>
              </w:rPr>
            </w:pPr>
            <w:r>
              <w:rPr>
                <w:rFonts w:hint="eastAsia"/>
                <w:kern w:val="2"/>
                <w:szCs w:val="24"/>
              </w:rPr>
              <w:t>维护方式</w:t>
            </w:r>
          </w:p>
        </w:tc>
        <w:tc>
          <w:tcPr>
            <w:tcW w:w="3591"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jc w:val="center"/>
        </w:trPr>
        <w:tc>
          <w:tcPr>
            <w:tcW w:w="717" w:type="dxa"/>
            <w:vAlign w:val="center"/>
          </w:tcPr>
          <w:p>
            <w:pPr>
              <w:pStyle w:val="45"/>
              <w:rPr>
                <w:kern w:val="2"/>
                <w:szCs w:val="24"/>
              </w:rPr>
            </w:pPr>
            <w:r>
              <w:rPr>
                <w:kern w:val="2"/>
                <w:szCs w:val="24"/>
              </w:rPr>
              <w:t>1</w:t>
            </w:r>
          </w:p>
        </w:tc>
        <w:tc>
          <w:tcPr>
            <w:tcW w:w="1457" w:type="dxa"/>
            <w:vMerge w:val="restart"/>
            <w:vAlign w:val="center"/>
          </w:tcPr>
          <w:p>
            <w:pPr>
              <w:pStyle w:val="45"/>
              <w:rPr>
                <w:kern w:val="2"/>
                <w:szCs w:val="24"/>
              </w:rPr>
            </w:pPr>
            <w:r>
              <w:rPr>
                <w:rFonts w:hint="eastAsia"/>
                <w:kern w:val="2"/>
                <w:szCs w:val="24"/>
              </w:rPr>
              <w:t>每周</w:t>
            </w:r>
          </w:p>
        </w:tc>
        <w:tc>
          <w:tcPr>
            <w:tcW w:w="1457" w:type="dxa"/>
            <w:vMerge w:val="restart"/>
            <w:vAlign w:val="center"/>
          </w:tcPr>
          <w:p>
            <w:pPr>
              <w:pStyle w:val="45"/>
              <w:rPr>
                <w:kern w:val="2"/>
                <w:szCs w:val="24"/>
              </w:rPr>
            </w:pPr>
            <w:r>
              <w:rPr>
                <w:rFonts w:hint="eastAsia"/>
                <w:kern w:val="2"/>
                <w:szCs w:val="24"/>
              </w:rPr>
              <w:t>检查</w:t>
            </w:r>
          </w:p>
        </w:tc>
        <w:tc>
          <w:tcPr>
            <w:tcW w:w="3591" w:type="dxa"/>
          </w:tcPr>
          <w:p>
            <w:pPr>
              <w:pStyle w:val="45"/>
              <w:rPr>
                <w:kern w:val="2"/>
                <w:szCs w:val="24"/>
              </w:rPr>
            </w:pPr>
            <w:r>
              <w:rPr>
                <w:rFonts w:hint="eastAsia"/>
                <w:kern w:val="2"/>
                <w:szCs w:val="24"/>
              </w:rPr>
              <w:t>检查摄像机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jc w:val="center"/>
        </w:trPr>
        <w:tc>
          <w:tcPr>
            <w:tcW w:w="717" w:type="dxa"/>
            <w:vAlign w:val="center"/>
          </w:tcPr>
          <w:p>
            <w:pPr>
              <w:pStyle w:val="45"/>
              <w:rPr>
                <w:kern w:val="2"/>
                <w:szCs w:val="24"/>
              </w:rPr>
            </w:pPr>
            <w:r>
              <w:rPr>
                <w:kern w:val="2"/>
                <w:szCs w:val="24"/>
              </w:rPr>
              <w:t>2</w:t>
            </w:r>
          </w:p>
        </w:tc>
        <w:tc>
          <w:tcPr>
            <w:tcW w:w="1457" w:type="dxa"/>
            <w:vMerge w:val="continue"/>
            <w:vAlign w:val="center"/>
          </w:tcPr>
          <w:p>
            <w:pPr>
              <w:pStyle w:val="45"/>
              <w:rPr>
                <w:kern w:val="2"/>
                <w:szCs w:val="24"/>
              </w:rPr>
            </w:pPr>
          </w:p>
        </w:tc>
        <w:tc>
          <w:tcPr>
            <w:tcW w:w="1457" w:type="dxa"/>
            <w:vMerge w:val="continue"/>
            <w:vAlign w:val="center"/>
          </w:tcPr>
          <w:p>
            <w:pPr>
              <w:pStyle w:val="45"/>
              <w:rPr>
                <w:kern w:val="2"/>
                <w:szCs w:val="24"/>
              </w:rPr>
            </w:pPr>
          </w:p>
        </w:tc>
        <w:tc>
          <w:tcPr>
            <w:tcW w:w="3591" w:type="dxa"/>
          </w:tcPr>
          <w:p>
            <w:pPr>
              <w:pStyle w:val="45"/>
              <w:rPr>
                <w:kern w:val="2"/>
                <w:szCs w:val="24"/>
              </w:rPr>
            </w:pPr>
            <w:r>
              <w:rPr>
                <w:rFonts w:hint="eastAsia"/>
                <w:kern w:val="2"/>
                <w:szCs w:val="24"/>
              </w:rPr>
              <w:t>检查网络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 w:hRule="atLeast"/>
          <w:jc w:val="center"/>
        </w:trPr>
        <w:tc>
          <w:tcPr>
            <w:tcW w:w="717" w:type="dxa"/>
            <w:vAlign w:val="center"/>
          </w:tcPr>
          <w:p>
            <w:pPr>
              <w:pStyle w:val="45"/>
              <w:rPr>
                <w:kern w:val="2"/>
                <w:szCs w:val="24"/>
              </w:rPr>
            </w:pPr>
            <w:r>
              <w:rPr>
                <w:kern w:val="2"/>
                <w:szCs w:val="24"/>
              </w:rPr>
              <w:t>3</w:t>
            </w:r>
          </w:p>
        </w:tc>
        <w:tc>
          <w:tcPr>
            <w:tcW w:w="1457" w:type="dxa"/>
            <w:vMerge w:val="continue"/>
            <w:vAlign w:val="center"/>
          </w:tcPr>
          <w:p>
            <w:pPr>
              <w:pStyle w:val="45"/>
              <w:rPr>
                <w:kern w:val="2"/>
                <w:szCs w:val="24"/>
              </w:rPr>
            </w:pPr>
          </w:p>
        </w:tc>
        <w:tc>
          <w:tcPr>
            <w:tcW w:w="1457" w:type="dxa"/>
            <w:vMerge w:val="continue"/>
            <w:vAlign w:val="center"/>
          </w:tcPr>
          <w:p>
            <w:pPr>
              <w:pStyle w:val="45"/>
              <w:rPr>
                <w:kern w:val="2"/>
                <w:szCs w:val="24"/>
              </w:rPr>
            </w:pPr>
          </w:p>
        </w:tc>
        <w:tc>
          <w:tcPr>
            <w:tcW w:w="3591" w:type="dxa"/>
          </w:tcPr>
          <w:p>
            <w:pPr>
              <w:pStyle w:val="45"/>
              <w:rPr>
                <w:kern w:val="2"/>
                <w:szCs w:val="24"/>
              </w:rPr>
            </w:pPr>
            <w:r>
              <w:rPr>
                <w:rFonts w:hint="eastAsia"/>
                <w:kern w:val="2"/>
                <w:szCs w:val="24"/>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 w:hRule="atLeast"/>
          <w:jc w:val="center"/>
        </w:trPr>
        <w:tc>
          <w:tcPr>
            <w:tcW w:w="717" w:type="dxa"/>
            <w:vAlign w:val="center"/>
          </w:tcPr>
          <w:p>
            <w:pPr>
              <w:pStyle w:val="45"/>
              <w:rPr>
                <w:kern w:val="2"/>
                <w:szCs w:val="24"/>
              </w:rPr>
            </w:pPr>
            <w:r>
              <w:rPr>
                <w:kern w:val="2"/>
                <w:szCs w:val="24"/>
              </w:rPr>
              <w:t>4</w:t>
            </w:r>
          </w:p>
        </w:tc>
        <w:tc>
          <w:tcPr>
            <w:tcW w:w="1457" w:type="dxa"/>
            <w:vMerge w:val="restart"/>
            <w:vAlign w:val="center"/>
          </w:tcPr>
          <w:p>
            <w:pPr>
              <w:pStyle w:val="45"/>
              <w:rPr>
                <w:kern w:val="2"/>
                <w:szCs w:val="24"/>
              </w:rPr>
            </w:pPr>
            <w:r>
              <w:rPr>
                <w:rFonts w:hint="eastAsia"/>
                <w:kern w:val="2"/>
                <w:szCs w:val="24"/>
              </w:rPr>
              <w:t>每季度</w:t>
            </w:r>
          </w:p>
        </w:tc>
        <w:tc>
          <w:tcPr>
            <w:tcW w:w="1457" w:type="dxa"/>
            <w:vAlign w:val="center"/>
          </w:tcPr>
          <w:p>
            <w:pPr>
              <w:pStyle w:val="45"/>
              <w:rPr>
                <w:kern w:val="2"/>
                <w:szCs w:val="24"/>
              </w:rPr>
            </w:pPr>
            <w:r>
              <w:rPr>
                <w:rFonts w:hint="eastAsia"/>
                <w:kern w:val="2"/>
                <w:szCs w:val="24"/>
              </w:rPr>
              <w:t>清洁</w:t>
            </w:r>
          </w:p>
        </w:tc>
        <w:tc>
          <w:tcPr>
            <w:tcW w:w="3591" w:type="dxa"/>
            <w:vAlign w:val="center"/>
          </w:tcPr>
          <w:p>
            <w:pPr>
              <w:pStyle w:val="45"/>
              <w:rPr>
                <w:kern w:val="2"/>
                <w:szCs w:val="24"/>
              </w:rPr>
            </w:pPr>
            <w:r>
              <w:rPr>
                <w:rFonts w:hint="eastAsia"/>
                <w:kern w:val="2"/>
                <w:szCs w:val="24"/>
              </w:rPr>
              <w:t>清洁摄像机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717" w:type="dxa"/>
            <w:vAlign w:val="center"/>
          </w:tcPr>
          <w:p>
            <w:pPr>
              <w:pStyle w:val="45"/>
              <w:rPr>
                <w:kern w:val="2"/>
                <w:szCs w:val="24"/>
              </w:rPr>
            </w:pPr>
            <w:r>
              <w:rPr>
                <w:kern w:val="2"/>
                <w:szCs w:val="24"/>
              </w:rPr>
              <w:t>5</w:t>
            </w:r>
          </w:p>
        </w:tc>
        <w:tc>
          <w:tcPr>
            <w:tcW w:w="1457" w:type="dxa"/>
            <w:vMerge w:val="continue"/>
            <w:vAlign w:val="center"/>
          </w:tcPr>
          <w:p>
            <w:pPr>
              <w:pStyle w:val="45"/>
              <w:rPr>
                <w:kern w:val="2"/>
                <w:szCs w:val="24"/>
              </w:rPr>
            </w:pPr>
          </w:p>
        </w:tc>
        <w:tc>
          <w:tcPr>
            <w:tcW w:w="1457" w:type="dxa"/>
            <w:vAlign w:val="center"/>
          </w:tcPr>
          <w:p>
            <w:pPr>
              <w:pStyle w:val="45"/>
              <w:rPr>
                <w:kern w:val="2"/>
                <w:szCs w:val="24"/>
              </w:rPr>
            </w:pPr>
            <w:r>
              <w:rPr>
                <w:rFonts w:hint="eastAsia"/>
                <w:kern w:val="2"/>
                <w:szCs w:val="24"/>
              </w:rPr>
              <w:t>检查</w:t>
            </w:r>
          </w:p>
        </w:tc>
        <w:tc>
          <w:tcPr>
            <w:tcW w:w="3591" w:type="dxa"/>
          </w:tcPr>
          <w:p>
            <w:pPr>
              <w:pStyle w:val="45"/>
              <w:rPr>
                <w:kern w:val="2"/>
                <w:szCs w:val="24"/>
              </w:rPr>
            </w:pPr>
            <w:r>
              <w:rPr>
                <w:rFonts w:hint="eastAsia"/>
                <w:kern w:val="2"/>
                <w:szCs w:val="24"/>
              </w:rPr>
              <w:t>检查磁盘空间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 w:hRule="atLeast"/>
          <w:jc w:val="center"/>
        </w:trPr>
        <w:tc>
          <w:tcPr>
            <w:tcW w:w="717" w:type="dxa"/>
            <w:vAlign w:val="center"/>
          </w:tcPr>
          <w:p>
            <w:pPr>
              <w:pStyle w:val="45"/>
              <w:rPr>
                <w:kern w:val="2"/>
                <w:szCs w:val="24"/>
              </w:rPr>
            </w:pPr>
            <w:r>
              <w:rPr>
                <w:kern w:val="2"/>
                <w:szCs w:val="24"/>
              </w:rPr>
              <w:t>7</w:t>
            </w:r>
          </w:p>
        </w:tc>
        <w:tc>
          <w:tcPr>
            <w:tcW w:w="1457" w:type="dxa"/>
            <w:vAlign w:val="center"/>
          </w:tcPr>
          <w:p>
            <w:pPr>
              <w:pStyle w:val="45"/>
              <w:rPr>
                <w:kern w:val="2"/>
                <w:szCs w:val="24"/>
              </w:rPr>
            </w:pPr>
            <w:r>
              <w:rPr>
                <w:rFonts w:hint="eastAsia"/>
                <w:kern w:val="2"/>
                <w:szCs w:val="24"/>
              </w:rPr>
              <w:t>每年</w:t>
            </w:r>
          </w:p>
        </w:tc>
        <w:tc>
          <w:tcPr>
            <w:tcW w:w="1457" w:type="dxa"/>
            <w:vAlign w:val="center"/>
          </w:tcPr>
          <w:p>
            <w:pPr>
              <w:pStyle w:val="45"/>
              <w:rPr>
                <w:kern w:val="2"/>
                <w:szCs w:val="24"/>
              </w:rPr>
            </w:pPr>
            <w:r>
              <w:rPr>
                <w:rFonts w:hint="eastAsia"/>
                <w:kern w:val="2"/>
                <w:szCs w:val="24"/>
              </w:rPr>
              <w:t>检查</w:t>
            </w:r>
          </w:p>
        </w:tc>
        <w:tc>
          <w:tcPr>
            <w:tcW w:w="3591" w:type="dxa"/>
          </w:tcPr>
          <w:p>
            <w:pPr>
              <w:pStyle w:val="45"/>
              <w:rPr>
                <w:kern w:val="2"/>
                <w:szCs w:val="24"/>
              </w:rPr>
            </w:pPr>
            <w:r>
              <w:rPr>
                <w:rFonts w:hint="eastAsia"/>
                <w:kern w:val="2"/>
                <w:szCs w:val="24"/>
              </w:rPr>
              <w:t>检查防雷</w:t>
            </w:r>
          </w:p>
        </w:tc>
      </w:tr>
    </w:tbl>
    <w:p>
      <w:pPr>
        <w:pStyle w:val="4"/>
        <w:rPr>
          <w:rFonts w:ascii="仿宋_GB2312" w:cs="仿宋_GB2312"/>
        </w:rPr>
      </w:pPr>
      <w:r>
        <w:t xml:space="preserve">12.6.2 </w:t>
      </w:r>
      <w:r>
        <w:rPr>
          <w:rFonts w:hint="eastAsia"/>
        </w:rPr>
        <w:t>检查摄像机</w:t>
      </w:r>
    </w:p>
    <w:p>
      <w:pPr>
        <w:ind w:firstLine="480"/>
      </w:pPr>
      <w:r>
        <w:t>1</w:t>
      </w:r>
      <w:r>
        <w:rPr>
          <w:rFonts w:hint="eastAsia"/>
        </w:rPr>
        <w:t>、检高清网络摄像机的前窗镜。</w:t>
      </w:r>
    </w:p>
    <w:p>
      <w:pPr>
        <w:ind w:firstLine="480"/>
      </w:pPr>
      <w:r>
        <w:t>2</w:t>
      </w:r>
      <w:r>
        <w:rPr>
          <w:rFonts w:hint="eastAsia"/>
        </w:rPr>
        <w:t>、及时清理前窗镜有蜘蛛网、灰尘、树叶等杂物。</w:t>
      </w:r>
    </w:p>
    <w:p>
      <w:pPr>
        <w:ind w:firstLine="480"/>
      </w:pPr>
      <w:r>
        <w:t>3</w:t>
      </w:r>
      <w:r>
        <w:rPr>
          <w:rFonts w:hint="eastAsia"/>
        </w:rPr>
        <w:t>、在采集电脑中检查高清的环境能见度照片是否清晰，角度是否变化。</w:t>
      </w:r>
    </w:p>
    <w:p>
      <w:pPr>
        <w:ind w:firstLine="480"/>
      </w:pPr>
      <w:r>
        <w:t>4</w:t>
      </w:r>
      <w:r>
        <w:rPr>
          <w:rFonts w:hint="eastAsia"/>
        </w:rPr>
        <w:t>、检查摄像机云台是否能正常转动。</w:t>
      </w:r>
    </w:p>
    <w:p>
      <w:pPr>
        <w:ind w:firstLine="480"/>
      </w:pPr>
      <w:r>
        <w:t>5</w:t>
      </w:r>
      <w:r>
        <w:rPr>
          <w:rFonts w:hint="eastAsia"/>
        </w:rPr>
        <w:t>、检查安防摄像图像是否能拍摄到仪器设备，室外是否能拍摄到必经路径。</w:t>
      </w:r>
    </w:p>
    <w:p>
      <w:pPr>
        <w:ind w:firstLine="480"/>
      </w:pPr>
      <w:r>
        <w:t>6</w:t>
      </w:r>
      <w:r>
        <w:rPr>
          <w:rFonts w:hint="eastAsia"/>
        </w:rPr>
        <w:t>、填入</w:t>
      </w:r>
      <w:r>
        <w:t>kqzd-01</w:t>
      </w:r>
      <w:r>
        <w:rPr>
          <w:rFonts w:hint="eastAsia"/>
        </w:rPr>
        <w:t>。</w:t>
      </w:r>
    </w:p>
    <w:p>
      <w:pPr>
        <w:pStyle w:val="4"/>
        <w:rPr>
          <w:rFonts w:ascii="仿宋_GB2312" w:cs="仿宋_GB2312"/>
        </w:rPr>
      </w:pPr>
      <w:r>
        <w:t xml:space="preserve">12.6.3 </w:t>
      </w:r>
      <w:r>
        <w:rPr>
          <w:rFonts w:hint="eastAsia"/>
        </w:rPr>
        <w:t>检查网络</w:t>
      </w:r>
    </w:p>
    <w:p>
      <w:pPr>
        <w:ind w:firstLine="480"/>
      </w:pPr>
      <w:r>
        <w:t>1</w:t>
      </w:r>
      <w:r>
        <w:rPr>
          <w:rFonts w:hint="eastAsia"/>
        </w:rPr>
        <w:t>、检查图像是否能正常传输。</w:t>
      </w:r>
    </w:p>
    <w:p>
      <w:pPr>
        <w:ind w:firstLine="480"/>
      </w:pPr>
      <w:r>
        <w:t>2</w:t>
      </w:r>
      <w:r>
        <w:rPr>
          <w:rFonts w:hint="eastAsia"/>
        </w:rPr>
        <w:t>、检查网线插口是否松动。</w:t>
      </w:r>
    </w:p>
    <w:p>
      <w:pPr>
        <w:ind w:firstLine="480"/>
        <w:rPr>
          <w:rFonts w:ascii="仿宋_GB2312" w:cs="仿宋_GB2312"/>
        </w:rPr>
      </w:pPr>
      <w:r>
        <w:t>3</w:t>
      </w:r>
      <w:r>
        <w:rPr>
          <w:rFonts w:hint="eastAsia"/>
        </w:rPr>
        <w:t>、检查交换机及电源散热情况。</w:t>
      </w:r>
    </w:p>
    <w:p>
      <w:pPr>
        <w:pStyle w:val="4"/>
      </w:pPr>
      <w:r>
        <w:t xml:space="preserve">12.6.4 </w:t>
      </w:r>
      <w:r>
        <w:rPr>
          <w:rFonts w:hint="eastAsia"/>
        </w:rPr>
        <w:t>检查时间</w:t>
      </w:r>
    </w:p>
    <w:p>
      <w:pPr>
        <w:ind w:firstLine="480"/>
      </w:pPr>
      <w:r>
        <w:t>1</w:t>
      </w:r>
      <w:r>
        <w:rPr>
          <w:rFonts w:hint="eastAsia"/>
        </w:rPr>
        <w:t>、检查采集电脑时间是否与北京时间一致。</w:t>
      </w:r>
    </w:p>
    <w:p>
      <w:pPr>
        <w:ind w:firstLine="480"/>
      </w:pPr>
      <w:r>
        <w:t>2</w:t>
      </w:r>
      <w:r>
        <w:rPr>
          <w:rFonts w:hint="eastAsia"/>
        </w:rPr>
        <w:t>、若相差大于</w:t>
      </w:r>
      <w:r>
        <w:t>60</w:t>
      </w:r>
      <w:r>
        <w:rPr>
          <w:rFonts w:hint="eastAsia"/>
        </w:rPr>
        <w:t>秒应将时间设置到与北京时间一致。</w:t>
      </w:r>
    </w:p>
    <w:p>
      <w:pPr>
        <w:pStyle w:val="4"/>
        <w:rPr>
          <w:rFonts w:ascii="仿宋_GB2312" w:cs="仿宋_GB2312"/>
        </w:rPr>
      </w:pPr>
      <w:r>
        <w:t xml:space="preserve">12.6.5 </w:t>
      </w:r>
      <w:r>
        <w:rPr>
          <w:rFonts w:hint="eastAsia"/>
        </w:rPr>
        <w:t>清洁摄像机</w:t>
      </w:r>
    </w:p>
    <w:p>
      <w:pPr>
        <w:ind w:firstLine="480"/>
      </w:pPr>
      <w:r>
        <w:t>1</w:t>
      </w:r>
      <w:r>
        <w:rPr>
          <w:rFonts w:hint="eastAsia"/>
        </w:rPr>
        <w:t>、用干净的湿布清洁摄像机外表面。</w:t>
      </w:r>
    </w:p>
    <w:p>
      <w:pPr>
        <w:ind w:firstLine="480"/>
      </w:pPr>
      <w:r>
        <w:t>2</w:t>
      </w:r>
      <w:r>
        <w:rPr>
          <w:rFonts w:hint="eastAsia"/>
        </w:rPr>
        <w:t>、用软布醮取</w:t>
      </w:r>
      <w:r>
        <w:t>95%</w:t>
      </w:r>
      <w:r>
        <w:rPr>
          <w:rFonts w:hint="eastAsia"/>
        </w:rPr>
        <w:t>的酒精擦净摄像头透镜。</w:t>
      </w:r>
    </w:p>
    <w:p>
      <w:pPr>
        <w:ind w:firstLine="480"/>
        <w:rPr>
          <w:rFonts w:ascii="仿宋_GB2312" w:cs="仿宋_GB2312"/>
        </w:rPr>
      </w:pPr>
      <w:r>
        <w:t>3</w:t>
      </w:r>
      <w:r>
        <w:rPr>
          <w:rFonts w:hint="eastAsia"/>
        </w:rPr>
        <w:t>、填入表</w:t>
      </w:r>
      <w:r>
        <w:t>kqzd-21</w:t>
      </w:r>
      <w:r>
        <w:rPr>
          <w:rFonts w:hint="eastAsia"/>
        </w:rPr>
        <w:t>。</w:t>
      </w:r>
    </w:p>
    <w:p>
      <w:pPr>
        <w:pStyle w:val="4"/>
      </w:pPr>
      <w:r>
        <w:t xml:space="preserve">12.6.6 </w:t>
      </w:r>
      <w:r>
        <w:rPr>
          <w:rFonts w:hint="eastAsia"/>
        </w:rPr>
        <w:t>检查磁盘空间</w:t>
      </w:r>
    </w:p>
    <w:p>
      <w:pPr>
        <w:ind w:firstLine="480"/>
      </w:pPr>
      <w:r>
        <w:t>1</w:t>
      </w:r>
      <w:r>
        <w:rPr>
          <w:rFonts w:hint="eastAsia"/>
        </w:rPr>
        <w:t>、检查存贮图像的磁盘可用空间是否充足。</w:t>
      </w:r>
    </w:p>
    <w:p>
      <w:pPr>
        <w:ind w:firstLine="480"/>
      </w:pPr>
      <w:r>
        <w:t>2</w:t>
      </w:r>
      <w:r>
        <w:rPr>
          <w:rFonts w:hint="eastAsia"/>
        </w:rPr>
        <w:t>、磁盘空间应能保存</w:t>
      </w:r>
      <w:r>
        <w:t>3</w:t>
      </w:r>
      <w:r>
        <w:rPr>
          <w:rFonts w:hint="eastAsia"/>
        </w:rPr>
        <w:t>个月以上的图像。</w:t>
      </w:r>
    </w:p>
    <w:p>
      <w:pPr>
        <w:ind w:firstLine="480"/>
      </w:pPr>
      <w:r>
        <w:t>3</w:t>
      </w:r>
      <w:r>
        <w:rPr>
          <w:rFonts w:hint="eastAsia"/>
        </w:rPr>
        <w:t>、若磁盘可用空间不足，应将图像文件备份后，清理磁盘空间。</w:t>
      </w:r>
    </w:p>
    <w:p>
      <w:pPr>
        <w:ind w:firstLine="480"/>
      </w:pPr>
      <w:r>
        <w:t>4</w:t>
      </w:r>
      <w:r>
        <w:rPr>
          <w:rFonts w:hint="eastAsia"/>
        </w:rPr>
        <w:t>、填入</w:t>
      </w:r>
      <w:r>
        <w:t>kqzd-06</w:t>
      </w:r>
      <w:r>
        <w:rPr>
          <w:rFonts w:hint="eastAsia"/>
        </w:rPr>
        <w:t>。</w:t>
      </w:r>
    </w:p>
    <w:p>
      <w:pPr>
        <w:pStyle w:val="4"/>
      </w:pPr>
      <w:r>
        <w:t xml:space="preserve">12.6.7 </w:t>
      </w:r>
      <w:r>
        <w:rPr>
          <w:rFonts w:hint="eastAsia"/>
        </w:rPr>
        <w:t>检查防雷</w:t>
      </w:r>
    </w:p>
    <w:p>
      <w:pPr>
        <w:ind w:firstLine="480"/>
      </w:pPr>
      <w:r>
        <w:t>1</w:t>
      </w:r>
      <w:r>
        <w:rPr>
          <w:rFonts w:hint="eastAsia"/>
        </w:rPr>
        <w:t>、每年请有资质的单位对防雷设施进行全面检查。</w:t>
      </w:r>
    </w:p>
    <w:p>
      <w:pPr>
        <w:ind w:firstLine="480"/>
      </w:pPr>
      <w:r>
        <w:t>2</w:t>
      </w:r>
      <w:r>
        <w:rPr>
          <w:rFonts w:hint="eastAsia"/>
        </w:rPr>
        <w:t>、对接地电阻进行测量，接地电阻应小于</w:t>
      </w:r>
      <w:r>
        <w:t>4</w:t>
      </w:r>
      <w:r>
        <w:rPr>
          <w:rFonts w:hint="eastAsia"/>
        </w:rPr>
        <w:t>Ω。</w:t>
      </w:r>
    </w:p>
    <w:p>
      <w:pPr>
        <w:ind w:firstLine="480"/>
      </w:pPr>
      <w:r>
        <w:t>3</w:t>
      </w:r>
      <w:r>
        <w:rPr>
          <w:rFonts w:hint="eastAsia"/>
        </w:rPr>
        <w:t>、检查时间最好按排在春季。</w:t>
      </w:r>
    </w:p>
    <w:p>
      <w:pPr>
        <w:pStyle w:val="3"/>
        <w:spacing w:before="156"/>
      </w:pPr>
      <w:bookmarkStart w:id="161" w:name="_Toc439937319"/>
      <w:bookmarkStart w:id="162" w:name="_Toc451418056"/>
      <w:r>
        <w:t>12.7</w:t>
      </w:r>
      <w:r>
        <w:rPr>
          <w:rFonts w:hint="eastAsia"/>
        </w:rPr>
        <w:t>城市摄影系统注意事项</w:t>
      </w:r>
      <w:bookmarkEnd w:id="161"/>
      <w:bookmarkEnd w:id="162"/>
    </w:p>
    <w:p>
      <w:pPr>
        <w:ind w:firstLine="480"/>
      </w:pPr>
      <w:r>
        <w:t>1</w:t>
      </w:r>
      <w:r>
        <w:rPr>
          <w:rFonts w:hint="eastAsia"/>
        </w:rPr>
        <w:t>、相机的抓拍间隔时间，可根据需求对其变更设置，最短拍摄间隔时间为</w:t>
      </w:r>
      <w:r>
        <w:t>1</w:t>
      </w:r>
      <w:r>
        <w:rPr>
          <w:rFonts w:hint="eastAsia"/>
        </w:rPr>
        <w:t>分钟。时间隔短对电脑存储要求较高。</w:t>
      </w:r>
    </w:p>
    <w:p>
      <w:pPr>
        <w:ind w:firstLine="480"/>
      </w:pPr>
      <w:r>
        <w:t>2</w:t>
      </w:r>
      <w:r>
        <w:rPr>
          <w:rFonts w:hint="eastAsia"/>
        </w:rPr>
        <w:t>、摄像系统维护按电脑局域网维护要求做好防病毒工作。</w:t>
      </w:r>
    </w:p>
    <w:p>
      <w:pPr>
        <w:spacing w:line="360" w:lineRule="auto"/>
        <w:ind w:firstLine="480"/>
        <w:rPr>
          <w:rFonts w:ascii="仿宋_GB2312" w:cs="仿宋_GB2312"/>
          <w:szCs w:val="28"/>
        </w:rPr>
      </w:pPr>
    </w:p>
    <w:p>
      <w:pPr>
        <w:widowControl/>
        <w:jc w:val="left"/>
        <w:rPr>
          <w:b/>
          <w:bCs/>
          <w:kern w:val="44"/>
          <w:sz w:val="28"/>
          <w:szCs w:val="44"/>
        </w:rPr>
      </w:pPr>
      <w:r>
        <w:rPr>
          <w:b/>
          <w:bCs/>
          <w:kern w:val="44"/>
          <w:sz w:val="28"/>
          <w:szCs w:val="44"/>
        </w:rPr>
        <w:br w:type="page"/>
      </w:r>
    </w:p>
    <w:p>
      <w:pPr>
        <w:pStyle w:val="2"/>
        <w:spacing w:before="156" w:after="156"/>
      </w:pPr>
      <w:bookmarkStart w:id="163" w:name="_Toc451418057"/>
      <w:r>
        <w:t>13</w:t>
      </w:r>
      <w:r>
        <w:rPr>
          <w:rFonts w:hint="eastAsia"/>
        </w:rPr>
        <w:t>数据采集与传输</w:t>
      </w:r>
      <w:bookmarkEnd w:id="124"/>
      <w:bookmarkEnd w:id="163"/>
    </w:p>
    <w:p>
      <w:pPr>
        <w:ind w:firstLine="480"/>
      </w:pPr>
      <w:r>
        <w:rPr>
          <w:rFonts w:hint="eastAsia"/>
        </w:rPr>
        <w:t>数据采集与传输主要包括仪器数据发送，数据采集，网络传输等内容。</w:t>
      </w:r>
    </w:p>
    <w:p>
      <w:pPr>
        <w:pStyle w:val="3"/>
        <w:spacing w:before="156"/>
      </w:pPr>
      <w:bookmarkStart w:id="164" w:name="_Toc439937321"/>
      <w:bookmarkStart w:id="165" w:name="_Toc451418058"/>
      <w:r>
        <w:t>13.1</w:t>
      </w:r>
      <w:r>
        <w:rPr>
          <w:rFonts w:hint="eastAsia"/>
        </w:rPr>
        <w:t>方法原理</w:t>
      </w:r>
      <w:bookmarkEnd w:id="164"/>
      <w:bookmarkEnd w:id="165"/>
    </w:p>
    <w:p>
      <w:pPr>
        <w:ind w:firstLine="480"/>
      </w:pPr>
      <w:r>
        <w:rPr>
          <w:rFonts w:hint="eastAsia"/>
        </w:rPr>
        <w:t>数据采集传输是利用串口线将分析仪器的数字信号传输至数采工控机，工控机安装数采软件收集、统计各仪器的数据，再利用网络传输的方式将数据传输至中心服务器。</w:t>
      </w:r>
    </w:p>
    <w:p>
      <w:pPr>
        <w:pStyle w:val="3"/>
        <w:spacing w:before="156"/>
        <w:rPr>
          <w:rFonts w:ascii="仿宋_GB2312" w:cs="仿宋_GB2312"/>
        </w:rPr>
      </w:pPr>
      <w:bookmarkStart w:id="166" w:name="_Toc439937322"/>
      <w:bookmarkStart w:id="167" w:name="_Toc451418059"/>
      <w:r>
        <w:t>13.2</w:t>
      </w:r>
      <w:r>
        <w:rPr>
          <w:rFonts w:hint="eastAsia"/>
        </w:rPr>
        <w:t>运行维护</w:t>
      </w:r>
      <w:bookmarkEnd w:id="166"/>
      <w:bookmarkEnd w:id="167"/>
    </w:p>
    <w:p>
      <w:pPr>
        <w:pStyle w:val="4"/>
      </w:pPr>
      <w:r>
        <w:t>13.2.1</w:t>
      </w:r>
      <w:r>
        <w:rPr>
          <w:rFonts w:hint="eastAsia"/>
        </w:rPr>
        <w:t>维护内容</w:t>
      </w:r>
    </w:p>
    <w:p>
      <w:pPr>
        <w:pStyle w:val="26"/>
      </w:pPr>
      <w:r>
        <w:t xml:space="preserve">13-1  </w:t>
      </w:r>
      <w:r>
        <w:rPr>
          <w:rFonts w:hint="eastAsia"/>
        </w:rPr>
        <w:t>数据采集与传输一览表</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711"/>
        <w:gridCol w:w="5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18" w:type="dxa"/>
            <w:vAlign w:val="center"/>
          </w:tcPr>
          <w:p>
            <w:pPr>
              <w:pStyle w:val="45"/>
              <w:rPr>
                <w:kern w:val="2"/>
                <w:szCs w:val="24"/>
              </w:rPr>
            </w:pPr>
            <w:r>
              <w:rPr>
                <w:rFonts w:hint="eastAsia"/>
                <w:kern w:val="2"/>
                <w:szCs w:val="24"/>
              </w:rPr>
              <w:t>序号</w:t>
            </w:r>
          </w:p>
        </w:tc>
        <w:tc>
          <w:tcPr>
            <w:tcW w:w="1711" w:type="dxa"/>
            <w:vAlign w:val="center"/>
          </w:tcPr>
          <w:p>
            <w:pPr>
              <w:pStyle w:val="45"/>
              <w:rPr>
                <w:kern w:val="2"/>
                <w:szCs w:val="24"/>
              </w:rPr>
            </w:pPr>
            <w:r>
              <w:rPr>
                <w:rFonts w:hint="eastAsia"/>
                <w:kern w:val="2"/>
                <w:szCs w:val="24"/>
              </w:rPr>
              <w:t>维护周期</w:t>
            </w:r>
          </w:p>
        </w:tc>
        <w:tc>
          <w:tcPr>
            <w:tcW w:w="5567"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018" w:type="dxa"/>
            <w:vAlign w:val="center"/>
          </w:tcPr>
          <w:p>
            <w:pPr>
              <w:pStyle w:val="45"/>
              <w:rPr>
                <w:kern w:val="2"/>
                <w:szCs w:val="24"/>
              </w:rPr>
            </w:pPr>
            <w:r>
              <w:rPr>
                <w:kern w:val="2"/>
                <w:szCs w:val="24"/>
              </w:rPr>
              <w:t>1</w:t>
            </w:r>
          </w:p>
        </w:tc>
        <w:tc>
          <w:tcPr>
            <w:tcW w:w="1711" w:type="dxa"/>
            <w:vMerge w:val="restart"/>
            <w:vAlign w:val="center"/>
          </w:tcPr>
          <w:p>
            <w:pPr>
              <w:pStyle w:val="45"/>
              <w:rPr>
                <w:kern w:val="2"/>
                <w:szCs w:val="24"/>
              </w:rPr>
            </w:pPr>
            <w:r>
              <w:rPr>
                <w:rFonts w:hint="eastAsia"/>
                <w:kern w:val="2"/>
                <w:szCs w:val="24"/>
              </w:rPr>
              <w:t>每周</w:t>
            </w:r>
          </w:p>
        </w:tc>
        <w:tc>
          <w:tcPr>
            <w:tcW w:w="5567" w:type="dxa"/>
            <w:vAlign w:val="center"/>
          </w:tcPr>
          <w:p>
            <w:pPr>
              <w:pStyle w:val="45"/>
              <w:rPr>
                <w:kern w:val="2"/>
                <w:szCs w:val="24"/>
              </w:rPr>
            </w:pPr>
            <w:r>
              <w:rPr>
                <w:rFonts w:hint="eastAsia"/>
                <w:kern w:val="2"/>
                <w:szCs w:val="24"/>
              </w:rPr>
              <w:t>检查分析仪器连接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018" w:type="dxa"/>
            <w:vAlign w:val="center"/>
          </w:tcPr>
          <w:p>
            <w:pPr>
              <w:pStyle w:val="45"/>
              <w:rPr>
                <w:kern w:val="2"/>
                <w:szCs w:val="24"/>
              </w:rPr>
            </w:pPr>
            <w:r>
              <w:rPr>
                <w:kern w:val="2"/>
                <w:szCs w:val="24"/>
              </w:rPr>
              <w:t>2</w:t>
            </w:r>
          </w:p>
        </w:tc>
        <w:tc>
          <w:tcPr>
            <w:tcW w:w="1711" w:type="dxa"/>
            <w:vMerge w:val="continue"/>
            <w:vAlign w:val="center"/>
          </w:tcPr>
          <w:p>
            <w:pPr>
              <w:pStyle w:val="45"/>
              <w:rPr>
                <w:kern w:val="2"/>
                <w:szCs w:val="24"/>
              </w:rPr>
            </w:pPr>
          </w:p>
        </w:tc>
        <w:tc>
          <w:tcPr>
            <w:tcW w:w="5567" w:type="dxa"/>
            <w:vAlign w:val="center"/>
          </w:tcPr>
          <w:p>
            <w:pPr>
              <w:pStyle w:val="45"/>
              <w:rPr>
                <w:kern w:val="2"/>
                <w:szCs w:val="24"/>
              </w:rPr>
            </w:pPr>
            <w:r>
              <w:rPr>
                <w:rFonts w:hint="eastAsia"/>
                <w:kern w:val="2"/>
                <w:szCs w:val="24"/>
              </w:rPr>
              <w:t>检查数采数据采集（含数据一致性检查）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018" w:type="dxa"/>
            <w:vAlign w:val="center"/>
          </w:tcPr>
          <w:p>
            <w:pPr>
              <w:pStyle w:val="45"/>
              <w:rPr>
                <w:kern w:val="2"/>
                <w:szCs w:val="24"/>
              </w:rPr>
            </w:pPr>
            <w:r>
              <w:rPr>
                <w:kern w:val="2"/>
                <w:szCs w:val="24"/>
              </w:rPr>
              <w:t>3</w:t>
            </w:r>
          </w:p>
        </w:tc>
        <w:tc>
          <w:tcPr>
            <w:tcW w:w="1711" w:type="dxa"/>
            <w:vMerge w:val="continue"/>
            <w:vAlign w:val="center"/>
          </w:tcPr>
          <w:p>
            <w:pPr>
              <w:pStyle w:val="45"/>
              <w:rPr>
                <w:kern w:val="2"/>
                <w:szCs w:val="24"/>
              </w:rPr>
            </w:pPr>
          </w:p>
        </w:tc>
        <w:tc>
          <w:tcPr>
            <w:tcW w:w="5567" w:type="dxa"/>
            <w:vAlign w:val="center"/>
          </w:tcPr>
          <w:p>
            <w:pPr>
              <w:pStyle w:val="45"/>
              <w:rPr>
                <w:kern w:val="2"/>
                <w:szCs w:val="24"/>
              </w:rPr>
            </w:pPr>
            <w:r>
              <w:rPr>
                <w:rFonts w:hint="eastAsia"/>
                <w:kern w:val="2"/>
                <w:szCs w:val="24"/>
              </w:rPr>
              <w:t>检查数据传输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018" w:type="dxa"/>
            <w:vAlign w:val="center"/>
          </w:tcPr>
          <w:p>
            <w:pPr>
              <w:pStyle w:val="45"/>
              <w:rPr>
                <w:kern w:val="2"/>
                <w:szCs w:val="24"/>
              </w:rPr>
            </w:pPr>
            <w:r>
              <w:rPr>
                <w:kern w:val="2"/>
                <w:szCs w:val="24"/>
              </w:rPr>
              <w:t>4</w:t>
            </w:r>
          </w:p>
        </w:tc>
        <w:tc>
          <w:tcPr>
            <w:tcW w:w="1711" w:type="dxa"/>
            <w:vAlign w:val="center"/>
          </w:tcPr>
          <w:p>
            <w:pPr>
              <w:pStyle w:val="45"/>
              <w:rPr>
                <w:kern w:val="2"/>
                <w:szCs w:val="24"/>
              </w:rPr>
            </w:pPr>
            <w:r>
              <w:rPr>
                <w:rFonts w:hint="eastAsia"/>
                <w:kern w:val="2"/>
                <w:szCs w:val="24"/>
              </w:rPr>
              <w:t>每月</w:t>
            </w:r>
          </w:p>
        </w:tc>
        <w:tc>
          <w:tcPr>
            <w:tcW w:w="5567" w:type="dxa"/>
            <w:vAlign w:val="center"/>
          </w:tcPr>
          <w:p>
            <w:pPr>
              <w:pStyle w:val="45"/>
              <w:rPr>
                <w:kern w:val="2"/>
                <w:szCs w:val="24"/>
              </w:rPr>
            </w:pPr>
            <w:r>
              <w:rPr>
                <w:rFonts w:hint="eastAsia"/>
                <w:kern w:val="2"/>
                <w:szCs w:val="24"/>
              </w:rPr>
              <w:t>数据备份、系统维护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018" w:type="dxa"/>
            <w:vAlign w:val="center"/>
          </w:tcPr>
          <w:p>
            <w:pPr>
              <w:pStyle w:val="45"/>
              <w:rPr>
                <w:kern w:val="2"/>
                <w:szCs w:val="24"/>
              </w:rPr>
            </w:pPr>
            <w:r>
              <w:rPr>
                <w:kern w:val="2"/>
                <w:szCs w:val="24"/>
              </w:rPr>
              <w:t>5</w:t>
            </w:r>
          </w:p>
        </w:tc>
        <w:tc>
          <w:tcPr>
            <w:tcW w:w="1711" w:type="dxa"/>
            <w:vAlign w:val="center"/>
          </w:tcPr>
          <w:p>
            <w:pPr>
              <w:pStyle w:val="45"/>
              <w:rPr>
                <w:kern w:val="2"/>
                <w:szCs w:val="24"/>
              </w:rPr>
            </w:pPr>
            <w:r>
              <w:rPr>
                <w:rFonts w:hint="eastAsia"/>
                <w:kern w:val="2"/>
                <w:szCs w:val="24"/>
              </w:rPr>
              <w:t>每年</w:t>
            </w:r>
          </w:p>
        </w:tc>
        <w:tc>
          <w:tcPr>
            <w:tcW w:w="5567" w:type="dxa"/>
            <w:vAlign w:val="center"/>
          </w:tcPr>
          <w:p>
            <w:pPr>
              <w:pStyle w:val="45"/>
              <w:rPr>
                <w:kern w:val="2"/>
                <w:szCs w:val="24"/>
              </w:rPr>
            </w:pPr>
            <w:r>
              <w:rPr>
                <w:rFonts w:hint="eastAsia"/>
                <w:kern w:val="2"/>
                <w:szCs w:val="24"/>
              </w:rPr>
              <w:t>清洁工控机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1018" w:type="dxa"/>
            <w:vAlign w:val="center"/>
          </w:tcPr>
          <w:p>
            <w:pPr>
              <w:pStyle w:val="45"/>
              <w:rPr>
                <w:kern w:val="2"/>
                <w:szCs w:val="24"/>
              </w:rPr>
            </w:pPr>
            <w:r>
              <w:rPr>
                <w:kern w:val="2"/>
                <w:szCs w:val="24"/>
              </w:rPr>
              <w:t>6</w:t>
            </w:r>
          </w:p>
        </w:tc>
        <w:tc>
          <w:tcPr>
            <w:tcW w:w="1711" w:type="dxa"/>
            <w:vAlign w:val="center"/>
          </w:tcPr>
          <w:p>
            <w:pPr>
              <w:pStyle w:val="45"/>
              <w:rPr>
                <w:kern w:val="2"/>
                <w:szCs w:val="24"/>
              </w:rPr>
            </w:pPr>
            <w:r>
              <w:rPr>
                <w:rFonts w:hint="eastAsia"/>
                <w:kern w:val="2"/>
                <w:szCs w:val="24"/>
              </w:rPr>
              <w:t>必要时</w:t>
            </w:r>
          </w:p>
        </w:tc>
        <w:tc>
          <w:tcPr>
            <w:tcW w:w="5567" w:type="dxa"/>
            <w:vAlign w:val="center"/>
          </w:tcPr>
          <w:p>
            <w:pPr>
              <w:pStyle w:val="45"/>
              <w:rPr>
                <w:kern w:val="2"/>
                <w:szCs w:val="24"/>
              </w:rPr>
            </w:pPr>
            <w:r>
              <w:rPr>
                <w:rFonts w:hint="eastAsia"/>
                <w:kern w:val="2"/>
                <w:szCs w:val="24"/>
              </w:rPr>
              <w:t>更换系统损坏部件</w:t>
            </w:r>
          </w:p>
        </w:tc>
      </w:tr>
    </w:tbl>
    <w:p>
      <w:pPr>
        <w:pStyle w:val="4"/>
      </w:pPr>
      <w:r>
        <w:t>13.2.2</w:t>
      </w:r>
      <w:r>
        <w:rPr>
          <w:rFonts w:hint="eastAsia"/>
        </w:rPr>
        <w:t>检查分析仪器连接</w:t>
      </w:r>
    </w:p>
    <w:p>
      <w:pPr>
        <w:ind w:firstLine="480"/>
      </w:pPr>
      <w:r>
        <w:t>1</w:t>
      </w:r>
      <w:r>
        <w:rPr>
          <w:rFonts w:hint="eastAsia"/>
        </w:rPr>
        <w:t>、查看分析仪串口线是否处于正常连接。</w:t>
      </w:r>
    </w:p>
    <w:p>
      <w:pPr>
        <w:ind w:firstLine="480"/>
      </w:pPr>
      <w:r>
        <w:t>2</w:t>
      </w:r>
      <w:r>
        <w:rPr>
          <w:rFonts w:hint="eastAsia"/>
        </w:rPr>
        <w:t>、查看数采仪数据是否正常采集。</w:t>
      </w:r>
    </w:p>
    <w:p>
      <w:pPr>
        <w:pStyle w:val="4"/>
      </w:pPr>
      <w:r>
        <w:t>13.2.3</w:t>
      </w:r>
      <w:r>
        <w:rPr>
          <w:rFonts w:hint="eastAsia"/>
        </w:rPr>
        <w:t>检查数采数据采集</w:t>
      </w:r>
    </w:p>
    <w:p>
      <w:pPr>
        <w:ind w:firstLine="480"/>
      </w:pPr>
      <w:r>
        <w:t>1</w:t>
      </w:r>
      <w:r>
        <w:rPr>
          <w:rFonts w:hint="eastAsia"/>
        </w:rPr>
        <w:t>、检查数采仪数据与仪器面板数据是否一致。</w:t>
      </w:r>
    </w:p>
    <w:p>
      <w:pPr>
        <w:ind w:firstLine="480"/>
        <w:rPr>
          <w:rFonts w:ascii="仿宋_GB2312" w:cs="仿宋_GB2312"/>
        </w:rPr>
      </w:pPr>
      <w:r>
        <w:t>2</w:t>
      </w:r>
      <w:r>
        <w:rPr>
          <w:rFonts w:hint="eastAsia"/>
        </w:rPr>
        <w:t>、检查数采仪数据是否随仪器面板数据同步变化。</w:t>
      </w:r>
    </w:p>
    <w:p>
      <w:pPr>
        <w:pStyle w:val="4"/>
        <w:rPr>
          <w:rFonts w:ascii="仿宋_GB2312" w:cs="仿宋_GB2312"/>
        </w:rPr>
      </w:pPr>
      <w:r>
        <w:t>13.2.4</w:t>
      </w:r>
      <w:r>
        <w:rPr>
          <w:rFonts w:hint="eastAsia"/>
        </w:rPr>
        <w:t>检查数据传输</w:t>
      </w:r>
    </w:p>
    <w:p>
      <w:pPr>
        <w:ind w:firstLine="480"/>
      </w:pPr>
      <w:r>
        <w:t>1</w:t>
      </w:r>
      <w:r>
        <w:rPr>
          <w:rFonts w:hint="eastAsia"/>
        </w:rPr>
        <w:t>、检查数据存储是否正常。</w:t>
      </w:r>
    </w:p>
    <w:p>
      <w:pPr>
        <w:ind w:firstLine="480"/>
      </w:pPr>
      <w:r>
        <w:t>2</w:t>
      </w:r>
      <w:r>
        <w:rPr>
          <w:rFonts w:hint="eastAsia"/>
        </w:rPr>
        <w:t>、检查数据传输各级平台是否正常。</w:t>
      </w:r>
    </w:p>
    <w:p>
      <w:pPr>
        <w:pStyle w:val="4"/>
      </w:pPr>
      <w:r>
        <w:t>13.2.5</w:t>
      </w:r>
      <w:r>
        <w:rPr>
          <w:rFonts w:hint="eastAsia"/>
        </w:rPr>
        <w:t>数据备份、系统维护</w:t>
      </w:r>
    </w:p>
    <w:p>
      <w:pPr>
        <w:ind w:firstLine="480"/>
      </w:pPr>
      <w:r>
        <w:t>1</w:t>
      </w:r>
      <w:r>
        <w:rPr>
          <w:rFonts w:hint="eastAsia"/>
        </w:rPr>
        <w:t>、定期对数据进行备份。</w:t>
      </w:r>
    </w:p>
    <w:p>
      <w:pPr>
        <w:ind w:firstLine="480"/>
      </w:pPr>
      <w:r>
        <w:t>2</w:t>
      </w:r>
      <w:r>
        <w:rPr>
          <w:rFonts w:hint="eastAsia"/>
        </w:rPr>
        <w:t>、对电脑杀毒软件、数据采集软件等进行升级。</w:t>
      </w:r>
    </w:p>
    <w:p>
      <w:pPr>
        <w:pStyle w:val="4"/>
      </w:pPr>
      <w:r>
        <w:t>13.2.6</w:t>
      </w:r>
      <w:r>
        <w:rPr>
          <w:rFonts w:hint="eastAsia"/>
        </w:rPr>
        <w:t>清洁工控机</w:t>
      </w:r>
    </w:p>
    <w:p>
      <w:pPr>
        <w:ind w:firstLine="480"/>
      </w:pPr>
      <w:r>
        <w:t>1</w:t>
      </w:r>
      <w:r>
        <w:rPr>
          <w:rFonts w:hint="eastAsia"/>
        </w:rPr>
        <w:t>、关闭电源并移除机盖。</w:t>
      </w:r>
    </w:p>
    <w:p>
      <w:pPr>
        <w:ind w:firstLine="480"/>
      </w:pPr>
      <w:r>
        <w:t>2</w:t>
      </w:r>
      <w:r>
        <w:rPr>
          <w:rFonts w:hint="eastAsia"/>
        </w:rPr>
        <w:t>、用干净的湿布清洁工控机外表面。</w:t>
      </w:r>
    </w:p>
    <w:p>
      <w:pPr>
        <w:ind w:firstLine="480"/>
      </w:pPr>
      <w:r>
        <w:t>3</w:t>
      </w:r>
      <w:r>
        <w:rPr>
          <w:rFonts w:hint="eastAsia"/>
        </w:rPr>
        <w:t>、用吸尘器清洁机箱内可接近区域。</w:t>
      </w:r>
    </w:p>
    <w:p>
      <w:pPr>
        <w:ind w:firstLine="480"/>
      </w:pPr>
      <w:r>
        <w:t>4</w:t>
      </w:r>
      <w:r>
        <w:rPr>
          <w:rFonts w:hint="eastAsia"/>
        </w:rPr>
        <w:t>、用压缩气吹扫电路板、排风扇。</w:t>
      </w:r>
    </w:p>
    <w:p>
      <w:pPr>
        <w:ind w:firstLine="480"/>
      </w:pPr>
      <w:r>
        <w:t>5</w:t>
      </w:r>
      <w:r>
        <w:rPr>
          <w:rFonts w:hint="eastAsia"/>
        </w:rPr>
        <w:t>、重新安装。</w:t>
      </w:r>
    </w:p>
    <w:p>
      <w:pPr>
        <w:ind w:firstLine="480"/>
      </w:pPr>
      <w:r>
        <w:t>6</w:t>
      </w:r>
      <w:r>
        <w:rPr>
          <w:rFonts w:hint="eastAsia"/>
        </w:rPr>
        <w:t>、重启工控机，恢复正常采样状态。</w:t>
      </w:r>
    </w:p>
    <w:p>
      <w:pPr>
        <w:pStyle w:val="4"/>
        <w:rPr>
          <w:rFonts w:ascii="仿宋_GB2312" w:cs="仿宋_GB2312"/>
        </w:rPr>
      </w:pPr>
      <w:r>
        <w:t>13.2.7</w:t>
      </w:r>
      <w:r>
        <w:rPr>
          <w:rFonts w:hint="eastAsia"/>
        </w:rPr>
        <w:t>系统维修</w:t>
      </w:r>
    </w:p>
    <w:p>
      <w:pPr>
        <w:ind w:firstLine="480"/>
        <w:rPr>
          <w:rFonts w:ascii="仿宋_GB2312" w:cs="仿宋_GB2312"/>
        </w:rPr>
      </w:pPr>
      <w:r>
        <w:rPr>
          <w:rFonts w:hint="eastAsia"/>
        </w:rPr>
        <w:t>数据传输系统在运行过程中，会因为正常损耗而发生部件损坏。在出现工控机故障或者网络故障时，及时寻找专门的维修机构或网络运营商检查维修，更换损坏部件。</w:t>
      </w:r>
    </w:p>
    <w:p>
      <w:pPr>
        <w:pStyle w:val="3"/>
        <w:spacing w:before="156"/>
      </w:pPr>
      <w:bookmarkStart w:id="168" w:name="_Toc439937323"/>
      <w:bookmarkStart w:id="169" w:name="_Toc451418060"/>
      <w:r>
        <w:t xml:space="preserve">13.3 </w:t>
      </w:r>
      <w:r>
        <w:rPr>
          <w:rFonts w:hint="eastAsia"/>
        </w:rPr>
        <w:t>注意事项</w:t>
      </w:r>
      <w:bookmarkEnd w:id="168"/>
      <w:bookmarkEnd w:id="169"/>
    </w:p>
    <w:p>
      <w:pPr>
        <w:pStyle w:val="4"/>
      </w:pPr>
      <w:r>
        <w:t>13.3.1</w:t>
      </w:r>
      <w:r>
        <w:rPr>
          <w:rFonts w:hint="eastAsia"/>
        </w:rPr>
        <w:t>停电异常处理</w:t>
      </w:r>
    </w:p>
    <w:p>
      <w:pPr>
        <w:ind w:firstLine="480"/>
      </w:pPr>
      <w:r>
        <w:rPr>
          <w:rFonts w:hint="eastAsia"/>
        </w:rPr>
        <w:t>工控机停电重启后，需检查软件是否正常启动，各项参数是否正常，工控机是否缺失数据。</w:t>
      </w:r>
    </w:p>
    <w:p>
      <w:pPr>
        <w:pStyle w:val="4"/>
      </w:pPr>
      <w:r>
        <w:t>13.3.2</w:t>
      </w:r>
      <w:r>
        <w:rPr>
          <w:rFonts w:hint="eastAsia"/>
        </w:rPr>
        <w:t>常见故障诊断</w:t>
      </w:r>
    </w:p>
    <w:p>
      <w:pPr>
        <w:ind w:firstLine="480"/>
      </w:pPr>
      <w:r>
        <w:t>1</w:t>
      </w:r>
      <w:r>
        <w:rPr>
          <w:rFonts w:hint="eastAsia"/>
        </w:rPr>
        <w:t>、数据采集仪无数据：检查分析仪器运行是否正常、检查串口连接线是否正常、检查数采仪设置是否正确。</w:t>
      </w:r>
    </w:p>
    <w:p>
      <w:pPr>
        <w:ind w:firstLine="480"/>
      </w:pPr>
      <w:r>
        <w:t>2</w:t>
      </w:r>
      <w:r>
        <w:rPr>
          <w:rFonts w:hint="eastAsia"/>
        </w:rPr>
        <w:t>、数据采集仪数据报警：检查分析仪器数据是否一致、检查数采仪项目单位设置是否正确、检查数采仪项目数据上下限设置是否正确。</w:t>
      </w:r>
    </w:p>
    <w:p>
      <w:pPr>
        <w:ind w:firstLine="480"/>
      </w:pPr>
      <w:r>
        <w:t>3</w:t>
      </w:r>
      <w:r>
        <w:rPr>
          <w:rFonts w:hint="eastAsia"/>
        </w:rPr>
        <w:t>、数据无法传输：检查工控机</w:t>
      </w:r>
      <w:r>
        <w:t>IP</w:t>
      </w:r>
      <w:r>
        <w:rPr>
          <w:rFonts w:hint="eastAsia"/>
        </w:rPr>
        <w:t>是否正确、检查网络是否正常、检查各级平台系统是否正常。</w:t>
      </w:r>
    </w:p>
    <w:p>
      <w:pPr>
        <w:pStyle w:val="4"/>
      </w:pPr>
      <w:r>
        <w:t>13.3.3</w:t>
      </w:r>
      <w:r>
        <w:rPr>
          <w:rFonts w:hint="eastAsia"/>
        </w:rPr>
        <w:t>其他</w:t>
      </w:r>
    </w:p>
    <w:p>
      <w:pPr>
        <w:ind w:firstLine="480"/>
      </w:pPr>
      <w:r>
        <w:rPr>
          <w:rFonts w:hint="eastAsia"/>
        </w:rPr>
        <w:t>数采工控机因</w:t>
      </w:r>
      <w:r>
        <w:t>24</w:t>
      </w:r>
      <w:r>
        <w:rPr>
          <w:rFonts w:hint="eastAsia"/>
        </w:rPr>
        <w:t>小时连续不间断的保持数据交换传输，故工控机硬盘容易损坏。工控机硬盘损坏后，及时更换硬盘并重新安装相关软件。</w:t>
      </w:r>
    </w:p>
    <w:p>
      <w:pPr>
        <w:ind w:firstLine="480"/>
      </w:pPr>
      <w:r>
        <w:rPr>
          <w:rFonts w:hint="eastAsia"/>
        </w:rPr>
        <w:t>工控机出现故障</w:t>
      </w:r>
      <w:r>
        <w:t>48</w:t>
      </w:r>
      <w:r>
        <w:rPr>
          <w:rFonts w:hint="eastAsia"/>
        </w:rPr>
        <w:t>小时内能恢复的需在</w:t>
      </w:r>
      <w:r>
        <w:t>48</w:t>
      </w:r>
      <w:r>
        <w:rPr>
          <w:rFonts w:hint="eastAsia"/>
        </w:rPr>
        <w:t>小时内恢复运行，</w:t>
      </w:r>
      <w:r>
        <w:t xml:space="preserve"> 48</w:t>
      </w:r>
      <w:r>
        <w:rPr>
          <w:rFonts w:hint="eastAsia"/>
        </w:rPr>
        <w:t>小时不能恢复的则需更换备用工控机保障数据的采集。</w:t>
      </w:r>
    </w:p>
    <w:p>
      <w:pPr>
        <w:widowControl/>
        <w:jc w:val="left"/>
        <w:rPr>
          <w:rFonts w:ascii="仿宋_GB2312" w:cs="仿宋_GB2312"/>
          <w:szCs w:val="28"/>
        </w:rPr>
      </w:pPr>
      <w:r>
        <w:rPr>
          <w:rFonts w:ascii="仿宋_GB2312" w:cs="仿宋_GB2312"/>
          <w:szCs w:val="28"/>
        </w:rPr>
        <w:br w:type="page"/>
      </w:r>
    </w:p>
    <w:p>
      <w:pPr>
        <w:pStyle w:val="2"/>
        <w:spacing w:before="156" w:after="156"/>
      </w:pPr>
      <w:bookmarkStart w:id="170" w:name="_Toc451418061"/>
      <w:bookmarkStart w:id="171" w:name="_Toc439937324"/>
      <w:r>
        <w:t>14</w:t>
      </w:r>
      <w:r>
        <w:rPr>
          <w:rFonts w:hint="eastAsia"/>
        </w:rPr>
        <w:t>站房及配套设施</w:t>
      </w:r>
      <w:bookmarkEnd w:id="170"/>
      <w:bookmarkEnd w:id="171"/>
    </w:p>
    <w:p>
      <w:pPr>
        <w:pStyle w:val="3"/>
        <w:spacing w:before="156"/>
        <w:rPr>
          <w:rFonts w:ascii="仿宋_GB2312" w:cs="仿宋_GB2312"/>
        </w:rPr>
      </w:pPr>
      <w:bookmarkStart w:id="172" w:name="_Toc451418062"/>
      <w:bookmarkStart w:id="173" w:name="_Toc439937325"/>
      <w:r>
        <w:t>14.1</w:t>
      </w:r>
      <w:r>
        <w:rPr>
          <w:rFonts w:hint="eastAsia"/>
        </w:rPr>
        <w:t>方法原理</w:t>
      </w:r>
      <w:bookmarkEnd w:id="172"/>
      <w:bookmarkEnd w:id="173"/>
    </w:p>
    <w:p>
      <w:pPr>
        <w:ind w:firstLine="480"/>
      </w:pPr>
      <w:r>
        <w:rPr>
          <w:rFonts w:hint="eastAsia"/>
        </w:rPr>
        <w:t>环境空气自动监测子站站房及配套设施是为了保证自动监测仪器设备的安全、正常运行，保证监测环境的稳定并且能够监测出真实、可信的环境空气质量数据。</w:t>
      </w:r>
    </w:p>
    <w:p>
      <w:pPr>
        <w:pStyle w:val="3"/>
        <w:spacing w:before="156"/>
        <w:rPr>
          <w:rFonts w:ascii="仿宋_GB2312" w:cs="仿宋_GB2312"/>
        </w:rPr>
      </w:pPr>
      <w:bookmarkStart w:id="174" w:name="_Toc451418063"/>
      <w:bookmarkStart w:id="175" w:name="_Toc439937326"/>
      <w:r>
        <w:t>14.2</w:t>
      </w:r>
      <w:r>
        <w:rPr>
          <w:rFonts w:hint="eastAsia"/>
        </w:rPr>
        <w:t>运行维护</w:t>
      </w:r>
      <w:bookmarkEnd w:id="174"/>
      <w:bookmarkEnd w:id="175"/>
    </w:p>
    <w:p>
      <w:pPr>
        <w:pStyle w:val="4"/>
      </w:pPr>
      <w:r>
        <w:t>14.2.1</w:t>
      </w:r>
      <w:r>
        <w:rPr>
          <w:rFonts w:hint="eastAsia"/>
        </w:rPr>
        <w:t>维护内容</w:t>
      </w:r>
    </w:p>
    <w:p>
      <w:pPr>
        <w:ind w:firstLine="480"/>
      </w:pPr>
      <w:r>
        <w:rPr>
          <w:rFonts w:hint="eastAsia"/>
        </w:rPr>
        <w:t>站房的维护主要包括检查、清洁、更换三个部分。维护频次应严格按照相关规范和技术要求执行。</w:t>
      </w:r>
    </w:p>
    <w:p>
      <w:pPr>
        <w:pStyle w:val="26"/>
      </w:pPr>
      <w:r>
        <w:t xml:space="preserve">14-1  </w:t>
      </w:r>
      <w:r>
        <w:rPr>
          <w:rFonts w:hint="eastAsia"/>
        </w:rPr>
        <w:t>站房维护一览表</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19"/>
        <w:gridCol w:w="1419"/>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44" w:type="dxa"/>
            <w:vAlign w:val="center"/>
          </w:tcPr>
          <w:p>
            <w:pPr>
              <w:pStyle w:val="45"/>
              <w:rPr>
                <w:kern w:val="2"/>
                <w:szCs w:val="24"/>
              </w:rPr>
            </w:pPr>
            <w:r>
              <w:rPr>
                <w:rFonts w:hint="eastAsia"/>
                <w:kern w:val="2"/>
                <w:szCs w:val="24"/>
              </w:rPr>
              <w:t>序号</w:t>
            </w:r>
          </w:p>
        </w:tc>
        <w:tc>
          <w:tcPr>
            <w:tcW w:w="1419" w:type="dxa"/>
            <w:vAlign w:val="center"/>
          </w:tcPr>
          <w:p>
            <w:pPr>
              <w:pStyle w:val="45"/>
              <w:rPr>
                <w:kern w:val="2"/>
                <w:szCs w:val="24"/>
              </w:rPr>
            </w:pPr>
            <w:r>
              <w:rPr>
                <w:rFonts w:hint="eastAsia"/>
                <w:kern w:val="2"/>
                <w:szCs w:val="24"/>
              </w:rPr>
              <w:t>维护周期</w:t>
            </w:r>
          </w:p>
        </w:tc>
        <w:tc>
          <w:tcPr>
            <w:tcW w:w="1419" w:type="dxa"/>
            <w:vAlign w:val="center"/>
          </w:tcPr>
          <w:p>
            <w:pPr>
              <w:pStyle w:val="45"/>
              <w:rPr>
                <w:kern w:val="2"/>
                <w:szCs w:val="24"/>
              </w:rPr>
            </w:pPr>
            <w:r>
              <w:rPr>
                <w:rFonts w:hint="eastAsia"/>
                <w:kern w:val="2"/>
                <w:szCs w:val="24"/>
              </w:rPr>
              <w:t>维护方式</w:t>
            </w:r>
          </w:p>
        </w:tc>
        <w:tc>
          <w:tcPr>
            <w:tcW w:w="4614" w:type="dxa"/>
            <w:vAlign w:val="center"/>
          </w:tcPr>
          <w:p>
            <w:pPr>
              <w:pStyle w:val="45"/>
              <w:rPr>
                <w:kern w:val="2"/>
                <w:szCs w:val="24"/>
              </w:rPr>
            </w:pPr>
            <w:r>
              <w:rPr>
                <w:rFonts w:hint="eastAsia"/>
                <w:kern w:val="2"/>
                <w:szCs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844" w:type="dxa"/>
            <w:vAlign w:val="center"/>
          </w:tcPr>
          <w:p>
            <w:pPr>
              <w:pStyle w:val="45"/>
              <w:rPr>
                <w:kern w:val="2"/>
                <w:szCs w:val="24"/>
              </w:rPr>
            </w:pPr>
            <w:r>
              <w:rPr>
                <w:kern w:val="2"/>
                <w:szCs w:val="24"/>
              </w:rPr>
              <w:t>1</w:t>
            </w:r>
          </w:p>
        </w:tc>
        <w:tc>
          <w:tcPr>
            <w:tcW w:w="1419" w:type="dxa"/>
            <w:vMerge w:val="restart"/>
            <w:vAlign w:val="center"/>
          </w:tcPr>
          <w:p>
            <w:pPr>
              <w:pStyle w:val="45"/>
              <w:rPr>
                <w:kern w:val="2"/>
                <w:szCs w:val="24"/>
              </w:rPr>
            </w:pPr>
            <w:r>
              <w:rPr>
                <w:rFonts w:hint="eastAsia"/>
                <w:kern w:val="2"/>
                <w:szCs w:val="24"/>
              </w:rPr>
              <w:t>每周</w:t>
            </w:r>
          </w:p>
        </w:tc>
        <w:tc>
          <w:tcPr>
            <w:tcW w:w="1419" w:type="dxa"/>
            <w:vMerge w:val="restart"/>
            <w:vAlign w:val="center"/>
          </w:tcPr>
          <w:p>
            <w:pPr>
              <w:pStyle w:val="45"/>
              <w:rPr>
                <w:kern w:val="2"/>
                <w:szCs w:val="24"/>
              </w:rPr>
            </w:pPr>
            <w:r>
              <w:rPr>
                <w:rFonts w:hint="eastAsia"/>
                <w:kern w:val="2"/>
                <w:szCs w:val="24"/>
              </w:rPr>
              <w:t>检查</w:t>
            </w:r>
          </w:p>
        </w:tc>
        <w:tc>
          <w:tcPr>
            <w:tcW w:w="4614" w:type="dxa"/>
            <w:vAlign w:val="center"/>
          </w:tcPr>
          <w:p>
            <w:pPr>
              <w:pStyle w:val="45"/>
              <w:rPr>
                <w:kern w:val="2"/>
                <w:szCs w:val="24"/>
              </w:rPr>
            </w:pPr>
            <w:r>
              <w:rPr>
                <w:rFonts w:hint="eastAsia"/>
                <w:kern w:val="2"/>
                <w:szCs w:val="24"/>
              </w:rPr>
              <w:t>视频监控装置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844" w:type="dxa"/>
            <w:vAlign w:val="center"/>
          </w:tcPr>
          <w:p>
            <w:pPr>
              <w:pStyle w:val="45"/>
              <w:rPr>
                <w:kern w:val="2"/>
                <w:szCs w:val="24"/>
              </w:rPr>
            </w:pPr>
            <w:r>
              <w:rPr>
                <w:kern w:val="2"/>
                <w:szCs w:val="24"/>
              </w:rPr>
              <w:t>2</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站房四周环境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844" w:type="dxa"/>
            <w:vAlign w:val="center"/>
          </w:tcPr>
          <w:p>
            <w:pPr>
              <w:pStyle w:val="45"/>
              <w:rPr>
                <w:kern w:val="2"/>
                <w:szCs w:val="24"/>
              </w:rPr>
            </w:pPr>
            <w:r>
              <w:rPr>
                <w:kern w:val="2"/>
                <w:szCs w:val="24"/>
              </w:rPr>
              <w:t>3</w:t>
            </w:r>
          </w:p>
        </w:tc>
        <w:tc>
          <w:tcPr>
            <w:tcW w:w="1419" w:type="dxa"/>
            <w:vMerge w:val="continue"/>
            <w:vAlign w:val="center"/>
          </w:tcPr>
          <w:p>
            <w:pPr>
              <w:pStyle w:val="45"/>
              <w:rPr>
                <w:kern w:val="2"/>
                <w:szCs w:val="24"/>
              </w:rPr>
            </w:pPr>
          </w:p>
        </w:tc>
        <w:tc>
          <w:tcPr>
            <w:tcW w:w="1419" w:type="dxa"/>
            <w:vMerge w:val="restart"/>
            <w:vAlign w:val="center"/>
          </w:tcPr>
          <w:p>
            <w:pPr>
              <w:pStyle w:val="45"/>
              <w:rPr>
                <w:kern w:val="2"/>
                <w:szCs w:val="24"/>
              </w:rPr>
            </w:pPr>
            <w:r>
              <w:rPr>
                <w:rFonts w:hint="eastAsia"/>
                <w:kern w:val="2"/>
                <w:szCs w:val="24"/>
              </w:rPr>
              <w:t>检查</w:t>
            </w:r>
          </w:p>
        </w:tc>
        <w:tc>
          <w:tcPr>
            <w:tcW w:w="4614" w:type="dxa"/>
            <w:vAlign w:val="center"/>
          </w:tcPr>
          <w:p>
            <w:pPr>
              <w:pStyle w:val="45"/>
              <w:rPr>
                <w:kern w:val="2"/>
                <w:szCs w:val="24"/>
              </w:rPr>
            </w:pPr>
            <w:r>
              <w:rPr>
                <w:rFonts w:hint="eastAsia"/>
                <w:kern w:val="2"/>
                <w:szCs w:val="24"/>
              </w:rPr>
              <w:t>自动灭火装置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jc w:val="center"/>
        </w:trPr>
        <w:tc>
          <w:tcPr>
            <w:tcW w:w="844" w:type="dxa"/>
            <w:vAlign w:val="center"/>
          </w:tcPr>
          <w:p>
            <w:pPr>
              <w:pStyle w:val="45"/>
              <w:rPr>
                <w:kern w:val="2"/>
                <w:szCs w:val="24"/>
              </w:rPr>
            </w:pPr>
            <w:r>
              <w:rPr>
                <w:kern w:val="2"/>
                <w:szCs w:val="24"/>
              </w:rPr>
              <w:t>4</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配电设施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844" w:type="dxa"/>
            <w:vAlign w:val="center"/>
          </w:tcPr>
          <w:p>
            <w:pPr>
              <w:pStyle w:val="45"/>
              <w:rPr>
                <w:kern w:val="2"/>
                <w:szCs w:val="24"/>
              </w:rPr>
            </w:pPr>
            <w:r>
              <w:rPr>
                <w:kern w:val="2"/>
                <w:szCs w:val="24"/>
              </w:rPr>
              <w:t>5</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jc w:val="center"/>
        </w:trPr>
        <w:tc>
          <w:tcPr>
            <w:tcW w:w="844" w:type="dxa"/>
            <w:vAlign w:val="center"/>
          </w:tcPr>
          <w:p>
            <w:pPr>
              <w:pStyle w:val="45"/>
              <w:rPr>
                <w:kern w:val="2"/>
                <w:szCs w:val="24"/>
              </w:rPr>
            </w:pPr>
            <w:r>
              <w:rPr>
                <w:kern w:val="2"/>
                <w:szCs w:val="24"/>
              </w:rPr>
              <w:t>6</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温、湿度表及气压表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jc w:val="center"/>
        </w:trPr>
        <w:tc>
          <w:tcPr>
            <w:tcW w:w="844" w:type="dxa"/>
            <w:vAlign w:val="center"/>
          </w:tcPr>
          <w:p>
            <w:pPr>
              <w:pStyle w:val="45"/>
              <w:rPr>
                <w:kern w:val="2"/>
                <w:szCs w:val="24"/>
              </w:rPr>
            </w:pPr>
            <w:r>
              <w:rPr>
                <w:kern w:val="2"/>
                <w:szCs w:val="24"/>
              </w:rPr>
              <w:t>7</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配套工具及防毒警报装置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jc w:val="center"/>
        </w:trPr>
        <w:tc>
          <w:tcPr>
            <w:tcW w:w="844" w:type="dxa"/>
            <w:vAlign w:val="center"/>
          </w:tcPr>
          <w:p>
            <w:pPr>
              <w:pStyle w:val="45"/>
              <w:rPr>
                <w:kern w:val="2"/>
                <w:szCs w:val="24"/>
              </w:rPr>
            </w:pPr>
            <w:r>
              <w:rPr>
                <w:kern w:val="2"/>
                <w:szCs w:val="24"/>
              </w:rPr>
              <w:t>8</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维修维护记录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jc w:val="center"/>
        </w:trPr>
        <w:tc>
          <w:tcPr>
            <w:tcW w:w="844" w:type="dxa"/>
            <w:vAlign w:val="center"/>
          </w:tcPr>
          <w:p>
            <w:pPr>
              <w:pStyle w:val="45"/>
              <w:rPr>
                <w:kern w:val="2"/>
                <w:szCs w:val="24"/>
              </w:rPr>
            </w:pPr>
            <w:r>
              <w:rPr>
                <w:kern w:val="2"/>
                <w:szCs w:val="24"/>
              </w:rPr>
              <w:t>9</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jc w:val="center"/>
        </w:trPr>
        <w:tc>
          <w:tcPr>
            <w:tcW w:w="844" w:type="dxa"/>
            <w:vAlign w:val="center"/>
          </w:tcPr>
          <w:p>
            <w:pPr>
              <w:pStyle w:val="45"/>
              <w:rPr>
                <w:kern w:val="2"/>
                <w:szCs w:val="24"/>
              </w:rPr>
            </w:pPr>
            <w:r>
              <w:rPr>
                <w:kern w:val="2"/>
                <w:szCs w:val="24"/>
              </w:rPr>
              <w:t>10</w:t>
            </w:r>
          </w:p>
        </w:tc>
        <w:tc>
          <w:tcPr>
            <w:tcW w:w="1419" w:type="dxa"/>
            <w:vMerge w:val="restart"/>
            <w:vAlign w:val="center"/>
          </w:tcPr>
          <w:p>
            <w:pPr>
              <w:pStyle w:val="45"/>
              <w:rPr>
                <w:kern w:val="2"/>
                <w:szCs w:val="24"/>
              </w:rPr>
            </w:pPr>
            <w:r>
              <w:rPr>
                <w:rFonts w:hint="eastAsia"/>
                <w:kern w:val="2"/>
                <w:szCs w:val="24"/>
              </w:rPr>
              <w:t>每月</w:t>
            </w:r>
          </w:p>
        </w:tc>
        <w:tc>
          <w:tcPr>
            <w:tcW w:w="1419" w:type="dxa"/>
            <w:vAlign w:val="center"/>
          </w:tcPr>
          <w:p>
            <w:pPr>
              <w:pStyle w:val="45"/>
              <w:rPr>
                <w:kern w:val="2"/>
                <w:szCs w:val="24"/>
              </w:rPr>
            </w:pPr>
            <w:r>
              <w:rPr>
                <w:rFonts w:hint="eastAsia"/>
                <w:kern w:val="2"/>
                <w:szCs w:val="24"/>
              </w:rPr>
              <w:t>清洁</w:t>
            </w:r>
          </w:p>
        </w:tc>
        <w:tc>
          <w:tcPr>
            <w:tcW w:w="4614" w:type="dxa"/>
            <w:vAlign w:val="center"/>
          </w:tcPr>
          <w:p>
            <w:pPr>
              <w:pStyle w:val="45"/>
              <w:rPr>
                <w:kern w:val="2"/>
                <w:szCs w:val="24"/>
              </w:rPr>
            </w:pPr>
            <w:r>
              <w:rPr>
                <w:rFonts w:hint="eastAsia"/>
                <w:kern w:val="2"/>
                <w:szCs w:val="24"/>
              </w:rPr>
              <w:t>站房卫生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4" w:type="dxa"/>
            <w:vAlign w:val="center"/>
          </w:tcPr>
          <w:p>
            <w:pPr>
              <w:pStyle w:val="45"/>
              <w:rPr>
                <w:kern w:val="2"/>
                <w:szCs w:val="24"/>
              </w:rPr>
            </w:pPr>
            <w:r>
              <w:rPr>
                <w:kern w:val="2"/>
                <w:szCs w:val="24"/>
              </w:rPr>
              <w:t>11</w:t>
            </w:r>
          </w:p>
        </w:tc>
        <w:tc>
          <w:tcPr>
            <w:tcW w:w="1419" w:type="dxa"/>
            <w:vMerge w:val="continue"/>
            <w:vAlign w:val="center"/>
          </w:tcPr>
          <w:p>
            <w:pPr>
              <w:pStyle w:val="45"/>
              <w:rPr>
                <w:kern w:val="2"/>
                <w:szCs w:val="24"/>
              </w:rPr>
            </w:pPr>
          </w:p>
        </w:tc>
        <w:tc>
          <w:tcPr>
            <w:tcW w:w="1419" w:type="dxa"/>
            <w:vMerge w:val="restart"/>
            <w:vAlign w:val="center"/>
          </w:tcPr>
          <w:p>
            <w:pPr>
              <w:pStyle w:val="45"/>
              <w:rPr>
                <w:kern w:val="2"/>
                <w:szCs w:val="24"/>
              </w:rPr>
            </w:pPr>
            <w:r>
              <w:rPr>
                <w:rFonts w:hint="eastAsia"/>
                <w:kern w:val="2"/>
                <w:szCs w:val="24"/>
              </w:rPr>
              <w:t>清洁＆检查</w:t>
            </w:r>
          </w:p>
        </w:tc>
        <w:tc>
          <w:tcPr>
            <w:tcW w:w="4614" w:type="dxa"/>
            <w:vAlign w:val="center"/>
          </w:tcPr>
          <w:p>
            <w:pPr>
              <w:pStyle w:val="45"/>
              <w:rPr>
                <w:kern w:val="2"/>
                <w:szCs w:val="24"/>
              </w:rPr>
            </w:pPr>
            <w:r>
              <w:rPr>
                <w:rFonts w:hint="eastAsia"/>
                <w:kern w:val="2"/>
                <w:szCs w:val="24"/>
              </w:rPr>
              <w:t>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jc w:val="center"/>
        </w:trPr>
        <w:tc>
          <w:tcPr>
            <w:tcW w:w="844" w:type="dxa"/>
            <w:vAlign w:val="center"/>
          </w:tcPr>
          <w:p>
            <w:pPr>
              <w:pStyle w:val="45"/>
              <w:rPr>
                <w:kern w:val="2"/>
                <w:szCs w:val="24"/>
              </w:rPr>
            </w:pPr>
            <w:r>
              <w:rPr>
                <w:kern w:val="2"/>
                <w:szCs w:val="24"/>
              </w:rPr>
              <w:t>12</w:t>
            </w:r>
          </w:p>
        </w:tc>
        <w:tc>
          <w:tcPr>
            <w:tcW w:w="1419" w:type="dxa"/>
            <w:vMerge w:val="continue"/>
            <w:vAlign w:val="center"/>
          </w:tcPr>
          <w:p>
            <w:pPr>
              <w:pStyle w:val="45"/>
              <w:rPr>
                <w:kern w:val="2"/>
                <w:szCs w:val="24"/>
              </w:rPr>
            </w:pPr>
          </w:p>
        </w:tc>
        <w:tc>
          <w:tcPr>
            <w:tcW w:w="1419" w:type="dxa"/>
            <w:vMerge w:val="continue"/>
            <w:vAlign w:val="center"/>
          </w:tcPr>
          <w:p>
            <w:pPr>
              <w:pStyle w:val="45"/>
              <w:rPr>
                <w:kern w:val="2"/>
                <w:szCs w:val="24"/>
              </w:rPr>
            </w:pPr>
          </w:p>
        </w:tc>
        <w:tc>
          <w:tcPr>
            <w:tcW w:w="4614" w:type="dxa"/>
            <w:vAlign w:val="center"/>
          </w:tcPr>
          <w:p>
            <w:pPr>
              <w:pStyle w:val="45"/>
              <w:rPr>
                <w:kern w:val="2"/>
                <w:szCs w:val="24"/>
              </w:rPr>
            </w:pPr>
            <w:r>
              <w:rPr>
                <w:rFonts w:hint="eastAsia"/>
                <w:kern w:val="2"/>
                <w:szCs w:val="24"/>
              </w:rPr>
              <w:t>排气风扇及防尘百叶窗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jc w:val="center"/>
        </w:trPr>
        <w:tc>
          <w:tcPr>
            <w:tcW w:w="844" w:type="dxa"/>
            <w:vAlign w:val="center"/>
          </w:tcPr>
          <w:p>
            <w:pPr>
              <w:pStyle w:val="45"/>
              <w:rPr>
                <w:kern w:val="2"/>
                <w:szCs w:val="24"/>
              </w:rPr>
            </w:pPr>
            <w:r>
              <w:rPr>
                <w:kern w:val="2"/>
                <w:szCs w:val="24"/>
              </w:rPr>
              <w:t>13</w:t>
            </w:r>
          </w:p>
        </w:tc>
        <w:tc>
          <w:tcPr>
            <w:tcW w:w="1419" w:type="dxa"/>
            <w:vAlign w:val="center"/>
          </w:tcPr>
          <w:p>
            <w:pPr>
              <w:pStyle w:val="45"/>
              <w:rPr>
                <w:kern w:val="2"/>
                <w:szCs w:val="24"/>
              </w:rPr>
            </w:pPr>
            <w:r>
              <w:rPr>
                <w:rFonts w:hint="eastAsia"/>
                <w:kern w:val="2"/>
                <w:szCs w:val="24"/>
              </w:rPr>
              <w:t>每年</w:t>
            </w:r>
          </w:p>
        </w:tc>
        <w:tc>
          <w:tcPr>
            <w:tcW w:w="1419" w:type="dxa"/>
            <w:vAlign w:val="center"/>
          </w:tcPr>
          <w:p>
            <w:pPr>
              <w:pStyle w:val="45"/>
              <w:rPr>
                <w:kern w:val="2"/>
                <w:szCs w:val="24"/>
              </w:rPr>
            </w:pPr>
            <w:r>
              <w:rPr>
                <w:rFonts w:hint="eastAsia"/>
                <w:kern w:val="2"/>
                <w:szCs w:val="24"/>
              </w:rPr>
              <w:t>检测</w:t>
            </w:r>
          </w:p>
        </w:tc>
        <w:tc>
          <w:tcPr>
            <w:tcW w:w="4614" w:type="dxa"/>
            <w:vAlign w:val="center"/>
          </w:tcPr>
          <w:p>
            <w:pPr>
              <w:pStyle w:val="45"/>
              <w:rPr>
                <w:kern w:val="2"/>
                <w:szCs w:val="24"/>
              </w:rPr>
            </w:pPr>
            <w:r>
              <w:rPr>
                <w:rFonts w:hint="eastAsia"/>
                <w:kern w:val="2"/>
                <w:szCs w:val="24"/>
              </w:rPr>
              <w:t>防雷接地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jc w:val="center"/>
        </w:trPr>
        <w:tc>
          <w:tcPr>
            <w:tcW w:w="844" w:type="dxa"/>
            <w:vAlign w:val="center"/>
          </w:tcPr>
          <w:p>
            <w:pPr>
              <w:pStyle w:val="45"/>
              <w:rPr>
                <w:kern w:val="2"/>
                <w:szCs w:val="24"/>
              </w:rPr>
            </w:pPr>
            <w:r>
              <w:rPr>
                <w:kern w:val="2"/>
                <w:szCs w:val="24"/>
              </w:rPr>
              <w:t>14</w:t>
            </w:r>
          </w:p>
        </w:tc>
        <w:tc>
          <w:tcPr>
            <w:tcW w:w="1419" w:type="dxa"/>
            <w:vAlign w:val="center"/>
          </w:tcPr>
          <w:p>
            <w:pPr>
              <w:pStyle w:val="45"/>
              <w:rPr>
                <w:kern w:val="2"/>
                <w:szCs w:val="24"/>
              </w:rPr>
            </w:pPr>
            <w:r>
              <w:rPr>
                <w:rFonts w:hint="eastAsia"/>
                <w:kern w:val="2"/>
                <w:szCs w:val="24"/>
              </w:rPr>
              <w:t>必要时</w:t>
            </w:r>
          </w:p>
        </w:tc>
        <w:tc>
          <w:tcPr>
            <w:tcW w:w="1419" w:type="dxa"/>
            <w:vAlign w:val="center"/>
          </w:tcPr>
          <w:p>
            <w:pPr>
              <w:pStyle w:val="45"/>
              <w:rPr>
                <w:kern w:val="2"/>
                <w:szCs w:val="24"/>
              </w:rPr>
            </w:pPr>
            <w:r>
              <w:rPr>
                <w:rFonts w:hint="eastAsia"/>
                <w:kern w:val="2"/>
                <w:szCs w:val="24"/>
              </w:rPr>
              <w:t>查看</w:t>
            </w:r>
          </w:p>
        </w:tc>
        <w:tc>
          <w:tcPr>
            <w:tcW w:w="4614" w:type="dxa"/>
            <w:vAlign w:val="center"/>
          </w:tcPr>
          <w:p>
            <w:pPr>
              <w:pStyle w:val="45"/>
              <w:rPr>
                <w:kern w:val="2"/>
                <w:szCs w:val="24"/>
              </w:rPr>
            </w:pPr>
            <w:r>
              <w:rPr>
                <w:rFonts w:hint="eastAsia"/>
                <w:kern w:val="2"/>
                <w:szCs w:val="24"/>
              </w:rPr>
              <w:t>防水设施</w:t>
            </w:r>
          </w:p>
        </w:tc>
      </w:tr>
    </w:tbl>
    <w:p>
      <w:pPr>
        <w:pStyle w:val="4"/>
      </w:pPr>
      <w:r>
        <w:t>14.2.2</w:t>
      </w:r>
      <w:r>
        <w:rPr>
          <w:rFonts w:hint="eastAsia"/>
        </w:rPr>
        <w:t>查看视频监控装置</w:t>
      </w:r>
    </w:p>
    <w:p>
      <w:pPr>
        <w:ind w:firstLine="480"/>
      </w:pPr>
      <w:r>
        <w:t>1</w:t>
      </w:r>
      <w:r>
        <w:rPr>
          <w:rFonts w:hint="eastAsia"/>
        </w:rPr>
        <w:t>、每周查看视频监控装置是否能够正常运行，站房及监测设备是否处于监控范围之内。</w:t>
      </w:r>
    </w:p>
    <w:p>
      <w:pPr>
        <w:ind w:firstLine="480"/>
      </w:pPr>
      <w:r>
        <w:t>2</w:t>
      </w:r>
      <w:r>
        <w:rPr>
          <w:rFonts w:hint="eastAsia"/>
        </w:rPr>
        <w:t>、查看视频监控装置拍摄的视频是否存在异常。</w:t>
      </w:r>
    </w:p>
    <w:p>
      <w:pPr>
        <w:ind w:firstLine="480"/>
      </w:pPr>
      <w:r>
        <w:t>3</w:t>
      </w:r>
      <w:r>
        <w:rPr>
          <w:rFonts w:hint="eastAsia"/>
        </w:rPr>
        <w:t>、将检查结果填入表</w:t>
      </w:r>
      <w:r>
        <w:t>kqzd-01</w:t>
      </w:r>
      <w:r>
        <w:rPr>
          <w:rFonts w:hint="eastAsia"/>
        </w:rPr>
        <w:t>。</w:t>
      </w:r>
    </w:p>
    <w:p>
      <w:pPr>
        <w:pStyle w:val="4"/>
      </w:pPr>
      <w:r>
        <w:t>14.2.3</w:t>
      </w:r>
      <w:r>
        <w:rPr>
          <w:rFonts w:hint="eastAsia"/>
        </w:rPr>
        <w:t>查看站房四周环境</w:t>
      </w:r>
    </w:p>
    <w:p>
      <w:pPr>
        <w:ind w:firstLine="480"/>
      </w:pPr>
      <w:r>
        <w:t>1</w:t>
      </w:r>
      <w:r>
        <w:rPr>
          <w:rFonts w:hint="eastAsia"/>
        </w:rPr>
        <w:t>、查看站房四周环境状况是否相对稳定，监测点附近</w:t>
      </w:r>
      <w:r>
        <w:t>1000m</w:t>
      </w:r>
      <w:r>
        <w:rPr>
          <w:rFonts w:hint="eastAsia"/>
        </w:rPr>
        <w:t>内的土地使用状况是否相对稳定。</w:t>
      </w:r>
    </w:p>
    <w:p>
      <w:pPr>
        <w:ind w:firstLine="480"/>
      </w:pPr>
      <w:r>
        <w:t>2</w:t>
      </w:r>
      <w:r>
        <w:rPr>
          <w:rFonts w:hint="eastAsia"/>
        </w:rPr>
        <w:t>、采样口周围水平面的捕集空间是否满足要求。</w:t>
      </w:r>
    </w:p>
    <w:p>
      <w:pPr>
        <w:ind w:firstLine="480"/>
      </w:pPr>
      <w:r>
        <w:t>3</w:t>
      </w:r>
      <w:r>
        <w:rPr>
          <w:rFonts w:hint="eastAsia"/>
        </w:rPr>
        <w:t>、点式监测仪器周围有无阻碍环境空气流通的高大建筑物、树木或者其他障碍物。采样口到附近最高障碍物的水平距离（大于该障碍物与采样口的高度差</w:t>
      </w:r>
      <w:r>
        <w:t>2</w:t>
      </w:r>
      <w:r>
        <w:rPr>
          <w:rFonts w:hint="eastAsia"/>
        </w:rPr>
        <w:t>倍以上）或者采样口到障碍物顶部与地平线夹角是否满足要求（＜</w:t>
      </w:r>
      <w:r>
        <w:t>30</w:t>
      </w:r>
      <w:r>
        <w:rPr>
          <w:rFonts w:hint="eastAsia"/>
        </w:rPr>
        <w:t>°）。</w:t>
      </w:r>
    </w:p>
    <w:p>
      <w:pPr>
        <w:ind w:firstLine="480"/>
      </w:pPr>
      <w:r>
        <w:t>4</w:t>
      </w:r>
      <w:r>
        <w:rPr>
          <w:rFonts w:hint="eastAsia"/>
        </w:rPr>
        <w:t>、长光程仪器的光路上是否有障碍物，监测光束到附近最高障碍物的水平距离（大于该障碍物与监测光束的高度差</w:t>
      </w:r>
      <w:r>
        <w:t>2</w:t>
      </w:r>
      <w:r>
        <w:rPr>
          <w:rFonts w:hint="eastAsia"/>
        </w:rPr>
        <w:t>倍以上）或者监测光束到障碍物顶部与地平线夹角是否满足要求（＜</w:t>
      </w:r>
      <w:r>
        <w:t>30</w:t>
      </w:r>
      <w:r>
        <w:rPr>
          <w:rFonts w:hint="eastAsia"/>
        </w:rPr>
        <w:t>°）。</w:t>
      </w:r>
    </w:p>
    <w:p>
      <w:pPr>
        <w:ind w:firstLine="480"/>
      </w:pPr>
      <w:r>
        <w:t>5</w:t>
      </w:r>
      <w:r>
        <w:rPr>
          <w:rFonts w:hint="eastAsia"/>
        </w:rPr>
        <w:t>、将检查结果填入表</w:t>
      </w:r>
      <w:r>
        <w:t>kqzd-01</w:t>
      </w:r>
      <w:r>
        <w:rPr>
          <w:rFonts w:hint="eastAsia"/>
        </w:rPr>
        <w:t>。</w:t>
      </w:r>
    </w:p>
    <w:p>
      <w:pPr>
        <w:pStyle w:val="4"/>
      </w:pPr>
      <w:r>
        <w:t>14.2.4</w:t>
      </w:r>
      <w:r>
        <w:rPr>
          <w:rFonts w:hint="eastAsia"/>
        </w:rPr>
        <w:t>检查自动灭火装置</w:t>
      </w:r>
    </w:p>
    <w:p>
      <w:pPr>
        <w:ind w:firstLine="480"/>
      </w:pPr>
      <w:r>
        <w:t>1</w:t>
      </w:r>
      <w:r>
        <w:rPr>
          <w:rFonts w:hint="eastAsia"/>
        </w:rPr>
        <w:t>、每周检查站房内配置的自动灭火装置是否能够正常使用。</w:t>
      </w:r>
    </w:p>
    <w:p>
      <w:pPr>
        <w:ind w:firstLine="480"/>
      </w:pPr>
      <w:r>
        <w:t>2</w:t>
      </w:r>
      <w:r>
        <w:rPr>
          <w:rFonts w:hint="eastAsia"/>
        </w:rPr>
        <w:t>、将检查结果填入表</w:t>
      </w:r>
      <w:r>
        <w:t>kqzd-01</w:t>
      </w:r>
      <w:r>
        <w:rPr>
          <w:rFonts w:hint="eastAsia"/>
        </w:rPr>
        <w:t>。</w:t>
      </w:r>
    </w:p>
    <w:p>
      <w:pPr>
        <w:pStyle w:val="4"/>
      </w:pPr>
      <w:r>
        <w:t>14.2.5</w:t>
      </w:r>
      <w:r>
        <w:rPr>
          <w:rFonts w:hint="eastAsia"/>
        </w:rPr>
        <w:t>查看配电设施</w:t>
      </w:r>
    </w:p>
    <w:p>
      <w:pPr>
        <w:ind w:firstLine="480"/>
      </w:pPr>
      <w:r>
        <w:t>1</w:t>
      </w:r>
      <w:r>
        <w:rPr>
          <w:rFonts w:hint="eastAsia"/>
        </w:rPr>
        <w:t>、检查站房的供电系统（电源电压波动、频率波动）是否满足要求。</w:t>
      </w:r>
    </w:p>
    <w:p>
      <w:pPr>
        <w:ind w:firstLine="480"/>
      </w:pPr>
      <w:r>
        <w:t>2</w:t>
      </w:r>
      <w:r>
        <w:rPr>
          <w:rFonts w:hint="eastAsia"/>
        </w:rPr>
        <w:t>、检查仪器的稳压电源、过载保护装置是否能够正常运行。</w:t>
      </w:r>
    </w:p>
    <w:p>
      <w:pPr>
        <w:ind w:firstLine="480"/>
      </w:pPr>
      <w:r>
        <w:t>3</w:t>
      </w:r>
      <w:r>
        <w:rPr>
          <w:rFonts w:hint="eastAsia"/>
        </w:rPr>
        <w:t>、将检查结果填入表</w:t>
      </w:r>
      <w:r>
        <w:t>kqzd-01</w:t>
      </w:r>
      <w:r>
        <w:rPr>
          <w:rFonts w:hint="eastAsia"/>
        </w:rPr>
        <w:t>。</w:t>
      </w:r>
    </w:p>
    <w:p>
      <w:pPr>
        <w:pStyle w:val="4"/>
      </w:pPr>
      <w:r>
        <w:t>14.2.6</w:t>
      </w:r>
      <w:r>
        <w:rPr>
          <w:rFonts w:hint="eastAsia"/>
        </w:rPr>
        <w:t>标准气体</w:t>
      </w:r>
    </w:p>
    <w:p>
      <w:pPr>
        <w:ind w:firstLine="480"/>
      </w:pPr>
      <w:r>
        <w:t>1</w:t>
      </w:r>
      <w:r>
        <w:rPr>
          <w:rFonts w:hint="eastAsia"/>
        </w:rPr>
        <w:t>、查看标准气体及标气瓶是否在保质期内。</w:t>
      </w:r>
    </w:p>
    <w:p>
      <w:pPr>
        <w:ind w:firstLine="480"/>
      </w:pPr>
      <w:r>
        <w:t>2</w:t>
      </w:r>
      <w:r>
        <w:rPr>
          <w:rFonts w:hint="eastAsia"/>
        </w:rPr>
        <w:t>、查看标准气体的压力是否充足。</w:t>
      </w:r>
    </w:p>
    <w:p>
      <w:pPr>
        <w:ind w:firstLine="480"/>
      </w:pPr>
      <w:r>
        <w:t>3</w:t>
      </w:r>
      <w:r>
        <w:rPr>
          <w:rFonts w:hint="eastAsia"/>
        </w:rPr>
        <w:t>、查看各个接口处是否漏气。</w:t>
      </w:r>
    </w:p>
    <w:p>
      <w:pPr>
        <w:ind w:firstLine="480"/>
      </w:pPr>
      <w:r>
        <w:t>4</w:t>
      </w:r>
      <w:r>
        <w:rPr>
          <w:rFonts w:hint="eastAsia"/>
        </w:rPr>
        <w:t>、将检查结果填入表</w:t>
      </w:r>
      <w:r>
        <w:t>kqzd-01</w:t>
      </w:r>
      <w:r>
        <w:rPr>
          <w:rFonts w:hint="eastAsia"/>
        </w:rPr>
        <w:t>。</w:t>
      </w:r>
    </w:p>
    <w:p>
      <w:pPr>
        <w:pStyle w:val="4"/>
      </w:pPr>
      <w:r>
        <w:t>14.2.7</w:t>
      </w:r>
      <w:r>
        <w:rPr>
          <w:rFonts w:hint="eastAsia"/>
        </w:rPr>
        <w:t>查看气象参数比对设备</w:t>
      </w:r>
    </w:p>
    <w:p>
      <w:pPr>
        <w:ind w:firstLine="480"/>
      </w:pPr>
      <w:r>
        <w:t>1</w:t>
      </w:r>
      <w:r>
        <w:rPr>
          <w:rFonts w:hint="eastAsia"/>
        </w:rPr>
        <w:t>、检查用于比对的温、湿度表及气压表是否在检定期内。</w:t>
      </w:r>
    </w:p>
    <w:p>
      <w:pPr>
        <w:ind w:firstLine="480"/>
      </w:pPr>
      <w:r>
        <w:t>2</w:t>
      </w:r>
      <w:r>
        <w:rPr>
          <w:rFonts w:hint="eastAsia"/>
        </w:rPr>
        <w:t>、检查用于比对的温、湿度表及气压表是否能够正常运行。</w:t>
      </w:r>
    </w:p>
    <w:p>
      <w:pPr>
        <w:ind w:firstLine="480"/>
      </w:pPr>
      <w:r>
        <w:t>3</w:t>
      </w:r>
      <w:r>
        <w:rPr>
          <w:rFonts w:hint="eastAsia"/>
        </w:rPr>
        <w:t>、将检查结果填入表</w:t>
      </w:r>
      <w:r>
        <w:t>kqzd-01</w:t>
      </w:r>
      <w:r>
        <w:rPr>
          <w:rFonts w:hint="eastAsia"/>
        </w:rPr>
        <w:t>。</w:t>
      </w:r>
    </w:p>
    <w:p>
      <w:pPr>
        <w:pStyle w:val="4"/>
      </w:pPr>
      <w:r>
        <w:t>14.2.8</w:t>
      </w:r>
      <w:r>
        <w:rPr>
          <w:rFonts w:hint="eastAsia"/>
        </w:rPr>
        <w:t>检查站房内的配套工具及防毒警报装置</w:t>
      </w:r>
    </w:p>
    <w:p>
      <w:pPr>
        <w:ind w:firstLine="480"/>
      </w:pPr>
      <w:r>
        <w:t>1</w:t>
      </w:r>
      <w:r>
        <w:rPr>
          <w:rFonts w:hint="eastAsia"/>
        </w:rPr>
        <w:t>、检查站房内的用于维修的工具是否齐全。</w:t>
      </w:r>
    </w:p>
    <w:p>
      <w:pPr>
        <w:ind w:firstLine="480"/>
      </w:pPr>
      <w:r>
        <w:t>2</w:t>
      </w:r>
      <w:r>
        <w:rPr>
          <w:rFonts w:hint="eastAsia"/>
        </w:rPr>
        <w:t>、检查站房的防毒警报装置是否能正常运行。</w:t>
      </w:r>
    </w:p>
    <w:p>
      <w:pPr>
        <w:ind w:firstLine="480"/>
      </w:pPr>
      <w:r>
        <w:t>3</w:t>
      </w:r>
      <w:r>
        <w:rPr>
          <w:rFonts w:hint="eastAsia"/>
        </w:rPr>
        <w:t>、检查站房的排风扇是否正常运行。</w:t>
      </w:r>
    </w:p>
    <w:p>
      <w:pPr>
        <w:ind w:firstLine="480"/>
      </w:pPr>
      <w:r>
        <w:t>4</w:t>
      </w:r>
      <w:r>
        <w:rPr>
          <w:rFonts w:hint="eastAsia"/>
        </w:rPr>
        <w:t>、检查站房内的排气管道是否通畅。</w:t>
      </w:r>
    </w:p>
    <w:p>
      <w:pPr>
        <w:ind w:firstLine="480"/>
      </w:pPr>
      <w:r>
        <w:t>5</w:t>
      </w:r>
      <w:r>
        <w:rPr>
          <w:rFonts w:hint="eastAsia"/>
        </w:rPr>
        <w:t>、将检查结果填入表</w:t>
      </w:r>
      <w:r>
        <w:t>kqzd-01</w:t>
      </w:r>
      <w:r>
        <w:rPr>
          <w:rFonts w:hint="eastAsia"/>
        </w:rPr>
        <w:t>。</w:t>
      </w:r>
    </w:p>
    <w:p>
      <w:pPr>
        <w:pStyle w:val="4"/>
      </w:pPr>
      <w:r>
        <w:t>14.2.9</w:t>
      </w:r>
      <w:r>
        <w:rPr>
          <w:rFonts w:hint="eastAsia"/>
        </w:rPr>
        <w:t>清洁站房卫生</w:t>
      </w:r>
    </w:p>
    <w:p>
      <w:pPr>
        <w:ind w:firstLine="480"/>
      </w:pPr>
      <w:r>
        <w:t>1</w:t>
      </w:r>
      <w:r>
        <w:rPr>
          <w:rFonts w:hint="eastAsia"/>
        </w:rPr>
        <w:t>、检查仪器的维修、维护记录是否完整，齐全。</w:t>
      </w:r>
    </w:p>
    <w:p>
      <w:pPr>
        <w:ind w:firstLine="480"/>
      </w:pPr>
      <w:r>
        <w:t>2</w:t>
      </w:r>
      <w:r>
        <w:rPr>
          <w:rFonts w:hint="eastAsia"/>
        </w:rPr>
        <w:t>、将检查结果填入表</w:t>
      </w:r>
      <w:r>
        <w:t>kqzd-01</w:t>
      </w:r>
      <w:r>
        <w:rPr>
          <w:rFonts w:hint="eastAsia"/>
        </w:rPr>
        <w:t>。</w:t>
      </w:r>
    </w:p>
    <w:p>
      <w:pPr>
        <w:pStyle w:val="4"/>
      </w:pPr>
      <w:r>
        <w:t>14.2.10</w:t>
      </w:r>
      <w:r>
        <w:rPr>
          <w:rFonts w:hint="eastAsia"/>
        </w:rPr>
        <w:t>清洁站房卫生</w:t>
      </w:r>
    </w:p>
    <w:p>
      <w:pPr>
        <w:ind w:firstLine="480"/>
      </w:pPr>
      <w:r>
        <w:t>1</w:t>
      </w:r>
      <w:r>
        <w:rPr>
          <w:rFonts w:hint="eastAsia"/>
        </w:rPr>
        <w:t>、每月对站房进行清洁，保证仪器的正常运行环境。</w:t>
      </w:r>
    </w:p>
    <w:p>
      <w:pPr>
        <w:ind w:firstLine="480"/>
      </w:pPr>
      <w:r>
        <w:t>2</w:t>
      </w:r>
      <w:r>
        <w:rPr>
          <w:rFonts w:hint="eastAsia"/>
        </w:rPr>
        <w:t>、将检查结果填入表</w:t>
      </w:r>
      <w:r>
        <w:t>kqzd-01</w:t>
      </w:r>
      <w:r>
        <w:rPr>
          <w:rFonts w:hint="eastAsia"/>
        </w:rPr>
        <w:t>。</w:t>
      </w:r>
    </w:p>
    <w:p>
      <w:pPr>
        <w:pStyle w:val="4"/>
        <w:rPr>
          <w:rFonts w:ascii="仿宋_GB2312" w:cs="仿宋_GB2312"/>
        </w:rPr>
      </w:pPr>
      <w:r>
        <w:t>14.2.11</w:t>
      </w:r>
      <w:r>
        <w:rPr>
          <w:rFonts w:hint="eastAsia"/>
        </w:rPr>
        <w:t>清洁、检查空调</w:t>
      </w:r>
    </w:p>
    <w:p>
      <w:pPr>
        <w:ind w:firstLine="480"/>
      </w:pPr>
      <w:r>
        <w:t>1</w:t>
      </w:r>
      <w:r>
        <w:rPr>
          <w:rFonts w:hint="eastAsia"/>
        </w:rPr>
        <w:t>、对空调的运行状况进行检查，查看空调的断电自启动功能十分正常。</w:t>
      </w:r>
    </w:p>
    <w:p>
      <w:pPr>
        <w:ind w:firstLine="480"/>
      </w:pPr>
      <w:r>
        <w:t>2</w:t>
      </w:r>
      <w:r>
        <w:rPr>
          <w:rFonts w:hint="eastAsia"/>
        </w:rPr>
        <w:t>、拆开对空调进风口，对滤网进行清洁。</w:t>
      </w:r>
    </w:p>
    <w:p>
      <w:pPr>
        <w:ind w:firstLine="480"/>
      </w:pPr>
      <w:r>
        <w:t>3</w:t>
      </w:r>
      <w:r>
        <w:rPr>
          <w:rFonts w:hint="eastAsia"/>
        </w:rPr>
        <w:t>、将检查结果填入表</w:t>
      </w:r>
      <w:r>
        <w:t>kqzd-01</w:t>
      </w:r>
      <w:r>
        <w:rPr>
          <w:rFonts w:hint="eastAsia"/>
        </w:rPr>
        <w:t>。</w:t>
      </w:r>
    </w:p>
    <w:p>
      <w:pPr>
        <w:pStyle w:val="4"/>
      </w:pPr>
      <w:r>
        <w:t>14.2.12</w:t>
      </w:r>
      <w:r>
        <w:rPr>
          <w:rFonts w:hint="eastAsia"/>
        </w:rPr>
        <w:t>清洁排气风扇及防尘百叶窗</w:t>
      </w:r>
    </w:p>
    <w:p>
      <w:pPr>
        <w:ind w:firstLine="480"/>
      </w:pPr>
      <w:r>
        <w:t>1</w:t>
      </w:r>
      <w:r>
        <w:rPr>
          <w:rFonts w:hint="eastAsia"/>
        </w:rPr>
        <w:t>、对站房的排气风扇和防尘百叶窗进行清洁，检查监测仪器的排气孔是否能够正常排除废气。</w:t>
      </w:r>
    </w:p>
    <w:p>
      <w:pPr>
        <w:ind w:firstLine="480"/>
      </w:pPr>
      <w:r>
        <w:t>2</w:t>
      </w:r>
      <w:r>
        <w:rPr>
          <w:rFonts w:hint="eastAsia"/>
        </w:rPr>
        <w:t>、将检查结果填入表</w:t>
      </w:r>
      <w:r>
        <w:t>kqzd-01</w:t>
      </w:r>
      <w:r>
        <w:rPr>
          <w:rFonts w:hint="eastAsia"/>
        </w:rPr>
        <w:t>。</w:t>
      </w:r>
    </w:p>
    <w:p>
      <w:pPr>
        <w:pStyle w:val="4"/>
      </w:pPr>
      <w:r>
        <w:t>14.2.13</w:t>
      </w:r>
      <w:r>
        <w:rPr>
          <w:rFonts w:hint="eastAsia"/>
        </w:rPr>
        <w:t>检查站房及仪器的防雷接地</w:t>
      </w:r>
    </w:p>
    <w:p>
      <w:pPr>
        <w:ind w:firstLine="480"/>
      </w:pPr>
      <w:r>
        <w:t>1</w:t>
      </w:r>
      <w:r>
        <w:rPr>
          <w:rFonts w:hint="eastAsia"/>
        </w:rPr>
        <w:t>、每年请专业的防雷检测部门对站房、仪器及通信设备的防雷接地做检测（接地电阻＜</w:t>
      </w:r>
      <w:r>
        <w:t>4</w:t>
      </w:r>
      <w:r>
        <w:rPr>
          <w:rFonts w:hint="eastAsia"/>
        </w:rPr>
        <w:t>Ω）。</w:t>
      </w:r>
    </w:p>
    <w:p>
      <w:pPr>
        <w:ind w:firstLine="480"/>
        <w:rPr>
          <w:rFonts w:ascii="Calibri" w:hAnsi="Calibri"/>
        </w:rPr>
      </w:pPr>
      <w:r>
        <w:t>2</w:t>
      </w:r>
      <w:r>
        <w:rPr>
          <w:rFonts w:hint="eastAsia"/>
        </w:rPr>
        <w:t>、将检查结果填入表</w:t>
      </w:r>
      <w:r>
        <w:t>kqzd-06</w:t>
      </w:r>
      <w:r>
        <w:rPr>
          <w:rFonts w:hint="eastAsia"/>
        </w:rPr>
        <w:t>。</w:t>
      </w:r>
    </w:p>
    <w:p>
      <w:pPr>
        <w:pStyle w:val="4"/>
      </w:pPr>
      <w:r>
        <w:t>14.2.14</w:t>
      </w:r>
      <w:r>
        <w:rPr>
          <w:rFonts w:hint="eastAsia"/>
        </w:rPr>
        <w:t>检查站房的防水装置</w:t>
      </w:r>
    </w:p>
    <w:p>
      <w:pPr>
        <w:ind w:firstLine="480"/>
      </w:pPr>
      <w:r>
        <w:t>1</w:t>
      </w:r>
      <w:r>
        <w:rPr>
          <w:rFonts w:hint="eastAsia"/>
        </w:rPr>
        <w:t>、定期（尤其是在下雨之后）对站房的防水设施进行检查。</w:t>
      </w:r>
    </w:p>
    <w:p>
      <w:pPr>
        <w:ind w:firstLine="480"/>
        <w:rPr>
          <w:rFonts w:ascii="Calibri" w:hAnsi="Calibri"/>
        </w:rPr>
      </w:pPr>
      <w:r>
        <w:t>2</w:t>
      </w:r>
      <w:r>
        <w:rPr>
          <w:rFonts w:hint="eastAsia"/>
        </w:rPr>
        <w:t>、将检查结果填入表</w:t>
      </w:r>
      <w:r>
        <w:t>kqzd-01</w:t>
      </w:r>
      <w:r>
        <w:rPr>
          <w:rFonts w:hint="eastAsia"/>
        </w:rPr>
        <w:t>。</w:t>
      </w:r>
    </w:p>
    <w:p>
      <w:pPr>
        <w:pStyle w:val="3"/>
        <w:spacing w:before="156"/>
      </w:pPr>
      <w:bookmarkStart w:id="176" w:name="_Toc451418064"/>
      <w:bookmarkStart w:id="177" w:name="_Toc439937327"/>
      <w:r>
        <w:t>14.3</w:t>
      </w:r>
      <w:r>
        <w:rPr>
          <w:rFonts w:hint="eastAsia"/>
        </w:rPr>
        <w:t>注意事项</w:t>
      </w:r>
      <w:bookmarkEnd w:id="176"/>
      <w:bookmarkEnd w:id="177"/>
    </w:p>
    <w:p>
      <w:pPr>
        <w:pStyle w:val="4"/>
        <w:rPr>
          <w:rFonts w:ascii="仿宋_GB2312" w:cs="仿宋_GB2312"/>
        </w:rPr>
      </w:pPr>
      <w:r>
        <w:t>14.3.1</w:t>
      </w:r>
      <w:r>
        <w:rPr>
          <w:rFonts w:hint="eastAsia"/>
        </w:rPr>
        <w:t>停电异常处理</w:t>
      </w:r>
    </w:p>
    <w:p>
      <w:pPr>
        <w:ind w:firstLine="480"/>
      </w:pPr>
      <w:r>
        <w:t>1</w:t>
      </w:r>
      <w:r>
        <w:rPr>
          <w:rFonts w:hint="eastAsia"/>
        </w:rPr>
        <w:t>、监测仪器、工控机、空调等均应有来电自启动功能，在电力恢复后应能够及时自动启动仪器，如无法正常启动，应及时处理。</w:t>
      </w:r>
    </w:p>
    <w:p>
      <w:pPr>
        <w:ind w:firstLine="480"/>
      </w:pPr>
      <w:r>
        <w:t>2</w:t>
      </w:r>
      <w:r>
        <w:rPr>
          <w:rFonts w:hint="eastAsia"/>
        </w:rPr>
        <w:t>、查看仪器是否通电（查看仪器的电源指示灯是否亮起）。</w:t>
      </w:r>
    </w:p>
    <w:p>
      <w:pPr>
        <w:ind w:firstLine="480"/>
      </w:pPr>
      <w:r>
        <w:t>3</w:t>
      </w:r>
      <w:r>
        <w:rPr>
          <w:rFonts w:hint="eastAsia"/>
        </w:rPr>
        <w:t>、仪器未通电，断开仪器的电源线，检查站房内的电力线路及配电箱内的空气开关是否正常使用，查找到原因后及时维修或者更换。</w:t>
      </w:r>
    </w:p>
    <w:p>
      <w:pPr>
        <w:ind w:firstLine="480"/>
      </w:pPr>
      <w:r>
        <w:t>4</w:t>
      </w:r>
      <w:r>
        <w:rPr>
          <w:rFonts w:hint="eastAsia"/>
        </w:rPr>
        <w:t>、如果仪器电源指示灯亮起，关闭仪器的开关，断开电源</w:t>
      </w:r>
      <w:r>
        <w:t>1</w:t>
      </w:r>
      <w:r>
        <w:rPr>
          <w:rFonts w:hint="eastAsia"/>
        </w:rPr>
        <w:t>分钟后，再重新启动，如仍然无法正常启动，则需要对仪器进行检查或者维修。</w:t>
      </w:r>
    </w:p>
    <w:p>
      <w:pPr>
        <w:widowControl/>
        <w:jc w:val="left"/>
        <w:rPr>
          <w:rFonts w:ascii="仿宋_GB2312" w:cs="仿宋_GB2312"/>
          <w:szCs w:val="28"/>
        </w:rPr>
      </w:pPr>
    </w:p>
    <w:p>
      <w:pPr>
        <w:widowControl/>
        <w:jc w:val="left"/>
        <w:rPr>
          <w:rFonts w:ascii="仿宋_GB2312" w:cs="仿宋_GB2312"/>
          <w:szCs w:val="28"/>
        </w:rPr>
        <w:sectPr>
          <w:footerReference r:id="rId13" w:type="default"/>
          <w:pgSz w:w="11906" w:h="16838"/>
          <w:pgMar w:top="1440" w:right="1800" w:bottom="1440" w:left="1800" w:header="851" w:footer="992" w:gutter="0"/>
          <w:cols w:space="425" w:num="1"/>
          <w:docGrid w:type="lines" w:linePitch="312" w:charSpace="0"/>
        </w:sectPr>
      </w:pPr>
    </w:p>
    <w:p>
      <w:pPr>
        <w:widowControl/>
        <w:jc w:val="left"/>
        <w:rPr>
          <w:rFonts w:ascii="仿宋_GB2312" w:cs="仿宋_GB2312"/>
          <w:b/>
          <w:szCs w:val="28"/>
        </w:rPr>
      </w:pPr>
      <w:bookmarkStart w:id="178" w:name="_Toc450650510"/>
      <w:r>
        <w:rPr>
          <w:rFonts w:hint="eastAsia"/>
        </w:rPr>
        <w:t>附图</w:t>
      </w:r>
      <w:r>
        <w:t xml:space="preserve"> </w:t>
      </w:r>
      <w:r>
        <w:rPr>
          <w:rFonts w:hint="eastAsia"/>
        </w:rPr>
        <w:t>四川省空气质量自动监测系统站点分布图</w:t>
      </w:r>
      <w:bookmarkEnd w:id="178"/>
      <w:r>
        <w:rPr>
          <w:rFonts w:ascii="仿宋_GB2312" w:cs="仿宋_GB2312"/>
          <w:b/>
          <w:szCs w:val="28"/>
        </w:rPr>
        <w:drawing>
          <wp:inline distT="0" distB="0" distL="114300" distR="114300">
            <wp:extent cx="8791575" cy="4972050"/>
            <wp:effectExtent l="0" t="0" r="9525" b="0"/>
            <wp:docPr id="1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3"/>
                    <pic:cNvPicPr>
                      <a:picLocks noChangeAspect="1"/>
                    </pic:cNvPicPr>
                  </pic:nvPicPr>
                  <pic:blipFill>
                    <a:blip r:embed="rId60"/>
                    <a:stretch>
                      <a:fillRect/>
                    </a:stretch>
                  </pic:blipFill>
                  <pic:spPr>
                    <a:xfrm>
                      <a:off x="0" y="0"/>
                      <a:ext cx="8791575" cy="4972050"/>
                    </a:xfrm>
                    <a:prstGeom prst="rect">
                      <a:avLst/>
                    </a:prstGeom>
                    <a:noFill/>
                    <a:ln>
                      <a:noFill/>
                    </a:ln>
                  </pic:spPr>
                </pic:pic>
              </a:graphicData>
            </a:graphic>
          </wp:inline>
        </w:drawing>
      </w:r>
    </w:p>
    <w:p>
      <w:pPr>
        <w:widowControl/>
        <w:jc w:val="left"/>
        <w:sectPr>
          <w:headerReference r:id="rId14" w:type="default"/>
          <w:footerReference r:id="rId15" w:type="default"/>
          <w:pgSz w:w="16838" w:h="11906" w:orient="landscape"/>
          <w:pgMar w:top="1797" w:right="1440" w:bottom="1797" w:left="1440" w:header="851" w:footer="992" w:gutter="0"/>
          <w:cols w:space="425" w:num="1"/>
          <w:docGrid w:type="linesAndChars" w:linePitch="312" w:charSpace="0"/>
        </w:sectPr>
      </w:pPr>
      <w:bookmarkStart w:id="179" w:name="_Toc450650511"/>
    </w:p>
    <w:p>
      <w:pPr>
        <w:widowControl/>
        <w:jc w:val="left"/>
        <w:rPr>
          <w:rFonts w:ascii="仿宋_GB2312" w:cs="仿宋_GB2312"/>
          <w:b/>
          <w:szCs w:val="28"/>
        </w:rPr>
      </w:pPr>
      <w:r>
        <w:rPr>
          <w:rFonts w:hint="eastAsia"/>
        </w:rPr>
        <w:t>附表</w:t>
      </w:r>
      <w:r>
        <w:t xml:space="preserve"> </w:t>
      </w:r>
      <w:r>
        <w:rPr>
          <w:rFonts w:hint="eastAsia"/>
        </w:rPr>
        <w:t>四川省省控空气质量自动监测系统子站统计表</w:t>
      </w:r>
      <w:bookmarkEnd w:id="179"/>
    </w:p>
    <w:tbl>
      <w:tblPr>
        <w:tblStyle w:val="29"/>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95"/>
        <w:gridCol w:w="1067"/>
        <w:gridCol w:w="3221"/>
        <w:gridCol w:w="127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56" w:type="dxa"/>
            <w:vMerge w:val="restart"/>
            <w:vAlign w:val="center"/>
          </w:tcPr>
          <w:p>
            <w:pPr>
              <w:widowControl/>
              <w:jc w:val="center"/>
              <w:rPr>
                <w:rFonts w:cs="仿宋_GB2312"/>
                <w:bCs/>
                <w:sz w:val="22"/>
                <w:szCs w:val="28"/>
              </w:rPr>
            </w:pPr>
            <w:r>
              <w:rPr>
                <w:rFonts w:cs="仿宋_GB2312"/>
                <w:b/>
                <w:sz w:val="22"/>
                <w:szCs w:val="28"/>
              </w:rPr>
              <w:br w:type="page"/>
            </w:r>
            <w:r>
              <w:rPr>
                <w:rFonts w:hint="eastAsia" w:cs="仿宋_GB2312"/>
                <w:bCs/>
                <w:sz w:val="22"/>
                <w:szCs w:val="28"/>
              </w:rPr>
              <w:t>序号</w:t>
            </w:r>
          </w:p>
        </w:tc>
        <w:tc>
          <w:tcPr>
            <w:tcW w:w="1095" w:type="dxa"/>
            <w:vMerge w:val="restart"/>
            <w:vAlign w:val="center"/>
          </w:tcPr>
          <w:p>
            <w:pPr>
              <w:widowControl/>
              <w:jc w:val="center"/>
              <w:rPr>
                <w:rFonts w:cs="仿宋_GB2312"/>
                <w:bCs/>
                <w:sz w:val="22"/>
                <w:szCs w:val="28"/>
              </w:rPr>
            </w:pPr>
            <w:r>
              <w:rPr>
                <w:rFonts w:hint="eastAsia" w:cs="仿宋_GB2312"/>
                <w:bCs/>
                <w:sz w:val="22"/>
                <w:szCs w:val="28"/>
              </w:rPr>
              <w:t>市（州）</w:t>
            </w:r>
          </w:p>
        </w:tc>
        <w:tc>
          <w:tcPr>
            <w:tcW w:w="1067" w:type="dxa"/>
            <w:vMerge w:val="restart"/>
            <w:vAlign w:val="center"/>
          </w:tcPr>
          <w:p>
            <w:pPr>
              <w:widowControl/>
              <w:jc w:val="center"/>
              <w:rPr>
                <w:rFonts w:cs="仿宋_GB2312"/>
                <w:bCs/>
                <w:sz w:val="22"/>
                <w:szCs w:val="28"/>
              </w:rPr>
            </w:pPr>
            <w:r>
              <w:rPr>
                <w:rFonts w:hint="eastAsia" w:cs="仿宋_GB2312"/>
                <w:bCs/>
                <w:sz w:val="22"/>
                <w:szCs w:val="28"/>
              </w:rPr>
              <w:t>区</w:t>
            </w:r>
            <w:r>
              <w:rPr>
                <w:rFonts w:cs="仿宋_GB2312"/>
                <w:bCs/>
                <w:sz w:val="22"/>
                <w:szCs w:val="28"/>
              </w:rPr>
              <w:t>/</w:t>
            </w:r>
            <w:r>
              <w:rPr>
                <w:rFonts w:hint="eastAsia" w:cs="仿宋_GB2312"/>
                <w:bCs/>
                <w:sz w:val="22"/>
                <w:szCs w:val="28"/>
              </w:rPr>
              <w:t>县</w:t>
            </w:r>
          </w:p>
        </w:tc>
        <w:tc>
          <w:tcPr>
            <w:tcW w:w="3221" w:type="dxa"/>
            <w:vMerge w:val="restart"/>
            <w:vAlign w:val="center"/>
          </w:tcPr>
          <w:p>
            <w:pPr>
              <w:widowControl/>
              <w:jc w:val="center"/>
              <w:rPr>
                <w:rFonts w:cs="仿宋_GB2312"/>
                <w:bCs/>
                <w:sz w:val="22"/>
                <w:szCs w:val="28"/>
              </w:rPr>
            </w:pPr>
            <w:r>
              <w:rPr>
                <w:rFonts w:hint="eastAsia" w:cs="仿宋_GB2312"/>
                <w:bCs/>
                <w:sz w:val="22"/>
                <w:szCs w:val="28"/>
              </w:rPr>
              <w:t>子站名称</w:t>
            </w:r>
          </w:p>
        </w:tc>
        <w:tc>
          <w:tcPr>
            <w:tcW w:w="2495" w:type="dxa"/>
            <w:gridSpan w:val="2"/>
            <w:vAlign w:val="center"/>
          </w:tcPr>
          <w:p>
            <w:pPr>
              <w:widowControl/>
              <w:jc w:val="center"/>
              <w:rPr>
                <w:rFonts w:cs="仿宋_GB2312"/>
                <w:bCs/>
                <w:sz w:val="22"/>
                <w:szCs w:val="28"/>
              </w:rPr>
            </w:pPr>
            <w:r>
              <w:rPr>
                <w:rFonts w:hint="eastAsia" w:cs="仿宋_GB2312"/>
                <w:bCs/>
                <w:sz w:val="22"/>
                <w:szCs w:val="28"/>
              </w:rPr>
              <w:t>子站经纬度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56" w:type="dxa"/>
            <w:vMerge w:val="continue"/>
            <w:vAlign w:val="center"/>
          </w:tcPr>
          <w:p>
            <w:pPr>
              <w:widowControl/>
              <w:jc w:val="left"/>
              <w:rPr>
                <w:rFonts w:cs="仿宋_GB2312"/>
                <w:bCs/>
                <w:sz w:val="22"/>
                <w:szCs w:val="28"/>
              </w:rPr>
            </w:pPr>
          </w:p>
        </w:tc>
        <w:tc>
          <w:tcPr>
            <w:tcW w:w="1095" w:type="dxa"/>
            <w:vMerge w:val="continue"/>
            <w:vAlign w:val="center"/>
          </w:tcPr>
          <w:p>
            <w:pPr>
              <w:widowControl/>
              <w:jc w:val="left"/>
              <w:rPr>
                <w:rFonts w:cs="仿宋_GB2312"/>
                <w:bCs/>
                <w:sz w:val="22"/>
                <w:szCs w:val="28"/>
              </w:rPr>
            </w:pPr>
          </w:p>
        </w:tc>
        <w:tc>
          <w:tcPr>
            <w:tcW w:w="1067" w:type="dxa"/>
            <w:vMerge w:val="continue"/>
            <w:vAlign w:val="center"/>
          </w:tcPr>
          <w:p>
            <w:pPr>
              <w:widowControl/>
              <w:jc w:val="left"/>
              <w:rPr>
                <w:rFonts w:cs="仿宋_GB2312"/>
                <w:bCs/>
                <w:sz w:val="22"/>
                <w:szCs w:val="28"/>
              </w:rPr>
            </w:pPr>
          </w:p>
        </w:tc>
        <w:tc>
          <w:tcPr>
            <w:tcW w:w="3221" w:type="dxa"/>
            <w:vMerge w:val="continue"/>
            <w:vAlign w:val="center"/>
          </w:tcPr>
          <w:p>
            <w:pPr>
              <w:widowControl/>
              <w:jc w:val="left"/>
              <w:rPr>
                <w:rFonts w:cs="仿宋_GB2312"/>
                <w:bCs/>
                <w:sz w:val="22"/>
                <w:szCs w:val="28"/>
              </w:rPr>
            </w:pPr>
          </w:p>
        </w:tc>
        <w:tc>
          <w:tcPr>
            <w:tcW w:w="1276" w:type="dxa"/>
            <w:vAlign w:val="center"/>
          </w:tcPr>
          <w:p>
            <w:pPr>
              <w:widowControl/>
              <w:jc w:val="center"/>
              <w:rPr>
                <w:rFonts w:cs="仿宋_GB2312"/>
                <w:bCs/>
                <w:sz w:val="22"/>
                <w:szCs w:val="28"/>
              </w:rPr>
            </w:pPr>
            <w:r>
              <w:rPr>
                <w:rFonts w:hint="eastAsia" w:cs="仿宋_GB2312"/>
                <w:bCs/>
                <w:sz w:val="22"/>
                <w:szCs w:val="28"/>
              </w:rPr>
              <w:t>经度</w:t>
            </w:r>
          </w:p>
        </w:tc>
        <w:tc>
          <w:tcPr>
            <w:tcW w:w="1219" w:type="dxa"/>
            <w:vAlign w:val="center"/>
          </w:tcPr>
          <w:p>
            <w:pPr>
              <w:widowControl/>
              <w:jc w:val="center"/>
              <w:rPr>
                <w:rFonts w:cs="仿宋_GB2312"/>
                <w:bCs/>
                <w:sz w:val="22"/>
                <w:szCs w:val="28"/>
              </w:rPr>
            </w:pPr>
            <w:r>
              <w:rPr>
                <w:rFonts w:hint="eastAsia" w:cs="仿宋_GB2312"/>
                <w:bCs/>
                <w:sz w:val="22"/>
                <w:szCs w:val="28"/>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w:t>
            </w:r>
          </w:p>
        </w:tc>
        <w:tc>
          <w:tcPr>
            <w:tcW w:w="1095" w:type="dxa"/>
            <w:vMerge w:val="restart"/>
            <w:vAlign w:val="center"/>
          </w:tcPr>
          <w:p>
            <w:pPr>
              <w:widowControl/>
              <w:jc w:val="center"/>
              <w:textAlignment w:val="center"/>
              <w:rPr>
                <w:sz w:val="20"/>
                <w:szCs w:val="20"/>
              </w:rPr>
            </w:pPr>
            <w:r>
              <w:rPr>
                <w:rFonts w:hint="eastAsia"/>
                <w:sz w:val="20"/>
                <w:szCs w:val="20"/>
              </w:rPr>
              <w:t>成都市</w:t>
            </w:r>
          </w:p>
        </w:tc>
        <w:tc>
          <w:tcPr>
            <w:tcW w:w="1067" w:type="dxa"/>
            <w:vAlign w:val="center"/>
          </w:tcPr>
          <w:p>
            <w:pPr>
              <w:widowControl/>
              <w:jc w:val="center"/>
              <w:textAlignment w:val="center"/>
              <w:rPr>
                <w:sz w:val="20"/>
                <w:szCs w:val="20"/>
              </w:rPr>
            </w:pPr>
            <w:r>
              <w:rPr>
                <w:rFonts w:hint="eastAsia"/>
                <w:sz w:val="20"/>
                <w:szCs w:val="20"/>
              </w:rPr>
              <w:t>温江区</w:t>
            </w:r>
          </w:p>
        </w:tc>
        <w:tc>
          <w:tcPr>
            <w:tcW w:w="3221" w:type="dxa"/>
            <w:vAlign w:val="center"/>
          </w:tcPr>
          <w:p>
            <w:pPr>
              <w:widowControl/>
              <w:jc w:val="center"/>
              <w:textAlignment w:val="center"/>
              <w:rPr>
                <w:sz w:val="20"/>
                <w:szCs w:val="20"/>
              </w:rPr>
            </w:pPr>
            <w:r>
              <w:rPr>
                <w:rFonts w:hint="eastAsia"/>
                <w:sz w:val="20"/>
                <w:szCs w:val="20"/>
              </w:rPr>
              <w:t>临江路</w:t>
            </w:r>
          </w:p>
        </w:tc>
        <w:tc>
          <w:tcPr>
            <w:tcW w:w="1276" w:type="dxa"/>
            <w:vAlign w:val="center"/>
          </w:tcPr>
          <w:p>
            <w:pPr>
              <w:widowControl/>
              <w:jc w:val="center"/>
              <w:textAlignment w:val="center"/>
              <w:rPr>
                <w:sz w:val="18"/>
                <w:szCs w:val="20"/>
              </w:rPr>
            </w:pPr>
            <w:r>
              <w:rPr>
                <w:sz w:val="18"/>
                <w:szCs w:val="20"/>
              </w:rPr>
              <w:t>103°50'45"</w:t>
            </w:r>
          </w:p>
        </w:tc>
        <w:tc>
          <w:tcPr>
            <w:tcW w:w="1219" w:type="dxa"/>
            <w:vAlign w:val="center"/>
          </w:tcPr>
          <w:p>
            <w:pPr>
              <w:widowControl/>
              <w:jc w:val="center"/>
              <w:textAlignment w:val="center"/>
              <w:rPr>
                <w:sz w:val="18"/>
                <w:szCs w:val="20"/>
              </w:rPr>
            </w:pPr>
            <w:r>
              <w:rPr>
                <w:sz w:val="18"/>
                <w:szCs w:val="20"/>
              </w:rPr>
              <w:t>30°41'58"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青白江区</w:t>
            </w:r>
          </w:p>
        </w:tc>
        <w:tc>
          <w:tcPr>
            <w:tcW w:w="3221" w:type="dxa"/>
            <w:vAlign w:val="center"/>
          </w:tcPr>
          <w:p>
            <w:pPr>
              <w:widowControl/>
              <w:jc w:val="center"/>
              <w:textAlignment w:val="center"/>
              <w:rPr>
                <w:sz w:val="20"/>
                <w:szCs w:val="20"/>
              </w:rPr>
            </w:pPr>
            <w:r>
              <w:rPr>
                <w:rFonts w:hint="eastAsia"/>
                <w:sz w:val="20"/>
                <w:szCs w:val="20"/>
              </w:rPr>
              <w:t>青白江区图书馆（新河路</w:t>
            </w:r>
            <w:r>
              <w:rPr>
                <w:sz w:val="20"/>
                <w:szCs w:val="20"/>
              </w:rPr>
              <w:t>4</w:t>
            </w:r>
            <w:r>
              <w:rPr>
                <w:rFonts w:hint="eastAsia"/>
                <w:sz w:val="20"/>
                <w:szCs w:val="20"/>
              </w:rPr>
              <w:t>号）</w:t>
            </w:r>
          </w:p>
        </w:tc>
        <w:tc>
          <w:tcPr>
            <w:tcW w:w="1276" w:type="dxa"/>
            <w:vAlign w:val="center"/>
          </w:tcPr>
          <w:p>
            <w:pPr>
              <w:widowControl/>
              <w:jc w:val="center"/>
              <w:textAlignment w:val="center"/>
              <w:rPr>
                <w:sz w:val="18"/>
                <w:szCs w:val="20"/>
              </w:rPr>
            </w:pPr>
            <w:r>
              <w:rPr>
                <w:sz w:val="18"/>
                <w:szCs w:val="20"/>
              </w:rPr>
              <w:t>104°15'09"</w:t>
            </w:r>
          </w:p>
        </w:tc>
        <w:tc>
          <w:tcPr>
            <w:tcW w:w="1219" w:type="dxa"/>
            <w:vAlign w:val="center"/>
          </w:tcPr>
          <w:p>
            <w:pPr>
              <w:widowControl/>
              <w:jc w:val="center"/>
              <w:textAlignment w:val="center"/>
              <w:rPr>
                <w:sz w:val="18"/>
                <w:szCs w:val="20"/>
              </w:rPr>
            </w:pPr>
            <w:r>
              <w:rPr>
                <w:sz w:val="18"/>
                <w:szCs w:val="20"/>
              </w:rPr>
              <w:t>30°53'15"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双流县</w:t>
            </w:r>
          </w:p>
        </w:tc>
        <w:tc>
          <w:tcPr>
            <w:tcW w:w="3221" w:type="dxa"/>
            <w:vAlign w:val="center"/>
          </w:tcPr>
          <w:p>
            <w:pPr>
              <w:widowControl/>
              <w:jc w:val="center"/>
              <w:textAlignment w:val="center"/>
              <w:rPr>
                <w:sz w:val="20"/>
                <w:szCs w:val="20"/>
              </w:rPr>
            </w:pPr>
            <w:r>
              <w:rPr>
                <w:rFonts w:hint="eastAsia"/>
                <w:sz w:val="20"/>
                <w:szCs w:val="20"/>
              </w:rPr>
              <w:t>双流县防震减灾局</w:t>
            </w:r>
          </w:p>
        </w:tc>
        <w:tc>
          <w:tcPr>
            <w:tcW w:w="1276" w:type="dxa"/>
            <w:vAlign w:val="center"/>
          </w:tcPr>
          <w:p>
            <w:pPr>
              <w:widowControl/>
              <w:jc w:val="center"/>
              <w:textAlignment w:val="center"/>
              <w:rPr>
                <w:sz w:val="18"/>
                <w:szCs w:val="20"/>
              </w:rPr>
            </w:pPr>
            <w:r>
              <w:rPr>
                <w:sz w:val="18"/>
                <w:szCs w:val="20"/>
              </w:rPr>
              <w:t>103°54'5"</w:t>
            </w:r>
          </w:p>
        </w:tc>
        <w:tc>
          <w:tcPr>
            <w:tcW w:w="1219" w:type="dxa"/>
            <w:vAlign w:val="center"/>
          </w:tcPr>
          <w:p>
            <w:pPr>
              <w:widowControl/>
              <w:jc w:val="center"/>
              <w:textAlignment w:val="center"/>
              <w:rPr>
                <w:sz w:val="18"/>
                <w:szCs w:val="20"/>
              </w:rPr>
            </w:pPr>
            <w:r>
              <w:rPr>
                <w:sz w:val="18"/>
                <w:szCs w:val="20"/>
              </w:rPr>
              <w:t>30°35'45"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郫县</w:t>
            </w:r>
          </w:p>
        </w:tc>
        <w:tc>
          <w:tcPr>
            <w:tcW w:w="3221" w:type="dxa"/>
            <w:vAlign w:val="center"/>
          </w:tcPr>
          <w:p>
            <w:pPr>
              <w:widowControl/>
              <w:jc w:val="center"/>
              <w:textAlignment w:val="center"/>
              <w:rPr>
                <w:sz w:val="20"/>
                <w:szCs w:val="20"/>
              </w:rPr>
            </w:pPr>
            <w:r>
              <w:rPr>
                <w:rFonts w:hint="eastAsia"/>
                <w:sz w:val="20"/>
                <w:szCs w:val="20"/>
              </w:rPr>
              <w:t>红星电站</w:t>
            </w:r>
          </w:p>
        </w:tc>
        <w:tc>
          <w:tcPr>
            <w:tcW w:w="1276" w:type="dxa"/>
            <w:vAlign w:val="center"/>
          </w:tcPr>
          <w:p>
            <w:pPr>
              <w:widowControl/>
              <w:jc w:val="center"/>
              <w:textAlignment w:val="center"/>
              <w:rPr>
                <w:sz w:val="18"/>
                <w:szCs w:val="20"/>
              </w:rPr>
            </w:pPr>
            <w:r>
              <w:rPr>
                <w:sz w:val="18"/>
                <w:szCs w:val="20"/>
              </w:rPr>
              <w:t>103°52'58"</w:t>
            </w:r>
          </w:p>
        </w:tc>
        <w:tc>
          <w:tcPr>
            <w:tcW w:w="1219" w:type="dxa"/>
            <w:vAlign w:val="center"/>
          </w:tcPr>
          <w:p>
            <w:pPr>
              <w:widowControl/>
              <w:jc w:val="center"/>
              <w:textAlignment w:val="center"/>
              <w:rPr>
                <w:sz w:val="18"/>
                <w:szCs w:val="20"/>
              </w:rPr>
            </w:pPr>
            <w:r>
              <w:rPr>
                <w:sz w:val="18"/>
                <w:szCs w:val="20"/>
              </w:rPr>
              <w:t>30°48'23"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龙泉驿区</w:t>
            </w:r>
          </w:p>
        </w:tc>
        <w:tc>
          <w:tcPr>
            <w:tcW w:w="3221" w:type="dxa"/>
            <w:vAlign w:val="center"/>
          </w:tcPr>
          <w:p>
            <w:pPr>
              <w:widowControl/>
              <w:jc w:val="center"/>
              <w:textAlignment w:val="center"/>
              <w:rPr>
                <w:sz w:val="20"/>
                <w:szCs w:val="20"/>
              </w:rPr>
            </w:pPr>
            <w:r>
              <w:rPr>
                <w:rFonts w:hint="eastAsia"/>
                <w:sz w:val="20"/>
                <w:szCs w:val="20"/>
              </w:rPr>
              <w:t>龙泉驿区环境监测站</w:t>
            </w:r>
          </w:p>
        </w:tc>
        <w:tc>
          <w:tcPr>
            <w:tcW w:w="1276" w:type="dxa"/>
            <w:vAlign w:val="center"/>
          </w:tcPr>
          <w:p>
            <w:pPr>
              <w:widowControl/>
              <w:jc w:val="center"/>
              <w:textAlignment w:val="center"/>
              <w:rPr>
                <w:sz w:val="18"/>
                <w:szCs w:val="20"/>
              </w:rPr>
            </w:pPr>
            <w:r>
              <w:rPr>
                <w:sz w:val="18"/>
                <w:szCs w:val="20"/>
              </w:rPr>
              <w:t>104°16'21"</w:t>
            </w:r>
          </w:p>
        </w:tc>
        <w:tc>
          <w:tcPr>
            <w:tcW w:w="1219" w:type="dxa"/>
            <w:vAlign w:val="center"/>
          </w:tcPr>
          <w:p>
            <w:pPr>
              <w:widowControl/>
              <w:jc w:val="center"/>
              <w:textAlignment w:val="center"/>
              <w:rPr>
                <w:sz w:val="18"/>
                <w:szCs w:val="20"/>
              </w:rPr>
            </w:pPr>
            <w:r>
              <w:rPr>
                <w:sz w:val="18"/>
                <w:szCs w:val="20"/>
              </w:rPr>
              <w:t>30°33'32"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新都区</w:t>
            </w:r>
          </w:p>
        </w:tc>
        <w:tc>
          <w:tcPr>
            <w:tcW w:w="3221" w:type="dxa"/>
            <w:vAlign w:val="center"/>
          </w:tcPr>
          <w:p>
            <w:pPr>
              <w:widowControl/>
              <w:jc w:val="center"/>
              <w:textAlignment w:val="center"/>
              <w:rPr>
                <w:sz w:val="20"/>
                <w:szCs w:val="20"/>
              </w:rPr>
            </w:pPr>
            <w:r>
              <w:rPr>
                <w:rFonts w:hint="eastAsia"/>
                <w:sz w:val="20"/>
                <w:szCs w:val="20"/>
              </w:rPr>
              <w:t>区地税局</w:t>
            </w:r>
          </w:p>
        </w:tc>
        <w:tc>
          <w:tcPr>
            <w:tcW w:w="1276" w:type="dxa"/>
            <w:vAlign w:val="center"/>
          </w:tcPr>
          <w:p>
            <w:pPr>
              <w:widowControl/>
              <w:jc w:val="center"/>
              <w:textAlignment w:val="center"/>
              <w:rPr>
                <w:sz w:val="18"/>
                <w:szCs w:val="20"/>
              </w:rPr>
            </w:pPr>
            <w:r>
              <w:rPr>
                <w:sz w:val="18"/>
                <w:szCs w:val="20"/>
              </w:rPr>
              <w:t>104°9'24.11"</w:t>
            </w:r>
          </w:p>
        </w:tc>
        <w:tc>
          <w:tcPr>
            <w:tcW w:w="1219" w:type="dxa"/>
            <w:vAlign w:val="center"/>
          </w:tcPr>
          <w:p>
            <w:pPr>
              <w:widowControl/>
              <w:jc w:val="center"/>
              <w:textAlignment w:val="center"/>
              <w:rPr>
                <w:sz w:val="18"/>
                <w:szCs w:val="20"/>
              </w:rPr>
            </w:pPr>
            <w:r>
              <w:rPr>
                <w:sz w:val="18"/>
                <w:szCs w:val="20"/>
              </w:rPr>
              <w:t>30°49'21.05"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新津县</w:t>
            </w:r>
          </w:p>
        </w:tc>
        <w:tc>
          <w:tcPr>
            <w:tcW w:w="3221" w:type="dxa"/>
            <w:vAlign w:val="center"/>
          </w:tcPr>
          <w:p>
            <w:pPr>
              <w:widowControl/>
              <w:jc w:val="center"/>
              <w:textAlignment w:val="center"/>
              <w:rPr>
                <w:sz w:val="20"/>
                <w:szCs w:val="20"/>
              </w:rPr>
            </w:pPr>
            <w:r>
              <w:rPr>
                <w:rFonts w:hint="eastAsia"/>
                <w:sz w:val="20"/>
                <w:szCs w:val="20"/>
              </w:rPr>
              <w:t>新津中学外国语实验学校</w:t>
            </w:r>
          </w:p>
        </w:tc>
        <w:tc>
          <w:tcPr>
            <w:tcW w:w="1276" w:type="dxa"/>
            <w:vAlign w:val="center"/>
          </w:tcPr>
          <w:p>
            <w:pPr>
              <w:widowControl/>
              <w:jc w:val="center"/>
              <w:textAlignment w:val="center"/>
              <w:rPr>
                <w:sz w:val="18"/>
                <w:szCs w:val="20"/>
              </w:rPr>
            </w:pPr>
            <w:r>
              <w:rPr>
                <w:sz w:val="18"/>
                <w:szCs w:val="20"/>
              </w:rPr>
              <w:t>103°49'18"</w:t>
            </w:r>
          </w:p>
        </w:tc>
        <w:tc>
          <w:tcPr>
            <w:tcW w:w="1219" w:type="dxa"/>
            <w:vAlign w:val="center"/>
          </w:tcPr>
          <w:p>
            <w:pPr>
              <w:widowControl/>
              <w:jc w:val="center"/>
              <w:textAlignment w:val="center"/>
              <w:rPr>
                <w:sz w:val="18"/>
                <w:szCs w:val="20"/>
              </w:rPr>
            </w:pPr>
            <w:r>
              <w:rPr>
                <w:sz w:val="18"/>
                <w:szCs w:val="20"/>
              </w:rPr>
              <w:t>30°24'48"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蒲江县</w:t>
            </w:r>
          </w:p>
        </w:tc>
        <w:tc>
          <w:tcPr>
            <w:tcW w:w="3221" w:type="dxa"/>
            <w:vAlign w:val="center"/>
          </w:tcPr>
          <w:p>
            <w:pPr>
              <w:widowControl/>
              <w:jc w:val="center"/>
              <w:textAlignment w:val="center"/>
              <w:rPr>
                <w:sz w:val="20"/>
                <w:szCs w:val="20"/>
              </w:rPr>
            </w:pPr>
            <w:r>
              <w:rPr>
                <w:rFonts w:hint="eastAsia"/>
                <w:sz w:val="20"/>
                <w:szCs w:val="20"/>
              </w:rPr>
              <w:t>蒲江县委党校</w:t>
            </w:r>
          </w:p>
        </w:tc>
        <w:tc>
          <w:tcPr>
            <w:tcW w:w="1276" w:type="dxa"/>
            <w:vAlign w:val="center"/>
          </w:tcPr>
          <w:p>
            <w:pPr>
              <w:widowControl/>
              <w:jc w:val="center"/>
              <w:textAlignment w:val="center"/>
              <w:rPr>
                <w:sz w:val="18"/>
                <w:szCs w:val="20"/>
              </w:rPr>
            </w:pPr>
            <w:r>
              <w:rPr>
                <w:sz w:val="18"/>
                <w:szCs w:val="20"/>
              </w:rPr>
              <w:t>103°31'40"</w:t>
            </w:r>
          </w:p>
        </w:tc>
        <w:tc>
          <w:tcPr>
            <w:tcW w:w="1219" w:type="dxa"/>
            <w:vAlign w:val="center"/>
          </w:tcPr>
          <w:p>
            <w:pPr>
              <w:widowControl/>
              <w:jc w:val="center"/>
              <w:textAlignment w:val="center"/>
              <w:rPr>
                <w:sz w:val="18"/>
                <w:szCs w:val="20"/>
              </w:rPr>
            </w:pPr>
            <w:r>
              <w:rPr>
                <w:sz w:val="18"/>
                <w:szCs w:val="20"/>
              </w:rPr>
              <w:t>30°12'2"</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金堂县</w:t>
            </w:r>
          </w:p>
        </w:tc>
        <w:tc>
          <w:tcPr>
            <w:tcW w:w="3221" w:type="dxa"/>
            <w:vAlign w:val="center"/>
          </w:tcPr>
          <w:p>
            <w:pPr>
              <w:widowControl/>
              <w:jc w:val="center"/>
              <w:textAlignment w:val="center"/>
              <w:rPr>
                <w:sz w:val="20"/>
                <w:szCs w:val="20"/>
              </w:rPr>
            </w:pPr>
            <w:r>
              <w:rPr>
                <w:rFonts w:hint="eastAsia"/>
                <w:sz w:val="20"/>
                <w:szCs w:val="20"/>
              </w:rPr>
              <w:t>金中外实校</w:t>
            </w:r>
          </w:p>
        </w:tc>
        <w:tc>
          <w:tcPr>
            <w:tcW w:w="1276" w:type="dxa"/>
            <w:vAlign w:val="center"/>
          </w:tcPr>
          <w:p>
            <w:pPr>
              <w:widowControl/>
              <w:jc w:val="center"/>
              <w:textAlignment w:val="center"/>
              <w:rPr>
                <w:sz w:val="18"/>
                <w:szCs w:val="20"/>
              </w:rPr>
            </w:pPr>
            <w:r>
              <w:rPr>
                <w:sz w:val="18"/>
                <w:szCs w:val="20"/>
              </w:rPr>
              <w:t>104°24'41"</w:t>
            </w:r>
          </w:p>
        </w:tc>
        <w:tc>
          <w:tcPr>
            <w:tcW w:w="1219" w:type="dxa"/>
            <w:vAlign w:val="center"/>
          </w:tcPr>
          <w:p>
            <w:pPr>
              <w:widowControl/>
              <w:jc w:val="center"/>
              <w:textAlignment w:val="center"/>
              <w:rPr>
                <w:sz w:val="18"/>
                <w:szCs w:val="20"/>
              </w:rPr>
            </w:pPr>
            <w:r>
              <w:rPr>
                <w:sz w:val="18"/>
                <w:szCs w:val="20"/>
              </w:rPr>
              <w:t>30°52'2"</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彭州市</w:t>
            </w:r>
          </w:p>
        </w:tc>
        <w:tc>
          <w:tcPr>
            <w:tcW w:w="3221" w:type="dxa"/>
            <w:vAlign w:val="center"/>
          </w:tcPr>
          <w:p>
            <w:pPr>
              <w:widowControl/>
              <w:jc w:val="center"/>
              <w:textAlignment w:val="center"/>
              <w:rPr>
                <w:sz w:val="20"/>
                <w:szCs w:val="20"/>
              </w:rPr>
            </w:pPr>
            <w:r>
              <w:rPr>
                <w:rFonts w:hint="eastAsia"/>
                <w:sz w:val="20"/>
                <w:szCs w:val="20"/>
              </w:rPr>
              <w:t>延秀小学</w:t>
            </w:r>
          </w:p>
        </w:tc>
        <w:tc>
          <w:tcPr>
            <w:tcW w:w="1276" w:type="dxa"/>
            <w:vAlign w:val="center"/>
          </w:tcPr>
          <w:p>
            <w:pPr>
              <w:widowControl/>
              <w:jc w:val="center"/>
              <w:textAlignment w:val="center"/>
              <w:rPr>
                <w:sz w:val="18"/>
                <w:szCs w:val="20"/>
              </w:rPr>
            </w:pPr>
            <w:r>
              <w:rPr>
                <w:sz w:val="18"/>
                <w:szCs w:val="20"/>
              </w:rPr>
              <w:t>103°56'53"</w:t>
            </w:r>
          </w:p>
        </w:tc>
        <w:tc>
          <w:tcPr>
            <w:tcW w:w="1219" w:type="dxa"/>
            <w:vAlign w:val="center"/>
          </w:tcPr>
          <w:p>
            <w:pPr>
              <w:widowControl/>
              <w:jc w:val="center"/>
              <w:textAlignment w:val="center"/>
              <w:rPr>
                <w:sz w:val="18"/>
                <w:szCs w:val="20"/>
              </w:rPr>
            </w:pPr>
            <w:r>
              <w:rPr>
                <w:sz w:val="18"/>
                <w:szCs w:val="20"/>
              </w:rPr>
              <w:t>30°59'49"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邛崃市</w:t>
            </w:r>
          </w:p>
        </w:tc>
        <w:tc>
          <w:tcPr>
            <w:tcW w:w="3221" w:type="dxa"/>
            <w:vAlign w:val="center"/>
          </w:tcPr>
          <w:p>
            <w:pPr>
              <w:widowControl/>
              <w:jc w:val="center"/>
              <w:textAlignment w:val="center"/>
              <w:rPr>
                <w:sz w:val="20"/>
                <w:szCs w:val="20"/>
              </w:rPr>
            </w:pPr>
            <w:r>
              <w:rPr>
                <w:rFonts w:hint="eastAsia"/>
                <w:sz w:val="20"/>
                <w:szCs w:val="20"/>
              </w:rPr>
              <w:t>邛崃水业公司</w:t>
            </w:r>
          </w:p>
        </w:tc>
        <w:tc>
          <w:tcPr>
            <w:tcW w:w="1276" w:type="dxa"/>
            <w:vAlign w:val="center"/>
          </w:tcPr>
          <w:p>
            <w:pPr>
              <w:widowControl/>
              <w:jc w:val="center"/>
              <w:textAlignment w:val="center"/>
              <w:rPr>
                <w:sz w:val="18"/>
                <w:szCs w:val="20"/>
              </w:rPr>
            </w:pPr>
            <w:r>
              <w:rPr>
                <w:sz w:val="18"/>
                <w:szCs w:val="20"/>
              </w:rPr>
              <w:t>103°26'18"</w:t>
            </w:r>
          </w:p>
        </w:tc>
        <w:tc>
          <w:tcPr>
            <w:tcW w:w="1219" w:type="dxa"/>
            <w:vAlign w:val="center"/>
          </w:tcPr>
          <w:p>
            <w:pPr>
              <w:widowControl/>
              <w:jc w:val="center"/>
              <w:textAlignment w:val="center"/>
              <w:rPr>
                <w:sz w:val="18"/>
                <w:szCs w:val="20"/>
              </w:rPr>
            </w:pPr>
            <w:r>
              <w:rPr>
                <w:sz w:val="18"/>
                <w:szCs w:val="20"/>
              </w:rPr>
              <w:t>30°25'3"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大邑县</w:t>
            </w:r>
          </w:p>
        </w:tc>
        <w:tc>
          <w:tcPr>
            <w:tcW w:w="3221" w:type="dxa"/>
            <w:vAlign w:val="center"/>
          </w:tcPr>
          <w:p>
            <w:pPr>
              <w:widowControl/>
              <w:jc w:val="center"/>
              <w:textAlignment w:val="center"/>
              <w:rPr>
                <w:sz w:val="20"/>
                <w:szCs w:val="20"/>
              </w:rPr>
            </w:pPr>
            <w:r>
              <w:rPr>
                <w:rFonts w:hint="eastAsia"/>
                <w:sz w:val="20"/>
                <w:szCs w:val="20"/>
              </w:rPr>
              <w:t>建行家属楼</w:t>
            </w:r>
          </w:p>
        </w:tc>
        <w:tc>
          <w:tcPr>
            <w:tcW w:w="1276" w:type="dxa"/>
            <w:vAlign w:val="center"/>
          </w:tcPr>
          <w:p>
            <w:pPr>
              <w:widowControl/>
              <w:jc w:val="center"/>
              <w:textAlignment w:val="center"/>
              <w:rPr>
                <w:sz w:val="18"/>
                <w:szCs w:val="20"/>
              </w:rPr>
            </w:pPr>
            <w:r>
              <w:rPr>
                <w:sz w:val="18"/>
                <w:szCs w:val="20"/>
              </w:rPr>
              <w:t>103°37'12"</w:t>
            </w:r>
          </w:p>
        </w:tc>
        <w:tc>
          <w:tcPr>
            <w:tcW w:w="1219" w:type="dxa"/>
            <w:vAlign w:val="center"/>
          </w:tcPr>
          <w:p>
            <w:pPr>
              <w:widowControl/>
              <w:jc w:val="center"/>
              <w:textAlignment w:val="center"/>
              <w:rPr>
                <w:sz w:val="18"/>
                <w:szCs w:val="20"/>
              </w:rPr>
            </w:pPr>
            <w:r>
              <w:rPr>
                <w:sz w:val="18"/>
                <w:szCs w:val="20"/>
              </w:rPr>
              <w:t>30°35'12"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崇州市</w:t>
            </w:r>
          </w:p>
        </w:tc>
        <w:tc>
          <w:tcPr>
            <w:tcW w:w="3221" w:type="dxa"/>
            <w:vAlign w:val="center"/>
          </w:tcPr>
          <w:p>
            <w:pPr>
              <w:widowControl/>
              <w:jc w:val="center"/>
              <w:textAlignment w:val="center"/>
              <w:rPr>
                <w:sz w:val="20"/>
                <w:szCs w:val="20"/>
              </w:rPr>
            </w:pPr>
            <w:r>
              <w:rPr>
                <w:rFonts w:hint="eastAsia"/>
                <w:sz w:val="20"/>
                <w:szCs w:val="20"/>
              </w:rPr>
              <w:t>紫园</w:t>
            </w:r>
          </w:p>
        </w:tc>
        <w:tc>
          <w:tcPr>
            <w:tcW w:w="1276" w:type="dxa"/>
            <w:vAlign w:val="center"/>
          </w:tcPr>
          <w:p>
            <w:pPr>
              <w:widowControl/>
              <w:jc w:val="center"/>
              <w:textAlignment w:val="center"/>
              <w:rPr>
                <w:sz w:val="18"/>
                <w:szCs w:val="20"/>
              </w:rPr>
            </w:pPr>
            <w:r>
              <w:rPr>
                <w:sz w:val="18"/>
                <w:szCs w:val="20"/>
              </w:rPr>
              <w:t>103°39'17"</w:t>
            </w:r>
          </w:p>
        </w:tc>
        <w:tc>
          <w:tcPr>
            <w:tcW w:w="1219" w:type="dxa"/>
            <w:vAlign w:val="center"/>
          </w:tcPr>
          <w:p>
            <w:pPr>
              <w:widowControl/>
              <w:jc w:val="center"/>
              <w:textAlignment w:val="center"/>
              <w:rPr>
                <w:sz w:val="18"/>
                <w:szCs w:val="20"/>
              </w:rPr>
            </w:pPr>
            <w:r>
              <w:rPr>
                <w:sz w:val="18"/>
                <w:szCs w:val="20"/>
              </w:rPr>
              <w:t>30°38'5"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都江堰</w:t>
            </w:r>
          </w:p>
        </w:tc>
        <w:tc>
          <w:tcPr>
            <w:tcW w:w="3221" w:type="dxa"/>
            <w:vAlign w:val="center"/>
          </w:tcPr>
          <w:p>
            <w:pPr>
              <w:widowControl/>
              <w:jc w:val="center"/>
              <w:textAlignment w:val="center"/>
              <w:rPr>
                <w:sz w:val="20"/>
                <w:szCs w:val="20"/>
              </w:rPr>
            </w:pPr>
            <w:r>
              <w:rPr>
                <w:rFonts w:hint="eastAsia"/>
                <w:sz w:val="20"/>
                <w:szCs w:val="20"/>
              </w:rPr>
              <w:t>环保大楼</w:t>
            </w:r>
          </w:p>
        </w:tc>
        <w:tc>
          <w:tcPr>
            <w:tcW w:w="1276" w:type="dxa"/>
            <w:vAlign w:val="center"/>
          </w:tcPr>
          <w:p>
            <w:pPr>
              <w:widowControl/>
              <w:jc w:val="center"/>
              <w:textAlignment w:val="center"/>
              <w:rPr>
                <w:sz w:val="18"/>
                <w:szCs w:val="20"/>
              </w:rPr>
            </w:pPr>
            <w:r>
              <w:rPr>
                <w:sz w:val="18"/>
                <w:szCs w:val="20"/>
              </w:rPr>
              <w:t>103°39'27"</w:t>
            </w:r>
          </w:p>
        </w:tc>
        <w:tc>
          <w:tcPr>
            <w:tcW w:w="1219" w:type="dxa"/>
            <w:vAlign w:val="center"/>
          </w:tcPr>
          <w:p>
            <w:pPr>
              <w:widowControl/>
              <w:jc w:val="center"/>
              <w:textAlignment w:val="center"/>
              <w:rPr>
                <w:sz w:val="18"/>
                <w:szCs w:val="20"/>
              </w:rPr>
            </w:pPr>
            <w:r>
              <w:rPr>
                <w:sz w:val="18"/>
                <w:szCs w:val="20"/>
              </w:rPr>
              <w:t>30°59'27"</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15</w:t>
            </w:r>
          </w:p>
        </w:tc>
        <w:tc>
          <w:tcPr>
            <w:tcW w:w="1095" w:type="dxa"/>
            <w:vMerge w:val="restart"/>
            <w:vAlign w:val="center"/>
          </w:tcPr>
          <w:p>
            <w:pPr>
              <w:widowControl/>
              <w:jc w:val="center"/>
              <w:textAlignment w:val="center"/>
              <w:rPr>
                <w:sz w:val="20"/>
                <w:szCs w:val="20"/>
              </w:rPr>
            </w:pPr>
            <w:r>
              <w:rPr>
                <w:rFonts w:hint="eastAsia"/>
                <w:sz w:val="20"/>
                <w:szCs w:val="20"/>
              </w:rPr>
              <w:t>自贡市</w:t>
            </w:r>
          </w:p>
        </w:tc>
        <w:tc>
          <w:tcPr>
            <w:tcW w:w="1067" w:type="dxa"/>
            <w:vAlign w:val="center"/>
          </w:tcPr>
          <w:p>
            <w:pPr>
              <w:widowControl/>
              <w:jc w:val="center"/>
              <w:textAlignment w:val="center"/>
              <w:rPr>
                <w:sz w:val="20"/>
                <w:szCs w:val="20"/>
              </w:rPr>
            </w:pPr>
            <w:r>
              <w:rPr>
                <w:rFonts w:hint="eastAsia"/>
                <w:sz w:val="20"/>
                <w:szCs w:val="20"/>
              </w:rPr>
              <w:t>大安区</w:t>
            </w:r>
          </w:p>
        </w:tc>
        <w:tc>
          <w:tcPr>
            <w:tcW w:w="3221" w:type="dxa"/>
            <w:vAlign w:val="center"/>
          </w:tcPr>
          <w:p>
            <w:pPr>
              <w:widowControl/>
              <w:jc w:val="center"/>
              <w:textAlignment w:val="center"/>
              <w:rPr>
                <w:sz w:val="20"/>
                <w:szCs w:val="20"/>
              </w:rPr>
            </w:pPr>
            <w:r>
              <w:rPr>
                <w:rFonts w:hint="eastAsia"/>
                <w:sz w:val="20"/>
                <w:szCs w:val="20"/>
              </w:rPr>
              <w:t>大安区环保局</w:t>
            </w:r>
          </w:p>
        </w:tc>
        <w:tc>
          <w:tcPr>
            <w:tcW w:w="1276" w:type="dxa"/>
            <w:vAlign w:val="center"/>
          </w:tcPr>
          <w:p>
            <w:pPr>
              <w:widowControl/>
              <w:jc w:val="center"/>
              <w:textAlignment w:val="center"/>
              <w:rPr>
                <w:sz w:val="18"/>
                <w:szCs w:val="20"/>
              </w:rPr>
            </w:pPr>
            <w:r>
              <w:rPr>
                <w:sz w:val="18"/>
                <w:szCs w:val="20"/>
              </w:rPr>
              <w:t>104°47'11"</w:t>
            </w:r>
          </w:p>
        </w:tc>
        <w:tc>
          <w:tcPr>
            <w:tcW w:w="1219" w:type="dxa"/>
            <w:vAlign w:val="center"/>
          </w:tcPr>
          <w:p>
            <w:pPr>
              <w:widowControl/>
              <w:jc w:val="center"/>
              <w:textAlignment w:val="center"/>
              <w:rPr>
                <w:sz w:val="18"/>
                <w:szCs w:val="20"/>
              </w:rPr>
            </w:pPr>
            <w:r>
              <w:rPr>
                <w:sz w:val="18"/>
                <w:szCs w:val="20"/>
              </w:rPr>
              <w:t>29°22'27"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沿滩区</w:t>
            </w:r>
          </w:p>
        </w:tc>
        <w:tc>
          <w:tcPr>
            <w:tcW w:w="3221" w:type="dxa"/>
            <w:vAlign w:val="center"/>
          </w:tcPr>
          <w:p>
            <w:pPr>
              <w:widowControl/>
              <w:jc w:val="center"/>
              <w:textAlignment w:val="center"/>
              <w:rPr>
                <w:sz w:val="20"/>
                <w:szCs w:val="20"/>
              </w:rPr>
            </w:pPr>
            <w:r>
              <w:rPr>
                <w:rFonts w:hint="eastAsia"/>
                <w:sz w:val="20"/>
                <w:szCs w:val="20"/>
              </w:rPr>
              <w:t>沿滩区委组织部</w:t>
            </w:r>
          </w:p>
        </w:tc>
        <w:tc>
          <w:tcPr>
            <w:tcW w:w="1276" w:type="dxa"/>
            <w:vAlign w:val="center"/>
          </w:tcPr>
          <w:p>
            <w:pPr>
              <w:widowControl/>
              <w:jc w:val="center"/>
              <w:textAlignment w:val="center"/>
              <w:rPr>
                <w:sz w:val="18"/>
                <w:szCs w:val="20"/>
              </w:rPr>
            </w:pPr>
            <w:r>
              <w:rPr>
                <w:sz w:val="18"/>
                <w:szCs w:val="20"/>
              </w:rPr>
              <w:t>104°52'29.1"</w:t>
            </w:r>
          </w:p>
        </w:tc>
        <w:tc>
          <w:tcPr>
            <w:tcW w:w="1219" w:type="dxa"/>
            <w:vAlign w:val="center"/>
          </w:tcPr>
          <w:p>
            <w:pPr>
              <w:widowControl/>
              <w:jc w:val="center"/>
              <w:textAlignment w:val="center"/>
              <w:rPr>
                <w:sz w:val="18"/>
                <w:szCs w:val="20"/>
              </w:rPr>
            </w:pPr>
            <w:r>
              <w:rPr>
                <w:sz w:val="18"/>
                <w:szCs w:val="20"/>
              </w:rPr>
              <w:t>29°16'36"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荣县</w:t>
            </w:r>
          </w:p>
        </w:tc>
        <w:tc>
          <w:tcPr>
            <w:tcW w:w="3221" w:type="dxa"/>
            <w:vAlign w:val="center"/>
          </w:tcPr>
          <w:p>
            <w:pPr>
              <w:widowControl/>
              <w:jc w:val="center"/>
              <w:textAlignment w:val="center"/>
              <w:rPr>
                <w:sz w:val="20"/>
                <w:szCs w:val="20"/>
              </w:rPr>
            </w:pPr>
            <w:r>
              <w:rPr>
                <w:rFonts w:hint="eastAsia"/>
                <w:sz w:val="20"/>
                <w:szCs w:val="20"/>
              </w:rPr>
              <w:t>荣县行政中心</w:t>
            </w:r>
          </w:p>
        </w:tc>
        <w:tc>
          <w:tcPr>
            <w:tcW w:w="1276" w:type="dxa"/>
            <w:vAlign w:val="center"/>
          </w:tcPr>
          <w:p>
            <w:pPr>
              <w:widowControl/>
              <w:jc w:val="center"/>
              <w:textAlignment w:val="center"/>
              <w:rPr>
                <w:sz w:val="18"/>
                <w:szCs w:val="20"/>
              </w:rPr>
            </w:pPr>
            <w:r>
              <w:rPr>
                <w:sz w:val="18"/>
                <w:szCs w:val="20"/>
              </w:rPr>
              <w:t>104°25'4"</w:t>
            </w:r>
          </w:p>
        </w:tc>
        <w:tc>
          <w:tcPr>
            <w:tcW w:w="1219" w:type="dxa"/>
            <w:vAlign w:val="center"/>
          </w:tcPr>
          <w:p>
            <w:pPr>
              <w:widowControl/>
              <w:jc w:val="center"/>
              <w:textAlignment w:val="center"/>
              <w:rPr>
                <w:sz w:val="18"/>
                <w:szCs w:val="20"/>
              </w:rPr>
            </w:pPr>
            <w:r>
              <w:rPr>
                <w:sz w:val="18"/>
                <w:szCs w:val="20"/>
              </w:rPr>
              <w:t>29°26'44"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富顺县</w:t>
            </w:r>
          </w:p>
        </w:tc>
        <w:tc>
          <w:tcPr>
            <w:tcW w:w="3221" w:type="dxa"/>
            <w:vAlign w:val="center"/>
          </w:tcPr>
          <w:p>
            <w:pPr>
              <w:widowControl/>
              <w:jc w:val="center"/>
              <w:textAlignment w:val="center"/>
              <w:rPr>
                <w:sz w:val="20"/>
                <w:szCs w:val="20"/>
              </w:rPr>
            </w:pPr>
            <w:r>
              <w:rPr>
                <w:rFonts w:hint="eastAsia"/>
                <w:sz w:val="20"/>
                <w:szCs w:val="20"/>
              </w:rPr>
              <w:t>富顺县行政中心</w:t>
            </w:r>
          </w:p>
        </w:tc>
        <w:tc>
          <w:tcPr>
            <w:tcW w:w="1276" w:type="dxa"/>
            <w:vAlign w:val="center"/>
          </w:tcPr>
          <w:p>
            <w:pPr>
              <w:widowControl/>
              <w:jc w:val="center"/>
              <w:textAlignment w:val="center"/>
              <w:rPr>
                <w:sz w:val="18"/>
                <w:szCs w:val="20"/>
              </w:rPr>
            </w:pPr>
            <w:r>
              <w:rPr>
                <w:sz w:val="18"/>
                <w:szCs w:val="20"/>
              </w:rPr>
              <w:t>104°58'29"</w:t>
            </w:r>
          </w:p>
        </w:tc>
        <w:tc>
          <w:tcPr>
            <w:tcW w:w="1219" w:type="dxa"/>
            <w:vAlign w:val="center"/>
          </w:tcPr>
          <w:p>
            <w:pPr>
              <w:widowControl/>
              <w:jc w:val="center"/>
              <w:textAlignment w:val="center"/>
              <w:rPr>
                <w:sz w:val="18"/>
                <w:szCs w:val="20"/>
              </w:rPr>
            </w:pPr>
            <w:r>
              <w:rPr>
                <w:sz w:val="18"/>
                <w:szCs w:val="20"/>
              </w:rPr>
              <w:t>29°10'56"</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19</w:t>
            </w:r>
          </w:p>
        </w:tc>
        <w:tc>
          <w:tcPr>
            <w:tcW w:w="1095" w:type="dxa"/>
            <w:vMerge w:val="restart"/>
            <w:vAlign w:val="center"/>
          </w:tcPr>
          <w:p>
            <w:pPr>
              <w:widowControl/>
              <w:jc w:val="center"/>
              <w:textAlignment w:val="center"/>
              <w:rPr>
                <w:sz w:val="20"/>
                <w:szCs w:val="20"/>
              </w:rPr>
            </w:pPr>
            <w:r>
              <w:rPr>
                <w:rFonts w:hint="eastAsia"/>
                <w:sz w:val="20"/>
                <w:szCs w:val="20"/>
              </w:rPr>
              <w:t>攀枝花市</w:t>
            </w:r>
          </w:p>
        </w:tc>
        <w:tc>
          <w:tcPr>
            <w:tcW w:w="1067" w:type="dxa"/>
            <w:vAlign w:val="center"/>
          </w:tcPr>
          <w:p>
            <w:pPr>
              <w:widowControl/>
              <w:jc w:val="center"/>
              <w:textAlignment w:val="center"/>
              <w:rPr>
                <w:sz w:val="20"/>
                <w:szCs w:val="20"/>
              </w:rPr>
            </w:pPr>
            <w:r>
              <w:rPr>
                <w:rFonts w:hint="eastAsia"/>
                <w:sz w:val="20"/>
                <w:szCs w:val="20"/>
              </w:rPr>
              <w:t>盐边县</w:t>
            </w:r>
          </w:p>
        </w:tc>
        <w:tc>
          <w:tcPr>
            <w:tcW w:w="3221" w:type="dxa"/>
            <w:vAlign w:val="center"/>
          </w:tcPr>
          <w:p>
            <w:pPr>
              <w:widowControl/>
              <w:jc w:val="center"/>
              <w:textAlignment w:val="center"/>
              <w:rPr>
                <w:sz w:val="20"/>
                <w:szCs w:val="20"/>
              </w:rPr>
            </w:pPr>
            <w:r>
              <w:rPr>
                <w:rFonts w:hint="eastAsia"/>
                <w:sz w:val="20"/>
                <w:szCs w:val="20"/>
              </w:rPr>
              <w:t>磨石箐</w:t>
            </w:r>
          </w:p>
        </w:tc>
        <w:tc>
          <w:tcPr>
            <w:tcW w:w="1276" w:type="dxa"/>
            <w:vAlign w:val="center"/>
          </w:tcPr>
          <w:p>
            <w:pPr>
              <w:widowControl/>
              <w:jc w:val="center"/>
              <w:textAlignment w:val="center"/>
              <w:rPr>
                <w:sz w:val="18"/>
                <w:szCs w:val="20"/>
              </w:rPr>
            </w:pPr>
            <w:r>
              <w:rPr>
                <w:sz w:val="18"/>
                <w:szCs w:val="20"/>
              </w:rPr>
              <w:t>101°51'19"</w:t>
            </w:r>
          </w:p>
        </w:tc>
        <w:tc>
          <w:tcPr>
            <w:tcW w:w="1219" w:type="dxa"/>
            <w:vAlign w:val="center"/>
          </w:tcPr>
          <w:p>
            <w:pPr>
              <w:widowControl/>
              <w:jc w:val="center"/>
              <w:textAlignment w:val="center"/>
              <w:rPr>
                <w:sz w:val="18"/>
                <w:szCs w:val="20"/>
              </w:rPr>
            </w:pPr>
            <w:r>
              <w:rPr>
                <w:sz w:val="18"/>
                <w:szCs w:val="20"/>
              </w:rPr>
              <w:t>26°40'56"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20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米易县</w:t>
            </w:r>
          </w:p>
        </w:tc>
        <w:tc>
          <w:tcPr>
            <w:tcW w:w="3221" w:type="dxa"/>
            <w:vAlign w:val="center"/>
          </w:tcPr>
          <w:p>
            <w:pPr>
              <w:widowControl/>
              <w:jc w:val="center"/>
              <w:textAlignment w:val="center"/>
              <w:rPr>
                <w:sz w:val="20"/>
                <w:szCs w:val="20"/>
              </w:rPr>
            </w:pPr>
            <w:r>
              <w:rPr>
                <w:rFonts w:hint="eastAsia"/>
                <w:sz w:val="20"/>
                <w:szCs w:val="20"/>
              </w:rPr>
              <w:t>米易县政府</w:t>
            </w:r>
          </w:p>
        </w:tc>
        <w:tc>
          <w:tcPr>
            <w:tcW w:w="1276" w:type="dxa"/>
            <w:vAlign w:val="center"/>
          </w:tcPr>
          <w:p>
            <w:pPr>
              <w:widowControl/>
              <w:jc w:val="center"/>
              <w:textAlignment w:val="center"/>
              <w:rPr>
                <w:sz w:val="18"/>
                <w:szCs w:val="20"/>
              </w:rPr>
            </w:pPr>
            <w:r>
              <w:rPr>
                <w:sz w:val="18"/>
                <w:szCs w:val="20"/>
              </w:rPr>
              <w:t>102°06'32"</w:t>
            </w:r>
          </w:p>
        </w:tc>
        <w:tc>
          <w:tcPr>
            <w:tcW w:w="1219" w:type="dxa"/>
            <w:vAlign w:val="center"/>
          </w:tcPr>
          <w:p>
            <w:pPr>
              <w:widowControl/>
              <w:jc w:val="center"/>
              <w:textAlignment w:val="center"/>
              <w:rPr>
                <w:sz w:val="18"/>
                <w:szCs w:val="20"/>
              </w:rPr>
            </w:pPr>
            <w:r>
              <w:rPr>
                <w:sz w:val="18"/>
                <w:szCs w:val="20"/>
              </w:rPr>
              <w:t>26°53'34"</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21</w:t>
            </w:r>
          </w:p>
        </w:tc>
        <w:tc>
          <w:tcPr>
            <w:tcW w:w="1095" w:type="dxa"/>
            <w:vMerge w:val="restart"/>
            <w:vAlign w:val="center"/>
          </w:tcPr>
          <w:p>
            <w:pPr>
              <w:widowControl/>
              <w:jc w:val="center"/>
              <w:textAlignment w:val="center"/>
              <w:rPr>
                <w:sz w:val="20"/>
                <w:szCs w:val="20"/>
              </w:rPr>
            </w:pPr>
            <w:r>
              <w:rPr>
                <w:rFonts w:hint="eastAsia"/>
                <w:sz w:val="20"/>
                <w:szCs w:val="20"/>
              </w:rPr>
              <w:t>泸州市</w:t>
            </w:r>
          </w:p>
        </w:tc>
        <w:tc>
          <w:tcPr>
            <w:tcW w:w="1067" w:type="dxa"/>
            <w:vAlign w:val="center"/>
          </w:tcPr>
          <w:p>
            <w:pPr>
              <w:widowControl/>
              <w:jc w:val="center"/>
              <w:textAlignment w:val="center"/>
              <w:rPr>
                <w:sz w:val="20"/>
                <w:szCs w:val="20"/>
              </w:rPr>
            </w:pPr>
            <w:r>
              <w:rPr>
                <w:rFonts w:hint="eastAsia"/>
                <w:sz w:val="20"/>
                <w:szCs w:val="20"/>
              </w:rPr>
              <w:t>泸县</w:t>
            </w:r>
          </w:p>
        </w:tc>
        <w:tc>
          <w:tcPr>
            <w:tcW w:w="3221" w:type="dxa"/>
            <w:vAlign w:val="center"/>
          </w:tcPr>
          <w:p>
            <w:pPr>
              <w:widowControl/>
              <w:jc w:val="center"/>
              <w:textAlignment w:val="center"/>
              <w:rPr>
                <w:sz w:val="20"/>
                <w:szCs w:val="20"/>
              </w:rPr>
            </w:pPr>
            <w:r>
              <w:rPr>
                <w:rFonts w:hint="eastAsia"/>
                <w:sz w:val="20"/>
                <w:szCs w:val="20"/>
              </w:rPr>
              <w:t>泸县环保局</w:t>
            </w:r>
          </w:p>
        </w:tc>
        <w:tc>
          <w:tcPr>
            <w:tcW w:w="1276" w:type="dxa"/>
            <w:vAlign w:val="center"/>
          </w:tcPr>
          <w:p>
            <w:pPr>
              <w:widowControl/>
              <w:jc w:val="center"/>
              <w:textAlignment w:val="center"/>
              <w:rPr>
                <w:sz w:val="18"/>
                <w:szCs w:val="20"/>
              </w:rPr>
            </w:pPr>
            <w:r>
              <w:rPr>
                <w:sz w:val="18"/>
                <w:szCs w:val="20"/>
              </w:rPr>
              <w:t>105°22'29.71"</w:t>
            </w:r>
          </w:p>
        </w:tc>
        <w:tc>
          <w:tcPr>
            <w:tcW w:w="1219" w:type="dxa"/>
            <w:vAlign w:val="center"/>
          </w:tcPr>
          <w:p>
            <w:pPr>
              <w:widowControl/>
              <w:jc w:val="center"/>
              <w:textAlignment w:val="center"/>
              <w:rPr>
                <w:sz w:val="18"/>
                <w:szCs w:val="20"/>
              </w:rPr>
            </w:pPr>
            <w:r>
              <w:rPr>
                <w:sz w:val="18"/>
                <w:szCs w:val="20"/>
              </w:rPr>
              <w:t>29°09'15.87"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22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纳溪区</w:t>
            </w:r>
          </w:p>
        </w:tc>
        <w:tc>
          <w:tcPr>
            <w:tcW w:w="3221" w:type="dxa"/>
            <w:vAlign w:val="center"/>
          </w:tcPr>
          <w:p>
            <w:pPr>
              <w:widowControl/>
              <w:jc w:val="center"/>
              <w:textAlignment w:val="center"/>
              <w:rPr>
                <w:sz w:val="20"/>
                <w:szCs w:val="20"/>
              </w:rPr>
            </w:pPr>
            <w:r>
              <w:rPr>
                <w:rFonts w:hint="eastAsia"/>
                <w:sz w:val="20"/>
                <w:szCs w:val="20"/>
              </w:rPr>
              <w:t>纳溪区环保局</w:t>
            </w:r>
          </w:p>
        </w:tc>
        <w:tc>
          <w:tcPr>
            <w:tcW w:w="1276" w:type="dxa"/>
            <w:vAlign w:val="center"/>
          </w:tcPr>
          <w:p>
            <w:pPr>
              <w:widowControl/>
              <w:jc w:val="center"/>
              <w:textAlignment w:val="center"/>
              <w:rPr>
                <w:sz w:val="18"/>
                <w:szCs w:val="20"/>
              </w:rPr>
            </w:pPr>
            <w:r>
              <w:rPr>
                <w:sz w:val="18"/>
                <w:szCs w:val="20"/>
              </w:rPr>
              <w:t>105°21'42.09"</w:t>
            </w:r>
          </w:p>
        </w:tc>
        <w:tc>
          <w:tcPr>
            <w:tcW w:w="1219" w:type="dxa"/>
            <w:vAlign w:val="center"/>
          </w:tcPr>
          <w:p>
            <w:pPr>
              <w:widowControl/>
              <w:jc w:val="center"/>
              <w:textAlignment w:val="center"/>
              <w:rPr>
                <w:sz w:val="18"/>
                <w:szCs w:val="20"/>
              </w:rPr>
            </w:pPr>
            <w:r>
              <w:rPr>
                <w:sz w:val="18"/>
                <w:szCs w:val="20"/>
              </w:rPr>
              <w:t>28°46'13.42"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23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合江县</w:t>
            </w:r>
          </w:p>
        </w:tc>
        <w:tc>
          <w:tcPr>
            <w:tcW w:w="3221" w:type="dxa"/>
            <w:vAlign w:val="center"/>
          </w:tcPr>
          <w:p>
            <w:pPr>
              <w:widowControl/>
              <w:jc w:val="center"/>
              <w:textAlignment w:val="center"/>
              <w:rPr>
                <w:sz w:val="20"/>
                <w:szCs w:val="20"/>
              </w:rPr>
            </w:pPr>
            <w:r>
              <w:rPr>
                <w:rFonts w:hint="eastAsia"/>
                <w:sz w:val="20"/>
                <w:szCs w:val="20"/>
              </w:rPr>
              <w:t>合江县城关中学</w:t>
            </w:r>
          </w:p>
        </w:tc>
        <w:tc>
          <w:tcPr>
            <w:tcW w:w="1276" w:type="dxa"/>
            <w:vAlign w:val="center"/>
          </w:tcPr>
          <w:p>
            <w:pPr>
              <w:widowControl/>
              <w:jc w:val="center"/>
              <w:textAlignment w:val="center"/>
              <w:rPr>
                <w:sz w:val="18"/>
                <w:szCs w:val="20"/>
              </w:rPr>
            </w:pPr>
            <w:r>
              <w:rPr>
                <w:sz w:val="18"/>
                <w:szCs w:val="20"/>
              </w:rPr>
              <w:t>105°49'38.70"</w:t>
            </w:r>
          </w:p>
        </w:tc>
        <w:tc>
          <w:tcPr>
            <w:tcW w:w="1219" w:type="dxa"/>
            <w:vAlign w:val="center"/>
          </w:tcPr>
          <w:p>
            <w:pPr>
              <w:widowControl/>
              <w:jc w:val="center"/>
              <w:textAlignment w:val="center"/>
              <w:rPr>
                <w:sz w:val="18"/>
                <w:szCs w:val="20"/>
              </w:rPr>
            </w:pPr>
            <w:r>
              <w:rPr>
                <w:sz w:val="18"/>
                <w:szCs w:val="20"/>
              </w:rPr>
              <w:t>28°48'34.31"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24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古蔺县</w:t>
            </w:r>
          </w:p>
        </w:tc>
        <w:tc>
          <w:tcPr>
            <w:tcW w:w="3221" w:type="dxa"/>
            <w:vAlign w:val="center"/>
          </w:tcPr>
          <w:p>
            <w:pPr>
              <w:widowControl/>
              <w:jc w:val="center"/>
              <w:textAlignment w:val="center"/>
              <w:rPr>
                <w:sz w:val="20"/>
                <w:szCs w:val="20"/>
              </w:rPr>
            </w:pPr>
            <w:r>
              <w:rPr>
                <w:rFonts w:hint="eastAsia"/>
                <w:sz w:val="20"/>
                <w:szCs w:val="20"/>
              </w:rPr>
              <w:t>古蔺县建设局</w:t>
            </w:r>
          </w:p>
        </w:tc>
        <w:tc>
          <w:tcPr>
            <w:tcW w:w="1276" w:type="dxa"/>
            <w:vAlign w:val="center"/>
          </w:tcPr>
          <w:p>
            <w:pPr>
              <w:widowControl/>
              <w:jc w:val="center"/>
              <w:textAlignment w:val="center"/>
              <w:rPr>
                <w:sz w:val="18"/>
                <w:szCs w:val="20"/>
              </w:rPr>
            </w:pPr>
            <w:r>
              <w:rPr>
                <w:sz w:val="18"/>
                <w:szCs w:val="20"/>
              </w:rPr>
              <w:t>105°48'29.74"</w:t>
            </w:r>
          </w:p>
        </w:tc>
        <w:tc>
          <w:tcPr>
            <w:tcW w:w="1219" w:type="dxa"/>
            <w:vAlign w:val="center"/>
          </w:tcPr>
          <w:p>
            <w:pPr>
              <w:widowControl/>
              <w:jc w:val="center"/>
              <w:textAlignment w:val="center"/>
              <w:rPr>
                <w:sz w:val="18"/>
                <w:szCs w:val="20"/>
              </w:rPr>
            </w:pPr>
            <w:r>
              <w:rPr>
                <w:sz w:val="18"/>
                <w:szCs w:val="20"/>
              </w:rPr>
              <w:t>28°02'38.26"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25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叙永县</w:t>
            </w:r>
          </w:p>
        </w:tc>
        <w:tc>
          <w:tcPr>
            <w:tcW w:w="3221" w:type="dxa"/>
            <w:vAlign w:val="center"/>
          </w:tcPr>
          <w:p>
            <w:pPr>
              <w:widowControl/>
              <w:jc w:val="center"/>
              <w:textAlignment w:val="center"/>
              <w:rPr>
                <w:sz w:val="20"/>
                <w:szCs w:val="20"/>
              </w:rPr>
            </w:pPr>
            <w:r>
              <w:rPr>
                <w:rFonts w:hint="eastAsia"/>
                <w:sz w:val="20"/>
                <w:szCs w:val="20"/>
              </w:rPr>
              <w:t>叙永县中医医院</w:t>
            </w:r>
          </w:p>
        </w:tc>
        <w:tc>
          <w:tcPr>
            <w:tcW w:w="1276" w:type="dxa"/>
            <w:vAlign w:val="center"/>
          </w:tcPr>
          <w:p>
            <w:pPr>
              <w:widowControl/>
              <w:jc w:val="center"/>
              <w:textAlignment w:val="center"/>
              <w:rPr>
                <w:sz w:val="18"/>
                <w:szCs w:val="20"/>
              </w:rPr>
            </w:pPr>
            <w:r>
              <w:rPr>
                <w:sz w:val="18"/>
                <w:szCs w:val="20"/>
              </w:rPr>
              <w:t>105°25'59"</w:t>
            </w:r>
          </w:p>
        </w:tc>
        <w:tc>
          <w:tcPr>
            <w:tcW w:w="1219" w:type="dxa"/>
            <w:vAlign w:val="center"/>
          </w:tcPr>
          <w:p>
            <w:pPr>
              <w:widowControl/>
              <w:jc w:val="center"/>
              <w:textAlignment w:val="center"/>
              <w:rPr>
                <w:sz w:val="18"/>
                <w:szCs w:val="20"/>
              </w:rPr>
            </w:pPr>
            <w:r>
              <w:rPr>
                <w:sz w:val="18"/>
                <w:szCs w:val="20"/>
              </w:rPr>
              <w:t>28°09'52"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26</w:t>
            </w:r>
          </w:p>
        </w:tc>
        <w:tc>
          <w:tcPr>
            <w:tcW w:w="1095" w:type="dxa"/>
            <w:vMerge w:val="restart"/>
            <w:vAlign w:val="center"/>
          </w:tcPr>
          <w:p>
            <w:pPr>
              <w:widowControl/>
              <w:jc w:val="center"/>
              <w:textAlignment w:val="center"/>
              <w:rPr>
                <w:sz w:val="20"/>
                <w:szCs w:val="20"/>
              </w:rPr>
            </w:pPr>
            <w:r>
              <w:rPr>
                <w:rFonts w:hint="eastAsia"/>
                <w:sz w:val="20"/>
                <w:szCs w:val="20"/>
              </w:rPr>
              <w:t>德阳市</w:t>
            </w:r>
          </w:p>
        </w:tc>
        <w:tc>
          <w:tcPr>
            <w:tcW w:w="1067" w:type="dxa"/>
            <w:vAlign w:val="center"/>
          </w:tcPr>
          <w:p>
            <w:pPr>
              <w:widowControl/>
              <w:jc w:val="center"/>
              <w:textAlignment w:val="center"/>
              <w:rPr>
                <w:sz w:val="20"/>
                <w:szCs w:val="20"/>
              </w:rPr>
            </w:pPr>
            <w:r>
              <w:rPr>
                <w:rFonts w:hint="eastAsia"/>
                <w:sz w:val="20"/>
                <w:szCs w:val="20"/>
              </w:rPr>
              <w:t>广汉市</w:t>
            </w:r>
          </w:p>
        </w:tc>
        <w:tc>
          <w:tcPr>
            <w:tcW w:w="3221" w:type="dxa"/>
            <w:vAlign w:val="center"/>
          </w:tcPr>
          <w:p>
            <w:pPr>
              <w:widowControl/>
              <w:jc w:val="center"/>
              <w:textAlignment w:val="center"/>
              <w:rPr>
                <w:sz w:val="20"/>
                <w:szCs w:val="20"/>
              </w:rPr>
            </w:pPr>
            <w:r>
              <w:rPr>
                <w:rFonts w:hint="eastAsia"/>
                <w:sz w:val="20"/>
                <w:szCs w:val="20"/>
              </w:rPr>
              <w:t>国税局</w:t>
            </w:r>
          </w:p>
        </w:tc>
        <w:tc>
          <w:tcPr>
            <w:tcW w:w="1276" w:type="dxa"/>
            <w:vAlign w:val="center"/>
          </w:tcPr>
          <w:p>
            <w:pPr>
              <w:widowControl/>
              <w:jc w:val="center"/>
              <w:textAlignment w:val="center"/>
              <w:rPr>
                <w:sz w:val="18"/>
                <w:szCs w:val="20"/>
              </w:rPr>
            </w:pPr>
            <w:r>
              <w:rPr>
                <w:sz w:val="18"/>
                <w:szCs w:val="20"/>
              </w:rPr>
              <w:t>104°17'7.4"</w:t>
            </w:r>
          </w:p>
        </w:tc>
        <w:tc>
          <w:tcPr>
            <w:tcW w:w="1219" w:type="dxa"/>
            <w:vAlign w:val="center"/>
          </w:tcPr>
          <w:p>
            <w:pPr>
              <w:widowControl/>
              <w:jc w:val="center"/>
              <w:textAlignment w:val="center"/>
              <w:rPr>
                <w:sz w:val="18"/>
                <w:szCs w:val="20"/>
              </w:rPr>
            </w:pPr>
            <w:r>
              <w:rPr>
                <w:sz w:val="18"/>
                <w:szCs w:val="20"/>
              </w:rPr>
              <w:t>30°59'24.5"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27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什邡市</w:t>
            </w:r>
          </w:p>
        </w:tc>
        <w:tc>
          <w:tcPr>
            <w:tcW w:w="3221" w:type="dxa"/>
            <w:vAlign w:val="center"/>
          </w:tcPr>
          <w:p>
            <w:pPr>
              <w:widowControl/>
              <w:jc w:val="center"/>
              <w:textAlignment w:val="center"/>
              <w:rPr>
                <w:sz w:val="20"/>
                <w:szCs w:val="20"/>
              </w:rPr>
            </w:pPr>
            <w:r>
              <w:rPr>
                <w:rFonts w:hint="eastAsia"/>
                <w:sz w:val="20"/>
                <w:szCs w:val="20"/>
              </w:rPr>
              <w:t>三中心</w:t>
            </w:r>
          </w:p>
        </w:tc>
        <w:tc>
          <w:tcPr>
            <w:tcW w:w="1276" w:type="dxa"/>
            <w:vAlign w:val="center"/>
          </w:tcPr>
          <w:p>
            <w:pPr>
              <w:widowControl/>
              <w:jc w:val="center"/>
              <w:textAlignment w:val="center"/>
              <w:rPr>
                <w:sz w:val="18"/>
                <w:szCs w:val="20"/>
              </w:rPr>
            </w:pPr>
            <w:r>
              <w:rPr>
                <w:sz w:val="18"/>
                <w:szCs w:val="20"/>
              </w:rPr>
              <w:t>104°11'34"</w:t>
            </w:r>
          </w:p>
        </w:tc>
        <w:tc>
          <w:tcPr>
            <w:tcW w:w="1219" w:type="dxa"/>
            <w:vAlign w:val="center"/>
          </w:tcPr>
          <w:p>
            <w:pPr>
              <w:widowControl/>
              <w:jc w:val="center"/>
              <w:textAlignment w:val="center"/>
              <w:rPr>
                <w:sz w:val="18"/>
                <w:szCs w:val="20"/>
              </w:rPr>
            </w:pPr>
            <w:r>
              <w:rPr>
                <w:sz w:val="18"/>
                <w:szCs w:val="20"/>
              </w:rPr>
              <w:t>31°06'57"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28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绵竹市</w:t>
            </w:r>
          </w:p>
        </w:tc>
        <w:tc>
          <w:tcPr>
            <w:tcW w:w="3221" w:type="dxa"/>
            <w:vAlign w:val="center"/>
          </w:tcPr>
          <w:p>
            <w:pPr>
              <w:widowControl/>
              <w:jc w:val="center"/>
              <w:textAlignment w:val="center"/>
              <w:rPr>
                <w:sz w:val="20"/>
                <w:szCs w:val="20"/>
              </w:rPr>
            </w:pPr>
            <w:r>
              <w:rPr>
                <w:rFonts w:hint="eastAsia"/>
                <w:sz w:val="20"/>
                <w:szCs w:val="20"/>
              </w:rPr>
              <w:t>中心广场</w:t>
            </w:r>
          </w:p>
        </w:tc>
        <w:tc>
          <w:tcPr>
            <w:tcW w:w="1276" w:type="dxa"/>
            <w:vAlign w:val="center"/>
          </w:tcPr>
          <w:p>
            <w:pPr>
              <w:widowControl/>
              <w:jc w:val="center"/>
              <w:textAlignment w:val="center"/>
              <w:rPr>
                <w:sz w:val="18"/>
                <w:szCs w:val="20"/>
              </w:rPr>
            </w:pPr>
            <w:r>
              <w:rPr>
                <w:sz w:val="18"/>
                <w:szCs w:val="20"/>
              </w:rPr>
              <w:t>104°10'35"</w:t>
            </w:r>
          </w:p>
        </w:tc>
        <w:tc>
          <w:tcPr>
            <w:tcW w:w="1219" w:type="dxa"/>
            <w:vAlign w:val="center"/>
          </w:tcPr>
          <w:p>
            <w:pPr>
              <w:widowControl/>
              <w:jc w:val="center"/>
              <w:textAlignment w:val="center"/>
              <w:rPr>
                <w:sz w:val="18"/>
                <w:szCs w:val="20"/>
              </w:rPr>
            </w:pPr>
            <w:r>
              <w:rPr>
                <w:sz w:val="18"/>
                <w:szCs w:val="20"/>
              </w:rPr>
              <w:t>31°12'01"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29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中江县</w:t>
            </w:r>
          </w:p>
        </w:tc>
        <w:tc>
          <w:tcPr>
            <w:tcW w:w="3221" w:type="dxa"/>
            <w:vAlign w:val="center"/>
          </w:tcPr>
          <w:p>
            <w:pPr>
              <w:widowControl/>
              <w:jc w:val="center"/>
              <w:textAlignment w:val="center"/>
              <w:rPr>
                <w:sz w:val="20"/>
                <w:szCs w:val="20"/>
              </w:rPr>
            </w:pPr>
            <w:r>
              <w:rPr>
                <w:rFonts w:hint="eastAsia"/>
                <w:sz w:val="20"/>
                <w:szCs w:val="20"/>
              </w:rPr>
              <w:t>县政府</w:t>
            </w:r>
          </w:p>
        </w:tc>
        <w:tc>
          <w:tcPr>
            <w:tcW w:w="1276" w:type="dxa"/>
            <w:vAlign w:val="center"/>
          </w:tcPr>
          <w:p>
            <w:pPr>
              <w:widowControl/>
              <w:jc w:val="center"/>
              <w:textAlignment w:val="center"/>
              <w:rPr>
                <w:sz w:val="18"/>
                <w:szCs w:val="20"/>
              </w:rPr>
            </w:pPr>
            <w:r>
              <w:rPr>
                <w:sz w:val="18"/>
                <w:szCs w:val="20"/>
              </w:rPr>
              <w:t>104.40'.44.3"</w:t>
            </w:r>
          </w:p>
        </w:tc>
        <w:tc>
          <w:tcPr>
            <w:tcW w:w="1219" w:type="dxa"/>
            <w:vAlign w:val="center"/>
          </w:tcPr>
          <w:p>
            <w:pPr>
              <w:widowControl/>
              <w:jc w:val="center"/>
              <w:textAlignment w:val="center"/>
              <w:rPr>
                <w:sz w:val="18"/>
                <w:szCs w:val="20"/>
              </w:rPr>
            </w:pPr>
            <w:r>
              <w:rPr>
                <w:sz w:val="18"/>
                <w:szCs w:val="20"/>
              </w:rPr>
              <w:t>31.02'.1.8"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30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罗江县</w:t>
            </w:r>
          </w:p>
        </w:tc>
        <w:tc>
          <w:tcPr>
            <w:tcW w:w="3221" w:type="dxa"/>
            <w:vAlign w:val="center"/>
          </w:tcPr>
          <w:p>
            <w:pPr>
              <w:widowControl/>
              <w:jc w:val="center"/>
              <w:textAlignment w:val="center"/>
              <w:rPr>
                <w:sz w:val="20"/>
                <w:szCs w:val="20"/>
              </w:rPr>
            </w:pPr>
            <w:r>
              <w:rPr>
                <w:rFonts w:hint="eastAsia"/>
                <w:sz w:val="20"/>
                <w:szCs w:val="20"/>
              </w:rPr>
              <w:t>县环保局</w:t>
            </w:r>
          </w:p>
        </w:tc>
        <w:tc>
          <w:tcPr>
            <w:tcW w:w="1276" w:type="dxa"/>
            <w:vAlign w:val="center"/>
          </w:tcPr>
          <w:p>
            <w:pPr>
              <w:widowControl/>
              <w:jc w:val="center"/>
              <w:textAlignment w:val="center"/>
              <w:rPr>
                <w:sz w:val="18"/>
                <w:szCs w:val="20"/>
              </w:rPr>
            </w:pPr>
            <w:r>
              <w:rPr>
                <w:sz w:val="18"/>
                <w:szCs w:val="20"/>
              </w:rPr>
              <w:t>104°31'4"</w:t>
            </w:r>
          </w:p>
        </w:tc>
        <w:tc>
          <w:tcPr>
            <w:tcW w:w="1219" w:type="dxa"/>
            <w:vAlign w:val="center"/>
          </w:tcPr>
          <w:p>
            <w:pPr>
              <w:widowControl/>
              <w:jc w:val="center"/>
              <w:textAlignment w:val="center"/>
              <w:rPr>
                <w:sz w:val="18"/>
                <w:szCs w:val="20"/>
              </w:rPr>
            </w:pPr>
            <w:r>
              <w:rPr>
                <w:sz w:val="18"/>
                <w:szCs w:val="20"/>
              </w:rPr>
              <w:t>31°17'29"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31</w:t>
            </w:r>
          </w:p>
        </w:tc>
        <w:tc>
          <w:tcPr>
            <w:tcW w:w="1095" w:type="dxa"/>
            <w:vMerge w:val="restart"/>
            <w:vAlign w:val="center"/>
          </w:tcPr>
          <w:p>
            <w:pPr>
              <w:widowControl/>
              <w:jc w:val="center"/>
              <w:textAlignment w:val="center"/>
              <w:rPr>
                <w:sz w:val="20"/>
                <w:szCs w:val="20"/>
              </w:rPr>
            </w:pPr>
            <w:r>
              <w:rPr>
                <w:rFonts w:hint="eastAsia"/>
                <w:sz w:val="20"/>
                <w:szCs w:val="20"/>
              </w:rPr>
              <w:t>绵阳市</w:t>
            </w:r>
          </w:p>
        </w:tc>
        <w:tc>
          <w:tcPr>
            <w:tcW w:w="1067" w:type="dxa"/>
            <w:vAlign w:val="center"/>
          </w:tcPr>
          <w:p>
            <w:pPr>
              <w:widowControl/>
              <w:jc w:val="center"/>
              <w:textAlignment w:val="center"/>
              <w:rPr>
                <w:sz w:val="20"/>
                <w:szCs w:val="20"/>
              </w:rPr>
            </w:pPr>
            <w:r>
              <w:rPr>
                <w:rFonts w:hint="eastAsia"/>
                <w:sz w:val="20"/>
                <w:szCs w:val="20"/>
              </w:rPr>
              <w:t>江油市</w:t>
            </w:r>
          </w:p>
        </w:tc>
        <w:tc>
          <w:tcPr>
            <w:tcW w:w="3221" w:type="dxa"/>
            <w:vAlign w:val="center"/>
          </w:tcPr>
          <w:p>
            <w:pPr>
              <w:widowControl/>
              <w:jc w:val="center"/>
              <w:textAlignment w:val="center"/>
              <w:rPr>
                <w:sz w:val="20"/>
                <w:szCs w:val="20"/>
              </w:rPr>
            </w:pPr>
            <w:r>
              <w:rPr>
                <w:rFonts w:hint="eastAsia"/>
                <w:sz w:val="20"/>
                <w:szCs w:val="20"/>
              </w:rPr>
              <w:t>监测站</w:t>
            </w:r>
          </w:p>
        </w:tc>
        <w:tc>
          <w:tcPr>
            <w:tcW w:w="1276" w:type="dxa"/>
            <w:vAlign w:val="center"/>
          </w:tcPr>
          <w:p>
            <w:pPr>
              <w:widowControl/>
              <w:jc w:val="center"/>
              <w:textAlignment w:val="center"/>
              <w:rPr>
                <w:sz w:val="18"/>
                <w:szCs w:val="20"/>
              </w:rPr>
            </w:pPr>
            <w:r>
              <w:rPr>
                <w:sz w:val="18"/>
                <w:szCs w:val="20"/>
              </w:rPr>
              <w:t>104°45'46"</w:t>
            </w:r>
          </w:p>
        </w:tc>
        <w:tc>
          <w:tcPr>
            <w:tcW w:w="1219" w:type="dxa"/>
            <w:vAlign w:val="center"/>
          </w:tcPr>
          <w:p>
            <w:pPr>
              <w:widowControl/>
              <w:jc w:val="center"/>
              <w:textAlignment w:val="center"/>
              <w:rPr>
                <w:sz w:val="18"/>
                <w:szCs w:val="20"/>
              </w:rPr>
            </w:pPr>
            <w:r>
              <w:rPr>
                <w:sz w:val="18"/>
                <w:szCs w:val="20"/>
              </w:rPr>
              <w:t>31°46'50"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32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平武县</w:t>
            </w:r>
          </w:p>
        </w:tc>
        <w:tc>
          <w:tcPr>
            <w:tcW w:w="3221" w:type="dxa"/>
            <w:vAlign w:val="center"/>
          </w:tcPr>
          <w:p>
            <w:pPr>
              <w:widowControl/>
              <w:jc w:val="center"/>
              <w:textAlignment w:val="center"/>
              <w:rPr>
                <w:sz w:val="20"/>
                <w:szCs w:val="20"/>
              </w:rPr>
            </w:pPr>
            <w:r>
              <w:rPr>
                <w:rFonts w:hint="eastAsia"/>
                <w:sz w:val="20"/>
                <w:szCs w:val="20"/>
              </w:rPr>
              <w:t>平武县环保局</w:t>
            </w:r>
          </w:p>
        </w:tc>
        <w:tc>
          <w:tcPr>
            <w:tcW w:w="1276" w:type="dxa"/>
            <w:vAlign w:val="center"/>
          </w:tcPr>
          <w:p>
            <w:pPr>
              <w:widowControl/>
              <w:jc w:val="center"/>
              <w:textAlignment w:val="center"/>
              <w:rPr>
                <w:sz w:val="18"/>
                <w:szCs w:val="20"/>
              </w:rPr>
            </w:pPr>
            <w:r>
              <w:rPr>
                <w:sz w:val="18"/>
                <w:szCs w:val="20"/>
              </w:rPr>
              <w:t>104°33'10"</w:t>
            </w:r>
          </w:p>
        </w:tc>
        <w:tc>
          <w:tcPr>
            <w:tcW w:w="1219" w:type="dxa"/>
            <w:vAlign w:val="center"/>
          </w:tcPr>
          <w:p>
            <w:pPr>
              <w:widowControl/>
              <w:jc w:val="center"/>
              <w:textAlignment w:val="center"/>
              <w:rPr>
                <w:sz w:val="18"/>
                <w:szCs w:val="20"/>
              </w:rPr>
            </w:pPr>
            <w:r>
              <w:rPr>
                <w:sz w:val="18"/>
                <w:szCs w:val="20"/>
              </w:rPr>
              <w:t>32°24'46"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33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北川县</w:t>
            </w:r>
          </w:p>
        </w:tc>
        <w:tc>
          <w:tcPr>
            <w:tcW w:w="3221" w:type="dxa"/>
            <w:vAlign w:val="center"/>
          </w:tcPr>
          <w:p>
            <w:pPr>
              <w:widowControl/>
              <w:jc w:val="center"/>
              <w:textAlignment w:val="center"/>
              <w:rPr>
                <w:sz w:val="20"/>
                <w:szCs w:val="20"/>
              </w:rPr>
            </w:pPr>
            <w:r>
              <w:rPr>
                <w:rFonts w:hint="eastAsia"/>
                <w:sz w:val="20"/>
                <w:szCs w:val="20"/>
              </w:rPr>
              <w:t>北川县监测站</w:t>
            </w:r>
          </w:p>
        </w:tc>
        <w:tc>
          <w:tcPr>
            <w:tcW w:w="1276" w:type="dxa"/>
            <w:vAlign w:val="center"/>
          </w:tcPr>
          <w:p>
            <w:pPr>
              <w:widowControl/>
              <w:jc w:val="center"/>
              <w:textAlignment w:val="center"/>
              <w:rPr>
                <w:sz w:val="18"/>
                <w:szCs w:val="20"/>
              </w:rPr>
            </w:pPr>
            <w:r>
              <w:rPr>
                <w:sz w:val="18"/>
                <w:szCs w:val="20"/>
              </w:rPr>
              <w:t>104°25'08"</w:t>
            </w:r>
          </w:p>
        </w:tc>
        <w:tc>
          <w:tcPr>
            <w:tcW w:w="1219" w:type="dxa"/>
            <w:vAlign w:val="center"/>
          </w:tcPr>
          <w:p>
            <w:pPr>
              <w:widowControl/>
              <w:jc w:val="center"/>
              <w:textAlignment w:val="center"/>
              <w:rPr>
                <w:sz w:val="18"/>
                <w:szCs w:val="20"/>
              </w:rPr>
            </w:pPr>
            <w:r>
              <w:rPr>
                <w:sz w:val="18"/>
                <w:szCs w:val="20"/>
              </w:rPr>
              <w:t>31°38'33"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34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盐亭县</w:t>
            </w:r>
          </w:p>
        </w:tc>
        <w:tc>
          <w:tcPr>
            <w:tcW w:w="3221" w:type="dxa"/>
            <w:vAlign w:val="center"/>
          </w:tcPr>
          <w:p>
            <w:pPr>
              <w:widowControl/>
              <w:jc w:val="center"/>
              <w:textAlignment w:val="center"/>
              <w:rPr>
                <w:sz w:val="20"/>
                <w:szCs w:val="20"/>
              </w:rPr>
            </w:pPr>
            <w:r>
              <w:rPr>
                <w:rFonts w:hint="eastAsia"/>
                <w:sz w:val="20"/>
                <w:szCs w:val="20"/>
              </w:rPr>
              <w:t>盐亭县环保局</w:t>
            </w:r>
          </w:p>
        </w:tc>
        <w:tc>
          <w:tcPr>
            <w:tcW w:w="1276" w:type="dxa"/>
            <w:vAlign w:val="center"/>
          </w:tcPr>
          <w:p>
            <w:pPr>
              <w:widowControl/>
              <w:jc w:val="center"/>
              <w:textAlignment w:val="center"/>
              <w:rPr>
                <w:sz w:val="18"/>
                <w:szCs w:val="20"/>
              </w:rPr>
            </w:pPr>
            <w:r>
              <w:rPr>
                <w:sz w:val="18"/>
                <w:szCs w:val="20"/>
              </w:rPr>
              <w:t>105°23'04"</w:t>
            </w:r>
          </w:p>
        </w:tc>
        <w:tc>
          <w:tcPr>
            <w:tcW w:w="1219" w:type="dxa"/>
            <w:vAlign w:val="center"/>
          </w:tcPr>
          <w:p>
            <w:pPr>
              <w:widowControl/>
              <w:jc w:val="center"/>
              <w:textAlignment w:val="center"/>
              <w:rPr>
                <w:sz w:val="18"/>
                <w:szCs w:val="20"/>
              </w:rPr>
            </w:pPr>
            <w:r>
              <w:rPr>
                <w:sz w:val="18"/>
                <w:szCs w:val="20"/>
              </w:rPr>
              <w:t>31°12'33"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35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三台县</w:t>
            </w:r>
          </w:p>
        </w:tc>
        <w:tc>
          <w:tcPr>
            <w:tcW w:w="3221" w:type="dxa"/>
            <w:vAlign w:val="center"/>
          </w:tcPr>
          <w:p>
            <w:pPr>
              <w:widowControl/>
              <w:jc w:val="center"/>
              <w:textAlignment w:val="center"/>
              <w:rPr>
                <w:sz w:val="20"/>
                <w:szCs w:val="20"/>
              </w:rPr>
            </w:pPr>
            <w:r>
              <w:rPr>
                <w:rFonts w:hint="eastAsia"/>
                <w:sz w:val="20"/>
                <w:szCs w:val="20"/>
              </w:rPr>
              <w:t>三台县政务中心</w:t>
            </w:r>
          </w:p>
        </w:tc>
        <w:tc>
          <w:tcPr>
            <w:tcW w:w="1276" w:type="dxa"/>
            <w:vAlign w:val="center"/>
          </w:tcPr>
          <w:p>
            <w:pPr>
              <w:widowControl/>
              <w:jc w:val="center"/>
              <w:textAlignment w:val="center"/>
              <w:rPr>
                <w:sz w:val="18"/>
                <w:szCs w:val="20"/>
              </w:rPr>
            </w:pPr>
            <w:r>
              <w:rPr>
                <w:sz w:val="18"/>
                <w:szCs w:val="20"/>
              </w:rPr>
              <w:t>105°09'33"</w:t>
            </w:r>
          </w:p>
        </w:tc>
        <w:tc>
          <w:tcPr>
            <w:tcW w:w="1219" w:type="dxa"/>
            <w:vAlign w:val="center"/>
          </w:tcPr>
          <w:p>
            <w:pPr>
              <w:widowControl/>
              <w:jc w:val="center"/>
              <w:textAlignment w:val="center"/>
              <w:rPr>
                <w:sz w:val="18"/>
                <w:szCs w:val="20"/>
              </w:rPr>
            </w:pPr>
            <w:r>
              <w:rPr>
                <w:sz w:val="18"/>
                <w:szCs w:val="20"/>
              </w:rPr>
              <w:t>31°10'98"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36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梓潼县</w:t>
            </w:r>
          </w:p>
        </w:tc>
        <w:tc>
          <w:tcPr>
            <w:tcW w:w="3221" w:type="dxa"/>
            <w:vAlign w:val="center"/>
          </w:tcPr>
          <w:p>
            <w:pPr>
              <w:widowControl/>
              <w:jc w:val="center"/>
              <w:textAlignment w:val="center"/>
              <w:rPr>
                <w:sz w:val="20"/>
                <w:szCs w:val="20"/>
              </w:rPr>
            </w:pPr>
            <w:r>
              <w:rPr>
                <w:rFonts w:hint="eastAsia"/>
                <w:sz w:val="20"/>
                <w:szCs w:val="20"/>
              </w:rPr>
              <w:t>城北新区</w:t>
            </w:r>
          </w:p>
        </w:tc>
        <w:tc>
          <w:tcPr>
            <w:tcW w:w="1276" w:type="dxa"/>
            <w:vAlign w:val="center"/>
          </w:tcPr>
          <w:p>
            <w:pPr>
              <w:widowControl/>
              <w:jc w:val="center"/>
              <w:textAlignment w:val="center"/>
              <w:rPr>
                <w:sz w:val="18"/>
                <w:szCs w:val="20"/>
              </w:rPr>
            </w:pPr>
            <w:r>
              <w:rPr>
                <w:sz w:val="18"/>
                <w:szCs w:val="20"/>
              </w:rPr>
              <w:t>105°10'34"</w:t>
            </w:r>
          </w:p>
        </w:tc>
        <w:tc>
          <w:tcPr>
            <w:tcW w:w="1219" w:type="dxa"/>
            <w:vAlign w:val="center"/>
          </w:tcPr>
          <w:p>
            <w:pPr>
              <w:widowControl/>
              <w:jc w:val="center"/>
              <w:textAlignment w:val="center"/>
              <w:rPr>
                <w:sz w:val="18"/>
                <w:szCs w:val="20"/>
              </w:rPr>
            </w:pPr>
            <w:r>
              <w:rPr>
                <w:sz w:val="18"/>
                <w:szCs w:val="20"/>
              </w:rPr>
              <w:t>31°37'51"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37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安县</w:t>
            </w:r>
          </w:p>
        </w:tc>
        <w:tc>
          <w:tcPr>
            <w:tcW w:w="3221" w:type="dxa"/>
            <w:vAlign w:val="center"/>
          </w:tcPr>
          <w:p>
            <w:pPr>
              <w:widowControl/>
              <w:jc w:val="center"/>
              <w:textAlignment w:val="center"/>
              <w:rPr>
                <w:sz w:val="20"/>
                <w:szCs w:val="20"/>
              </w:rPr>
            </w:pPr>
            <w:r>
              <w:rPr>
                <w:rFonts w:hint="eastAsia"/>
                <w:sz w:val="20"/>
                <w:szCs w:val="20"/>
              </w:rPr>
              <w:t>安县监测站</w:t>
            </w:r>
          </w:p>
        </w:tc>
        <w:tc>
          <w:tcPr>
            <w:tcW w:w="1276" w:type="dxa"/>
            <w:vAlign w:val="center"/>
          </w:tcPr>
          <w:p>
            <w:pPr>
              <w:widowControl/>
              <w:jc w:val="center"/>
              <w:textAlignment w:val="center"/>
              <w:rPr>
                <w:sz w:val="18"/>
                <w:szCs w:val="20"/>
              </w:rPr>
            </w:pPr>
            <w:r>
              <w:rPr>
                <w:sz w:val="18"/>
                <w:szCs w:val="20"/>
              </w:rPr>
              <w:t>104°33'25"</w:t>
            </w:r>
          </w:p>
        </w:tc>
        <w:tc>
          <w:tcPr>
            <w:tcW w:w="1219" w:type="dxa"/>
            <w:vAlign w:val="center"/>
          </w:tcPr>
          <w:p>
            <w:pPr>
              <w:widowControl/>
              <w:jc w:val="center"/>
              <w:textAlignment w:val="center"/>
              <w:rPr>
                <w:sz w:val="18"/>
                <w:szCs w:val="20"/>
              </w:rPr>
            </w:pPr>
            <w:r>
              <w:rPr>
                <w:sz w:val="18"/>
                <w:szCs w:val="20"/>
              </w:rPr>
              <w:t>31°31'48"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38</w:t>
            </w:r>
          </w:p>
        </w:tc>
        <w:tc>
          <w:tcPr>
            <w:tcW w:w="1095" w:type="dxa"/>
            <w:vMerge w:val="restart"/>
            <w:vAlign w:val="center"/>
          </w:tcPr>
          <w:p>
            <w:pPr>
              <w:widowControl/>
              <w:jc w:val="center"/>
              <w:textAlignment w:val="center"/>
              <w:rPr>
                <w:sz w:val="20"/>
                <w:szCs w:val="20"/>
              </w:rPr>
            </w:pPr>
            <w:r>
              <w:rPr>
                <w:rFonts w:hint="eastAsia"/>
                <w:sz w:val="20"/>
                <w:szCs w:val="20"/>
              </w:rPr>
              <w:t>广元市</w:t>
            </w:r>
          </w:p>
        </w:tc>
        <w:tc>
          <w:tcPr>
            <w:tcW w:w="1067" w:type="dxa"/>
            <w:vAlign w:val="center"/>
          </w:tcPr>
          <w:p>
            <w:pPr>
              <w:widowControl/>
              <w:jc w:val="center"/>
              <w:textAlignment w:val="center"/>
              <w:rPr>
                <w:sz w:val="20"/>
                <w:szCs w:val="20"/>
              </w:rPr>
            </w:pPr>
            <w:r>
              <w:rPr>
                <w:rFonts w:hint="eastAsia"/>
                <w:sz w:val="20"/>
                <w:szCs w:val="20"/>
              </w:rPr>
              <w:t>旺苍县</w:t>
            </w:r>
          </w:p>
        </w:tc>
        <w:tc>
          <w:tcPr>
            <w:tcW w:w="3221" w:type="dxa"/>
            <w:vAlign w:val="center"/>
          </w:tcPr>
          <w:p>
            <w:pPr>
              <w:widowControl/>
              <w:jc w:val="center"/>
              <w:textAlignment w:val="center"/>
              <w:rPr>
                <w:sz w:val="20"/>
                <w:szCs w:val="20"/>
              </w:rPr>
            </w:pPr>
            <w:r>
              <w:rPr>
                <w:rFonts w:hint="eastAsia"/>
                <w:sz w:val="20"/>
                <w:szCs w:val="20"/>
              </w:rPr>
              <w:t>红军城</w:t>
            </w:r>
          </w:p>
        </w:tc>
        <w:tc>
          <w:tcPr>
            <w:tcW w:w="1276" w:type="dxa"/>
            <w:vAlign w:val="center"/>
          </w:tcPr>
          <w:p>
            <w:pPr>
              <w:widowControl/>
              <w:jc w:val="center"/>
              <w:textAlignment w:val="center"/>
              <w:rPr>
                <w:sz w:val="18"/>
                <w:szCs w:val="20"/>
              </w:rPr>
            </w:pPr>
            <w:r>
              <w:rPr>
                <w:sz w:val="18"/>
                <w:szCs w:val="20"/>
              </w:rPr>
              <w:t xml:space="preserve">106°18' 09" </w:t>
            </w:r>
          </w:p>
        </w:tc>
        <w:tc>
          <w:tcPr>
            <w:tcW w:w="1219" w:type="dxa"/>
            <w:vAlign w:val="center"/>
          </w:tcPr>
          <w:p>
            <w:pPr>
              <w:widowControl/>
              <w:jc w:val="center"/>
              <w:textAlignment w:val="center"/>
              <w:rPr>
                <w:sz w:val="18"/>
                <w:szCs w:val="20"/>
              </w:rPr>
            </w:pPr>
            <w:r>
              <w:rPr>
                <w:sz w:val="18"/>
                <w:szCs w:val="20"/>
              </w:rPr>
              <w:t>32°14' 07"</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39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剑阁县</w:t>
            </w:r>
          </w:p>
        </w:tc>
        <w:tc>
          <w:tcPr>
            <w:tcW w:w="3221" w:type="dxa"/>
            <w:vAlign w:val="center"/>
          </w:tcPr>
          <w:p>
            <w:pPr>
              <w:widowControl/>
              <w:jc w:val="center"/>
              <w:textAlignment w:val="center"/>
              <w:rPr>
                <w:sz w:val="20"/>
                <w:szCs w:val="20"/>
              </w:rPr>
            </w:pPr>
            <w:r>
              <w:rPr>
                <w:rFonts w:hint="eastAsia"/>
                <w:sz w:val="20"/>
                <w:szCs w:val="20"/>
              </w:rPr>
              <w:t>修城坝点</w:t>
            </w:r>
          </w:p>
        </w:tc>
        <w:tc>
          <w:tcPr>
            <w:tcW w:w="1276" w:type="dxa"/>
            <w:vAlign w:val="center"/>
          </w:tcPr>
          <w:p>
            <w:pPr>
              <w:widowControl/>
              <w:jc w:val="center"/>
              <w:textAlignment w:val="center"/>
              <w:rPr>
                <w:sz w:val="18"/>
                <w:szCs w:val="20"/>
              </w:rPr>
            </w:pPr>
            <w:r>
              <w:rPr>
                <w:sz w:val="18"/>
                <w:szCs w:val="20"/>
              </w:rPr>
              <w:t>105°31'19"</w:t>
            </w:r>
          </w:p>
        </w:tc>
        <w:tc>
          <w:tcPr>
            <w:tcW w:w="1219" w:type="dxa"/>
            <w:vAlign w:val="center"/>
          </w:tcPr>
          <w:p>
            <w:pPr>
              <w:widowControl/>
              <w:jc w:val="center"/>
              <w:textAlignment w:val="center"/>
              <w:rPr>
                <w:sz w:val="18"/>
                <w:szCs w:val="20"/>
              </w:rPr>
            </w:pPr>
            <w:r>
              <w:rPr>
                <w:sz w:val="18"/>
                <w:szCs w:val="20"/>
              </w:rPr>
              <w:t>32°17'35"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40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青川县</w:t>
            </w:r>
          </w:p>
        </w:tc>
        <w:tc>
          <w:tcPr>
            <w:tcW w:w="3221" w:type="dxa"/>
            <w:vAlign w:val="center"/>
          </w:tcPr>
          <w:p>
            <w:pPr>
              <w:widowControl/>
              <w:jc w:val="center"/>
              <w:textAlignment w:val="center"/>
              <w:rPr>
                <w:sz w:val="20"/>
                <w:szCs w:val="20"/>
              </w:rPr>
            </w:pPr>
            <w:r>
              <w:rPr>
                <w:rFonts w:hint="eastAsia"/>
                <w:sz w:val="20"/>
                <w:szCs w:val="20"/>
              </w:rPr>
              <w:t>高家院</w:t>
            </w:r>
          </w:p>
        </w:tc>
        <w:tc>
          <w:tcPr>
            <w:tcW w:w="1276" w:type="dxa"/>
            <w:vAlign w:val="center"/>
          </w:tcPr>
          <w:p>
            <w:pPr>
              <w:widowControl/>
              <w:jc w:val="center"/>
              <w:textAlignment w:val="center"/>
              <w:rPr>
                <w:sz w:val="18"/>
                <w:szCs w:val="20"/>
              </w:rPr>
            </w:pPr>
            <w:r>
              <w:rPr>
                <w:sz w:val="18"/>
                <w:szCs w:val="20"/>
              </w:rPr>
              <w:t>105°13'46"</w:t>
            </w:r>
          </w:p>
        </w:tc>
        <w:tc>
          <w:tcPr>
            <w:tcW w:w="1219" w:type="dxa"/>
            <w:vAlign w:val="center"/>
          </w:tcPr>
          <w:p>
            <w:pPr>
              <w:widowControl/>
              <w:jc w:val="center"/>
              <w:textAlignment w:val="center"/>
              <w:rPr>
                <w:sz w:val="18"/>
                <w:szCs w:val="20"/>
              </w:rPr>
            </w:pPr>
            <w:r>
              <w:rPr>
                <w:sz w:val="18"/>
                <w:szCs w:val="20"/>
              </w:rPr>
              <w:t>32°34'27"</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41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昭化区</w:t>
            </w:r>
          </w:p>
        </w:tc>
        <w:tc>
          <w:tcPr>
            <w:tcW w:w="3221" w:type="dxa"/>
            <w:vAlign w:val="center"/>
          </w:tcPr>
          <w:p>
            <w:pPr>
              <w:widowControl/>
              <w:jc w:val="center"/>
              <w:textAlignment w:val="center"/>
              <w:rPr>
                <w:sz w:val="20"/>
                <w:szCs w:val="20"/>
              </w:rPr>
            </w:pPr>
            <w:r>
              <w:rPr>
                <w:rFonts w:hint="eastAsia"/>
                <w:sz w:val="20"/>
                <w:szCs w:val="20"/>
              </w:rPr>
              <w:t>中心城区</w:t>
            </w:r>
          </w:p>
        </w:tc>
        <w:tc>
          <w:tcPr>
            <w:tcW w:w="1276" w:type="dxa"/>
            <w:vAlign w:val="center"/>
          </w:tcPr>
          <w:p>
            <w:pPr>
              <w:widowControl/>
              <w:jc w:val="center"/>
              <w:textAlignment w:val="center"/>
              <w:rPr>
                <w:sz w:val="18"/>
                <w:szCs w:val="20"/>
              </w:rPr>
            </w:pPr>
            <w:r>
              <w:rPr>
                <w:sz w:val="18"/>
                <w:szCs w:val="20"/>
              </w:rPr>
              <w:t xml:space="preserve">105°57'41.63" </w:t>
            </w:r>
          </w:p>
        </w:tc>
        <w:tc>
          <w:tcPr>
            <w:tcW w:w="1219" w:type="dxa"/>
            <w:vAlign w:val="center"/>
          </w:tcPr>
          <w:p>
            <w:pPr>
              <w:widowControl/>
              <w:jc w:val="center"/>
              <w:textAlignment w:val="center"/>
              <w:rPr>
                <w:sz w:val="18"/>
                <w:szCs w:val="20"/>
              </w:rPr>
            </w:pPr>
            <w:r>
              <w:rPr>
                <w:sz w:val="18"/>
                <w:szCs w:val="20"/>
              </w:rPr>
              <w:t>32°19'27.27"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42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朝天区</w:t>
            </w:r>
          </w:p>
        </w:tc>
        <w:tc>
          <w:tcPr>
            <w:tcW w:w="3221" w:type="dxa"/>
            <w:vAlign w:val="center"/>
          </w:tcPr>
          <w:p>
            <w:pPr>
              <w:widowControl/>
              <w:jc w:val="center"/>
              <w:textAlignment w:val="center"/>
              <w:rPr>
                <w:sz w:val="20"/>
                <w:szCs w:val="20"/>
              </w:rPr>
            </w:pPr>
            <w:r>
              <w:rPr>
                <w:rFonts w:hint="eastAsia"/>
                <w:sz w:val="20"/>
                <w:szCs w:val="20"/>
              </w:rPr>
              <w:t>大中坝子站</w:t>
            </w:r>
          </w:p>
        </w:tc>
        <w:tc>
          <w:tcPr>
            <w:tcW w:w="1276" w:type="dxa"/>
            <w:vAlign w:val="center"/>
          </w:tcPr>
          <w:p>
            <w:pPr>
              <w:widowControl/>
              <w:jc w:val="center"/>
              <w:textAlignment w:val="center"/>
              <w:rPr>
                <w:sz w:val="18"/>
                <w:szCs w:val="20"/>
              </w:rPr>
            </w:pPr>
            <w:r>
              <w:rPr>
                <w:sz w:val="18"/>
                <w:szCs w:val="20"/>
              </w:rPr>
              <w:t>105°52'48"</w:t>
            </w:r>
          </w:p>
        </w:tc>
        <w:tc>
          <w:tcPr>
            <w:tcW w:w="1219" w:type="dxa"/>
            <w:vAlign w:val="center"/>
          </w:tcPr>
          <w:p>
            <w:pPr>
              <w:widowControl/>
              <w:jc w:val="center"/>
              <w:textAlignment w:val="center"/>
              <w:rPr>
                <w:sz w:val="18"/>
                <w:szCs w:val="20"/>
              </w:rPr>
            </w:pPr>
            <w:r>
              <w:rPr>
                <w:sz w:val="18"/>
                <w:szCs w:val="20"/>
              </w:rPr>
              <w:t>32°39'01"</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43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苍溪县</w:t>
            </w:r>
          </w:p>
        </w:tc>
        <w:tc>
          <w:tcPr>
            <w:tcW w:w="3221" w:type="dxa"/>
            <w:vAlign w:val="center"/>
          </w:tcPr>
          <w:p>
            <w:pPr>
              <w:widowControl/>
              <w:jc w:val="center"/>
              <w:textAlignment w:val="center"/>
              <w:rPr>
                <w:sz w:val="20"/>
                <w:szCs w:val="20"/>
              </w:rPr>
            </w:pPr>
            <w:r>
              <w:rPr>
                <w:rFonts w:hint="eastAsia"/>
                <w:sz w:val="20"/>
                <w:szCs w:val="20"/>
              </w:rPr>
              <w:t>县东城站</w:t>
            </w:r>
          </w:p>
        </w:tc>
        <w:tc>
          <w:tcPr>
            <w:tcW w:w="1276" w:type="dxa"/>
            <w:vAlign w:val="center"/>
          </w:tcPr>
          <w:p>
            <w:pPr>
              <w:widowControl/>
              <w:jc w:val="center"/>
              <w:textAlignment w:val="center"/>
              <w:rPr>
                <w:sz w:val="18"/>
                <w:szCs w:val="20"/>
              </w:rPr>
            </w:pPr>
            <w:r>
              <w:rPr>
                <w:sz w:val="18"/>
                <w:szCs w:val="20"/>
              </w:rPr>
              <w:t>105°56'58"</w:t>
            </w:r>
          </w:p>
        </w:tc>
        <w:tc>
          <w:tcPr>
            <w:tcW w:w="1219" w:type="dxa"/>
            <w:vAlign w:val="center"/>
          </w:tcPr>
          <w:p>
            <w:pPr>
              <w:widowControl/>
              <w:jc w:val="center"/>
              <w:textAlignment w:val="center"/>
              <w:rPr>
                <w:sz w:val="18"/>
                <w:szCs w:val="20"/>
              </w:rPr>
            </w:pPr>
            <w:r>
              <w:rPr>
                <w:sz w:val="18"/>
                <w:szCs w:val="20"/>
              </w:rPr>
              <w:t>31º44'11"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44</w:t>
            </w:r>
          </w:p>
        </w:tc>
        <w:tc>
          <w:tcPr>
            <w:tcW w:w="1095" w:type="dxa"/>
            <w:vMerge w:val="restart"/>
            <w:vAlign w:val="center"/>
          </w:tcPr>
          <w:p>
            <w:pPr>
              <w:widowControl/>
              <w:jc w:val="center"/>
              <w:textAlignment w:val="center"/>
              <w:rPr>
                <w:sz w:val="20"/>
                <w:szCs w:val="20"/>
              </w:rPr>
            </w:pPr>
            <w:r>
              <w:rPr>
                <w:rFonts w:hint="eastAsia"/>
                <w:sz w:val="20"/>
                <w:szCs w:val="20"/>
              </w:rPr>
              <w:t>遂宁市</w:t>
            </w:r>
          </w:p>
        </w:tc>
        <w:tc>
          <w:tcPr>
            <w:tcW w:w="1067" w:type="dxa"/>
            <w:vAlign w:val="center"/>
          </w:tcPr>
          <w:p>
            <w:pPr>
              <w:widowControl/>
              <w:jc w:val="center"/>
              <w:textAlignment w:val="center"/>
              <w:rPr>
                <w:sz w:val="20"/>
                <w:szCs w:val="20"/>
              </w:rPr>
            </w:pPr>
            <w:r>
              <w:rPr>
                <w:rFonts w:hint="eastAsia"/>
                <w:sz w:val="20"/>
                <w:szCs w:val="20"/>
              </w:rPr>
              <w:t>大英县</w:t>
            </w:r>
          </w:p>
        </w:tc>
        <w:tc>
          <w:tcPr>
            <w:tcW w:w="3221" w:type="dxa"/>
            <w:vAlign w:val="center"/>
          </w:tcPr>
          <w:p>
            <w:pPr>
              <w:widowControl/>
              <w:jc w:val="center"/>
              <w:textAlignment w:val="center"/>
              <w:rPr>
                <w:sz w:val="20"/>
                <w:szCs w:val="20"/>
              </w:rPr>
            </w:pPr>
            <w:r>
              <w:rPr>
                <w:rFonts w:hint="eastAsia"/>
                <w:sz w:val="20"/>
                <w:szCs w:val="20"/>
              </w:rPr>
              <w:t>大英县实验学校</w:t>
            </w:r>
          </w:p>
        </w:tc>
        <w:tc>
          <w:tcPr>
            <w:tcW w:w="1276" w:type="dxa"/>
            <w:vAlign w:val="center"/>
          </w:tcPr>
          <w:p>
            <w:pPr>
              <w:widowControl/>
              <w:jc w:val="center"/>
              <w:textAlignment w:val="center"/>
              <w:rPr>
                <w:sz w:val="18"/>
                <w:szCs w:val="20"/>
              </w:rPr>
            </w:pPr>
            <w:r>
              <w:rPr>
                <w:sz w:val="18"/>
                <w:szCs w:val="20"/>
              </w:rPr>
              <w:t>105°14'20"</w:t>
            </w:r>
          </w:p>
        </w:tc>
        <w:tc>
          <w:tcPr>
            <w:tcW w:w="1219" w:type="dxa"/>
            <w:vAlign w:val="center"/>
          </w:tcPr>
          <w:p>
            <w:pPr>
              <w:widowControl/>
              <w:jc w:val="center"/>
              <w:textAlignment w:val="center"/>
              <w:rPr>
                <w:sz w:val="18"/>
                <w:szCs w:val="20"/>
              </w:rPr>
            </w:pPr>
            <w:r>
              <w:rPr>
                <w:sz w:val="18"/>
                <w:szCs w:val="20"/>
              </w:rPr>
              <w:t xml:space="preserve"> 30°35'58"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45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蓬溪县</w:t>
            </w:r>
          </w:p>
        </w:tc>
        <w:tc>
          <w:tcPr>
            <w:tcW w:w="3221" w:type="dxa"/>
            <w:vAlign w:val="center"/>
          </w:tcPr>
          <w:p>
            <w:pPr>
              <w:widowControl/>
              <w:jc w:val="center"/>
              <w:textAlignment w:val="center"/>
              <w:rPr>
                <w:sz w:val="20"/>
                <w:szCs w:val="20"/>
              </w:rPr>
            </w:pPr>
            <w:r>
              <w:rPr>
                <w:rFonts w:hint="eastAsia"/>
                <w:sz w:val="20"/>
                <w:szCs w:val="20"/>
              </w:rPr>
              <w:t>实验中学</w:t>
            </w:r>
          </w:p>
        </w:tc>
        <w:tc>
          <w:tcPr>
            <w:tcW w:w="1276" w:type="dxa"/>
            <w:vAlign w:val="center"/>
          </w:tcPr>
          <w:p>
            <w:pPr>
              <w:widowControl/>
              <w:jc w:val="center"/>
              <w:textAlignment w:val="center"/>
              <w:rPr>
                <w:sz w:val="18"/>
                <w:szCs w:val="20"/>
              </w:rPr>
            </w:pPr>
            <w:r>
              <w:rPr>
                <w:sz w:val="18"/>
                <w:szCs w:val="20"/>
              </w:rPr>
              <w:t>105°42'47"</w:t>
            </w:r>
          </w:p>
        </w:tc>
        <w:tc>
          <w:tcPr>
            <w:tcW w:w="1219" w:type="dxa"/>
            <w:vAlign w:val="center"/>
          </w:tcPr>
          <w:p>
            <w:pPr>
              <w:widowControl/>
              <w:jc w:val="center"/>
              <w:textAlignment w:val="center"/>
              <w:rPr>
                <w:sz w:val="18"/>
                <w:szCs w:val="20"/>
              </w:rPr>
            </w:pPr>
            <w:r>
              <w:rPr>
                <w:sz w:val="18"/>
                <w:szCs w:val="20"/>
              </w:rPr>
              <w:t xml:space="preserve"> 30°46'47"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46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射洪县　</w:t>
            </w:r>
          </w:p>
        </w:tc>
        <w:tc>
          <w:tcPr>
            <w:tcW w:w="3221" w:type="dxa"/>
            <w:vAlign w:val="center"/>
          </w:tcPr>
          <w:p>
            <w:pPr>
              <w:widowControl/>
              <w:jc w:val="center"/>
              <w:textAlignment w:val="center"/>
              <w:rPr>
                <w:sz w:val="20"/>
                <w:szCs w:val="20"/>
              </w:rPr>
            </w:pPr>
            <w:r>
              <w:rPr>
                <w:rFonts w:hint="eastAsia"/>
                <w:sz w:val="20"/>
                <w:szCs w:val="20"/>
              </w:rPr>
              <w:t>环保局</w:t>
            </w:r>
          </w:p>
        </w:tc>
        <w:tc>
          <w:tcPr>
            <w:tcW w:w="1276" w:type="dxa"/>
            <w:vAlign w:val="center"/>
          </w:tcPr>
          <w:p>
            <w:pPr>
              <w:widowControl/>
              <w:jc w:val="center"/>
              <w:textAlignment w:val="center"/>
              <w:rPr>
                <w:sz w:val="18"/>
                <w:szCs w:val="20"/>
              </w:rPr>
            </w:pPr>
            <w:r>
              <w:rPr>
                <w:sz w:val="18"/>
                <w:szCs w:val="20"/>
              </w:rPr>
              <w:t>105°22'34.70"</w:t>
            </w:r>
          </w:p>
        </w:tc>
        <w:tc>
          <w:tcPr>
            <w:tcW w:w="1219" w:type="dxa"/>
            <w:vAlign w:val="center"/>
          </w:tcPr>
          <w:p>
            <w:pPr>
              <w:widowControl/>
              <w:jc w:val="center"/>
              <w:textAlignment w:val="center"/>
              <w:rPr>
                <w:sz w:val="18"/>
                <w:szCs w:val="20"/>
              </w:rPr>
            </w:pPr>
            <w:r>
              <w:rPr>
                <w:sz w:val="18"/>
                <w:szCs w:val="20"/>
              </w:rPr>
              <w:t>30°52'52.86"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47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船山区</w:t>
            </w:r>
          </w:p>
        </w:tc>
        <w:tc>
          <w:tcPr>
            <w:tcW w:w="3221" w:type="dxa"/>
            <w:vAlign w:val="center"/>
          </w:tcPr>
          <w:p>
            <w:pPr>
              <w:widowControl/>
              <w:jc w:val="center"/>
              <w:textAlignment w:val="center"/>
              <w:rPr>
                <w:sz w:val="20"/>
                <w:szCs w:val="20"/>
              </w:rPr>
            </w:pPr>
            <w:r>
              <w:rPr>
                <w:rFonts w:hint="eastAsia"/>
                <w:sz w:val="20"/>
                <w:szCs w:val="20"/>
              </w:rPr>
              <w:t>遂中实验校</w:t>
            </w:r>
          </w:p>
        </w:tc>
        <w:tc>
          <w:tcPr>
            <w:tcW w:w="1276" w:type="dxa"/>
            <w:vAlign w:val="center"/>
          </w:tcPr>
          <w:p>
            <w:pPr>
              <w:widowControl/>
              <w:jc w:val="center"/>
              <w:textAlignment w:val="center"/>
              <w:rPr>
                <w:sz w:val="18"/>
                <w:szCs w:val="20"/>
              </w:rPr>
            </w:pPr>
            <w:r>
              <w:rPr>
                <w:sz w:val="18"/>
                <w:szCs w:val="20"/>
              </w:rPr>
              <w:t>105°36'44"</w:t>
            </w:r>
          </w:p>
        </w:tc>
        <w:tc>
          <w:tcPr>
            <w:tcW w:w="1219" w:type="dxa"/>
            <w:vAlign w:val="center"/>
          </w:tcPr>
          <w:p>
            <w:pPr>
              <w:widowControl/>
              <w:jc w:val="center"/>
              <w:textAlignment w:val="center"/>
              <w:rPr>
                <w:sz w:val="18"/>
                <w:szCs w:val="20"/>
              </w:rPr>
            </w:pPr>
            <w:r>
              <w:rPr>
                <w:sz w:val="18"/>
                <w:szCs w:val="20"/>
              </w:rPr>
              <w:t xml:space="preserve"> 30°31'8"</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48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安居区</w:t>
            </w:r>
          </w:p>
        </w:tc>
        <w:tc>
          <w:tcPr>
            <w:tcW w:w="3221" w:type="dxa"/>
            <w:vAlign w:val="center"/>
          </w:tcPr>
          <w:p>
            <w:pPr>
              <w:widowControl/>
              <w:jc w:val="center"/>
              <w:textAlignment w:val="center"/>
              <w:rPr>
                <w:sz w:val="20"/>
                <w:szCs w:val="20"/>
              </w:rPr>
            </w:pPr>
            <w:r>
              <w:rPr>
                <w:rFonts w:hint="eastAsia"/>
                <w:sz w:val="20"/>
                <w:szCs w:val="20"/>
              </w:rPr>
              <w:t>安居检察院</w:t>
            </w:r>
          </w:p>
        </w:tc>
        <w:tc>
          <w:tcPr>
            <w:tcW w:w="1276" w:type="dxa"/>
            <w:vAlign w:val="center"/>
          </w:tcPr>
          <w:p>
            <w:pPr>
              <w:widowControl/>
              <w:jc w:val="center"/>
              <w:textAlignment w:val="center"/>
              <w:rPr>
                <w:sz w:val="18"/>
                <w:szCs w:val="20"/>
              </w:rPr>
            </w:pPr>
            <w:r>
              <w:rPr>
                <w:sz w:val="18"/>
                <w:szCs w:val="20"/>
              </w:rPr>
              <w:t>105°27'16.34"</w:t>
            </w:r>
          </w:p>
        </w:tc>
        <w:tc>
          <w:tcPr>
            <w:tcW w:w="1219" w:type="dxa"/>
            <w:vAlign w:val="center"/>
          </w:tcPr>
          <w:p>
            <w:pPr>
              <w:widowControl/>
              <w:jc w:val="center"/>
              <w:textAlignment w:val="center"/>
              <w:rPr>
                <w:sz w:val="18"/>
                <w:szCs w:val="20"/>
              </w:rPr>
            </w:pPr>
            <w:r>
              <w:rPr>
                <w:sz w:val="18"/>
                <w:szCs w:val="20"/>
              </w:rPr>
              <w:t>30°21'29.88"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49</w:t>
            </w:r>
          </w:p>
        </w:tc>
        <w:tc>
          <w:tcPr>
            <w:tcW w:w="1095" w:type="dxa"/>
            <w:vMerge w:val="restart"/>
            <w:vAlign w:val="center"/>
          </w:tcPr>
          <w:p>
            <w:pPr>
              <w:widowControl/>
              <w:jc w:val="center"/>
              <w:textAlignment w:val="center"/>
              <w:rPr>
                <w:sz w:val="20"/>
                <w:szCs w:val="20"/>
              </w:rPr>
            </w:pPr>
            <w:r>
              <w:rPr>
                <w:rFonts w:hint="eastAsia"/>
                <w:sz w:val="20"/>
                <w:szCs w:val="20"/>
              </w:rPr>
              <w:t>内江市</w:t>
            </w:r>
          </w:p>
        </w:tc>
        <w:tc>
          <w:tcPr>
            <w:tcW w:w="1067" w:type="dxa"/>
            <w:vAlign w:val="center"/>
          </w:tcPr>
          <w:p>
            <w:pPr>
              <w:widowControl/>
              <w:jc w:val="center"/>
              <w:textAlignment w:val="center"/>
              <w:rPr>
                <w:sz w:val="20"/>
                <w:szCs w:val="20"/>
              </w:rPr>
            </w:pPr>
            <w:r>
              <w:rPr>
                <w:rFonts w:hint="eastAsia"/>
                <w:sz w:val="20"/>
                <w:szCs w:val="20"/>
              </w:rPr>
              <w:t>资中县</w:t>
            </w:r>
          </w:p>
        </w:tc>
        <w:tc>
          <w:tcPr>
            <w:tcW w:w="3221" w:type="dxa"/>
            <w:vAlign w:val="center"/>
          </w:tcPr>
          <w:p>
            <w:pPr>
              <w:widowControl/>
              <w:jc w:val="center"/>
              <w:textAlignment w:val="center"/>
              <w:rPr>
                <w:sz w:val="20"/>
                <w:szCs w:val="20"/>
              </w:rPr>
            </w:pPr>
            <w:r>
              <w:rPr>
                <w:rFonts w:hint="eastAsia"/>
                <w:sz w:val="20"/>
                <w:szCs w:val="20"/>
              </w:rPr>
              <w:t>资中县环保局</w:t>
            </w:r>
          </w:p>
        </w:tc>
        <w:tc>
          <w:tcPr>
            <w:tcW w:w="1276" w:type="dxa"/>
            <w:vAlign w:val="center"/>
          </w:tcPr>
          <w:p>
            <w:pPr>
              <w:widowControl/>
              <w:jc w:val="center"/>
              <w:textAlignment w:val="center"/>
              <w:rPr>
                <w:sz w:val="18"/>
                <w:szCs w:val="20"/>
              </w:rPr>
            </w:pPr>
            <w:r>
              <w:rPr>
                <w:sz w:val="18"/>
                <w:szCs w:val="20"/>
              </w:rPr>
              <w:t>104°50'51"</w:t>
            </w:r>
          </w:p>
        </w:tc>
        <w:tc>
          <w:tcPr>
            <w:tcW w:w="1219" w:type="dxa"/>
            <w:vAlign w:val="center"/>
          </w:tcPr>
          <w:p>
            <w:pPr>
              <w:widowControl/>
              <w:jc w:val="center"/>
              <w:textAlignment w:val="center"/>
              <w:rPr>
                <w:sz w:val="18"/>
                <w:szCs w:val="20"/>
              </w:rPr>
            </w:pPr>
            <w:r>
              <w:rPr>
                <w:sz w:val="18"/>
                <w:szCs w:val="20"/>
              </w:rPr>
              <w:t>29°45'51"</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50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威远县</w:t>
            </w:r>
          </w:p>
        </w:tc>
        <w:tc>
          <w:tcPr>
            <w:tcW w:w="3221" w:type="dxa"/>
            <w:vAlign w:val="center"/>
          </w:tcPr>
          <w:p>
            <w:pPr>
              <w:widowControl/>
              <w:jc w:val="center"/>
              <w:textAlignment w:val="center"/>
              <w:rPr>
                <w:sz w:val="20"/>
                <w:szCs w:val="20"/>
              </w:rPr>
            </w:pPr>
            <w:r>
              <w:rPr>
                <w:rFonts w:hint="eastAsia"/>
                <w:sz w:val="20"/>
                <w:szCs w:val="20"/>
              </w:rPr>
              <w:t>威远县环保局</w:t>
            </w:r>
          </w:p>
        </w:tc>
        <w:tc>
          <w:tcPr>
            <w:tcW w:w="1276" w:type="dxa"/>
            <w:vAlign w:val="center"/>
          </w:tcPr>
          <w:p>
            <w:pPr>
              <w:widowControl/>
              <w:jc w:val="center"/>
              <w:textAlignment w:val="center"/>
              <w:rPr>
                <w:sz w:val="18"/>
                <w:szCs w:val="20"/>
              </w:rPr>
            </w:pPr>
            <w:r>
              <w:rPr>
                <w:sz w:val="18"/>
                <w:szCs w:val="20"/>
              </w:rPr>
              <w:t>104°39'37"</w:t>
            </w:r>
          </w:p>
        </w:tc>
        <w:tc>
          <w:tcPr>
            <w:tcW w:w="1219" w:type="dxa"/>
            <w:vAlign w:val="center"/>
          </w:tcPr>
          <w:p>
            <w:pPr>
              <w:widowControl/>
              <w:jc w:val="center"/>
              <w:textAlignment w:val="center"/>
              <w:rPr>
                <w:sz w:val="18"/>
                <w:szCs w:val="20"/>
              </w:rPr>
            </w:pPr>
            <w:r>
              <w:rPr>
                <w:sz w:val="18"/>
                <w:szCs w:val="20"/>
              </w:rPr>
              <w:t>29°32'12"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51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隆昌县</w:t>
            </w:r>
          </w:p>
        </w:tc>
        <w:tc>
          <w:tcPr>
            <w:tcW w:w="3221" w:type="dxa"/>
            <w:vAlign w:val="center"/>
          </w:tcPr>
          <w:p>
            <w:pPr>
              <w:widowControl/>
              <w:jc w:val="center"/>
              <w:textAlignment w:val="center"/>
              <w:rPr>
                <w:sz w:val="20"/>
                <w:szCs w:val="20"/>
              </w:rPr>
            </w:pPr>
            <w:r>
              <w:rPr>
                <w:rFonts w:hint="eastAsia"/>
                <w:sz w:val="20"/>
                <w:szCs w:val="20"/>
              </w:rPr>
              <w:t>隆昌县国税局</w:t>
            </w:r>
          </w:p>
        </w:tc>
        <w:tc>
          <w:tcPr>
            <w:tcW w:w="1276" w:type="dxa"/>
            <w:vAlign w:val="center"/>
          </w:tcPr>
          <w:p>
            <w:pPr>
              <w:widowControl/>
              <w:jc w:val="center"/>
              <w:textAlignment w:val="center"/>
              <w:rPr>
                <w:sz w:val="18"/>
                <w:szCs w:val="20"/>
              </w:rPr>
            </w:pPr>
            <w:r>
              <w:rPr>
                <w:sz w:val="18"/>
                <w:szCs w:val="20"/>
              </w:rPr>
              <w:t>105°17'57"</w:t>
            </w:r>
          </w:p>
        </w:tc>
        <w:tc>
          <w:tcPr>
            <w:tcW w:w="1219" w:type="dxa"/>
            <w:vAlign w:val="center"/>
          </w:tcPr>
          <w:p>
            <w:pPr>
              <w:widowControl/>
              <w:jc w:val="center"/>
              <w:textAlignment w:val="center"/>
              <w:rPr>
                <w:sz w:val="18"/>
                <w:szCs w:val="20"/>
              </w:rPr>
            </w:pPr>
            <w:r>
              <w:rPr>
                <w:sz w:val="18"/>
                <w:szCs w:val="20"/>
              </w:rPr>
              <w:t>29°20'38"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52</w:t>
            </w:r>
          </w:p>
        </w:tc>
        <w:tc>
          <w:tcPr>
            <w:tcW w:w="1095" w:type="dxa"/>
            <w:vMerge w:val="restart"/>
            <w:vAlign w:val="center"/>
          </w:tcPr>
          <w:p>
            <w:pPr>
              <w:widowControl/>
              <w:jc w:val="center"/>
              <w:textAlignment w:val="center"/>
              <w:rPr>
                <w:sz w:val="20"/>
                <w:szCs w:val="20"/>
              </w:rPr>
            </w:pPr>
            <w:r>
              <w:rPr>
                <w:rFonts w:hint="eastAsia"/>
                <w:sz w:val="20"/>
                <w:szCs w:val="20"/>
              </w:rPr>
              <w:t>乐山市</w:t>
            </w:r>
          </w:p>
        </w:tc>
        <w:tc>
          <w:tcPr>
            <w:tcW w:w="1067" w:type="dxa"/>
            <w:vAlign w:val="center"/>
          </w:tcPr>
          <w:p>
            <w:pPr>
              <w:widowControl/>
              <w:jc w:val="center"/>
              <w:textAlignment w:val="center"/>
              <w:rPr>
                <w:sz w:val="20"/>
                <w:szCs w:val="20"/>
              </w:rPr>
            </w:pPr>
            <w:r>
              <w:rPr>
                <w:rFonts w:hint="eastAsia"/>
                <w:sz w:val="20"/>
                <w:szCs w:val="20"/>
              </w:rPr>
              <w:t>峨眉山市</w:t>
            </w:r>
          </w:p>
        </w:tc>
        <w:tc>
          <w:tcPr>
            <w:tcW w:w="3221" w:type="dxa"/>
            <w:vAlign w:val="center"/>
          </w:tcPr>
          <w:p>
            <w:pPr>
              <w:widowControl/>
              <w:jc w:val="center"/>
              <w:textAlignment w:val="center"/>
              <w:rPr>
                <w:sz w:val="20"/>
                <w:szCs w:val="20"/>
              </w:rPr>
            </w:pPr>
            <w:r>
              <w:rPr>
                <w:rFonts w:hint="eastAsia"/>
                <w:sz w:val="20"/>
                <w:szCs w:val="20"/>
              </w:rPr>
              <w:t>环境监测站</w:t>
            </w:r>
          </w:p>
        </w:tc>
        <w:tc>
          <w:tcPr>
            <w:tcW w:w="1276" w:type="dxa"/>
            <w:vAlign w:val="center"/>
          </w:tcPr>
          <w:p>
            <w:pPr>
              <w:widowControl/>
              <w:jc w:val="center"/>
              <w:textAlignment w:val="center"/>
              <w:rPr>
                <w:sz w:val="18"/>
                <w:szCs w:val="20"/>
              </w:rPr>
            </w:pPr>
            <w:r>
              <w:rPr>
                <w:sz w:val="18"/>
                <w:szCs w:val="20"/>
              </w:rPr>
              <w:t xml:space="preserve">103º29'59" </w:t>
            </w:r>
          </w:p>
        </w:tc>
        <w:tc>
          <w:tcPr>
            <w:tcW w:w="1219" w:type="dxa"/>
            <w:vAlign w:val="center"/>
          </w:tcPr>
          <w:p>
            <w:pPr>
              <w:widowControl/>
              <w:jc w:val="center"/>
              <w:textAlignment w:val="center"/>
              <w:rPr>
                <w:sz w:val="18"/>
                <w:szCs w:val="20"/>
              </w:rPr>
            </w:pPr>
            <w:r>
              <w:rPr>
                <w:sz w:val="18"/>
                <w:szCs w:val="20"/>
              </w:rPr>
              <w:t xml:space="preserve"> 29º37'6"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53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峨边彝族自治县</w:t>
            </w:r>
          </w:p>
        </w:tc>
        <w:tc>
          <w:tcPr>
            <w:tcW w:w="3221" w:type="dxa"/>
            <w:vAlign w:val="center"/>
          </w:tcPr>
          <w:p>
            <w:pPr>
              <w:widowControl/>
              <w:jc w:val="center"/>
              <w:textAlignment w:val="center"/>
              <w:rPr>
                <w:sz w:val="20"/>
                <w:szCs w:val="20"/>
              </w:rPr>
            </w:pPr>
            <w:r>
              <w:rPr>
                <w:rFonts w:hint="eastAsia"/>
                <w:sz w:val="20"/>
                <w:szCs w:val="20"/>
              </w:rPr>
              <w:t>峨边县政府</w:t>
            </w:r>
          </w:p>
        </w:tc>
        <w:tc>
          <w:tcPr>
            <w:tcW w:w="1276" w:type="dxa"/>
            <w:vAlign w:val="center"/>
          </w:tcPr>
          <w:p>
            <w:pPr>
              <w:widowControl/>
              <w:jc w:val="center"/>
              <w:textAlignment w:val="center"/>
              <w:rPr>
                <w:sz w:val="18"/>
                <w:szCs w:val="20"/>
              </w:rPr>
            </w:pPr>
            <w:r>
              <w:rPr>
                <w:sz w:val="18"/>
                <w:szCs w:val="20"/>
              </w:rPr>
              <w:t>103°15'36"</w:t>
            </w:r>
          </w:p>
        </w:tc>
        <w:tc>
          <w:tcPr>
            <w:tcW w:w="1219" w:type="dxa"/>
            <w:vAlign w:val="center"/>
          </w:tcPr>
          <w:p>
            <w:pPr>
              <w:widowControl/>
              <w:jc w:val="center"/>
              <w:textAlignment w:val="center"/>
              <w:rPr>
                <w:sz w:val="18"/>
                <w:szCs w:val="20"/>
              </w:rPr>
            </w:pPr>
            <w:r>
              <w:rPr>
                <w:sz w:val="18"/>
                <w:szCs w:val="20"/>
              </w:rPr>
              <w:t xml:space="preserve"> 29°13'58"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54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夹江县</w:t>
            </w:r>
          </w:p>
        </w:tc>
        <w:tc>
          <w:tcPr>
            <w:tcW w:w="3221" w:type="dxa"/>
            <w:vAlign w:val="center"/>
          </w:tcPr>
          <w:p>
            <w:pPr>
              <w:widowControl/>
              <w:jc w:val="center"/>
              <w:textAlignment w:val="center"/>
              <w:rPr>
                <w:sz w:val="20"/>
                <w:szCs w:val="20"/>
              </w:rPr>
            </w:pPr>
            <w:r>
              <w:rPr>
                <w:rFonts w:hint="eastAsia"/>
                <w:sz w:val="20"/>
                <w:szCs w:val="20"/>
              </w:rPr>
              <w:t>夹江县环境监测站</w:t>
            </w:r>
          </w:p>
        </w:tc>
        <w:tc>
          <w:tcPr>
            <w:tcW w:w="1276" w:type="dxa"/>
            <w:vAlign w:val="center"/>
          </w:tcPr>
          <w:p>
            <w:pPr>
              <w:widowControl/>
              <w:jc w:val="center"/>
              <w:textAlignment w:val="center"/>
              <w:rPr>
                <w:sz w:val="18"/>
                <w:szCs w:val="20"/>
              </w:rPr>
            </w:pPr>
            <w:r>
              <w:rPr>
                <w:sz w:val="18"/>
                <w:szCs w:val="20"/>
              </w:rPr>
              <w:t>103°34'12"</w:t>
            </w:r>
          </w:p>
        </w:tc>
        <w:tc>
          <w:tcPr>
            <w:tcW w:w="1219" w:type="dxa"/>
            <w:vAlign w:val="center"/>
          </w:tcPr>
          <w:p>
            <w:pPr>
              <w:widowControl/>
              <w:jc w:val="center"/>
              <w:textAlignment w:val="center"/>
              <w:rPr>
                <w:sz w:val="18"/>
                <w:szCs w:val="20"/>
              </w:rPr>
            </w:pPr>
            <w:r>
              <w:rPr>
                <w:sz w:val="18"/>
                <w:szCs w:val="20"/>
              </w:rPr>
              <w:t>29°44'12"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55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沙湾区</w:t>
            </w:r>
          </w:p>
        </w:tc>
        <w:tc>
          <w:tcPr>
            <w:tcW w:w="3221" w:type="dxa"/>
            <w:vAlign w:val="center"/>
          </w:tcPr>
          <w:p>
            <w:pPr>
              <w:widowControl/>
              <w:jc w:val="center"/>
              <w:textAlignment w:val="center"/>
              <w:rPr>
                <w:sz w:val="20"/>
                <w:szCs w:val="20"/>
              </w:rPr>
            </w:pPr>
            <w:r>
              <w:rPr>
                <w:rFonts w:hint="eastAsia"/>
                <w:sz w:val="20"/>
                <w:szCs w:val="20"/>
              </w:rPr>
              <w:t>沙湾区环保局</w:t>
            </w:r>
          </w:p>
        </w:tc>
        <w:tc>
          <w:tcPr>
            <w:tcW w:w="1276" w:type="dxa"/>
            <w:vAlign w:val="center"/>
          </w:tcPr>
          <w:p>
            <w:pPr>
              <w:widowControl/>
              <w:jc w:val="center"/>
              <w:textAlignment w:val="center"/>
              <w:rPr>
                <w:sz w:val="18"/>
                <w:szCs w:val="20"/>
              </w:rPr>
            </w:pPr>
            <w:r>
              <w:rPr>
                <w:sz w:val="18"/>
                <w:szCs w:val="20"/>
              </w:rPr>
              <w:t>103°33'05"</w:t>
            </w:r>
          </w:p>
        </w:tc>
        <w:tc>
          <w:tcPr>
            <w:tcW w:w="1219" w:type="dxa"/>
            <w:vAlign w:val="center"/>
          </w:tcPr>
          <w:p>
            <w:pPr>
              <w:widowControl/>
              <w:jc w:val="center"/>
              <w:textAlignment w:val="center"/>
              <w:rPr>
                <w:sz w:val="18"/>
                <w:szCs w:val="20"/>
              </w:rPr>
            </w:pPr>
            <w:r>
              <w:rPr>
                <w:sz w:val="18"/>
                <w:szCs w:val="20"/>
              </w:rPr>
              <w:t>29°25'17"</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56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井研县</w:t>
            </w:r>
          </w:p>
        </w:tc>
        <w:tc>
          <w:tcPr>
            <w:tcW w:w="3221" w:type="dxa"/>
            <w:vAlign w:val="center"/>
          </w:tcPr>
          <w:p>
            <w:pPr>
              <w:widowControl/>
              <w:jc w:val="center"/>
              <w:textAlignment w:val="center"/>
              <w:rPr>
                <w:sz w:val="20"/>
                <w:szCs w:val="20"/>
              </w:rPr>
            </w:pPr>
            <w:r>
              <w:rPr>
                <w:rFonts w:hint="eastAsia"/>
                <w:sz w:val="20"/>
                <w:szCs w:val="20"/>
              </w:rPr>
              <w:t>井研县环境监测站</w:t>
            </w:r>
          </w:p>
        </w:tc>
        <w:tc>
          <w:tcPr>
            <w:tcW w:w="1276" w:type="dxa"/>
            <w:vAlign w:val="center"/>
          </w:tcPr>
          <w:p>
            <w:pPr>
              <w:widowControl/>
              <w:jc w:val="center"/>
              <w:textAlignment w:val="center"/>
              <w:rPr>
                <w:sz w:val="18"/>
                <w:szCs w:val="20"/>
              </w:rPr>
            </w:pPr>
            <w:r>
              <w:rPr>
                <w:sz w:val="18"/>
                <w:szCs w:val="20"/>
              </w:rPr>
              <w:t>104°03'42"</w:t>
            </w:r>
          </w:p>
        </w:tc>
        <w:tc>
          <w:tcPr>
            <w:tcW w:w="1219" w:type="dxa"/>
            <w:vAlign w:val="center"/>
          </w:tcPr>
          <w:p>
            <w:pPr>
              <w:widowControl/>
              <w:jc w:val="center"/>
              <w:textAlignment w:val="center"/>
              <w:rPr>
                <w:sz w:val="18"/>
                <w:szCs w:val="20"/>
              </w:rPr>
            </w:pPr>
            <w:r>
              <w:rPr>
                <w:sz w:val="18"/>
                <w:szCs w:val="20"/>
              </w:rPr>
              <w:t>29°38'55"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57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五通桥区</w:t>
            </w:r>
          </w:p>
        </w:tc>
        <w:tc>
          <w:tcPr>
            <w:tcW w:w="3221" w:type="dxa"/>
            <w:vAlign w:val="center"/>
          </w:tcPr>
          <w:p>
            <w:pPr>
              <w:widowControl/>
              <w:jc w:val="center"/>
              <w:textAlignment w:val="center"/>
              <w:rPr>
                <w:sz w:val="20"/>
                <w:szCs w:val="20"/>
              </w:rPr>
            </w:pPr>
            <w:r>
              <w:rPr>
                <w:rFonts w:hint="eastAsia"/>
                <w:sz w:val="20"/>
                <w:szCs w:val="20"/>
              </w:rPr>
              <w:t>菩提山</w:t>
            </w:r>
          </w:p>
        </w:tc>
        <w:tc>
          <w:tcPr>
            <w:tcW w:w="1276" w:type="dxa"/>
            <w:vAlign w:val="center"/>
          </w:tcPr>
          <w:p>
            <w:pPr>
              <w:widowControl/>
              <w:jc w:val="center"/>
              <w:textAlignment w:val="center"/>
              <w:rPr>
                <w:sz w:val="18"/>
                <w:szCs w:val="20"/>
              </w:rPr>
            </w:pPr>
            <w:r>
              <w:rPr>
                <w:sz w:val="18"/>
                <w:szCs w:val="20"/>
              </w:rPr>
              <w:t xml:space="preserve">103°49'22" </w:t>
            </w:r>
          </w:p>
        </w:tc>
        <w:tc>
          <w:tcPr>
            <w:tcW w:w="1219" w:type="dxa"/>
            <w:vAlign w:val="center"/>
          </w:tcPr>
          <w:p>
            <w:pPr>
              <w:widowControl/>
              <w:jc w:val="center"/>
              <w:textAlignment w:val="center"/>
              <w:rPr>
                <w:sz w:val="18"/>
                <w:szCs w:val="20"/>
              </w:rPr>
            </w:pPr>
            <w:r>
              <w:rPr>
                <w:sz w:val="18"/>
                <w:szCs w:val="20"/>
              </w:rPr>
              <w:t xml:space="preserve"> 29°24'31"</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58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金口河区</w:t>
            </w:r>
          </w:p>
        </w:tc>
        <w:tc>
          <w:tcPr>
            <w:tcW w:w="3221" w:type="dxa"/>
            <w:vAlign w:val="center"/>
          </w:tcPr>
          <w:p>
            <w:pPr>
              <w:widowControl/>
              <w:jc w:val="center"/>
              <w:textAlignment w:val="center"/>
              <w:rPr>
                <w:sz w:val="20"/>
                <w:szCs w:val="20"/>
              </w:rPr>
            </w:pPr>
            <w:r>
              <w:rPr>
                <w:rFonts w:hint="eastAsia"/>
                <w:sz w:val="20"/>
                <w:szCs w:val="20"/>
              </w:rPr>
              <w:t>金口河区环保局</w:t>
            </w:r>
          </w:p>
        </w:tc>
        <w:tc>
          <w:tcPr>
            <w:tcW w:w="1276" w:type="dxa"/>
            <w:vAlign w:val="center"/>
          </w:tcPr>
          <w:p>
            <w:pPr>
              <w:widowControl/>
              <w:jc w:val="center"/>
              <w:textAlignment w:val="center"/>
              <w:rPr>
                <w:sz w:val="18"/>
                <w:szCs w:val="20"/>
              </w:rPr>
            </w:pPr>
            <w:r>
              <w:rPr>
                <w:sz w:val="18"/>
                <w:szCs w:val="20"/>
              </w:rPr>
              <w:t xml:space="preserve">103°04'32" </w:t>
            </w:r>
          </w:p>
        </w:tc>
        <w:tc>
          <w:tcPr>
            <w:tcW w:w="1219" w:type="dxa"/>
            <w:vAlign w:val="center"/>
          </w:tcPr>
          <w:p>
            <w:pPr>
              <w:widowControl/>
              <w:jc w:val="center"/>
              <w:textAlignment w:val="center"/>
              <w:rPr>
                <w:sz w:val="18"/>
                <w:szCs w:val="20"/>
              </w:rPr>
            </w:pPr>
            <w:r>
              <w:rPr>
                <w:sz w:val="18"/>
                <w:szCs w:val="20"/>
              </w:rPr>
              <w:t>29°14'52"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59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犍为县</w:t>
            </w:r>
          </w:p>
        </w:tc>
        <w:tc>
          <w:tcPr>
            <w:tcW w:w="3221" w:type="dxa"/>
            <w:vAlign w:val="center"/>
          </w:tcPr>
          <w:p>
            <w:pPr>
              <w:widowControl/>
              <w:jc w:val="center"/>
              <w:textAlignment w:val="center"/>
              <w:rPr>
                <w:sz w:val="20"/>
                <w:szCs w:val="20"/>
              </w:rPr>
            </w:pPr>
            <w:r>
              <w:rPr>
                <w:rFonts w:hint="eastAsia"/>
                <w:sz w:val="20"/>
                <w:szCs w:val="20"/>
              </w:rPr>
              <w:t>犍为县政府</w:t>
            </w:r>
          </w:p>
        </w:tc>
        <w:tc>
          <w:tcPr>
            <w:tcW w:w="1276" w:type="dxa"/>
            <w:vAlign w:val="center"/>
          </w:tcPr>
          <w:p>
            <w:pPr>
              <w:widowControl/>
              <w:jc w:val="center"/>
              <w:textAlignment w:val="center"/>
              <w:rPr>
                <w:sz w:val="18"/>
                <w:szCs w:val="20"/>
              </w:rPr>
            </w:pPr>
            <w:r>
              <w:rPr>
                <w:sz w:val="18"/>
                <w:szCs w:val="20"/>
              </w:rPr>
              <w:t>103°56'49"</w:t>
            </w:r>
          </w:p>
        </w:tc>
        <w:tc>
          <w:tcPr>
            <w:tcW w:w="1219" w:type="dxa"/>
            <w:vAlign w:val="center"/>
          </w:tcPr>
          <w:p>
            <w:pPr>
              <w:widowControl/>
              <w:jc w:val="center"/>
              <w:textAlignment w:val="center"/>
              <w:rPr>
                <w:sz w:val="18"/>
                <w:szCs w:val="20"/>
              </w:rPr>
            </w:pPr>
            <w:r>
              <w:rPr>
                <w:sz w:val="18"/>
                <w:szCs w:val="20"/>
              </w:rPr>
              <w:t xml:space="preserve"> 29°12'44"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60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马边彝族自治县</w:t>
            </w:r>
          </w:p>
        </w:tc>
        <w:tc>
          <w:tcPr>
            <w:tcW w:w="3221" w:type="dxa"/>
            <w:vAlign w:val="center"/>
          </w:tcPr>
          <w:p>
            <w:pPr>
              <w:widowControl/>
              <w:jc w:val="center"/>
              <w:textAlignment w:val="center"/>
              <w:rPr>
                <w:sz w:val="20"/>
                <w:szCs w:val="20"/>
              </w:rPr>
            </w:pPr>
            <w:r>
              <w:rPr>
                <w:rFonts w:hint="eastAsia"/>
                <w:sz w:val="20"/>
                <w:szCs w:val="20"/>
              </w:rPr>
              <w:t>马边彝族自治县住建局办公楼顶</w:t>
            </w:r>
          </w:p>
        </w:tc>
        <w:tc>
          <w:tcPr>
            <w:tcW w:w="1276" w:type="dxa"/>
            <w:vAlign w:val="center"/>
          </w:tcPr>
          <w:p>
            <w:pPr>
              <w:widowControl/>
              <w:jc w:val="center"/>
              <w:textAlignment w:val="center"/>
              <w:rPr>
                <w:sz w:val="18"/>
                <w:szCs w:val="20"/>
              </w:rPr>
            </w:pPr>
            <w:r>
              <w:rPr>
                <w:sz w:val="18"/>
                <w:szCs w:val="20"/>
              </w:rPr>
              <w:t>103°32'35"</w:t>
            </w:r>
          </w:p>
        </w:tc>
        <w:tc>
          <w:tcPr>
            <w:tcW w:w="1219" w:type="dxa"/>
            <w:vAlign w:val="center"/>
          </w:tcPr>
          <w:p>
            <w:pPr>
              <w:widowControl/>
              <w:jc w:val="center"/>
              <w:textAlignment w:val="center"/>
              <w:rPr>
                <w:sz w:val="18"/>
                <w:szCs w:val="20"/>
              </w:rPr>
            </w:pPr>
            <w:r>
              <w:rPr>
                <w:sz w:val="18"/>
                <w:szCs w:val="20"/>
              </w:rPr>
              <w:t xml:space="preserve"> 28°49'58"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61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沐川</w:t>
            </w:r>
          </w:p>
        </w:tc>
        <w:tc>
          <w:tcPr>
            <w:tcW w:w="3221" w:type="dxa"/>
            <w:vAlign w:val="center"/>
          </w:tcPr>
          <w:p>
            <w:pPr>
              <w:widowControl/>
              <w:jc w:val="center"/>
              <w:textAlignment w:val="center"/>
              <w:rPr>
                <w:sz w:val="20"/>
                <w:szCs w:val="20"/>
              </w:rPr>
            </w:pPr>
            <w:r>
              <w:rPr>
                <w:rFonts w:hint="eastAsia"/>
                <w:sz w:val="20"/>
                <w:szCs w:val="20"/>
              </w:rPr>
              <w:t>沐川县环保局</w:t>
            </w:r>
          </w:p>
        </w:tc>
        <w:tc>
          <w:tcPr>
            <w:tcW w:w="1276" w:type="dxa"/>
            <w:vAlign w:val="center"/>
          </w:tcPr>
          <w:p>
            <w:pPr>
              <w:widowControl/>
              <w:jc w:val="center"/>
              <w:textAlignment w:val="center"/>
              <w:rPr>
                <w:sz w:val="18"/>
                <w:szCs w:val="20"/>
              </w:rPr>
            </w:pPr>
            <w:r>
              <w:rPr>
                <w:sz w:val="18"/>
                <w:szCs w:val="20"/>
              </w:rPr>
              <w:t xml:space="preserve">103º54'13"  </w:t>
            </w:r>
          </w:p>
        </w:tc>
        <w:tc>
          <w:tcPr>
            <w:tcW w:w="1219" w:type="dxa"/>
            <w:vAlign w:val="center"/>
          </w:tcPr>
          <w:p>
            <w:pPr>
              <w:widowControl/>
              <w:jc w:val="center"/>
              <w:textAlignment w:val="center"/>
              <w:rPr>
                <w:sz w:val="18"/>
                <w:szCs w:val="20"/>
              </w:rPr>
            </w:pPr>
            <w:r>
              <w:rPr>
                <w:sz w:val="18"/>
                <w:szCs w:val="20"/>
              </w:rPr>
              <w:t>28º57'24"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62</w:t>
            </w:r>
          </w:p>
        </w:tc>
        <w:tc>
          <w:tcPr>
            <w:tcW w:w="1095" w:type="dxa"/>
            <w:vMerge w:val="restart"/>
            <w:vAlign w:val="center"/>
          </w:tcPr>
          <w:p>
            <w:pPr>
              <w:widowControl/>
              <w:jc w:val="center"/>
              <w:textAlignment w:val="center"/>
              <w:rPr>
                <w:sz w:val="20"/>
                <w:szCs w:val="20"/>
              </w:rPr>
            </w:pPr>
            <w:r>
              <w:rPr>
                <w:rFonts w:hint="eastAsia"/>
                <w:sz w:val="20"/>
                <w:szCs w:val="20"/>
              </w:rPr>
              <w:t>南充市</w:t>
            </w:r>
          </w:p>
        </w:tc>
        <w:tc>
          <w:tcPr>
            <w:tcW w:w="1067" w:type="dxa"/>
            <w:vAlign w:val="center"/>
          </w:tcPr>
          <w:p>
            <w:pPr>
              <w:widowControl/>
              <w:jc w:val="center"/>
              <w:textAlignment w:val="center"/>
              <w:rPr>
                <w:sz w:val="20"/>
                <w:szCs w:val="20"/>
              </w:rPr>
            </w:pPr>
            <w:r>
              <w:rPr>
                <w:rFonts w:hint="eastAsia"/>
                <w:sz w:val="20"/>
                <w:szCs w:val="20"/>
              </w:rPr>
              <w:t>南部县</w:t>
            </w:r>
          </w:p>
        </w:tc>
        <w:tc>
          <w:tcPr>
            <w:tcW w:w="3221" w:type="dxa"/>
            <w:vAlign w:val="center"/>
          </w:tcPr>
          <w:p>
            <w:pPr>
              <w:widowControl/>
              <w:jc w:val="center"/>
              <w:textAlignment w:val="center"/>
              <w:rPr>
                <w:sz w:val="20"/>
                <w:szCs w:val="20"/>
              </w:rPr>
            </w:pPr>
            <w:r>
              <w:rPr>
                <w:rFonts w:hint="eastAsia"/>
                <w:sz w:val="20"/>
                <w:szCs w:val="20"/>
              </w:rPr>
              <w:t>南部县环保局</w:t>
            </w:r>
          </w:p>
        </w:tc>
        <w:tc>
          <w:tcPr>
            <w:tcW w:w="1276" w:type="dxa"/>
            <w:vAlign w:val="center"/>
          </w:tcPr>
          <w:p>
            <w:pPr>
              <w:widowControl/>
              <w:jc w:val="center"/>
              <w:textAlignment w:val="center"/>
              <w:rPr>
                <w:sz w:val="18"/>
                <w:szCs w:val="20"/>
              </w:rPr>
            </w:pPr>
            <w:r>
              <w:rPr>
                <w:sz w:val="18"/>
                <w:szCs w:val="20"/>
              </w:rPr>
              <w:t>106°01'58.8"</w:t>
            </w:r>
          </w:p>
        </w:tc>
        <w:tc>
          <w:tcPr>
            <w:tcW w:w="1219" w:type="dxa"/>
            <w:vAlign w:val="center"/>
          </w:tcPr>
          <w:p>
            <w:pPr>
              <w:widowControl/>
              <w:jc w:val="center"/>
              <w:textAlignment w:val="center"/>
              <w:rPr>
                <w:sz w:val="18"/>
                <w:szCs w:val="20"/>
              </w:rPr>
            </w:pPr>
            <w:r>
              <w:rPr>
                <w:sz w:val="18"/>
                <w:szCs w:val="20"/>
              </w:rPr>
              <w:t>31°21'11.3"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63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西充县</w:t>
            </w:r>
          </w:p>
        </w:tc>
        <w:tc>
          <w:tcPr>
            <w:tcW w:w="3221" w:type="dxa"/>
            <w:vAlign w:val="center"/>
          </w:tcPr>
          <w:p>
            <w:pPr>
              <w:widowControl/>
              <w:jc w:val="center"/>
              <w:textAlignment w:val="center"/>
              <w:rPr>
                <w:sz w:val="20"/>
                <w:szCs w:val="20"/>
              </w:rPr>
            </w:pPr>
            <w:r>
              <w:rPr>
                <w:rFonts w:hint="eastAsia"/>
                <w:sz w:val="20"/>
                <w:szCs w:val="20"/>
              </w:rPr>
              <w:t>西充县环保局</w:t>
            </w:r>
          </w:p>
        </w:tc>
        <w:tc>
          <w:tcPr>
            <w:tcW w:w="1276" w:type="dxa"/>
            <w:vAlign w:val="center"/>
          </w:tcPr>
          <w:p>
            <w:pPr>
              <w:widowControl/>
              <w:jc w:val="center"/>
              <w:textAlignment w:val="center"/>
              <w:rPr>
                <w:sz w:val="18"/>
                <w:szCs w:val="20"/>
              </w:rPr>
            </w:pPr>
            <w:r>
              <w:rPr>
                <w:sz w:val="18"/>
                <w:szCs w:val="20"/>
              </w:rPr>
              <w:t>105°52'45"</w:t>
            </w:r>
          </w:p>
        </w:tc>
        <w:tc>
          <w:tcPr>
            <w:tcW w:w="1219" w:type="dxa"/>
            <w:vAlign w:val="center"/>
          </w:tcPr>
          <w:p>
            <w:pPr>
              <w:widowControl/>
              <w:jc w:val="center"/>
              <w:textAlignment w:val="center"/>
              <w:rPr>
                <w:sz w:val="18"/>
                <w:szCs w:val="20"/>
              </w:rPr>
            </w:pPr>
            <w:r>
              <w:rPr>
                <w:sz w:val="18"/>
                <w:szCs w:val="20"/>
              </w:rPr>
              <w:t>30°59'09"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64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蓬安县</w:t>
            </w:r>
          </w:p>
        </w:tc>
        <w:tc>
          <w:tcPr>
            <w:tcW w:w="3221" w:type="dxa"/>
            <w:vAlign w:val="center"/>
          </w:tcPr>
          <w:p>
            <w:pPr>
              <w:widowControl/>
              <w:jc w:val="center"/>
              <w:textAlignment w:val="center"/>
              <w:rPr>
                <w:sz w:val="20"/>
                <w:szCs w:val="20"/>
              </w:rPr>
            </w:pPr>
            <w:r>
              <w:rPr>
                <w:rFonts w:hint="eastAsia"/>
                <w:sz w:val="20"/>
                <w:szCs w:val="20"/>
              </w:rPr>
              <w:t>蓬安县环保局</w:t>
            </w:r>
          </w:p>
        </w:tc>
        <w:tc>
          <w:tcPr>
            <w:tcW w:w="1276" w:type="dxa"/>
            <w:vAlign w:val="center"/>
          </w:tcPr>
          <w:p>
            <w:pPr>
              <w:widowControl/>
              <w:jc w:val="center"/>
              <w:textAlignment w:val="center"/>
              <w:rPr>
                <w:sz w:val="18"/>
                <w:szCs w:val="20"/>
              </w:rPr>
            </w:pPr>
            <w:r>
              <w:rPr>
                <w:sz w:val="18"/>
                <w:szCs w:val="20"/>
              </w:rPr>
              <w:t>106°25'02.2"</w:t>
            </w:r>
          </w:p>
        </w:tc>
        <w:tc>
          <w:tcPr>
            <w:tcW w:w="1219" w:type="dxa"/>
            <w:vAlign w:val="center"/>
          </w:tcPr>
          <w:p>
            <w:pPr>
              <w:widowControl/>
              <w:jc w:val="center"/>
              <w:textAlignment w:val="center"/>
              <w:rPr>
                <w:sz w:val="18"/>
                <w:szCs w:val="20"/>
              </w:rPr>
            </w:pPr>
            <w:r>
              <w:rPr>
                <w:sz w:val="18"/>
                <w:szCs w:val="20"/>
              </w:rPr>
              <w:t>31°01'38.8"</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65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仪陇县</w:t>
            </w:r>
          </w:p>
        </w:tc>
        <w:tc>
          <w:tcPr>
            <w:tcW w:w="3221" w:type="dxa"/>
            <w:vAlign w:val="center"/>
          </w:tcPr>
          <w:p>
            <w:pPr>
              <w:widowControl/>
              <w:jc w:val="center"/>
              <w:textAlignment w:val="center"/>
              <w:rPr>
                <w:sz w:val="20"/>
                <w:szCs w:val="20"/>
              </w:rPr>
            </w:pPr>
            <w:r>
              <w:rPr>
                <w:rFonts w:hint="eastAsia"/>
                <w:sz w:val="20"/>
                <w:szCs w:val="20"/>
              </w:rPr>
              <w:t>仪陇县环保局</w:t>
            </w:r>
          </w:p>
        </w:tc>
        <w:tc>
          <w:tcPr>
            <w:tcW w:w="1276" w:type="dxa"/>
            <w:vAlign w:val="center"/>
          </w:tcPr>
          <w:p>
            <w:pPr>
              <w:widowControl/>
              <w:jc w:val="center"/>
              <w:textAlignment w:val="center"/>
              <w:rPr>
                <w:sz w:val="18"/>
                <w:szCs w:val="20"/>
              </w:rPr>
            </w:pPr>
            <w:r>
              <w:rPr>
                <w:sz w:val="18"/>
                <w:szCs w:val="20"/>
              </w:rPr>
              <w:t>106°17'49.05"</w:t>
            </w:r>
          </w:p>
        </w:tc>
        <w:tc>
          <w:tcPr>
            <w:tcW w:w="1219" w:type="dxa"/>
            <w:vAlign w:val="center"/>
          </w:tcPr>
          <w:p>
            <w:pPr>
              <w:widowControl/>
              <w:jc w:val="center"/>
              <w:textAlignment w:val="center"/>
              <w:rPr>
                <w:sz w:val="18"/>
                <w:szCs w:val="20"/>
              </w:rPr>
            </w:pPr>
            <w:r>
              <w:rPr>
                <w:sz w:val="18"/>
                <w:szCs w:val="20"/>
              </w:rPr>
              <w:t>31°16'21.88"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66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营山县</w:t>
            </w:r>
          </w:p>
        </w:tc>
        <w:tc>
          <w:tcPr>
            <w:tcW w:w="3221" w:type="dxa"/>
            <w:vAlign w:val="center"/>
          </w:tcPr>
          <w:p>
            <w:pPr>
              <w:widowControl/>
              <w:jc w:val="center"/>
              <w:textAlignment w:val="center"/>
              <w:rPr>
                <w:sz w:val="20"/>
                <w:szCs w:val="20"/>
              </w:rPr>
            </w:pPr>
            <w:r>
              <w:rPr>
                <w:rFonts w:hint="eastAsia"/>
                <w:sz w:val="20"/>
                <w:szCs w:val="20"/>
              </w:rPr>
              <w:t>营山县环保局</w:t>
            </w:r>
          </w:p>
        </w:tc>
        <w:tc>
          <w:tcPr>
            <w:tcW w:w="1276" w:type="dxa"/>
            <w:vAlign w:val="center"/>
          </w:tcPr>
          <w:p>
            <w:pPr>
              <w:widowControl/>
              <w:jc w:val="center"/>
              <w:textAlignment w:val="center"/>
              <w:rPr>
                <w:sz w:val="18"/>
                <w:szCs w:val="20"/>
              </w:rPr>
            </w:pPr>
            <w:r>
              <w:rPr>
                <w:sz w:val="18"/>
                <w:szCs w:val="20"/>
              </w:rPr>
              <w:t>106°33'35"</w:t>
            </w:r>
          </w:p>
        </w:tc>
        <w:tc>
          <w:tcPr>
            <w:tcW w:w="1219" w:type="dxa"/>
            <w:vAlign w:val="center"/>
          </w:tcPr>
          <w:p>
            <w:pPr>
              <w:widowControl/>
              <w:jc w:val="center"/>
              <w:textAlignment w:val="center"/>
              <w:rPr>
                <w:sz w:val="18"/>
                <w:szCs w:val="20"/>
              </w:rPr>
            </w:pPr>
            <w:r>
              <w:rPr>
                <w:sz w:val="18"/>
                <w:szCs w:val="20"/>
              </w:rPr>
              <w:t>31°4'57"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67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阆中市</w:t>
            </w:r>
          </w:p>
        </w:tc>
        <w:tc>
          <w:tcPr>
            <w:tcW w:w="3221" w:type="dxa"/>
            <w:vAlign w:val="center"/>
          </w:tcPr>
          <w:p>
            <w:pPr>
              <w:widowControl/>
              <w:jc w:val="center"/>
              <w:textAlignment w:val="center"/>
              <w:rPr>
                <w:sz w:val="20"/>
                <w:szCs w:val="20"/>
              </w:rPr>
            </w:pPr>
            <w:r>
              <w:rPr>
                <w:rFonts w:hint="eastAsia"/>
                <w:sz w:val="20"/>
                <w:szCs w:val="20"/>
              </w:rPr>
              <w:t>半夏颗粒生产基地</w:t>
            </w:r>
          </w:p>
        </w:tc>
        <w:tc>
          <w:tcPr>
            <w:tcW w:w="1276" w:type="dxa"/>
            <w:vAlign w:val="center"/>
          </w:tcPr>
          <w:p>
            <w:pPr>
              <w:widowControl/>
              <w:jc w:val="center"/>
              <w:textAlignment w:val="center"/>
              <w:rPr>
                <w:sz w:val="18"/>
                <w:szCs w:val="20"/>
              </w:rPr>
            </w:pPr>
            <w:r>
              <w:rPr>
                <w:sz w:val="18"/>
                <w:szCs w:val="20"/>
              </w:rPr>
              <w:t>106°0'0.25"</w:t>
            </w:r>
          </w:p>
        </w:tc>
        <w:tc>
          <w:tcPr>
            <w:tcW w:w="1219" w:type="dxa"/>
            <w:vAlign w:val="center"/>
          </w:tcPr>
          <w:p>
            <w:pPr>
              <w:widowControl/>
              <w:jc w:val="center"/>
              <w:textAlignment w:val="center"/>
              <w:rPr>
                <w:sz w:val="18"/>
                <w:szCs w:val="20"/>
              </w:rPr>
            </w:pPr>
            <w:r>
              <w:rPr>
                <w:sz w:val="18"/>
                <w:szCs w:val="20"/>
              </w:rPr>
              <w:t>31°32'38.3"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68</w:t>
            </w:r>
          </w:p>
        </w:tc>
        <w:tc>
          <w:tcPr>
            <w:tcW w:w="1095" w:type="dxa"/>
            <w:vMerge w:val="restart"/>
            <w:vAlign w:val="center"/>
          </w:tcPr>
          <w:p>
            <w:pPr>
              <w:widowControl/>
              <w:jc w:val="center"/>
              <w:textAlignment w:val="center"/>
              <w:rPr>
                <w:sz w:val="20"/>
                <w:szCs w:val="20"/>
              </w:rPr>
            </w:pPr>
            <w:r>
              <w:rPr>
                <w:rFonts w:hint="eastAsia"/>
                <w:sz w:val="20"/>
                <w:szCs w:val="20"/>
              </w:rPr>
              <w:t>眉山市</w:t>
            </w:r>
          </w:p>
        </w:tc>
        <w:tc>
          <w:tcPr>
            <w:tcW w:w="1067" w:type="dxa"/>
            <w:vAlign w:val="center"/>
          </w:tcPr>
          <w:p>
            <w:pPr>
              <w:widowControl/>
              <w:jc w:val="center"/>
              <w:textAlignment w:val="center"/>
              <w:rPr>
                <w:sz w:val="20"/>
                <w:szCs w:val="20"/>
              </w:rPr>
            </w:pPr>
            <w:r>
              <w:rPr>
                <w:rFonts w:hint="eastAsia"/>
                <w:sz w:val="20"/>
                <w:szCs w:val="20"/>
              </w:rPr>
              <w:t>彭山区</w:t>
            </w:r>
          </w:p>
        </w:tc>
        <w:tc>
          <w:tcPr>
            <w:tcW w:w="3221" w:type="dxa"/>
            <w:vAlign w:val="center"/>
          </w:tcPr>
          <w:p>
            <w:pPr>
              <w:widowControl/>
              <w:jc w:val="center"/>
              <w:textAlignment w:val="center"/>
              <w:rPr>
                <w:sz w:val="20"/>
                <w:szCs w:val="20"/>
              </w:rPr>
            </w:pPr>
            <w:r>
              <w:rPr>
                <w:rFonts w:hint="eastAsia"/>
                <w:sz w:val="20"/>
                <w:szCs w:val="20"/>
              </w:rPr>
              <w:t>彭山县环保局</w:t>
            </w:r>
          </w:p>
        </w:tc>
        <w:tc>
          <w:tcPr>
            <w:tcW w:w="1276" w:type="dxa"/>
            <w:vAlign w:val="center"/>
          </w:tcPr>
          <w:p>
            <w:pPr>
              <w:widowControl/>
              <w:jc w:val="center"/>
              <w:textAlignment w:val="center"/>
              <w:rPr>
                <w:sz w:val="18"/>
                <w:szCs w:val="20"/>
              </w:rPr>
            </w:pPr>
            <w:r>
              <w:rPr>
                <w:sz w:val="18"/>
                <w:szCs w:val="20"/>
              </w:rPr>
              <w:t>103°52'22"</w:t>
            </w:r>
          </w:p>
        </w:tc>
        <w:tc>
          <w:tcPr>
            <w:tcW w:w="1219" w:type="dxa"/>
            <w:vAlign w:val="center"/>
          </w:tcPr>
          <w:p>
            <w:pPr>
              <w:widowControl/>
              <w:jc w:val="center"/>
              <w:textAlignment w:val="center"/>
              <w:rPr>
                <w:sz w:val="18"/>
                <w:szCs w:val="20"/>
              </w:rPr>
            </w:pPr>
            <w:r>
              <w:rPr>
                <w:sz w:val="18"/>
                <w:szCs w:val="20"/>
              </w:rPr>
              <w:t>30°12'3"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69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　洪雅县</w:t>
            </w:r>
          </w:p>
        </w:tc>
        <w:tc>
          <w:tcPr>
            <w:tcW w:w="3221" w:type="dxa"/>
            <w:vAlign w:val="center"/>
          </w:tcPr>
          <w:p>
            <w:pPr>
              <w:widowControl/>
              <w:jc w:val="center"/>
              <w:textAlignment w:val="center"/>
              <w:rPr>
                <w:sz w:val="20"/>
                <w:szCs w:val="20"/>
              </w:rPr>
            </w:pPr>
            <w:r>
              <w:rPr>
                <w:rFonts w:hint="eastAsia"/>
                <w:sz w:val="20"/>
                <w:szCs w:val="20"/>
              </w:rPr>
              <w:t>洪雅县环保局</w:t>
            </w:r>
          </w:p>
        </w:tc>
        <w:tc>
          <w:tcPr>
            <w:tcW w:w="1276" w:type="dxa"/>
            <w:vAlign w:val="center"/>
          </w:tcPr>
          <w:p>
            <w:pPr>
              <w:widowControl/>
              <w:jc w:val="center"/>
              <w:textAlignment w:val="center"/>
              <w:rPr>
                <w:sz w:val="18"/>
                <w:szCs w:val="20"/>
              </w:rPr>
            </w:pPr>
            <w:r>
              <w:rPr>
                <w:sz w:val="18"/>
                <w:szCs w:val="20"/>
              </w:rPr>
              <w:t>103°22'1"</w:t>
            </w:r>
          </w:p>
        </w:tc>
        <w:tc>
          <w:tcPr>
            <w:tcW w:w="1219" w:type="dxa"/>
            <w:vAlign w:val="center"/>
          </w:tcPr>
          <w:p>
            <w:pPr>
              <w:widowControl/>
              <w:jc w:val="center"/>
              <w:textAlignment w:val="center"/>
              <w:rPr>
                <w:sz w:val="18"/>
                <w:szCs w:val="20"/>
              </w:rPr>
            </w:pPr>
            <w:r>
              <w:rPr>
                <w:sz w:val="18"/>
                <w:szCs w:val="20"/>
              </w:rPr>
              <w:t>29°54'19"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70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丹棱县</w:t>
            </w:r>
          </w:p>
        </w:tc>
        <w:tc>
          <w:tcPr>
            <w:tcW w:w="3221" w:type="dxa"/>
            <w:vAlign w:val="center"/>
          </w:tcPr>
          <w:p>
            <w:pPr>
              <w:widowControl/>
              <w:jc w:val="center"/>
              <w:textAlignment w:val="center"/>
              <w:rPr>
                <w:sz w:val="20"/>
                <w:szCs w:val="20"/>
              </w:rPr>
            </w:pPr>
            <w:r>
              <w:rPr>
                <w:rFonts w:hint="eastAsia"/>
                <w:sz w:val="20"/>
                <w:szCs w:val="20"/>
              </w:rPr>
              <w:t>丹棱县环保局</w:t>
            </w:r>
          </w:p>
        </w:tc>
        <w:tc>
          <w:tcPr>
            <w:tcW w:w="1276" w:type="dxa"/>
            <w:vAlign w:val="center"/>
          </w:tcPr>
          <w:p>
            <w:pPr>
              <w:widowControl/>
              <w:jc w:val="center"/>
              <w:textAlignment w:val="center"/>
              <w:rPr>
                <w:sz w:val="18"/>
                <w:szCs w:val="20"/>
              </w:rPr>
            </w:pPr>
            <w:r>
              <w:rPr>
                <w:sz w:val="18"/>
                <w:szCs w:val="20"/>
              </w:rPr>
              <w:t>103°30'56"</w:t>
            </w:r>
          </w:p>
        </w:tc>
        <w:tc>
          <w:tcPr>
            <w:tcW w:w="1219" w:type="dxa"/>
            <w:vAlign w:val="center"/>
          </w:tcPr>
          <w:p>
            <w:pPr>
              <w:widowControl/>
              <w:jc w:val="center"/>
              <w:textAlignment w:val="center"/>
              <w:rPr>
                <w:sz w:val="18"/>
                <w:szCs w:val="20"/>
              </w:rPr>
            </w:pPr>
            <w:r>
              <w:rPr>
                <w:sz w:val="18"/>
                <w:szCs w:val="20"/>
              </w:rPr>
              <w:t>30°1'24"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71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青神县</w:t>
            </w:r>
          </w:p>
        </w:tc>
        <w:tc>
          <w:tcPr>
            <w:tcW w:w="3221" w:type="dxa"/>
            <w:vAlign w:val="center"/>
          </w:tcPr>
          <w:p>
            <w:pPr>
              <w:widowControl/>
              <w:jc w:val="center"/>
              <w:textAlignment w:val="center"/>
              <w:rPr>
                <w:sz w:val="20"/>
                <w:szCs w:val="20"/>
              </w:rPr>
            </w:pPr>
            <w:r>
              <w:rPr>
                <w:rFonts w:hint="eastAsia"/>
                <w:sz w:val="20"/>
                <w:szCs w:val="20"/>
              </w:rPr>
              <w:t>青神县计生局</w:t>
            </w:r>
          </w:p>
        </w:tc>
        <w:tc>
          <w:tcPr>
            <w:tcW w:w="1276" w:type="dxa"/>
            <w:vAlign w:val="center"/>
          </w:tcPr>
          <w:p>
            <w:pPr>
              <w:widowControl/>
              <w:jc w:val="center"/>
              <w:textAlignment w:val="center"/>
              <w:rPr>
                <w:sz w:val="18"/>
                <w:szCs w:val="20"/>
              </w:rPr>
            </w:pPr>
            <w:r>
              <w:rPr>
                <w:sz w:val="18"/>
                <w:szCs w:val="20"/>
              </w:rPr>
              <w:t>103°50'47"</w:t>
            </w:r>
          </w:p>
        </w:tc>
        <w:tc>
          <w:tcPr>
            <w:tcW w:w="1219" w:type="dxa"/>
            <w:vAlign w:val="center"/>
          </w:tcPr>
          <w:p>
            <w:pPr>
              <w:widowControl/>
              <w:jc w:val="center"/>
              <w:textAlignment w:val="center"/>
              <w:rPr>
                <w:sz w:val="18"/>
                <w:szCs w:val="20"/>
              </w:rPr>
            </w:pPr>
            <w:r>
              <w:rPr>
                <w:sz w:val="18"/>
                <w:szCs w:val="20"/>
              </w:rPr>
              <w:t>29°50'24"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72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仁寿</w:t>
            </w:r>
          </w:p>
        </w:tc>
        <w:tc>
          <w:tcPr>
            <w:tcW w:w="3221" w:type="dxa"/>
            <w:vAlign w:val="center"/>
          </w:tcPr>
          <w:p>
            <w:pPr>
              <w:widowControl/>
              <w:jc w:val="center"/>
              <w:textAlignment w:val="center"/>
              <w:rPr>
                <w:sz w:val="20"/>
                <w:szCs w:val="20"/>
              </w:rPr>
            </w:pPr>
            <w:r>
              <w:rPr>
                <w:rFonts w:hint="eastAsia"/>
                <w:sz w:val="20"/>
                <w:szCs w:val="20"/>
              </w:rPr>
              <w:t>仁寿县国土局</w:t>
            </w:r>
          </w:p>
        </w:tc>
        <w:tc>
          <w:tcPr>
            <w:tcW w:w="1276" w:type="dxa"/>
            <w:vAlign w:val="center"/>
          </w:tcPr>
          <w:p>
            <w:pPr>
              <w:widowControl/>
              <w:jc w:val="center"/>
              <w:textAlignment w:val="center"/>
              <w:rPr>
                <w:sz w:val="18"/>
                <w:szCs w:val="20"/>
              </w:rPr>
            </w:pPr>
            <w:r>
              <w:rPr>
                <w:sz w:val="18"/>
                <w:szCs w:val="20"/>
              </w:rPr>
              <w:t>104°8'43.44"</w:t>
            </w:r>
          </w:p>
        </w:tc>
        <w:tc>
          <w:tcPr>
            <w:tcW w:w="1219" w:type="dxa"/>
            <w:vAlign w:val="center"/>
          </w:tcPr>
          <w:p>
            <w:pPr>
              <w:widowControl/>
              <w:jc w:val="center"/>
              <w:textAlignment w:val="center"/>
              <w:rPr>
                <w:sz w:val="18"/>
                <w:szCs w:val="20"/>
              </w:rPr>
            </w:pPr>
            <w:r>
              <w:rPr>
                <w:sz w:val="18"/>
                <w:szCs w:val="20"/>
              </w:rPr>
              <w:t>29°59'11.04"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73</w:t>
            </w:r>
          </w:p>
        </w:tc>
        <w:tc>
          <w:tcPr>
            <w:tcW w:w="1095" w:type="dxa"/>
            <w:vMerge w:val="restart"/>
            <w:vAlign w:val="center"/>
          </w:tcPr>
          <w:p>
            <w:pPr>
              <w:widowControl/>
              <w:jc w:val="center"/>
              <w:textAlignment w:val="center"/>
              <w:rPr>
                <w:sz w:val="20"/>
                <w:szCs w:val="20"/>
              </w:rPr>
            </w:pPr>
            <w:r>
              <w:rPr>
                <w:rFonts w:hint="eastAsia"/>
                <w:sz w:val="20"/>
                <w:szCs w:val="20"/>
              </w:rPr>
              <w:t>宜宾市</w:t>
            </w:r>
          </w:p>
        </w:tc>
        <w:tc>
          <w:tcPr>
            <w:tcW w:w="1067" w:type="dxa"/>
            <w:vAlign w:val="center"/>
          </w:tcPr>
          <w:p>
            <w:pPr>
              <w:widowControl/>
              <w:jc w:val="center"/>
              <w:textAlignment w:val="center"/>
              <w:rPr>
                <w:sz w:val="20"/>
                <w:szCs w:val="20"/>
              </w:rPr>
            </w:pPr>
            <w:r>
              <w:rPr>
                <w:rFonts w:hint="eastAsia"/>
                <w:sz w:val="20"/>
                <w:szCs w:val="20"/>
              </w:rPr>
              <w:t>江安县</w:t>
            </w:r>
          </w:p>
        </w:tc>
        <w:tc>
          <w:tcPr>
            <w:tcW w:w="3221" w:type="dxa"/>
            <w:vAlign w:val="center"/>
          </w:tcPr>
          <w:p>
            <w:pPr>
              <w:widowControl/>
              <w:jc w:val="center"/>
              <w:textAlignment w:val="center"/>
              <w:rPr>
                <w:sz w:val="20"/>
                <w:szCs w:val="20"/>
              </w:rPr>
            </w:pPr>
            <w:r>
              <w:rPr>
                <w:rFonts w:hint="eastAsia"/>
                <w:sz w:val="20"/>
                <w:szCs w:val="20"/>
              </w:rPr>
              <w:t>江安县环境监测站办公楼</w:t>
            </w:r>
          </w:p>
        </w:tc>
        <w:tc>
          <w:tcPr>
            <w:tcW w:w="1276" w:type="dxa"/>
            <w:vAlign w:val="center"/>
          </w:tcPr>
          <w:p>
            <w:pPr>
              <w:widowControl/>
              <w:jc w:val="center"/>
              <w:textAlignment w:val="center"/>
              <w:rPr>
                <w:sz w:val="18"/>
                <w:szCs w:val="20"/>
              </w:rPr>
            </w:pPr>
            <w:r>
              <w:rPr>
                <w:sz w:val="18"/>
                <w:szCs w:val="20"/>
              </w:rPr>
              <w:t>105°04'17" </w:t>
            </w:r>
          </w:p>
        </w:tc>
        <w:tc>
          <w:tcPr>
            <w:tcW w:w="1219" w:type="dxa"/>
            <w:vAlign w:val="center"/>
          </w:tcPr>
          <w:p>
            <w:pPr>
              <w:widowControl/>
              <w:jc w:val="center"/>
              <w:textAlignment w:val="center"/>
              <w:rPr>
                <w:sz w:val="18"/>
                <w:szCs w:val="20"/>
              </w:rPr>
            </w:pPr>
            <w:r>
              <w:rPr>
                <w:sz w:val="18"/>
                <w:szCs w:val="20"/>
              </w:rPr>
              <w:t>28°43'59"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74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宜宾县</w:t>
            </w:r>
          </w:p>
        </w:tc>
        <w:tc>
          <w:tcPr>
            <w:tcW w:w="3221" w:type="dxa"/>
            <w:vAlign w:val="center"/>
          </w:tcPr>
          <w:p>
            <w:pPr>
              <w:widowControl/>
              <w:jc w:val="center"/>
              <w:textAlignment w:val="center"/>
              <w:rPr>
                <w:sz w:val="20"/>
                <w:szCs w:val="20"/>
              </w:rPr>
            </w:pPr>
            <w:r>
              <w:rPr>
                <w:rFonts w:hint="eastAsia"/>
                <w:sz w:val="20"/>
                <w:szCs w:val="20"/>
              </w:rPr>
              <w:t>宜宾县二中</w:t>
            </w:r>
          </w:p>
        </w:tc>
        <w:tc>
          <w:tcPr>
            <w:tcW w:w="1276" w:type="dxa"/>
            <w:vAlign w:val="center"/>
          </w:tcPr>
          <w:p>
            <w:pPr>
              <w:widowControl/>
              <w:jc w:val="center"/>
              <w:textAlignment w:val="center"/>
              <w:rPr>
                <w:sz w:val="18"/>
                <w:szCs w:val="20"/>
              </w:rPr>
            </w:pPr>
            <w:r>
              <w:rPr>
                <w:sz w:val="18"/>
                <w:szCs w:val="20"/>
              </w:rPr>
              <w:t>104°32'45"  </w:t>
            </w:r>
          </w:p>
        </w:tc>
        <w:tc>
          <w:tcPr>
            <w:tcW w:w="1219" w:type="dxa"/>
            <w:vAlign w:val="center"/>
          </w:tcPr>
          <w:p>
            <w:pPr>
              <w:widowControl/>
              <w:jc w:val="center"/>
              <w:textAlignment w:val="center"/>
              <w:rPr>
                <w:sz w:val="18"/>
                <w:szCs w:val="20"/>
              </w:rPr>
            </w:pPr>
            <w:r>
              <w:rPr>
                <w:sz w:val="18"/>
                <w:szCs w:val="20"/>
              </w:rPr>
              <w:t xml:space="preserve">28°42'56"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75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南溪区</w:t>
            </w:r>
          </w:p>
        </w:tc>
        <w:tc>
          <w:tcPr>
            <w:tcW w:w="3221" w:type="dxa"/>
            <w:vAlign w:val="center"/>
          </w:tcPr>
          <w:p>
            <w:pPr>
              <w:widowControl/>
              <w:jc w:val="center"/>
              <w:textAlignment w:val="center"/>
              <w:rPr>
                <w:sz w:val="20"/>
                <w:szCs w:val="20"/>
              </w:rPr>
            </w:pPr>
            <w:r>
              <w:rPr>
                <w:rFonts w:hint="eastAsia"/>
                <w:sz w:val="20"/>
                <w:szCs w:val="20"/>
              </w:rPr>
              <w:t>南溪职业技术学校</w:t>
            </w:r>
          </w:p>
        </w:tc>
        <w:tc>
          <w:tcPr>
            <w:tcW w:w="1276" w:type="dxa"/>
            <w:vAlign w:val="center"/>
          </w:tcPr>
          <w:p>
            <w:pPr>
              <w:widowControl/>
              <w:jc w:val="center"/>
              <w:textAlignment w:val="center"/>
              <w:rPr>
                <w:sz w:val="18"/>
                <w:szCs w:val="20"/>
              </w:rPr>
            </w:pPr>
            <w:r>
              <w:rPr>
                <w:sz w:val="18"/>
                <w:szCs w:val="20"/>
              </w:rPr>
              <w:t xml:space="preserve">104°57'21" </w:t>
            </w:r>
          </w:p>
        </w:tc>
        <w:tc>
          <w:tcPr>
            <w:tcW w:w="1219" w:type="dxa"/>
            <w:vAlign w:val="center"/>
          </w:tcPr>
          <w:p>
            <w:pPr>
              <w:widowControl/>
              <w:jc w:val="center"/>
              <w:textAlignment w:val="center"/>
              <w:rPr>
                <w:sz w:val="18"/>
                <w:szCs w:val="20"/>
              </w:rPr>
            </w:pPr>
            <w:r>
              <w:rPr>
                <w:sz w:val="18"/>
                <w:szCs w:val="20"/>
              </w:rPr>
              <w:t>28°49'19"</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76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高县</w:t>
            </w:r>
          </w:p>
        </w:tc>
        <w:tc>
          <w:tcPr>
            <w:tcW w:w="3221" w:type="dxa"/>
            <w:vAlign w:val="center"/>
          </w:tcPr>
          <w:p>
            <w:pPr>
              <w:widowControl/>
              <w:jc w:val="center"/>
              <w:textAlignment w:val="center"/>
              <w:rPr>
                <w:sz w:val="20"/>
                <w:szCs w:val="20"/>
              </w:rPr>
            </w:pPr>
            <w:r>
              <w:rPr>
                <w:rFonts w:hint="eastAsia"/>
                <w:sz w:val="20"/>
                <w:szCs w:val="20"/>
              </w:rPr>
              <w:t>高县县政府</w:t>
            </w:r>
          </w:p>
        </w:tc>
        <w:tc>
          <w:tcPr>
            <w:tcW w:w="1276" w:type="dxa"/>
            <w:vAlign w:val="center"/>
          </w:tcPr>
          <w:p>
            <w:pPr>
              <w:widowControl/>
              <w:jc w:val="center"/>
              <w:textAlignment w:val="center"/>
              <w:rPr>
                <w:sz w:val="18"/>
                <w:szCs w:val="20"/>
              </w:rPr>
            </w:pPr>
            <w:r>
              <w:rPr>
                <w:sz w:val="18"/>
                <w:szCs w:val="20"/>
              </w:rPr>
              <w:t>104°31'14" </w:t>
            </w:r>
          </w:p>
        </w:tc>
        <w:tc>
          <w:tcPr>
            <w:tcW w:w="1219" w:type="dxa"/>
            <w:vAlign w:val="center"/>
          </w:tcPr>
          <w:p>
            <w:pPr>
              <w:widowControl/>
              <w:jc w:val="center"/>
              <w:textAlignment w:val="center"/>
              <w:rPr>
                <w:sz w:val="18"/>
                <w:szCs w:val="20"/>
              </w:rPr>
            </w:pPr>
            <w:r>
              <w:rPr>
                <w:sz w:val="18"/>
                <w:szCs w:val="20"/>
              </w:rPr>
              <w:t>28°26'09"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77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珙县</w:t>
            </w:r>
          </w:p>
        </w:tc>
        <w:tc>
          <w:tcPr>
            <w:tcW w:w="3221" w:type="dxa"/>
            <w:vAlign w:val="center"/>
          </w:tcPr>
          <w:p>
            <w:pPr>
              <w:widowControl/>
              <w:jc w:val="center"/>
              <w:textAlignment w:val="center"/>
              <w:rPr>
                <w:sz w:val="20"/>
                <w:szCs w:val="20"/>
              </w:rPr>
            </w:pPr>
            <w:r>
              <w:rPr>
                <w:rFonts w:hint="eastAsia"/>
                <w:sz w:val="20"/>
                <w:szCs w:val="20"/>
              </w:rPr>
              <w:t>珙县环保局</w:t>
            </w:r>
          </w:p>
        </w:tc>
        <w:tc>
          <w:tcPr>
            <w:tcW w:w="1276" w:type="dxa"/>
            <w:vAlign w:val="center"/>
          </w:tcPr>
          <w:p>
            <w:pPr>
              <w:widowControl/>
              <w:jc w:val="center"/>
              <w:textAlignment w:val="center"/>
              <w:rPr>
                <w:sz w:val="18"/>
                <w:szCs w:val="20"/>
              </w:rPr>
            </w:pPr>
            <w:r>
              <w:rPr>
                <w:sz w:val="18"/>
                <w:szCs w:val="20"/>
              </w:rPr>
              <w:t>104°42'28" </w:t>
            </w:r>
          </w:p>
        </w:tc>
        <w:tc>
          <w:tcPr>
            <w:tcW w:w="1219" w:type="dxa"/>
            <w:vAlign w:val="center"/>
          </w:tcPr>
          <w:p>
            <w:pPr>
              <w:widowControl/>
              <w:jc w:val="center"/>
              <w:textAlignment w:val="center"/>
              <w:rPr>
                <w:sz w:val="18"/>
                <w:szCs w:val="20"/>
              </w:rPr>
            </w:pPr>
            <w:r>
              <w:rPr>
                <w:sz w:val="18"/>
                <w:szCs w:val="20"/>
              </w:rPr>
              <w:t>28°27'23"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78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筠连县</w:t>
            </w:r>
          </w:p>
        </w:tc>
        <w:tc>
          <w:tcPr>
            <w:tcW w:w="3221" w:type="dxa"/>
            <w:vAlign w:val="center"/>
          </w:tcPr>
          <w:p>
            <w:pPr>
              <w:widowControl/>
              <w:jc w:val="center"/>
              <w:textAlignment w:val="center"/>
              <w:rPr>
                <w:sz w:val="20"/>
                <w:szCs w:val="20"/>
              </w:rPr>
            </w:pPr>
            <w:r>
              <w:rPr>
                <w:rFonts w:hint="eastAsia"/>
                <w:sz w:val="20"/>
                <w:szCs w:val="20"/>
              </w:rPr>
              <w:t>筠连县环保局</w:t>
            </w:r>
          </w:p>
        </w:tc>
        <w:tc>
          <w:tcPr>
            <w:tcW w:w="1276" w:type="dxa"/>
            <w:vAlign w:val="center"/>
          </w:tcPr>
          <w:p>
            <w:pPr>
              <w:widowControl/>
              <w:jc w:val="center"/>
              <w:textAlignment w:val="center"/>
              <w:rPr>
                <w:sz w:val="18"/>
                <w:szCs w:val="20"/>
              </w:rPr>
            </w:pPr>
            <w:r>
              <w:rPr>
                <w:sz w:val="18"/>
                <w:szCs w:val="20"/>
              </w:rPr>
              <w:t>104°30'8" </w:t>
            </w:r>
          </w:p>
        </w:tc>
        <w:tc>
          <w:tcPr>
            <w:tcW w:w="1219" w:type="dxa"/>
            <w:vAlign w:val="center"/>
          </w:tcPr>
          <w:p>
            <w:pPr>
              <w:widowControl/>
              <w:jc w:val="center"/>
              <w:textAlignment w:val="center"/>
              <w:rPr>
                <w:sz w:val="18"/>
                <w:szCs w:val="20"/>
              </w:rPr>
            </w:pPr>
            <w:r>
              <w:rPr>
                <w:sz w:val="18"/>
                <w:szCs w:val="20"/>
              </w:rPr>
              <w:t>28°9'32"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79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长宁县</w:t>
            </w:r>
          </w:p>
        </w:tc>
        <w:tc>
          <w:tcPr>
            <w:tcW w:w="3221" w:type="dxa"/>
            <w:vAlign w:val="center"/>
          </w:tcPr>
          <w:p>
            <w:pPr>
              <w:widowControl/>
              <w:jc w:val="center"/>
              <w:textAlignment w:val="center"/>
              <w:rPr>
                <w:sz w:val="20"/>
                <w:szCs w:val="20"/>
              </w:rPr>
            </w:pPr>
            <w:r>
              <w:rPr>
                <w:rFonts w:hint="eastAsia"/>
                <w:sz w:val="20"/>
                <w:szCs w:val="20"/>
              </w:rPr>
              <w:t>长宁中学</w:t>
            </w:r>
          </w:p>
        </w:tc>
        <w:tc>
          <w:tcPr>
            <w:tcW w:w="1276" w:type="dxa"/>
            <w:vAlign w:val="center"/>
          </w:tcPr>
          <w:p>
            <w:pPr>
              <w:widowControl/>
              <w:jc w:val="center"/>
              <w:textAlignment w:val="center"/>
              <w:rPr>
                <w:sz w:val="18"/>
                <w:szCs w:val="20"/>
              </w:rPr>
            </w:pPr>
            <w:r>
              <w:rPr>
                <w:sz w:val="18"/>
                <w:szCs w:val="20"/>
              </w:rPr>
              <w:t>104°55'1" </w:t>
            </w:r>
          </w:p>
        </w:tc>
        <w:tc>
          <w:tcPr>
            <w:tcW w:w="1219" w:type="dxa"/>
            <w:vAlign w:val="center"/>
          </w:tcPr>
          <w:p>
            <w:pPr>
              <w:widowControl/>
              <w:jc w:val="center"/>
              <w:textAlignment w:val="center"/>
              <w:rPr>
                <w:sz w:val="18"/>
                <w:szCs w:val="20"/>
              </w:rPr>
            </w:pPr>
            <w:r>
              <w:rPr>
                <w:sz w:val="18"/>
                <w:szCs w:val="20"/>
              </w:rPr>
              <w:t>28°35'11"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80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兴文县</w:t>
            </w:r>
          </w:p>
        </w:tc>
        <w:tc>
          <w:tcPr>
            <w:tcW w:w="3221" w:type="dxa"/>
            <w:vAlign w:val="center"/>
          </w:tcPr>
          <w:p>
            <w:pPr>
              <w:widowControl/>
              <w:jc w:val="center"/>
              <w:textAlignment w:val="center"/>
              <w:rPr>
                <w:sz w:val="20"/>
                <w:szCs w:val="20"/>
              </w:rPr>
            </w:pPr>
            <w:r>
              <w:rPr>
                <w:rFonts w:hint="eastAsia"/>
                <w:sz w:val="20"/>
                <w:szCs w:val="20"/>
              </w:rPr>
              <w:t>兴文二中</w:t>
            </w:r>
          </w:p>
        </w:tc>
        <w:tc>
          <w:tcPr>
            <w:tcW w:w="1276" w:type="dxa"/>
            <w:vAlign w:val="center"/>
          </w:tcPr>
          <w:p>
            <w:pPr>
              <w:widowControl/>
              <w:jc w:val="center"/>
              <w:textAlignment w:val="center"/>
              <w:rPr>
                <w:sz w:val="18"/>
                <w:szCs w:val="20"/>
              </w:rPr>
            </w:pPr>
            <w:r>
              <w:rPr>
                <w:sz w:val="18"/>
                <w:szCs w:val="20"/>
              </w:rPr>
              <w:t>105°13'45" </w:t>
            </w:r>
          </w:p>
        </w:tc>
        <w:tc>
          <w:tcPr>
            <w:tcW w:w="1219" w:type="dxa"/>
            <w:vAlign w:val="center"/>
          </w:tcPr>
          <w:p>
            <w:pPr>
              <w:widowControl/>
              <w:jc w:val="center"/>
              <w:textAlignment w:val="center"/>
              <w:rPr>
                <w:sz w:val="18"/>
                <w:szCs w:val="20"/>
              </w:rPr>
            </w:pPr>
            <w:r>
              <w:rPr>
                <w:sz w:val="18"/>
                <w:szCs w:val="20"/>
              </w:rPr>
              <w:t>28°18'33"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81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屏山县</w:t>
            </w:r>
          </w:p>
        </w:tc>
        <w:tc>
          <w:tcPr>
            <w:tcW w:w="3221" w:type="dxa"/>
            <w:vAlign w:val="center"/>
          </w:tcPr>
          <w:p>
            <w:pPr>
              <w:widowControl/>
              <w:jc w:val="center"/>
              <w:textAlignment w:val="center"/>
              <w:rPr>
                <w:sz w:val="20"/>
                <w:szCs w:val="20"/>
              </w:rPr>
            </w:pPr>
            <w:r>
              <w:rPr>
                <w:rFonts w:hint="eastAsia"/>
                <w:sz w:val="20"/>
                <w:szCs w:val="20"/>
              </w:rPr>
              <w:t>屏山中学</w:t>
            </w:r>
          </w:p>
        </w:tc>
        <w:tc>
          <w:tcPr>
            <w:tcW w:w="1276" w:type="dxa"/>
            <w:vAlign w:val="center"/>
          </w:tcPr>
          <w:p>
            <w:pPr>
              <w:widowControl/>
              <w:jc w:val="center"/>
              <w:textAlignment w:val="center"/>
              <w:rPr>
                <w:sz w:val="18"/>
                <w:szCs w:val="20"/>
              </w:rPr>
            </w:pPr>
            <w:r>
              <w:rPr>
                <w:sz w:val="18"/>
                <w:szCs w:val="20"/>
              </w:rPr>
              <w:t>104°21'18" </w:t>
            </w:r>
          </w:p>
        </w:tc>
        <w:tc>
          <w:tcPr>
            <w:tcW w:w="1219" w:type="dxa"/>
            <w:vAlign w:val="center"/>
          </w:tcPr>
          <w:p>
            <w:pPr>
              <w:widowControl/>
              <w:jc w:val="center"/>
              <w:textAlignment w:val="center"/>
              <w:rPr>
                <w:sz w:val="18"/>
                <w:szCs w:val="20"/>
              </w:rPr>
            </w:pPr>
            <w:r>
              <w:rPr>
                <w:sz w:val="18"/>
                <w:szCs w:val="20"/>
              </w:rPr>
              <w:t>28°49'50"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82</w:t>
            </w:r>
          </w:p>
        </w:tc>
        <w:tc>
          <w:tcPr>
            <w:tcW w:w="1095" w:type="dxa"/>
            <w:vMerge w:val="restart"/>
            <w:vAlign w:val="center"/>
          </w:tcPr>
          <w:p>
            <w:pPr>
              <w:widowControl/>
              <w:jc w:val="center"/>
              <w:textAlignment w:val="center"/>
              <w:rPr>
                <w:sz w:val="20"/>
                <w:szCs w:val="20"/>
              </w:rPr>
            </w:pPr>
            <w:r>
              <w:rPr>
                <w:rFonts w:hint="eastAsia"/>
                <w:sz w:val="20"/>
                <w:szCs w:val="20"/>
              </w:rPr>
              <w:t>广安市</w:t>
            </w:r>
          </w:p>
        </w:tc>
        <w:tc>
          <w:tcPr>
            <w:tcW w:w="1067" w:type="dxa"/>
            <w:vAlign w:val="center"/>
          </w:tcPr>
          <w:p>
            <w:pPr>
              <w:widowControl/>
              <w:jc w:val="center"/>
              <w:textAlignment w:val="center"/>
              <w:rPr>
                <w:sz w:val="20"/>
                <w:szCs w:val="20"/>
              </w:rPr>
            </w:pPr>
            <w:r>
              <w:rPr>
                <w:rFonts w:hint="eastAsia"/>
                <w:sz w:val="20"/>
                <w:szCs w:val="20"/>
              </w:rPr>
              <w:t>前锋区</w:t>
            </w:r>
          </w:p>
        </w:tc>
        <w:tc>
          <w:tcPr>
            <w:tcW w:w="3221" w:type="dxa"/>
            <w:vAlign w:val="center"/>
          </w:tcPr>
          <w:p>
            <w:pPr>
              <w:widowControl/>
              <w:jc w:val="center"/>
              <w:textAlignment w:val="center"/>
              <w:rPr>
                <w:sz w:val="20"/>
                <w:szCs w:val="20"/>
              </w:rPr>
            </w:pPr>
            <w:r>
              <w:rPr>
                <w:rFonts w:hint="eastAsia"/>
                <w:sz w:val="20"/>
                <w:szCs w:val="20"/>
              </w:rPr>
              <w:t>大佛寺街道</w:t>
            </w:r>
          </w:p>
        </w:tc>
        <w:tc>
          <w:tcPr>
            <w:tcW w:w="1276" w:type="dxa"/>
            <w:vAlign w:val="center"/>
          </w:tcPr>
          <w:p>
            <w:pPr>
              <w:widowControl/>
              <w:jc w:val="center"/>
              <w:textAlignment w:val="center"/>
              <w:rPr>
                <w:sz w:val="18"/>
                <w:szCs w:val="20"/>
              </w:rPr>
            </w:pPr>
            <w:r>
              <w:rPr>
                <w:sz w:val="18"/>
                <w:szCs w:val="20"/>
              </w:rPr>
              <w:t>106°53'15"</w:t>
            </w:r>
          </w:p>
        </w:tc>
        <w:tc>
          <w:tcPr>
            <w:tcW w:w="1219" w:type="dxa"/>
            <w:vAlign w:val="center"/>
          </w:tcPr>
          <w:p>
            <w:pPr>
              <w:widowControl/>
              <w:jc w:val="center"/>
              <w:textAlignment w:val="center"/>
              <w:rPr>
                <w:sz w:val="18"/>
                <w:szCs w:val="20"/>
              </w:rPr>
            </w:pPr>
            <w:r>
              <w:rPr>
                <w:sz w:val="18"/>
                <w:szCs w:val="20"/>
              </w:rPr>
              <w:t>30°29'55"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83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岳池县</w:t>
            </w:r>
          </w:p>
        </w:tc>
        <w:tc>
          <w:tcPr>
            <w:tcW w:w="3221" w:type="dxa"/>
            <w:vAlign w:val="center"/>
          </w:tcPr>
          <w:p>
            <w:pPr>
              <w:widowControl/>
              <w:jc w:val="center"/>
              <w:textAlignment w:val="center"/>
              <w:rPr>
                <w:sz w:val="20"/>
                <w:szCs w:val="20"/>
              </w:rPr>
            </w:pPr>
            <w:r>
              <w:rPr>
                <w:rFonts w:hint="eastAsia"/>
                <w:sz w:val="20"/>
                <w:szCs w:val="20"/>
              </w:rPr>
              <w:t>发改局</w:t>
            </w:r>
          </w:p>
        </w:tc>
        <w:tc>
          <w:tcPr>
            <w:tcW w:w="1276" w:type="dxa"/>
            <w:vAlign w:val="center"/>
          </w:tcPr>
          <w:p>
            <w:pPr>
              <w:widowControl/>
              <w:jc w:val="center"/>
              <w:textAlignment w:val="center"/>
              <w:rPr>
                <w:sz w:val="18"/>
                <w:szCs w:val="20"/>
              </w:rPr>
            </w:pPr>
            <w:r>
              <w:rPr>
                <w:sz w:val="18"/>
                <w:szCs w:val="20"/>
              </w:rPr>
              <w:t>106°26'38"</w:t>
            </w:r>
          </w:p>
        </w:tc>
        <w:tc>
          <w:tcPr>
            <w:tcW w:w="1219" w:type="dxa"/>
            <w:vAlign w:val="center"/>
          </w:tcPr>
          <w:p>
            <w:pPr>
              <w:widowControl/>
              <w:jc w:val="center"/>
              <w:textAlignment w:val="center"/>
              <w:rPr>
                <w:sz w:val="18"/>
                <w:szCs w:val="20"/>
              </w:rPr>
            </w:pPr>
            <w:r>
              <w:rPr>
                <w:sz w:val="18"/>
                <w:szCs w:val="20"/>
              </w:rPr>
              <w:t>30°32'21"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84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武胜县</w:t>
            </w:r>
          </w:p>
        </w:tc>
        <w:tc>
          <w:tcPr>
            <w:tcW w:w="3221" w:type="dxa"/>
            <w:vAlign w:val="center"/>
          </w:tcPr>
          <w:p>
            <w:pPr>
              <w:widowControl/>
              <w:jc w:val="center"/>
              <w:textAlignment w:val="center"/>
              <w:rPr>
                <w:sz w:val="20"/>
                <w:szCs w:val="20"/>
              </w:rPr>
            </w:pPr>
            <w:r>
              <w:rPr>
                <w:rFonts w:hint="eastAsia"/>
                <w:sz w:val="20"/>
                <w:szCs w:val="20"/>
              </w:rPr>
              <w:t>武警中队</w:t>
            </w:r>
          </w:p>
        </w:tc>
        <w:tc>
          <w:tcPr>
            <w:tcW w:w="1276" w:type="dxa"/>
            <w:vAlign w:val="center"/>
          </w:tcPr>
          <w:p>
            <w:pPr>
              <w:widowControl/>
              <w:jc w:val="center"/>
              <w:textAlignment w:val="center"/>
              <w:rPr>
                <w:sz w:val="18"/>
                <w:szCs w:val="20"/>
              </w:rPr>
            </w:pPr>
            <w:r>
              <w:rPr>
                <w:sz w:val="18"/>
                <w:szCs w:val="20"/>
              </w:rPr>
              <w:t>106°17'17"</w:t>
            </w:r>
          </w:p>
        </w:tc>
        <w:tc>
          <w:tcPr>
            <w:tcW w:w="1219" w:type="dxa"/>
            <w:vAlign w:val="center"/>
          </w:tcPr>
          <w:p>
            <w:pPr>
              <w:widowControl/>
              <w:jc w:val="center"/>
              <w:textAlignment w:val="center"/>
              <w:rPr>
                <w:sz w:val="18"/>
                <w:szCs w:val="20"/>
              </w:rPr>
            </w:pPr>
            <w:r>
              <w:rPr>
                <w:sz w:val="18"/>
                <w:szCs w:val="20"/>
              </w:rPr>
              <w:t>30°20'56"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85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华蓥市</w:t>
            </w:r>
          </w:p>
        </w:tc>
        <w:tc>
          <w:tcPr>
            <w:tcW w:w="3221" w:type="dxa"/>
            <w:vAlign w:val="center"/>
          </w:tcPr>
          <w:p>
            <w:pPr>
              <w:widowControl/>
              <w:jc w:val="center"/>
              <w:textAlignment w:val="center"/>
              <w:rPr>
                <w:sz w:val="20"/>
                <w:szCs w:val="20"/>
              </w:rPr>
            </w:pPr>
            <w:r>
              <w:rPr>
                <w:rFonts w:hint="eastAsia"/>
                <w:sz w:val="20"/>
                <w:szCs w:val="20"/>
              </w:rPr>
              <w:t>华蓥市环保局</w:t>
            </w:r>
          </w:p>
        </w:tc>
        <w:tc>
          <w:tcPr>
            <w:tcW w:w="1276" w:type="dxa"/>
            <w:vAlign w:val="center"/>
          </w:tcPr>
          <w:p>
            <w:pPr>
              <w:widowControl/>
              <w:jc w:val="center"/>
              <w:textAlignment w:val="center"/>
              <w:rPr>
                <w:sz w:val="18"/>
                <w:szCs w:val="20"/>
              </w:rPr>
            </w:pPr>
            <w:r>
              <w:rPr>
                <w:sz w:val="18"/>
                <w:szCs w:val="20"/>
              </w:rPr>
              <w:t>106°16'18"</w:t>
            </w:r>
          </w:p>
        </w:tc>
        <w:tc>
          <w:tcPr>
            <w:tcW w:w="1219" w:type="dxa"/>
            <w:vAlign w:val="center"/>
          </w:tcPr>
          <w:p>
            <w:pPr>
              <w:widowControl/>
              <w:jc w:val="center"/>
              <w:textAlignment w:val="center"/>
              <w:rPr>
                <w:sz w:val="18"/>
                <w:szCs w:val="20"/>
              </w:rPr>
            </w:pPr>
            <w:r>
              <w:rPr>
                <w:sz w:val="18"/>
                <w:szCs w:val="20"/>
              </w:rPr>
              <w:t>30°23'2"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86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邻水县</w:t>
            </w:r>
          </w:p>
        </w:tc>
        <w:tc>
          <w:tcPr>
            <w:tcW w:w="3221" w:type="dxa"/>
            <w:vAlign w:val="center"/>
          </w:tcPr>
          <w:p>
            <w:pPr>
              <w:widowControl/>
              <w:jc w:val="center"/>
              <w:textAlignment w:val="center"/>
              <w:rPr>
                <w:sz w:val="20"/>
                <w:szCs w:val="20"/>
              </w:rPr>
            </w:pPr>
            <w:r>
              <w:rPr>
                <w:rFonts w:hint="eastAsia"/>
                <w:sz w:val="20"/>
                <w:szCs w:val="20"/>
              </w:rPr>
              <w:t>邻水七中</w:t>
            </w:r>
          </w:p>
        </w:tc>
        <w:tc>
          <w:tcPr>
            <w:tcW w:w="1276" w:type="dxa"/>
            <w:vAlign w:val="center"/>
          </w:tcPr>
          <w:p>
            <w:pPr>
              <w:widowControl/>
              <w:jc w:val="center"/>
              <w:textAlignment w:val="center"/>
              <w:rPr>
                <w:sz w:val="18"/>
                <w:szCs w:val="20"/>
              </w:rPr>
            </w:pPr>
            <w:r>
              <w:rPr>
                <w:sz w:val="18"/>
                <w:szCs w:val="20"/>
              </w:rPr>
              <w:t>106°55'08"</w:t>
            </w:r>
          </w:p>
        </w:tc>
        <w:tc>
          <w:tcPr>
            <w:tcW w:w="1219" w:type="dxa"/>
            <w:vAlign w:val="center"/>
          </w:tcPr>
          <w:p>
            <w:pPr>
              <w:widowControl/>
              <w:jc w:val="center"/>
              <w:textAlignment w:val="center"/>
              <w:rPr>
                <w:sz w:val="18"/>
                <w:szCs w:val="20"/>
              </w:rPr>
            </w:pPr>
            <w:r>
              <w:rPr>
                <w:sz w:val="18"/>
                <w:szCs w:val="20"/>
              </w:rPr>
              <w:t>30°20'55"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87</w:t>
            </w:r>
          </w:p>
        </w:tc>
        <w:tc>
          <w:tcPr>
            <w:tcW w:w="1095" w:type="dxa"/>
            <w:vMerge w:val="restart"/>
            <w:vAlign w:val="center"/>
          </w:tcPr>
          <w:p>
            <w:pPr>
              <w:widowControl/>
              <w:jc w:val="center"/>
              <w:textAlignment w:val="center"/>
              <w:rPr>
                <w:sz w:val="20"/>
                <w:szCs w:val="20"/>
              </w:rPr>
            </w:pPr>
            <w:r>
              <w:rPr>
                <w:rFonts w:hint="eastAsia"/>
                <w:sz w:val="20"/>
                <w:szCs w:val="20"/>
              </w:rPr>
              <w:t>达州市</w:t>
            </w:r>
          </w:p>
        </w:tc>
        <w:tc>
          <w:tcPr>
            <w:tcW w:w="1067" w:type="dxa"/>
            <w:vAlign w:val="center"/>
          </w:tcPr>
          <w:p>
            <w:pPr>
              <w:widowControl/>
              <w:jc w:val="center"/>
              <w:textAlignment w:val="center"/>
              <w:rPr>
                <w:sz w:val="20"/>
                <w:szCs w:val="20"/>
              </w:rPr>
            </w:pPr>
            <w:r>
              <w:rPr>
                <w:rFonts w:hint="eastAsia"/>
                <w:sz w:val="20"/>
                <w:szCs w:val="20"/>
              </w:rPr>
              <w:t>宣汉县</w:t>
            </w:r>
          </w:p>
        </w:tc>
        <w:tc>
          <w:tcPr>
            <w:tcW w:w="3221" w:type="dxa"/>
            <w:vAlign w:val="center"/>
          </w:tcPr>
          <w:p>
            <w:pPr>
              <w:widowControl/>
              <w:jc w:val="center"/>
              <w:textAlignment w:val="center"/>
              <w:rPr>
                <w:sz w:val="20"/>
                <w:szCs w:val="20"/>
              </w:rPr>
            </w:pPr>
            <w:r>
              <w:rPr>
                <w:rFonts w:hint="eastAsia"/>
                <w:sz w:val="20"/>
                <w:szCs w:val="20"/>
              </w:rPr>
              <w:t>宣汉县第二中学</w:t>
            </w:r>
          </w:p>
        </w:tc>
        <w:tc>
          <w:tcPr>
            <w:tcW w:w="1276" w:type="dxa"/>
            <w:vAlign w:val="center"/>
          </w:tcPr>
          <w:p>
            <w:pPr>
              <w:widowControl/>
              <w:jc w:val="center"/>
              <w:textAlignment w:val="center"/>
              <w:rPr>
                <w:sz w:val="18"/>
                <w:szCs w:val="20"/>
              </w:rPr>
            </w:pPr>
            <w:r>
              <w:rPr>
                <w:sz w:val="18"/>
                <w:szCs w:val="20"/>
              </w:rPr>
              <w:t>107°42'47"</w:t>
            </w:r>
          </w:p>
        </w:tc>
        <w:tc>
          <w:tcPr>
            <w:tcW w:w="1219" w:type="dxa"/>
            <w:vAlign w:val="center"/>
          </w:tcPr>
          <w:p>
            <w:pPr>
              <w:widowControl/>
              <w:jc w:val="center"/>
              <w:textAlignment w:val="center"/>
              <w:rPr>
                <w:sz w:val="18"/>
                <w:szCs w:val="20"/>
              </w:rPr>
            </w:pPr>
            <w:r>
              <w:rPr>
                <w:sz w:val="18"/>
                <w:szCs w:val="20"/>
              </w:rPr>
              <w:t>31°21'43"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88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万源市</w:t>
            </w:r>
          </w:p>
        </w:tc>
        <w:tc>
          <w:tcPr>
            <w:tcW w:w="3221" w:type="dxa"/>
            <w:vAlign w:val="center"/>
          </w:tcPr>
          <w:p>
            <w:pPr>
              <w:widowControl/>
              <w:jc w:val="center"/>
              <w:textAlignment w:val="center"/>
              <w:rPr>
                <w:sz w:val="20"/>
                <w:szCs w:val="20"/>
              </w:rPr>
            </w:pPr>
            <w:r>
              <w:rPr>
                <w:rFonts w:hint="eastAsia"/>
                <w:sz w:val="20"/>
                <w:szCs w:val="20"/>
              </w:rPr>
              <w:t>河西职中</w:t>
            </w:r>
          </w:p>
        </w:tc>
        <w:tc>
          <w:tcPr>
            <w:tcW w:w="1276" w:type="dxa"/>
            <w:vAlign w:val="center"/>
          </w:tcPr>
          <w:p>
            <w:pPr>
              <w:widowControl/>
              <w:jc w:val="center"/>
              <w:textAlignment w:val="center"/>
              <w:rPr>
                <w:sz w:val="18"/>
                <w:szCs w:val="20"/>
              </w:rPr>
            </w:pPr>
            <w:r>
              <w:rPr>
                <w:sz w:val="18"/>
                <w:szCs w:val="20"/>
              </w:rPr>
              <w:t>108°1'47"</w:t>
            </w:r>
          </w:p>
        </w:tc>
        <w:tc>
          <w:tcPr>
            <w:tcW w:w="1219" w:type="dxa"/>
            <w:vAlign w:val="center"/>
          </w:tcPr>
          <w:p>
            <w:pPr>
              <w:widowControl/>
              <w:jc w:val="center"/>
              <w:textAlignment w:val="center"/>
              <w:rPr>
                <w:sz w:val="18"/>
                <w:szCs w:val="20"/>
              </w:rPr>
            </w:pPr>
            <w:r>
              <w:rPr>
                <w:sz w:val="18"/>
                <w:szCs w:val="20"/>
              </w:rPr>
              <w:t>32°4'55"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89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渠县</w:t>
            </w:r>
          </w:p>
        </w:tc>
        <w:tc>
          <w:tcPr>
            <w:tcW w:w="3221" w:type="dxa"/>
            <w:vAlign w:val="center"/>
          </w:tcPr>
          <w:p>
            <w:pPr>
              <w:widowControl/>
              <w:jc w:val="center"/>
              <w:textAlignment w:val="center"/>
              <w:rPr>
                <w:sz w:val="20"/>
                <w:szCs w:val="20"/>
              </w:rPr>
            </w:pPr>
            <w:r>
              <w:rPr>
                <w:rFonts w:hint="eastAsia"/>
                <w:sz w:val="20"/>
                <w:szCs w:val="20"/>
              </w:rPr>
              <w:t>渠县环保局</w:t>
            </w:r>
          </w:p>
        </w:tc>
        <w:tc>
          <w:tcPr>
            <w:tcW w:w="1276" w:type="dxa"/>
            <w:vAlign w:val="center"/>
          </w:tcPr>
          <w:p>
            <w:pPr>
              <w:widowControl/>
              <w:jc w:val="center"/>
              <w:textAlignment w:val="center"/>
              <w:rPr>
                <w:sz w:val="18"/>
                <w:szCs w:val="20"/>
              </w:rPr>
            </w:pPr>
            <w:r>
              <w:rPr>
                <w:sz w:val="18"/>
                <w:szCs w:val="20"/>
              </w:rPr>
              <w:t>106°58'12"</w:t>
            </w:r>
          </w:p>
        </w:tc>
        <w:tc>
          <w:tcPr>
            <w:tcW w:w="1219" w:type="dxa"/>
            <w:vAlign w:val="center"/>
          </w:tcPr>
          <w:p>
            <w:pPr>
              <w:widowControl/>
              <w:jc w:val="center"/>
              <w:textAlignment w:val="center"/>
              <w:rPr>
                <w:sz w:val="18"/>
                <w:szCs w:val="20"/>
              </w:rPr>
            </w:pPr>
            <w:r>
              <w:rPr>
                <w:sz w:val="18"/>
                <w:szCs w:val="20"/>
              </w:rPr>
              <w:t>30°50'24.0"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90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大竹县</w:t>
            </w:r>
          </w:p>
        </w:tc>
        <w:tc>
          <w:tcPr>
            <w:tcW w:w="3221" w:type="dxa"/>
            <w:vAlign w:val="center"/>
          </w:tcPr>
          <w:p>
            <w:pPr>
              <w:widowControl/>
              <w:jc w:val="center"/>
              <w:textAlignment w:val="center"/>
              <w:rPr>
                <w:sz w:val="20"/>
                <w:szCs w:val="20"/>
              </w:rPr>
            </w:pPr>
            <w:r>
              <w:rPr>
                <w:rFonts w:hint="eastAsia"/>
                <w:sz w:val="20"/>
                <w:szCs w:val="20"/>
              </w:rPr>
              <w:t>大竹县环保局</w:t>
            </w:r>
          </w:p>
        </w:tc>
        <w:tc>
          <w:tcPr>
            <w:tcW w:w="1276" w:type="dxa"/>
            <w:vAlign w:val="center"/>
          </w:tcPr>
          <w:p>
            <w:pPr>
              <w:widowControl/>
              <w:jc w:val="center"/>
              <w:textAlignment w:val="center"/>
              <w:rPr>
                <w:sz w:val="18"/>
                <w:szCs w:val="20"/>
              </w:rPr>
            </w:pPr>
            <w:r>
              <w:rPr>
                <w:sz w:val="18"/>
                <w:szCs w:val="20"/>
              </w:rPr>
              <w:t>107°11'51"</w:t>
            </w:r>
          </w:p>
        </w:tc>
        <w:tc>
          <w:tcPr>
            <w:tcW w:w="1219" w:type="dxa"/>
            <w:vAlign w:val="center"/>
          </w:tcPr>
          <w:p>
            <w:pPr>
              <w:widowControl/>
              <w:jc w:val="center"/>
              <w:textAlignment w:val="center"/>
              <w:rPr>
                <w:sz w:val="18"/>
                <w:szCs w:val="20"/>
              </w:rPr>
            </w:pPr>
            <w:r>
              <w:rPr>
                <w:sz w:val="18"/>
                <w:szCs w:val="20"/>
              </w:rPr>
              <w:t>30°44'09"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91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开江县</w:t>
            </w:r>
          </w:p>
        </w:tc>
        <w:tc>
          <w:tcPr>
            <w:tcW w:w="3221" w:type="dxa"/>
            <w:vAlign w:val="center"/>
          </w:tcPr>
          <w:p>
            <w:pPr>
              <w:widowControl/>
              <w:jc w:val="center"/>
              <w:textAlignment w:val="center"/>
              <w:rPr>
                <w:sz w:val="20"/>
                <w:szCs w:val="20"/>
              </w:rPr>
            </w:pPr>
            <w:r>
              <w:rPr>
                <w:rFonts w:hint="eastAsia"/>
                <w:sz w:val="20"/>
                <w:szCs w:val="20"/>
              </w:rPr>
              <w:t>开江县环境监测站</w:t>
            </w:r>
          </w:p>
        </w:tc>
        <w:tc>
          <w:tcPr>
            <w:tcW w:w="1276" w:type="dxa"/>
            <w:vAlign w:val="center"/>
          </w:tcPr>
          <w:p>
            <w:pPr>
              <w:widowControl/>
              <w:jc w:val="center"/>
              <w:textAlignment w:val="center"/>
              <w:rPr>
                <w:sz w:val="18"/>
                <w:szCs w:val="20"/>
              </w:rPr>
            </w:pPr>
            <w:r>
              <w:rPr>
                <w:sz w:val="18"/>
                <w:szCs w:val="20"/>
              </w:rPr>
              <w:t>107°51'58"</w:t>
            </w:r>
          </w:p>
        </w:tc>
        <w:tc>
          <w:tcPr>
            <w:tcW w:w="1219" w:type="dxa"/>
            <w:vAlign w:val="center"/>
          </w:tcPr>
          <w:p>
            <w:pPr>
              <w:widowControl/>
              <w:jc w:val="center"/>
              <w:textAlignment w:val="center"/>
              <w:rPr>
                <w:sz w:val="18"/>
                <w:szCs w:val="20"/>
              </w:rPr>
            </w:pPr>
            <w:r>
              <w:rPr>
                <w:sz w:val="18"/>
                <w:szCs w:val="20"/>
              </w:rPr>
              <w:t>31°04'56"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92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达川区</w:t>
            </w:r>
          </w:p>
        </w:tc>
        <w:tc>
          <w:tcPr>
            <w:tcW w:w="3221" w:type="dxa"/>
            <w:vAlign w:val="center"/>
          </w:tcPr>
          <w:p>
            <w:pPr>
              <w:widowControl/>
              <w:jc w:val="center"/>
              <w:textAlignment w:val="center"/>
              <w:rPr>
                <w:sz w:val="20"/>
                <w:szCs w:val="20"/>
              </w:rPr>
            </w:pPr>
            <w:r>
              <w:rPr>
                <w:rFonts w:hint="eastAsia"/>
                <w:sz w:val="20"/>
                <w:szCs w:val="20"/>
              </w:rPr>
              <w:t>新达川区人民医院</w:t>
            </w:r>
          </w:p>
        </w:tc>
        <w:tc>
          <w:tcPr>
            <w:tcW w:w="1276" w:type="dxa"/>
            <w:vAlign w:val="center"/>
          </w:tcPr>
          <w:p>
            <w:pPr>
              <w:widowControl/>
              <w:jc w:val="center"/>
              <w:textAlignment w:val="center"/>
              <w:rPr>
                <w:sz w:val="18"/>
                <w:szCs w:val="20"/>
              </w:rPr>
            </w:pPr>
            <w:r>
              <w:rPr>
                <w:sz w:val="18"/>
                <w:szCs w:val="20"/>
              </w:rPr>
              <w:t>107°30'40"</w:t>
            </w:r>
          </w:p>
        </w:tc>
        <w:tc>
          <w:tcPr>
            <w:tcW w:w="1219" w:type="dxa"/>
            <w:vAlign w:val="center"/>
          </w:tcPr>
          <w:p>
            <w:pPr>
              <w:widowControl/>
              <w:jc w:val="center"/>
              <w:textAlignment w:val="center"/>
              <w:rPr>
                <w:sz w:val="18"/>
                <w:szCs w:val="20"/>
              </w:rPr>
            </w:pPr>
            <w:r>
              <w:rPr>
                <w:sz w:val="18"/>
                <w:szCs w:val="20"/>
              </w:rPr>
              <w:t>31°12'28"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93</w:t>
            </w:r>
          </w:p>
        </w:tc>
        <w:tc>
          <w:tcPr>
            <w:tcW w:w="1095" w:type="dxa"/>
            <w:vMerge w:val="restart"/>
            <w:vAlign w:val="center"/>
          </w:tcPr>
          <w:p>
            <w:pPr>
              <w:widowControl/>
              <w:jc w:val="center"/>
              <w:textAlignment w:val="center"/>
              <w:rPr>
                <w:sz w:val="20"/>
                <w:szCs w:val="20"/>
              </w:rPr>
            </w:pPr>
            <w:r>
              <w:rPr>
                <w:rFonts w:hint="eastAsia"/>
                <w:sz w:val="20"/>
                <w:szCs w:val="20"/>
              </w:rPr>
              <w:t>雅安市</w:t>
            </w:r>
          </w:p>
        </w:tc>
        <w:tc>
          <w:tcPr>
            <w:tcW w:w="1067" w:type="dxa"/>
            <w:vAlign w:val="center"/>
          </w:tcPr>
          <w:p>
            <w:pPr>
              <w:widowControl/>
              <w:jc w:val="center"/>
              <w:textAlignment w:val="center"/>
              <w:rPr>
                <w:sz w:val="20"/>
                <w:szCs w:val="20"/>
              </w:rPr>
            </w:pPr>
            <w:r>
              <w:rPr>
                <w:rFonts w:hint="eastAsia"/>
                <w:sz w:val="20"/>
                <w:szCs w:val="20"/>
              </w:rPr>
              <w:t>名山区</w:t>
            </w:r>
          </w:p>
        </w:tc>
        <w:tc>
          <w:tcPr>
            <w:tcW w:w="3221" w:type="dxa"/>
            <w:vAlign w:val="center"/>
          </w:tcPr>
          <w:p>
            <w:pPr>
              <w:widowControl/>
              <w:jc w:val="center"/>
              <w:textAlignment w:val="center"/>
              <w:rPr>
                <w:sz w:val="20"/>
                <w:szCs w:val="20"/>
              </w:rPr>
            </w:pPr>
            <w:r>
              <w:rPr>
                <w:rFonts w:hint="eastAsia"/>
                <w:sz w:val="20"/>
                <w:szCs w:val="20"/>
              </w:rPr>
              <w:t>制水厂</w:t>
            </w:r>
          </w:p>
        </w:tc>
        <w:tc>
          <w:tcPr>
            <w:tcW w:w="1276" w:type="dxa"/>
            <w:vAlign w:val="center"/>
          </w:tcPr>
          <w:p>
            <w:pPr>
              <w:widowControl/>
              <w:jc w:val="center"/>
              <w:textAlignment w:val="center"/>
              <w:rPr>
                <w:sz w:val="18"/>
                <w:szCs w:val="20"/>
              </w:rPr>
            </w:pPr>
            <w:r>
              <w:rPr>
                <w:sz w:val="18"/>
                <w:szCs w:val="20"/>
              </w:rPr>
              <w:t>103°06'18.64"</w:t>
            </w:r>
          </w:p>
        </w:tc>
        <w:tc>
          <w:tcPr>
            <w:tcW w:w="1219" w:type="dxa"/>
            <w:vAlign w:val="center"/>
          </w:tcPr>
          <w:p>
            <w:pPr>
              <w:widowControl/>
              <w:jc w:val="center"/>
              <w:textAlignment w:val="center"/>
              <w:rPr>
                <w:sz w:val="18"/>
                <w:szCs w:val="20"/>
              </w:rPr>
            </w:pPr>
            <w:r>
              <w:rPr>
                <w:sz w:val="18"/>
                <w:szCs w:val="20"/>
              </w:rPr>
              <w:t>30°05'43.66"</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94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荥经县</w:t>
            </w:r>
          </w:p>
        </w:tc>
        <w:tc>
          <w:tcPr>
            <w:tcW w:w="3221" w:type="dxa"/>
            <w:vAlign w:val="center"/>
          </w:tcPr>
          <w:p>
            <w:pPr>
              <w:widowControl/>
              <w:jc w:val="center"/>
              <w:textAlignment w:val="center"/>
              <w:rPr>
                <w:sz w:val="20"/>
                <w:szCs w:val="20"/>
              </w:rPr>
            </w:pPr>
            <w:r>
              <w:rPr>
                <w:rFonts w:hint="eastAsia"/>
                <w:sz w:val="20"/>
                <w:szCs w:val="20"/>
              </w:rPr>
              <w:t>荥经县福利中心子站</w:t>
            </w:r>
          </w:p>
        </w:tc>
        <w:tc>
          <w:tcPr>
            <w:tcW w:w="1276" w:type="dxa"/>
            <w:vAlign w:val="center"/>
          </w:tcPr>
          <w:p>
            <w:pPr>
              <w:widowControl/>
              <w:jc w:val="center"/>
              <w:textAlignment w:val="center"/>
              <w:rPr>
                <w:sz w:val="18"/>
                <w:szCs w:val="20"/>
              </w:rPr>
            </w:pPr>
            <w:r>
              <w:rPr>
                <w:sz w:val="18"/>
                <w:szCs w:val="20"/>
              </w:rPr>
              <w:t>102°49'59.92"</w:t>
            </w:r>
          </w:p>
        </w:tc>
        <w:tc>
          <w:tcPr>
            <w:tcW w:w="1219" w:type="dxa"/>
            <w:vAlign w:val="center"/>
          </w:tcPr>
          <w:p>
            <w:pPr>
              <w:widowControl/>
              <w:jc w:val="center"/>
              <w:textAlignment w:val="center"/>
              <w:rPr>
                <w:sz w:val="18"/>
                <w:szCs w:val="20"/>
              </w:rPr>
            </w:pPr>
            <w:r>
              <w:rPr>
                <w:sz w:val="18"/>
                <w:szCs w:val="20"/>
              </w:rPr>
              <w:t>29°47'42.14"</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95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汉源县</w:t>
            </w:r>
          </w:p>
        </w:tc>
        <w:tc>
          <w:tcPr>
            <w:tcW w:w="3221" w:type="dxa"/>
            <w:vAlign w:val="center"/>
          </w:tcPr>
          <w:p>
            <w:pPr>
              <w:widowControl/>
              <w:jc w:val="center"/>
              <w:textAlignment w:val="center"/>
              <w:rPr>
                <w:sz w:val="20"/>
                <w:szCs w:val="20"/>
              </w:rPr>
            </w:pPr>
            <w:r>
              <w:rPr>
                <w:rFonts w:hint="eastAsia"/>
                <w:sz w:val="20"/>
                <w:szCs w:val="20"/>
              </w:rPr>
              <w:t>汉源县富塘村子站</w:t>
            </w:r>
          </w:p>
        </w:tc>
        <w:tc>
          <w:tcPr>
            <w:tcW w:w="1276" w:type="dxa"/>
            <w:vAlign w:val="center"/>
          </w:tcPr>
          <w:p>
            <w:pPr>
              <w:widowControl/>
              <w:jc w:val="center"/>
              <w:textAlignment w:val="center"/>
              <w:rPr>
                <w:sz w:val="18"/>
                <w:szCs w:val="20"/>
              </w:rPr>
            </w:pPr>
            <w:r>
              <w:rPr>
                <w:sz w:val="18"/>
                <w:szCs w:val="20"/>
              </w:rPr>
              <w:t>102°37' 20"</w:t>
            </w:r>
          </w:p>
        </w:tc>
        <w:tc>
          <w:tcPr>
            <w:tcW w:w="1219" w:type="dxa"/>
            <w:vAlign w:val="center"/>
          </w:tcPr>
          <w:p>
            <w:pPr>
              <w:widowControl/>
              <w:jc w:val="center"/>
              <w:textAlignment w:val="center"/>
              <w:rPr>
                <w:sz w:val="18"/>
                <w:szCs w:val="20"/>
              </w:rPr>
            </w:pPr>
            <w:r>
              <w:rPr>
                <w:sz w:val="18"/>
                <w:szCs w:val="20"/>
              </w:rPr>
              <w:t>29°21'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96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石棉县</w:t>
            </w:r>
          </w:p>
        </w:tc>
        <w:tc>
          <w:tcPr>
            <w:tcW w:w="3221" w:type="dxa"/>
            <w:vAlign w:val="center"/>
          </w:tcPr>
          <w:p>
            <w:pPr>
              <w:widowControl/>
              <w:jc w:val="center"/>
              <w:textAlignment w:val="center"/>
              <w:rPr>
                <w:sz w:val="20"/>
                <w:szCs w:val="20"/>
              </w:rPr>
            </w:pPr>
            <w:r>
              <w:rPr>
                <w:rFonts w:hint="eastAsia"/>
                <w:sz w:val="20"/>
                <w:szCs w:val="20"/>
              </w:rPr>
              <w:t>石棉县政务中心</w:t>
            </w:r>
          </w:p>
        </w:tc>
        <w:tc>
          <w:tcPr>
            <w:tcW w:w="1276" w:type="dxa"/>
            <w:vAlign w:val="center"/>
          </w:tcPr>
          <w:p>
            <w:pPr>
              <w:widowControl/>
              <w:jc w:val="center"/>
              <w:textAlignment w:val="center"/>
              <w:rPr>
                <w:sz w:val="18"/>
                <w:szCs w:val="20"/>
              </w:rPr>
            </w:pPr>
            <w:r>
              <w:rPr>
                <w:sz w:val="18"/>
                <w:szCs w:val="20"/>
              </w:rPr>
              <w:t>102°21'26"</w:t>
            </w:r>
          </w:p>
        </w:tc>
        <w:tc>
          <w:tcPr>
            <w:tcW w:w="1219" w:type="dxa"/>
            <w:vAlign w:val="center"/>
          </w:tcPr>
          <w:p>
            <w:pPr>
              <w:widowControl/>
              <w:jc w:val="center"/>
              <w:textAlignment w:val="center"/>
              <w:rPr>
                <w:sz w:val="18"/>
                <w:szCs w:val="20"/>
              </w:rPr>
            </w:pPr>
            <w:r>
              <w:rPr>
                <w:sz w:val="18"/>
                <w:szCs w:val="20"/>
              </w:rPr>
              <w:t>29°13'50"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97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天全县</w:t>
            </w:r>
          </w:p>
        </w:tc>
        <w:tc>
          <w:tcPr>
            <w:tcW w:w="3221" w:type="dxa"/>
            <w:vAlign w:val="center"/>
          </w:tcPr>
          <w:p>
            <w:pPr>
              <w:widowControl/>
              <w:jc w:val="center"/>
              <w:textAlignment w:val="center"/>
              <w:rPr>
                <w:sz w:val="20"/>
                <w:szCs w:val="20"/>
              </w:rPr>
            </w:pPr>
            <w:r>
              <w:rPr>
                <w:rFonts w:hint="eastAsia"/>
                <w:sz w:val="20"/>
                <w:szCs w:val="20"/>
              </w:rPr>
              <w:t>向阳路子站</w:t>
            </w:r>
          </w:p>
        </w:tc>
        <w:tc>
          <w:tcPr>
            <w:tcW w:w="1276" w:type="dxa"/>
            <w:vAlign w:val="center"/>
          </w:tcPr>
          <w:p>
            <w:pPr>
              <w:widowControl/>
              <w:jc w:val="center"/>
              <w:textAlignment w:val="center"/>
              <w:rPr>
                <w:sz w:val="18"/>
                <w:szCs w:val="20"/>
              </w:rPr>
            </w:pPr>
            <w:r>
              <w:rPr>
                <w:sz w:val="18"/>
                <w:szCs w:val="20"/>
              </w:rPr>
              <w:t>102°46'21"</w:t>
            </w:r>
          </w:p>
        </w:tc>
        <w:tc>
          <w:tcPr>
            <w:tcW w:w="1219" w:type="dxa"/>
            <w:vAlign w:val="center"/>
          </w:tcPr>
          <w:p>
            <w:pPr>
              <w:widowControl/>
              <w:jc w:val="center"/>
              <w:textAlignment w:val="center"/>
              <w:rPr>
                <w:sz w:val="18"/>
                <w:szCs w:val="20"/>
              </w:rPr>
            </w:pPr>
            <w:r>
              <w:rPr>
                <w:sz w:val="18"/>
                <w:szCs w:val="20"/>
              </w:rPr>
              <w:t>30°2'59"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98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芦山县</w:t>
            </w:r>
          </w:p>
        </w:tc>
        <w:tc>
          <w:tcPr>
            <w:tcW w:w="3221" w:type="dxa"/>
            <w:vAlign w:val="center"/>
          </w:tcPr>
          <w:p>
            <w:pPr>
              <w:widowControl/>
              <w:jc w:val="center"/>
              <w:textAlignment w:val="center"/>
              <w:rPr>
                <w:sz w:val="20"/>
                <w:szCs w:val="20"/>
              </w:rPr>
            </w:pPr>
            <w:r>
              <w:rPr>
                <w:rFonts w:hint="eastAsia"/>
                <w:sz w:val="20"/>
                <w:szCs w:val="20"/>
              </w:rPr>
              <w:t>芦山县林业局办公楼</w:t>
            </w:r>
          </w:p>
        </w:tc>
        <w:tc>
          <w:tcPr>
            <w:tcW w:w="1276" w:type="dxa"/>
            <w:vAlign w:val="center"/>
          </w:tcPr>
          <w:p>
            <w:pPr>
              <w:widowControl/>
              <w:jc w:val="center"/>
              <w:textAlignment w:val="center"/>
              <w:rPr>
                <w:sz w:val="18"/>
                <w:szCs w:val="20"/>
              </w:rPr>
            </w:pPr>
            <w:r>
              <w:rPr>
                <w:sz w:val="18"/>
                <w:szCs w:val="20"/>
              </w:rPr>
              <w:t>102°55'52.7"</w:t>
            </w:r>
          </w:p>
        </w:tc>
        <w:tc>
          <w:tcPr>
            <w:tcW w:w="1219" w:type="dxa"/>
            <w:vAlign w:val="center"/>
          </w:tcPr>
          <w:p>
            <w:pPr>
              <w:widowControl/>
              <w:jc w:val="center"/>
              <w:textAlignment w:val="center"/>
              <w:rPr>
                <w:sz w:val="18"/>
                <w:szCs w:val="20"/>
              </w:rPr>
            </w:pPr>
            <w:r>
              <w:rPr>
                <w:sz w:val="18"/>
                <w:szCs w:val="20"/>
              </w:rPr>
              <w:t>30°8'45.1"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99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宝兴县</w:t>
            </w:r>
          </w:p>
        </w:tc>
        <w:tc>
          <w:tcPr>
            <w:tcW w:w="3221" w:type="dxa"/>
            <w:vAlign w:val="center"/>
          </w:tcPr>
          <w:p>
            <w:pPr>
              <w:widowControl/>
              <w:jc w:val="center"/>
              <w:textAlignment w:val="center"/>
              <w:rPr>
                <w:sz w:val="20"/>
                <w:szCs w:val="20"/>
              </w:rPr>
            </w:pPr>
            <w:r>
              <w:rPr>
                <w:rFonts w:hint="eastAsia"/>
                <w:sz w:val="20"/>
                <w:szCs w:val="20"/>
              </w:rPr>
              <w:t>宝兴县环保局</w:t>
            </w:r>
          </w:p>
        </w:tc>
        <w:tc>
          <w:tcPr>
            <w:tcW w:w="1276" w:type="dxa"/>
            <w:vAlign w:val="center"/>
          </w:tcPr>
          <w:p>
            <w:pPr>
              <w:widowControl/>
              <w:jc w:val="center"/>
              <w:textAlignment w:val="center"/>
              <w:rPr>
                <w:sz w:val="18"/>
                <w:szCs w:val="20"/>
              </w:rPr>
            </w:pPr>
            <w:r>
              <w:rPr>
                <w:sz w:val="18"/>
                <w:szCs w:val="20"/>
              </w:rPr>
              <w:t>102°48'44"</w:t>
            </w:r>
          </w:p>
        </w:tc>
        <w:tc>
          <w:tcPr>
            <w:tcW w:w="1219" w:type="dxa"/>
            <w:vAlign w:val="center"/>
          </w:tcPr>
          <w:p>
            <w:pPr>
              <w:widowControl/>
              <w:jc w:val="center"/>
              <w:textAlignment w:val="center"/>
              <w:rPr>
                <w:sz w:val="18"/>
                <w:szCs w:val="20"/>
              </w:rPr>
            </w:pPr>
            <w:r>
              <w:rPr>
                <w:sz w:val="18"/>
                <w:szCs w:val="20"/>
              </w:rPr>
              <w:t>30°23'02"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100</w:t>
            </w:r>
          </w:p>
        </w:tc>
        <w:tc>
          <w:tcPr>
            <w:tcW w:w="1095" w:type="dxa"/>
            <w:vMerge w:val="restart"/>
            <w:vAlign w:val="center"/>
          </w:tcPr>
          <w:p>
            <w:pPr>
              <w:widowControl/>
              <w:jc w:val="center"/>
              <w:textAlignment w:val="center"/>
              <w:rPr>
                <w:sz w:val="20"/>
                <w:szCs w:val="20"/>
              </w:rPr>
            </w:pPr>
            <w:r>
              <w:rPr>
                <w:rFonts w:hint="eastAsia"/>
                <w:sz w:val="20"/>
                <w:szCs w:val="20"/>
              </w:rPr>
              <w:t>巴中市</w:t>
            </w:r>
          </w:p>
        </w:tc>
        <w:tc>
          <w:tcPr>
            <w:tcW w:w="1067" w:type="dxa"/>
            <w:vAlign w:val="center"/>
          </w:tcPr>
          <w:p>
            <w:pPr>
              <w:widowControl/>
              <w:jc w:val="center"/>
              <w:textAlignment w:val="center"/>
              <w:rPr>
                <w:sz w:val="20"/>
                <w:szCs w:val="20"/>
              </w:rPr>
            </w:pPr>
            <w:r>
              <w:rPr>
                <w:rFonts w:hint="eastAsia"/>
                <w:sz w:val="20"/>
                <w:szCs w:val="20"/>
              </w:rPr>
              <w:t>南江县</w:t>
            </w:r>
          </w:p>
        </w:tc>
        <w:tc>
          <w:tcPr>
            <w:tcW w:w="3221" w:type="dxa"/>
            <w:vAlign w:val="center"/>
          </w:tcPr>
          <w:p>
            <w:pPr>
              <w:widowControl/>
              <w:jc w:val="center"/>
              <w:textAlignment w:val="center"/>
              <w:rPr>
                <w:sz w:val="20"/>
                <w:szCs w:val="20"/>
              </w:rPr>
            </w:pPr>
            <w:r>
              <w:rPr>
                <w:rFonts w:hint="eastAsia"/>
                <w:sz w:val="20"/>
                <w:szCs w:val="20"/>
              </w:rPr>
              <w:t>朝阳新区</w:t>
            </w:r>
          </w:p>
        </w:tc>
        <w:tc>
          <w:tcPr>
            <w:tcW w:w="1276" w:type="dxa"/>
            <w:vAlign w:val="center"/>
          </w:tcPr>
          <w:p>
            <w:pPr>
              <w:widowControl/>
              <w:jc w:val="center"/>
              <w:textAlignment w:val="center"/>
              <w:rPr>
                <w:sz w:val="18"/>
                <w:szCs w:val="20"/>
              </w:rPr>
            </w:pPr>
            <w:r>
              <w:rPr>
                <w:sz w:val="18"/>
                <w:szCs w:val="20"/>
              </w:rPr>
              <w:t>106°49'26"</w:t>
            </w:r>
          </w:p>
        </w:tc>
        <w:tc>
          <w:tcPr>
            <w:tcW w:w="1219" w:type="dxa"/>
            <w:vAlign w:val="center"/>
          </w:tcPr>
          <w:p>
            <w:pPr>
              <w:widowControl/>
              <w:jc w:val="center"/>
              <w:textAlignment w:val="center"/>
              <w:rPr>
                <w:sz w:val="18"/>
                <w:szCs w:val="20"/>
              </w:rPr>
            </w:pPr>
            <w:r>
              <w:rPr>
                <w:sz w:val="18"/>
                <w:szCs w:val="20"/>
              </w:rPr>
              <w:t>32°20'55"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101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恩阳区</w:t>
            </w:r>
          </w:p>
        </w:tc>
        <w:tc>
          <w:tcPr>
            <w:tcW w:w="3221" w:type="dxa"/>
            <w:vAlign w:val="center"/>
          </w:tcPr>
          <w:p>
            <w:pPr>
              <w:widowControl/>
              <w:jc w:val="center"/>
              <w:textAlignment w:val="center"/>
              <w:rPr>
                <w:sz w:val="20"/>
                <w:szCs w:val="20"/>
              </w:rPr>
            </w:pPr>
            <w:r>
              <w:rPr>
                <w:rFonts w:hint="eastAsia"/>
                <w:sz w:val="20"/>
                <w:szCs w:val="20"/>
              </w:rPr>
              <w:t>登科小学</w:t>
            </w:r>
          </w:p>
        </w:tc>
        <w:tc>
          <w:tcPr>
            <w:tcW w:w="1276" w:type="dxa"/>
            <w:vAlign w:val="center"/>
          </w:tcPr>
          <w:p>
            <w:pPr>
              <w:widowControl/>
              <w:jc w:val="center"/>
              <w:textAlignment w:val="center"/>
              <w:rPr>
                <w:sz w:val="18"/>
                <w:szCs w:val="20"/>
              </w:rPr>
            </w:pPr>
            <w:r>
              <w:rPr>
                <w:sz w:val="18"/>
                <w:szCs w:val="20"/>
              </w:rPr>
              <w:t>106°38'10.4"</w:t>
            </w:r>
          </w:p>
        </w:tc>
        <w:tc>
          <w:tcPr>
            <w:tcW w:w="1219" w:type="dxa"/>
            <w:vAlign w:val="center"/>
          </w:tcPr>
          <w:p>
            <w:pPr>
              <w:widowControl/>
              <w:jc w:val="center"/>
              <w:textAlignment w:val="center"/>
              <w:rPr>
                <w:sz w:val="18"/>
                <w:szCs w:val="20"/>
              </w:rPr>
            </w:pPr>
            <w:r>
              <w:rPr>
                <w:sz w:val="18"/>
                <w:szCs w:val="20"/>
              </w:rPr>
              <w:t>31°47'36.2"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102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平昌县</w:t>
            </w:r>
          </w:p>
        </w:tc>
        <w:tc>
          <w:tcPr>
            <w:tcW w:w="3221" w:type="dxa"/>
            <w:vAlign w:val="center"/>
          </w:tcPr>
          <w:p>
            <w:pPr>
              <w:widowControl/>
              <w:jc w:val="center"/>
              <w:textAlignment w:val="center"/>
              <w:rPr>
                <w:sz w:val="20"/>
                <w:szCs w:val="20"/>
              </w:rPr>
            </w:pPr>
            <w:r>
              <w:rPr>
                <w:rFonts w:hint="eastAsia"/>
                <w:sz w:val="20"/>
                <w:szCs w:val="20"/>
              </w:rPr>
              <w:t>信义小学</w:t>
            </w:r>
          </w:p>
        </w:tc>
        <w:tc>
          <w:tcPr>
            <w:tcW w:w="1276" w:type="dxa"/>
            <w:vAlign w:val="center"/>
          </w:tcPr>
          <w:p>
            <w:pPr>
              <w:widowControl/>
              <w:jc w:val="center"/>
              <w:textAlignment w:val="center"/>
              <w:rPr>
                <w:sz w:val="18"/>
                <w:szCs w:val="20"/>
              </w:rPr>
            </w:pPr>
            <w:r>
              <w:rPr>
                <w:sz w:val="18"/>
                <w:szCs w:val="20"/>
              </w:rPr>
              <w:t>107°5'19.5"</w:t>
            </w:r>
          </w:p>
        </w:tc>
        <w:tc>
          <w:tcPr>
            <w:tcW w:w="1219" w:type="dxa"/>
            <w:vAlign w:val="center"/>
          </w:tcPr>
          <w:p>
            <w:pPr>
              <w:widowControl/>
              <w:jc w:val="center"/>
              <w:textAlignment w:val="center"/>
              <w:rPr>
                <w:sz w:val="18"/>
                <w:szCs w:val="20"/>
              </w:rPr>
            </w:pPr>
            <w:r>
              <w:rPr>
                <w:sz w:val="18"/>
                <w:szCs w:val="20"/>
              </w:rPr>
              <w:t>31°35'17.8"</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103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通江县</w:t>
            </w:r>
          </w:p>
        </w:tc>
        <w:tc>
          <w:tcPr>
            <w:tcW w:w="3221" w:type="dxa"/>
            <w:vAlign w:val="center"/>
          </w:tcPr>
          <w:p>
            <w:pPr>
              <w:widowControl/>
              <w:jc w:val="center"/>
              <w:textAlignment w:val="center"/>
              <w:rPr>
                <w:sz w:val="20"/>
                <w:szCs w:val="20"/>
              </w:rPr>
            </w:pPr>
            <w:r>
              <w:rPr>
                <w:rFonts w:hint="eastAsia"/>
                <w:sz w:val="20"/>
                <w:szCs w:val="20"/>
              </w:rPr>
              <w:t>政务中心</w:t>
            </w:r>
          </w:p>
        </w:tc>
        <w:tc>
          <w:tcPr>
            <w:tcW w:w="1276" w:type="dxa"/>
            <w:vAlign w:val="center"/>
          </w:tcPr>
          <w:p>
            <w:pPr>
              <w:widowControl/>
              <w:jc w:val="center"/>
              <w:textAlignment w:val="center"/>
              <w:rPr>
                <w:sz w:val="18"/>
                <w:szCs w:val="20"/>
              </w:rPr>
            </w:pPr>
            <w:r>
              <w:rPr>
                <w:sz w:val="18"/>
                <w:szCs w:val="20"/>
              </w:rPr>
              <w:t>107°14'41"</w:t>
            </w:r>
          </w:p>
        </w:tc>
        <w:tc>
          <w:tcPr>
            <w:tcW w:w="1219" w:type="dxa"/>
            <w:vAlign w:val="center"/>
          </w:tcPr>
          <w:p>
            <w:pPr>
              <w:widowControl/>
              <w:jc w:val="center"/>
              <w:textAlignment w:val="center"/>
              <w:rPr>
                <w:sz w:val="18"/>
                <w:szCs w:val="20"/>
              </w:rPr>
            </w:pPr>
            <w:r>
              <w:rPr>
                <w:sz w:val="18"/>
                <w:szCs w:val="20"/>
              </w:rPr>
              <w:t>31°54'51"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104</w:t>
            </w:r>
          </w:p>
        </w:tc>
        <w:tc>
          <w:tcPr>
            <w:tcW w:w="1095" w:type="dxa"/>
            <w:vMerge w:val="restart"/>
            <w:vAlign w:val="center"/>
          </w:tcPr>
          <w:p>
            <w:pPr>
              <w:widowControl/>
              <w:jc w:val="center"/>
              <w:textAlignment w:val="center"/>
              <w:rPr>
                <w:sz w:val="20"/>
                <w:szCs w:val="20"/>
              </w:rPr>
            </w:pPr>
            <w:r>
              <w:rPr>
                <w:rFonts w:hint="eastAsia"/>
                <w:sz w:val="20"/>
                <w:szCs w:val="20"/>
              </w:rPr>
              <w:t>资阳市</w:t>
            </w:r>
          </w:p>
        </w:tc>
        <w:tc>
          <w:tcPr>
            <w:tcW w:w="1067" w:type="dxa"/>
            <w:vAlign w:val="center"/>
          </w:tcPr>
          <w:p>
            <w:pPr>
              <w:widowControl/>
              <w:jc w:val="center"/>
              <w:textAlignment w:val="center"/>
              <w:rPr>
                <w:sz w:val="20"/>
                <w:szCs w:val="20"/>
              </w:rPr>
            </w:pPr>
            <w:r>
              <w:rPr>
                <w:rFonts w:hint="eastAsia"/>
                <w:sz w:val="20"/>
                <w:szCs w:val="20"/>
              </w:rPr>
              <w:t>简阳市</w:t>
            </w:r>
          </w:p>
        </w:tc>
        <w:tc>
          <w:tcPr>
            <w:tcW w:w="3221" w:type="dxa"/>
            <w:vAlign w:val="center"/>
          </w:tcPr>
          <w:p>
            <w:pPr>
              <w:widowControl/>
              <w:jc w:val="center"/>
              <w:textAlignment w:val="center"/>
              <w:rPr>
                <w:sz w:val="20"/>
                <w:szCs w:val="20"/>
              </w:rPr>
            </w:pPr>
            <w:r>
              <w:rPr>
                <w:rFonts w:hint="eastAsia"/>
                <w:sz w:val="20"/>
                <w:szCs w:val="20"/>
              </w:rPr>
              <w:t>河东新区印鳌路</w:t>
            </w:r>
          </w:p>
        </w:tc>
        <w:tc>
          <w:tcPr>
            <w:tcW w:w="1276" w:type="dxa"/>
            <w:vAlign w:val="center"/>
          </w:tcPr>
          <w:p>
            <w:pPr>
              <w:widowControl/>
              <w:jc w:val="center"/>
              <w:textAlignment w:val="center"/>
              <w:rPr>
                <w:sz w:val="18"/>
                <w:szCs w:val="20"/>
              </w:rPr>
            </w:pPr>
            <w:r>
              <w:rPr>
                <w:sz w:val="18"/>
                <w:szCs w:val="20"/>
              </w:rPr>
              <w:t>104°32'22"</w:t>
            </w:r>
          </w:p>
        </w:tc>
        <w:tc>
          <w:tcPr>
            <w:tcW w:w="1219" w:type="dxa"/>
            <w:vAlign w:val="center"/>
          </w:tcPr>
          <w:p>
            <w:pPr>
              <w:widowControl/>
              <w:jc w:val="center"/>
              <w:textAlignment w:val="center"/>
              <w:rPr>
                <w:sz w:val="18"/>
                <w:szCs w:val="20"/>
              </w:rPr>
            </w:pPr>
            <w:r>
              <w:rPr>
                <w:sz w:val="18"/>
                <w:szCs w:val="20"/>
              </w:rPr>
              <w:t>30°24'51"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105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乐至县</w:t>
            </w:r>
          </w:p>
        </w:tc>
        <w:tc>
          <w:tcPr>
            <w:tcW w:w="3221" w:type="dxa"/>
            <w:vAlign w:val="center"/>
          </w:tcPr>
          <w:p>
            <w:pPr>
              <w:widowControl/>
              <w:jc w:val="center"/>
              <w:textAlignment w:val="center"/>
              <w:rPr>
                <w:sz w:val="20"/>
                <w:szCs w:val="20"/>
              </w:rPr>
            </w:pPr>
            <w:r>
              <w:rPr>
                <w:rFonts w:hint="eastAsia"/>
                <w:sz w:val="20"/>
                <w:szCs w:val="20"/>
              </w:rPr>
              <w:t>吴仲良实验小学</w:t>
            </w:r>
          </w:p>
        </w:tc>
        <w:tc>
          <w:tcPr>
            <w:tcW w:w="1276" w:type="dxa"/>
            <w:vAlign w:val="center"/>
          </w:tcPr>
          <w:p>
            <w:pPr>
              <w:widowControl/>
              <w:jc w:val="center"/>
              <w:textAlignment w:val="center"/>
              <w:rPr>
                <w:sz w:val="18"/>
                <w:szCs w:val="20"/>
              </w:rPr>
            </w:pPr>
            <w:r>
              <w:rPr>
                <w:sz w:val="18"/>
                <w:szCs w:val="20"/>
              </w:rPr>
              <w:t>105°1'33''</w:t>
            </w:r>
          </w:p>
        </w:tc>
        <w:tc>
          <w:tcPr>
            <w:tcW w:w="1219" w:type="dxa"/>
            <w:vAlign w:val="center"/>
          </w:tcPr>
          <w:p>
            <w:pPr>
              <w:widowControl/>
              <w:jc w:val="center"/>
              <w:textAlignment w:val="center"/>
              <w:rPr>
                <w:sz w:val="18"/>
                <w:szCs w:val="20"/>
              </w:rPr>
            </w:pPr>
            <w:r>
              <w:rPr>
                <w:sz w:val="18"/>
                <w:szCs w:val="20"/>
              </w:rPr>
              <w:t>30°16'40''</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106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安岳县</w:t>
            </w:r>
          </w:p>
        </w:tc>
        <w:tc>
          <w:tcPr>
            <w:tcW w:w="3221" w:type="dxa"/>
            <w:vAlign w:val="center"/>
          </w:tcPr>
          <w:p>
            <w:pPr>
              <w:widowControl/>
              <w:jc w:val="center"/>
              <w:textAlignment w:val="center"/>
              <w:rPr>
                <w:sz w:val="20"/>
                <w:szCs w:val="20"/>
              </w:rPr>
            </w:pPr>
            <w:r>
              <w:rPr>
                <w:rFonts w:hint="eastAsia"/>
                <w:sz w:val="20"/>
                <w:szCs w:val="20"/>
              </w:rPr>
              <w:t>　安岳县环保局</w:t>
            </w:r>
          </w:p>
        </w:tc>
        <w:tc>
          <w:tcPr>
            <w:tcW w:w="1276" w:type="dxa"/>
            <w:vAlign w:val="center"/>
          </w:tcPr>
          <w:p>
            <w:pPr>
              <w:widowControl/>
              <w:jc w:val="center"/>
              <w:textAlignment w:val="center"/>
              <w:rPr>
                <w:sz w:val="18"/>
                <w:szCs w:val="20"/>
              </w:rPr>
            </w:pPr>
            <w:r>
              <w:rPr>
                <w:sz w:val="18"/>
                <w:szCs w:val="20"/>
              </w:rPr>
              <w:t>105°20'07.00"</w:t>
            </w:r>
          </w:p>
        </w:tc>
        <w:tc>
          <w:tcPr>
            <w:tcW w:w="1219" w:type="dxa"/>
            <w:vAlign w:val="center"/>
          </w:tcPr>
          <w:p>
            <w:pPr>
              <w:widowControl/>
              <w:jc w:val="center"/>
              <w:textAlignment w:val="center"/>
              <w:rPr>
                <w:sz w:val="18"/>
                <w:szCs w:val="20"/>
              </w:rPr>
            </w:pPr>
            <w:r>
              <w:rPr>
                <w:sz w:val="18"/>
                <w:szCs w:val="20"/>
              </w:rPr>
              <w:t>30°05'45.00"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107</w:t>
            </w:r>
          </w:p>
        </w:tc>
        <w:tc>
          <w:tcPr>
            <w:tcW w:w="1095" w:type="dxa"/>
            <w:vMerge w:val="restart"/>
            <w:vAlign w:val="center"/>
          </w:tcPr>
          <w:p>
            <w:pPr>
              <w:widowControl/>
              <w:jc w:val="center"/>
              <w:textAlignment w:val="center"/>
              <w:rPr>
                <w:sz w:val="20"/>
                <w:szCs w:val="20"/>
              </w:rPr>
            </w:pPr>
            <w:r>
              <w:rPr>
                <w:rFonts w:hint="eastAsia"/>
                <w:sz w:val="20"/>
                <w:szCs w:val="20"/>
              </w:rPr>
              <w:t>阿坝州</w:t>
            </w:r>
          </w:p>
        </w:tc>
        <w:tc>
          <w:tcPr>
            <w:tcW w:w="1067" w:type="dxa"/>
            <w:vAlign w:val="center"/>
          </w:tcPr>
          <w:p>
            <w:pPr>
              <w:widowControl/>
              <w:jc w:val="center"/>
              <w:textAlignment w:val="center"/>
              <w:rPr>
                <w:sz w:val="20"/>
                <w:szCs w:val="20"/>
              </w:rPr>
            </w:pPr>
            <w:r>
              <w:rPr>
                <w:rFonts w:hint="eastAsia"/>
                <w:sz w:val="20"/>
                <w:szCs w:val="20"/>
              </w:rPr>
              <w:t>马尔康县</w:t>
            </w:r>
          </w:p>
        </w:tc>
        <w:tc>
          <w:tcPr>
            <w:tcW w:w="3221" w:type="dxa"/>
            <w:vAlign w:val="center"/>
          </w:tcPr>
          <w:p>
            <w:pPr>
              <w:widowControl/>
              <w:jc w:val="center"/>
              <w:textAlignment w:val="center"/>
              <w:rPr>
                <w:sz w:val="20"/>
                <w:szCs w:val="20"/>
              </w:rPr>
            </w:pPr>
            <w:r>
              <w:rPr>
                <w:rFonts w:hint="eastAsia"/>
                <w:sz w:val="20"/>
                <w:szCs w:val="20"/>
              </w:rPr>
              <w:t>马尔康县环保林业局</w:t>
            </w:r>
          </w:p>
        </w:tc>
        <w:tc>
          <w:tcPr>
            <w:tcW w:w="1276" w:type="dxa"/>
            <w:vAlign w:val="center"/>
          </w:tcPr>
          <w:p>
            <w:pPr>
              <w:widowControl/>
              <w:jc w:val="center"/>
              <w:textAlignment w:val="center"/>
              <w:rPr>
                <w:sz w:val="18"/>
                <w:szCs w:val="20"/>
              </w:rPr>
            </w:pPr>
            <w:r>
              <w:rPr>
                <w:sz w:val="18"/>
                <w:szCs w:val="20"/>
              </w:rPr>
              <w:t>102°14'23"</w:t>
            </w:r>
          </w:p>
        </w:tc>
        <w:tc>
          <w:tcPr>
            <w:tcW w:w="1219" w:type="dxa"/>
            <w:vAlign w:val="center"/>
          </w:tcPr>
          <w:p>
            <w:pPr>
              <w:widowControl/>
              <w:jc w:val="center"/>
              <w:textAlignment w:val="center"/>
              <w:rPr>
                <w:sz w:val="18"/>
                <w:szCs w:val="20"/>
              </w:rPr>
            </w:pPr>
            <w:r>
              <w:rPr>
                <w:sz w:val="18"/>
                <w:szCs w:val="20"/>
              </w:rPr>
              <w:t>31°53'38"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108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若尔盖县</w:t>
            </w:r>
          </w:p>
        </w:tc>
        <w:tc>
          <w:tcPr>
            <w:tcW w:w="3221" w:type="dxa"/>
            <w:vAlign w:val="center"/>
          </w:tcPr>
          <w:p>
            <w:pPr>
              <w:widowControl/>
              <w:jc w:val="center"/>
              <w:textAlignment w:val="center"/>
              <w:rPr>
                <w:sz w:val="20"/>
                <w:szCs w:val="20"/>
              </w:rPr>
            </w:pPr>
            <w:r>
              <w:rPr>
                <w:rFonts w:hint="eastAsia"/>
                <w:sz w:val="20"/>
                <w:szCs w:val="20"/>
              </w:rPr>
              <w:t>若尔盖县环保林业局</w:t>
            </w:r>
          </w:p>
        </w:tc>
        <w:tc>
          <w:tcPr>
            <w:tcW w:w="1276" w:type="dxa"/>
            <w:vAlign w:val="center"/>
          </w:tcPr>
          <w:p>
            <w:pPr>
              <w:widowControl/>
              <w:jc w:val="center"/>
              <w:textAlignment w:val="center"/>
              <w:rPr>
                <w:sz w:val="18"/>
                <w:szCs w:val="20"/>
              </w:rPr>
            </w:pPr>
            <w:r>
              <w:rPr>
                <w:sz w:val="18"/>
                <w:szCs w:val="20"/>
              </w:rPr>
              <w:t xml:space="preserve">102°57'1" </w:t>
            </w:r>
          </w:p>
        </w:tc>
        <w:tc>
          <w:tcPr>
            <w:tcW w:w="1219" w:type="dxa"/>
            <w:vAlign w:val="center"/>
          </w:tcPr>
          <w:p>
            <w:pPr>
              <w:widowControl/>
              <w:jc w:val="center"/>
              <w:textAlignment w:val="center"/>
              <w:rPr>
                <w:sz w:val="18"/>
                <w:szCs w:val="20"/>
              </w:rPr>
            </w:pPr>
            <w:r>
              <w:rPr>
                <w:sz w:val="18"/>
                <w:szCs w:val="20"/>
              </w:rPr>
              <w:t>33°34'58"</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109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阿坝县</w:t>
            </w:r>
          </w:p>
        </w:tc>
        <w:tc>
          <w:tcPr>
            <w:tcW w:w="3221" w:type="dxa"/>
            <w:vAlign w:val="center"/>
          </w:tcPr>
          <w:p>
            <w:pPr>
              <w:widowControl/>
              <w:jc w:val="center"/>
              <w:textAlignment w:val="center"/>
              <w:rPr>
                <w:sz w:val="20"/>
                <w:szCs w:val="20"/>
              </w:rPr>
            </w:pPr>
            <w:r>
              <w:rPr>
                <w:rFonts w:hint="eastAsia"/>
                <w:sz w:val="20"/>
                <w:szCs w:val="20"/>
              </w:rPr>
              <w:t>阿坝县环保林业局</w:t>
            </w:r>
          </w:p>
        </w:tc>
        <w:tc>
          <w:tcPr>
            <w:tcW w:w="1276" w:type="dxa"/>
            <w:vAlign w:val="center"/>
          </w:tcPr>
          <w:p>
            <w:pPr>
              <w:widowControl/>
              <w:jc w:val="center"/>
              <w:textAlignment w:val="center"/>
              <w:rPr>
                <w:sz w:val="18"/>
                <w:szCs w:val="20"/>
              </w:rPr>
            </w:pPr>
            <w:r>
              <w:rPr>
                <w:sz w:val="18"/>
                <w:szCs w:val="20"/>
              </w:rPr>
              <w:t>101°42'30"</w:t>
            </w:r>
          </w:p>
        </w:tc>
        <w:tc>
          <w:tcPr>
            <w:tcW w:w="1219" w:type="dxa"/>
            <w:vAlign w:val="center"/>
          </w:tcPr>
          <w:p>
            <w:pPr>
              <w:widowControl/>
              <w:jc w:val="center"/>
              <w:textAlignment w:val="center"/>
              <w:rPr>
                <w:sz w:val="18"/>
                <w:szCs w:val="20"/>
              </w:rPr>
            </w:pPr>
            <w:r>
              <w:rPr>
                <w:sz w:val="18"/>
                <w:szCs w:val="20"/>
              </w:rPr>
              <w:t>32°54'25"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110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黑水县</w:t>
            </w:r>
          </w:p>
        </w:tc>
        <w:tc>
          <w:tcPr>
            <w:tcW w:w="3221" w:type="dxa"/>
            <w:vAlign w:val="center"/>
          </w:tcPr>
          <w:p>
            <w:pPr>
              <w:widowControl/>
              <w:jc w:val="center"/>
              <w:textAlignment w:val="center"/>
              <w:rPr>
                <w:sz w:val="20"/>
                <w:szCs w:val="20"/>
              </w:rPr>
            </w:pPr>
            <w:r>
              <w:rPr>
                <w:rFonts w:hint="eastAsia"/>
                <w:sz w:val="20"/>
                <w:szCs w:val="20"/>
              </w:rPr>
              <w:t>黑水县政务服务中心</w:t>
            </w:r>
          </w:p>
        </w:tc>
        <w:tc>
          <w:tcPr>
            <w:tcW w:w="1276" w:type="dxa"/>
            <w:vAlign w:val="center"/>
          </w:tcPr>
          <w:p>
            <w:pPr>
              <w:widowControl/>
              <w:jc w:val="center"/>
              <w:textAlignment w:val="center"/>
              <w:rPr>
                <w:sz w:val="18"/>
                <w:szCs w:val="20"/>
              </w:rPr>
            </w:pPr>
            <w:r>
              <w:rPr>
                <w:sz w:val="18"/>
                <w:szCs w:val="20"/>
              </w:rPr>
              <w:t>102°59'04"</w:t>
            </w:r>
          </w:p>
        </w:tc>
        <w:tc>
          <w:tcPr>
            <w:tcW w:w="1219" w:type="dxa"/>
            <w:vAlign w:val="center"/>
          </w:tcPr>
          <w:p>
            <w:pPr>
              <w:widowControl/>
              <w:jc w:val="center"/>
              <w:textAlignment w:val="center"/>
              <w:rPr>
                <w:sz w:val="18"/>
                <w:szCs w:val="20"/>
              </w:rPr>
            </w:pPr>
            <w:r>
              <w:rPr>
                <w:sz w:val="18"/>
                <w:szCs w:val="20"/>
              </w:rPr>
              <w:t>32°05'07"</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111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红原县</w:t>
            </w:r>
          </w:p>
        </w:tc>
        <w:tc>
          <w:tcPr>
            <w:tcW w:w="3221" w:type="dxa"/>
            <w:vAlign w:val="center"/>
          </w:tcPr>
          <w:p>
            <w:pPr>
              <w:widowControl/>
              <w:jc w:val="center"/>
              <w:textAlignment w:val="center"/>
              <w:rPr>
                <w:sz w:val="20"/>
                <w:szCs w:val="20"/>
              </w:rPr>
            </w:pPr>
            <w:r>
              <w:rPr>
                <w:rFonts w:hint="eastAsia"/>
                <w:sz w:val="20"/>
                <w:szCs w:val="20"/>
              </w:rPr>
              <w:t>红原县人民政府大院</w:t>
            </w:r>
          </w:p>
        </w:tc>
        <w:tc>
          <w:tcPr>
            <w:tcW w:w="1276" w:type="dxa"/>
            <w:vAlign w:val="center"/>
          </w:tcPr>
          <w:p>
            <w:pPr>
              <w:widowControl/>
              <w:jc w:val="center"/>
              <w:textAlignment w:val="center"/>
              <w:rPr>
                <w:sz w:val="18"/>
                <w:szCs w:val="20"/>
              </w:rPr>
            </w:pPr>
            <w:r>
              <w:rPr>
                <w:sz w:val="18"/>
                <w:szCs w:val="20"/>
              </w:rPr>
              <w:t>102° 32'56"</w:t>
            </w:r>
          </w:p>
        </w:tc>
        <w:tc>
          <w:tcPr>
            <w:tcW w:w="1219" w:type="dxa"/>
            <w:vAlign w:val="center"/>
          </w:tcPr>
          <w:p>
            <w:pPr>
              <w:widowControl/>
              <w:jc w:val="center"/>
              <w:textAlignment w:val="center"/>
              <w:rPr>
                <w:sz w:val="18"/>
                <w:szCs w:val="20"/>
              </w:rPr>
            </w:pPr>
            <w:r>
              <w:rPr>
                <w:sz w:val="18"/>
                <w:szCs w:val="20"/>
              </w:rPr>
              <w:t>32°48'01"</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112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金川县</w:t>
            </w:r>
          </w:p>
        </w:tc>
        <w:tc>
          <w:tcPr>
            <w:tcW w:w="3221" w:type="dxa"/>
            <w:vAlign w:val="center"/>
          </w:tcPr>
          <w:p>
            <w:pPr>
              <w:widowControl/>
              <w:jc w:val="center"/>
              <w:textAlignment w:val="center"/>
              <w:rPr>
                <w:sz w:val="20"/>
                <w:szCs w:val="20"/>
              </w:rPr>
            </w:pPr>
            <w:r>
              <w:rPr>
                <w:rFonts w:hint="eastAsia"/>
                <w:sz w:val="20"/>
                <w:szCs w:val="20"/>
              </w:rPr>
              <w:t>金川县环保林业局</w:t>
            </w:r>
          </w:p>
        </w:tc>
        <w:tc>
          <w:tcPr>
            <w:tcW w:w="1276" w:type="dxa"/>
            <w:vAlign w:val="center"/>
          </w:tcPr>
          <w:p>
            <w:pPr>
              <w:widowControl/>
              <w:jc w:val="center"/>
              <w:textAlignment w:val="center"/>
              <w:rPr>
                <w:sz w:val="18"/>
                <w:szCs w:val="20"/>
              </w:rPr>
            </w:pPr>
            <w:r>
              <w:rPr>
                <w:sz w:val="18"/>
                <w:szCs w:val="20"/>
              </w:rPr>
              <w:t>102°04'25"</w:t>
            </w:r>
          </w:p>
        </w:tc>
        <w:tc>
          <w:tcPr>
            <w:tcW w:w="1219" w:type="dxa"/>
            <w:vAlign w:val="center"/>
          </w:tcPr>
          <w:p>
            <w:pPr>
              <w:widowControl/>
              <w:jc w:val="center"/>
              <w:textAlignment w:val="center"/>
              <w:rPr>
                <w:sz w:val="18"/>
                <w:szCs w:val="20"/>
              </w:rPr>
            </w:pPr>
            <w:r>
              <w:rPr>
                <w:sz w:val="18"/>
                <w:szCs w:val="20"/>
              </w:rPr>
              <w:t>31°28'21"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113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九寨沟县</w:t>
            </w:r>
          </w:p>
        </w:tc>
        <w:tc>
          <w:tcPr>
            <w:tcW w:w="3221" w:type="dxa"/>
            <w:vAlign w:val="center"/>
          </w:tcPr>
          <w:p>
            <w:pPr>
              <w:widowControl/>
              <w:jc w:val="center"/>
              <w:textAlignment w:val="center"/>
              <w:rPr>
                <w:sz w:val="20"/>
                <w:szCs w:val="20"/>
              </w:rPr>
            </w:pPr>
            <w:r>
              <w:rPr>
                <w:rFonts w:hint="eastAsia"/>
                <w:sz w:val="20"/>
                <w:szCs w:val="20"/>
              </w:rPr>
              <w:t>九寨沟县环保林业局</w:t>
            </w:r>
          </w:p>
        </w:tc>
        <w:tc>
          <w:tcPr>
            <w:tcW w:w="1276" w:type="dxa"/>
            <w:vAlign w:val="center"/>
          </w:tcPr>
          <w:p>
            <w:pPr>
              <w:widowControl/>
              <w:jc w:val="center"/>
              <w:textAlignment w:val="center"/>
              <w:rPr>
                <w:sz w:val="18"/>
                <w:szCs w:val="20"/>
              </w:rPr>
            </w:pPr>
            <w:r>
              <w:rPr>
                <w:sz w:val="18"/>
                <w:szCs w:val="20"/>
              </w:rPr>
              <w:t>103°27'35"</w:t>
            </w:r>
          </w:p>
        </w:tc>
        <w:tc>
          <w:tcPr>
            <w:tcW w:w="1219" w:type="dxa"/>
            <w:vAlign w:val="center"/>
          </w:tcPr>
          <w:p>
            <w:pPr>
              <w:widowControl/>
              <w:jc w:val="center"/>
              <w:textAlignment w:val="center"/>
              <w:rPr>
                <w:sz w:val="18"/>
                <w:szCs w:val="20"/>
              </w:rPr>
            </w:pPr>
            <w:r>
              <w:rPr>
                <w:sz w:val="18"/>
                <w:szCs w:val="20"/>
              </w:rPr>
              <w:t>32°53'17"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114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理县</w:t>
            </w:r>
          </w:p>
        </w:tc>
        <w:tc>
          <w:tcPr>
            <w:tcW w:w="3221" w:type="dxa"/>
            <w:vAlign w:val="center"/>
          </w:tcPr>
          <w:p>
            <w:pPr>
              <w:widowControl/>
              <w:jc w:val="center"/>
              <w:textAlignment w:val="center"/>
              <w:rPr>
                <w:sz w:val="20"/>
                <w:szCs w:val="20"/>
              </w:rPr>
            </w:pPr>
            <w:r>
              <w:rPr>
                <w:rFonts w:hint="eastAsia"/>
                <w:sz w:val="20"/>
                <w:szCs w:val="20"/>
              </w:rPr>
              <w:t>理县政务中心</w:t>
            </w:r>
          </w:p>
        </w:tc>
        <w:tc>
          <w:tcPr>
            <w:tcW w:w="1276" w:type="dxa"/>
            <w:vAlign w:val="center"/>
          </w:tcPr>
          <w:p>
            <w:pPr>
              <w:widowControl/>
              <w:jc w:val="center"/>
              <w:textAlignment w:val="center"/>
              <w:rPr>
                <w:sz w:val="18"/>
                <w:szCs w:val="20"/>
              </w:rPr>
            </w:pPr>
            <w:r>
              <w:rPr>
                <w:sz w:val="18"/>
                <w:szCs w:val="20"/>
              </w:rPr>
              <w:t>103°9'47"</w:t>
            </w:r>
          </w:p>
        </w:tc>
        <w:tc>
          <w:tcPr>
            <w:tcW w:w="1219" w:type="dxa"/>
            <w:vAlign w:val="center"/>
          </w:tcPr>
          <w:p>
            <w:pPr>
              <w:widowControl/>
              <w:jc w:val="center"/>
              <w:textAlignment w:val="center"/>
              <w:rPr>
                <w:sz w:val="18"/>
                <w:szCs w:val="20"/>
              </w:rPr>
            </w:pPr>
            <w:r>
              <w:rPr>
                <w:sz w:val="18"/>
                <w:szCs w:val="20"/>
              </w:rPr>
              <w:t>31°26'13"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115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茂县</w:t>
            </w:r>
          </w:p>
        </w:tc>
        <w:tc>
          <w:tcPr>
            <w:tcW w:w="3221" w:type="dxa"/>
            <w:vAlign w:val="center"/>
          </w:tcPr>
          <w:p>
            <w:pPr>
              <w:widowControl/>
              <w:jc w:val="center"/>
              <w:textAlignment w:val="center"/>
              <w:rPr>
                <w:sz w:val="20"/>
                <w:szCs w:val="20"/>
              </w:rPr>
            </w:pPr>
            <w:r>
              <w:rPr>
                <w:rFonts w:hint="eastAsia"/>
                <w:sz w:val="20"/>
                <w:szCs w:val="20"/>
              </w:rPr>
              <w:t>茂县环保林业局</w:t>
            </w:r>
          </w:p>
        </w:tc>
        <w:tc>
          <w:tcPr>
            <w:tcW w:w="1276" w:type="dxa"/>
            <w:vAlign w:val="center"/>
          </w:tcPr>
          <w:p>
            <w:pPr>
              <w:widowControl/>
              <w:jc w:val="center"/>
              <w:textAlignment w:val="center"/>
              <w:rPr>
                <w:sz w:val="18"/>
                <w:szCs w:val="20"/>
              </w:rPr>
            </w:pPr>
            <w:r>
              <w:rPr>
                <w:sz w:val="18"/>
                <w:szCs w:val="20"/>
              </w:rPr>
              <w:t>103°50'32"</w:t>
            </w:r>
          </w:p>
        </w:tc>
        <w:tc>
          <w:tcPr>
            <w:tcW w:w="1219" w:type="dxa"/>
            <w:vAlign w:val="center"/>
          </w:tcPr>
          <w:p>
            <w:pPr>
              <w:widowControl/>
              <w:jc w:val="center"/>
              <w:textAlignment w:val="center"/>
              <w:rPr>
                <w:sz w:val="18"/>
                <w:szCs w:val="20"/>
              </w:rPr>
            </w:pPr>
            <w:r>
              <w:rPr>
                <w:sz w:val="18"/>
                <w:szCs w:val="20"/>
              </w:rPr>
              <w:t>31°40'22"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116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壤塘县</w:t>
            </w:r>
          </w:p>
        </w:tc>
        <w:tc>
          <w:tcPr>
            <w:tcW w:w="3221" w:type="dxa"/>
            <w:vAlign w:val="center"/>
          </w:tcPr>
          <w:p>
            <w:pPr>
              <w:widowControl/>
              <w:jc w:val="center"/>
              <w:textAlignment w:val="center"/>
              <w:rPr>
                <w:sz w:val="20"/>
                <w:szCs w:val="20"/>
              </w:rPr>
            </w:pPr>
            <w:r>
              <w:rPr>
                <w:rFonts w:hint="eastAsia"/>
                <w:sz w:val="20"/>
                <w:szCs w:val="20"/>
              </w:rPr>
              <w:t>壤塘县环保林业局</w:t>
            </w:r>
          </w:p>
        </w:tc>
        <w:tc>
          <w:tcPr>
            <w:tcW w:w="1276" w:type="dxa"/>
            <w:vAlign w:val="center"/>
          </w:tcPr>
          <w:p>
            <w:pPr>
              <w:widowControl/>
              <w:jc w:val="center"/>
              <w:textAlignment w:val="center"/>
              <w:rPr>
                <w:sz w:val="18"/>
                <w:szCs w:val="20"/>
              </w:rPr>
            </w:pPr>
            <w:r>
              <w:rPr>
                <w:sz w:val="18"/>
                <w:szCs w:val="20"/>
              </w:rPr>
              <w:t>100°58'00"</w:t>
            </w:r>
          </w:p>
        </w:tc>
        <w:tc>
          <w:tcPr>
            <w:tcW w:w="1219" w:type="dxa"/>
            <w:vAlign w:val="center"/>
          </w:tcPr>
          <w:p>
            <w:pPr>
              <w:widowControl/>
              <w:jc w:val="center"/>
              <w:textAlignment w:val="center"/>
              <w:rPr>
                <w:sz w:val="18"/>
                <w:szCs w:val="20"/>
              </w:rPr>
            </w:pPr>
            <w:r>
              <w:rPr>
                <w:sz w:val="18"/>
                <w:szCs w:val="20"/>
              </w:rPr>
              <w:t>32°16'08"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117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松潘县</w:t>
            </w:r>
          </w:p>
        </w:tc>
        <w:tc>
          <w:tcPr>
            <w:tcW w:w="3221" w:type="dxa"/>
            <w:vAlign w:val="center"/>
          </w:tcPr>
          <w:p>
            <w:pPr>
              <w:widowControl/>
              <w:jc w:val="center"/>
              <w:textAlignment w:val="center"/>
              <w:rPr>
                <w:sz w:val="20"/>
                <w:szCs w:val="20"/>
              </w:rPr>
            </w:pPr>
            <w:r>
              <w:rPr>
                <w:rFonts w:hint="eastAsia"/>
                <w:sz w:val="20"/>
                <w:szCs w:val="20"/>
              </w:rPr>
              <w:t>松潘县城北子站</w:t>
            </w:r>
          </w:p>
        </w:tc>
        <w:tc>
          <w:tcPr>
            <w:tcW w:w="1276" w:type="dxa"/>
            <w:vAlign w:val="center"/>
          </w:tcPr>
          <w:p>
            <w:pPr>
              <w:widowControl/>
              <w:jc w:val="center"/>
              <w:textAlignment w:val="center"/>
              <w:rPr>
                <w:sz w:val="18"/>
                <w:szCs w:val="20"/>
              </w:rPr>
            </w:pPr>
            <w:r>
              <w:rPr>
                <w:sz w:val="18"/>
                <w:szCs w:val="20"/>
              </w:rPr>
              <w:t>103°36'10"</w:t>
            </w:r>
          </w:p>
        </w:tc>
        <w:tc>
          <w:tcPr>
            <w:tcW w:w="1219" w:type="dxa"/>
            <w:vAlign w:val="center"/>
          </w:tcPr>
          <w:p>
            <w:pPr>
              <w:widowControl/>
              <w:jc w:val="center"/>
              <w:textAlignment w:val="center"/>
              <w:rPr>
                <w:sz w:val="18"/>
                <w:szCs w:val="20"/>
              </w:rPr>
            </w:pPr>
            <w:r>
              <w:rPr>
                <w:sz w:val="18"/>
                <w:szCs w:val="20"/>
              </w:rPr>
              <w:t>32°39'35"</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118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小金县</w:t>
            </w:r>
          </w:p>
        </w:tc>
        <w:tc>
          <w:tcPr>
            <w:tcW w:w="3221" w:type="dxa"/>
            <w:vAlign w:val="center"/>
          </w:tcPr>
          <w:p>
            <w:pPr>
              <w:widowControl/>
              <w:jc w:val="center"/>
              <w:textAlignment w:val="center"/>
              <w:rPr>
                <w:sz w:val="20"/>
                <w:szCs w:val="20"/>
              </w:rPr>
            </w:pPr>
            <w:r>
              <w:rPr>
                <w:rFonts w:hint="eastAsia"/>
                <w:sz w:val="20"/>
                <w:szCs w:val="20"/>
              </w:rPr>
              <w:t>小金县环保林业局</w:t>
            </w:r>
          </w:p>
        </w:tc>
        <w:tc>
          <w:tcPr>
            <w:tcW w:w="1276" w:type="dxa"/>
            <w:vAlign w:val="center"/>
          </w:tcPr>
          <w:p>
            <w:pPr>
              <w:widowControl/>
              <w:jc w:val="center"/>
              <w:textAlignment w:val="center"/>
              <w:rPr>
                <w:sz w:val="18"/>
                <w:szCs w:val="20"/>
              </w:rPr>
            </w:pPr>
            <w:r>
              <w:rPr>
                <w:sz w:val="18"/>
                <w:szCs w:val="20"/>
              </w:rPr>
              <w:t>102°21'31"</w:t>
            </w:r>
          </w:p>
        </w:tc>
        <w:tc>
          <w:tcPr>
            <w:tcW w:w="1219" w:type="dxa"/>
            <w:vAlign w:val="center"/>
          </w:tcPr>
          <w:p>
            <w:pPr>
              <w:widowControl/>
              <w:jc w:val="center"/>
              <w:textAlignment w:val="center"/>
              <w:rPr>
                <w:sz w:val="18"/>
                <w:szCs w:val="20"/>
              </w:rPr>
            </w:pPr>
            <w:r>
              <w:rPr>
                <w:sz w:val="18"/>
                <w:szCs w:val="20"/>
              </w:rPr>
              <w:t>31°59'47"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119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汶川县</w:t>
            </w:r>
          </w:p>
        </w:tc>
        <w:tc>
          <w:tcPr>
            <w:tcW w:w="3221" w:type="dxa"/>
            <w:vAlign w:val="center"/>
          </w:tcPr>
          <w:p>
            <w:pPr>
              <w:widowControl/>
              <w:jc w:val="center"/>
              <w:textAlignment w:val="center"/>
              <w:rPr>
                <w:sz w:val="20"/>
                <w:szCs w:val="20"/>
              </w:rPr>
            </w:pPr>
            <w:r>
              <w:rPr>
                <w:rFonts w:hint="eastAsia"/>
                <w:sz w:val="20"/>
                <w:szCs w:val="20"/>
              </w:rPr>
              <w:t>汶川县环保林业局子站</w:t>
            </w:r>
          </w:p>
        </w:tc>
        <w:tc>
          <w:tcPr>
            <w:tcW w:w="1276" w:type="dxa"/>
            <w:vAlign w:val="center"/>
          </w:tcPr>
          <w:p>
            <w:pPr>
              <w:widowControl/>
              <w:jc w:val="center"/>
              <w:textAlignment w:val="center"/>
              <w:rPr>
                <w:sz w:val="18"/>
                <w:szCs w:val="20"/>
              </w:rPr>
            </w:pPr>
            <w:r>
              <w:rPr>
                <w:sz w:val="18"/>
                <w:szCs w:val="20"/>
              </w:rPr>
              <w:t>103°34'46"</w:t>
            </w:r>
          </w:p>
        </w:tc>
        <w:tc>
          <w:tcPr>
            <w:tcW w:w="1219" w:type="dxa"/>
            <w:vAlign w:val="center"/>
          </w:tcPr>
          <w:p>
            <w:pPr>
              <w:widowControl/>
              <w:jc w:val="center"/>
              <w:textAlignment w:val="center"/>
              <w:rPr>
                <w:sz w:val="18"/>
                <w:szCs w:val="20"/>
              </w:rPr>
            </w:pPr>
            <w:r>
              <w:rPr>
                <w:sz w:val="18"/>
                <w:szCs w:val="20"/>
              </w:rPr>
              <w:t>31°28'22"</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120</w:t>
            </w:r>
          </w:p>
        </w:tc>
        <w:tc>
          <w:tcPr>
            <w:tcW w:w="1095" w:type="dxa"/>
            <w:vMerge w:val="restart"/>
            <w:vAlign w:val="center"/>
          </w:tcPr>
          <w:p>
            <w:pPr>
              <w:widowControl/>
              <w:jc w:val="center"/>
              <w:textAlignment w:val="center"/>
              <w:rPr>
                <w:sz w:val="20"/>
                <w:szCs w:val="20"/>
              </w:rPr>
            </w:pPr>
            <w:r>
              <w:rPr>
                <w:rFonts w:hint="eastAsia"/>
                <w:sz w:val="20"/>
                <w:szCs w:val="20"/>
              </w:rPr>
              <w:t>甘孜州</w:t>
            </w:r>
          </w:p>
        </w:tc>
        <w:tc>
          <w:tcPr>
            <w:tcW w:w="1067" w:type="dxa"/>
            <w:vAlign w:val="center"/>
          </w:tcPr>
          <w:p>
            <w:pPr>
              <w:widowControl/>
              <w:jc w:val="center"/>
              <w:textAlignment w:val="center"/>
              <w:rPr>
                <w:sz w:val="20"/>
                <w:szCs w:val="20"/>
              </w:rPr>
            </w:pPr>
            <w:r>
              <w:rPr>
                <w:rFonts w:hint="eastAsia"/>
                <w:sz w:val="20"/>
                <w:szCs w:val="20"/>
              </w:rPr>
              <w:t>德格县</w:t>
            </w:r>
          </w:p>
        </w:tc>
        <w:tc>
          <w:tcPr>
            <w:tcW w:w="3221" w:type="dxa"/>
            <w:vAlign w:val="center"/>
          </w:tcPr>
          <w:p>
            <w:pPr>
              <w:widowControl/>
              <w:jc w:val="center"/>
              <w:textAlignment w:val="center"/>
              <w:rPr>
                <w:sz w:val="20"/>
                <w:szCs w:val="20"/>
              </w:rPr>
            </w:pPr>
            <w:r>
              <w:rPr>
                <w:rFonts w:hint="eastAsia"/>
                <w:sz w:val="20"/>
                <w:szCs w:val="20"/>
              </w:rPr>
              <w:t>更庆镇</w:t>
            </w:r>
          </w:p>
        </w:tc>
        <w:tc>
          <w:tcPr>
            <w:tcW w:w="1276" w:type="dxa"/>
            <w:vAlign w:val="center"/>
          </w:tcPr>
          <w:p>
            <w:pPr>
              <w:widowControl/>
              <w:jc w:val="center"/>
              <w:textAlignment w:val="center"/>
              <w:rPr>
                <w:sz w:val="18"/>
                <w:szCs w:val="20"/>
              </w:rPr>
            </w:pPr>
            <w:r>
              <w:rPr>
                <w:sz w:val="18"/>
                <w:szCs w:val="20"/>
              </w:rPr>
              <w:t>98°34'43.27"</w:t>
            </w:r>
          </w:p>
        </w:tc>
        <w:tc>
          <w:tcPr>
            <w:tcW w:w="1219" w:type="dxa"/>
            <w:vAlign w:val="center"/>
          </w:tcPr>
          <w:p>
            <w:pPr>
              <w:widowControl/>
              <w:jc w:val="center"/>
              <w:textAlignment w:val="center"/>
              <w:rPr>
                <w:sz w:val="18"/>
                <w:szCs w:val="20"/>
              </w:rPr>
            </w:pPr>
            <w:r>
              <w:rPr>
                <w:sz w:val="18"/>
                <w:szCs w:val="20"/>
              </w:rPr>
              <w:t>31°48'47.32"</w:t>
            </w:r>
            <w:r>
              <w:rPr>
                <w:rFonts w:hint="eastAsia"/>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121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泸定县</w:t>
            </w:r>
          </w:p>
        </w:tc>
        <w:tc>
          <w:tcPr>
            <w:tcW w:w="3221" w:type="dxa"/>
            <w:vAlign w:val="center"/>
          </w:tcPr>
          <w:p>
            <w:pPr>
              <w:widowControl/>
              <w:jc w:val="center"/>
              <w:textAlignment w:val="center"/>
              <w:rPr>
                <w:sz w:val="20"/>
                <w:szCs w:val="20"/>
              </w:rPr>
            </w:pPr>
            <w:r>
              <w:rPr>
                <w:rFonts w:hint="eastAsia"/>
                <w:sz w:val="20"/>
                <w:szCs w:val="20"/>
              </w:rPr>
              <w:t>泸定县政府综合大楼</w:t>
            </w:r>
          </w:p>
        </w:tc>
        <w:tc>
          <w:tcPr>
            <w:tcW w:w="1276" w:type="dxa"/>
            <w:vAlign w:val="center"/>
          </w:tcPr>
          <w:p>
            <w:pPr>
              <w:widowControl/>
              <w:jc w:val="center"/>
              <w:textAlignment w:val="center"/>
              <w:rPr>
                <w:sz w:val="18"/>
                <w:szCs w:val="20"/>
              </w:rPr>
            </w:pPr>
            <w:r>
              <w:rPr>
                <w:rFonts w:hint="eastAsia"/>
                <w:sz w:val="18"/>
                <w:szCs w:val="20"/>
              </w:rPr>
              <w:t>　</w:t>
            </w:r>
            <w:r>
              <w:rPr>
                <w:sz w:val="18"/>
                <w:szCs w:val="20"/>
              </w:rPr>
              <w:t>102°14'5"</w:t>
            </w:r>
          </w:p>
        </w:tc>
        <w:tc>
          <w:tcPr>
            <w:tcW w:w="1219" w:type="dxa"/>
            <w:vAlign w:val="center"/>
          </w:tcPr>
          <w:p>
            <w:pPr>
              <w:widowControl/>
              <w:jc w:val="center"/>
              <w:textAlignment w:val="center"/>
              <w:rPr>
                <w:sz w:val="18"/>
                <w:szCs w:val="20"/>
              </w:rPr>
            </w:pPr>
            <w:r>
              <w:rPr>
                <w:sz w:val="18"/>
                <w:szCs w:val="20"/>
              </w:rPr>
              <w:t>29°54'50"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122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道孚县</w:t>
            </w:r>
          </w:p>
        </w:tc>
        <w:tc>
          <w:tcPr>
            <w:tcW w:w="3221" w:type="dxa"/>
            <w:vAlign w:val="center"/>
          </w:tcPr>
          <w:p>
            <w:pPr>
              <w:widowControl/>
              <w:jc w:val="center"/>
              <w:textAlignment w:val="center"/>
              <w:rPr>
                <w:sz w:val="20"/>
                <w:szCs w:val="20"/>
              </w:rPr>
            </w:pPr>
            <w:r>
              <w:rPr>
                <w:rFonts w:hint="eastAsia"/>
                <w:sz w:val="20"/>
                <w:szCs w:val="20"/>
              </w:rPr>
              <w:t>道孚县环保局</w:t>
            </w:r>
          </w:p>
        </w:tc>
        <w:tc>
          <w:tcPr>
            <w:tcW w:w="1276" w:type="dxa"/>
            <w:vAlign w:val="center"/>
          </w:tcPr>
          <w:p>
            <w:pPr>
              <w:widowControl/>
              <w:jc w:val="center"/>
              <w:textAlignment w:val="center"/>
              <w:rPr>
                <w:sz w:val="18"/>
                <w:szCs w:val="20"/>
              </w:rPr>
            </w:pPr>
            <w:r>
              <w:rPr>
                <w:rFonts w:hint="eastAsia"/>
                <w:sz w:val="18"/>
                <w:szCs w:val="20"/>
              </w:rPr>
              <w:t>　</w:t>
            </w:r>
            <w:r>
              <w:rPr>
                <w:sz w:val="18"/>
                <w:szCs w:val="20"/>
              </w:rPr>
              <w:t>101°7'19"</w:t>
            </w:r>
          </w:p>
        </w:tc>
        <w:tc>
          <w:tcPr>
            <w:tcW w:w="1219" w:type="dxa"/>
            <w:vAlign w:val="center"/>
          </w:tcPr>
          <w:p>
            <w:pPr>
              <w:widowControl/>
              <w:jc w:val="center"/>
              <w:textAlignment w:val="center"/>
              <w:rPr>
                <w:sz w:val="18"/>
                <w:szCs w:val="20"/>
              </w:rPr>
            </w:pPr>
            <w:r>
              <w:rPr>
                <w:sz w:val="18"/>
                <w:szCs w:val="20"/>
              </w:rPr>
              <w:t>30°58'59"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123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巴塘县</w:t>
            </w:r>
          </w:p>
        </w:tc>
        <w:tc>
          <w:tcPr>
            <w:tcW w:w="3221" w:type="dxa"/>
            <w:vAlign w:val="center"/>
          </w:tcPr>
          <w:p>
            <w:pPr>
              <w:widowControl/>
              <w:jc w:val="center"/>
              <w:textAlignment w:val="center"/>
              <w:rPr>
                <w:sz w:val="20"/>
                <w:szCs w:val="20"/>
              </w:rPr>
            </w:pPr>
            <w:r>
              <w:rPr>
                <w:rFonts w:hint="eastAsia"/>
                <w:sz w:val="20"/>
                <w:szCs w:val="20"/>
              </w:rPr>
              <w:t>巴塘县环保局大楼</w:t>
            </w:r>
          </w:p>
        </w:tc>
        <w:tc>
          <w:tcPr>
            <w:tcW w:w="1276" w:type="dxa"/>
            <w:vAlign w:val="center"/>
          </w:tcPr>
          <w:p>
            <w:pPr>
              <w:widowControl/>
              <w:jc w:val="center"/>
              <w:textAlignment w:val="center"/>
              <w:rPr>
                <w:sz w:val="18"/>
                <w:szCs w:val="20"/>
              </w:rPr>
            </w:pPr>
            <w:r>
              <w:rPr>
                <w:sz w:val="18"/>
                <w:szCs w:val="20"/>
              </w:rPr>
              <w:t>99°6'20"</w:t>
            </w:r>
          </w:p>
        </w:tc>
        <w:tc>
          <w:tcPr>
            <w:tcW w:w="1219" w:type="dxa"/>
            <w:vAlign w:val="center"/>
          </w:tcPr>
          <w:p>
            <w:pPr>
              <w:widowControl/>
              <w:jc w:val="center"/>
              <w:textAlignment w:val="center"/>
              <w:rPr>
                <w:sz w:val="18"/>
                <w:szCs w:val="20"/>
              </w:rPr>
            </w:pPr>
            <w:r>
              <w:rPr>
                <w:sz w:val="18"/>
                <w:szCs w:val="20"/>
              </w:rPr>
              <w:t>30°0'17"</w:t>
            </w:r>
            <w:r>
              <w:rPr>
                <w:rFonts w:hint="eastAsia"/>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124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稻城县</w:t>
            </w:r>
          </w:p>
        </w:tc>
        <w:tc>
          <w:tcPr>
            <w:tcW w:w="3221" w:type="dxa"/>
            <w:vAlign w:val="center"/>
          </w:tcPr>
          <w:p>
            <w:pPr>
              <w:widowControl/>
              <w:jc w:val="center"/>
              <w:textAlignment w:val="center"/>
              <w:rPr>
                <w:sz w:val="20"/>
                <w:szCs w:val="20"/>
              </w:rPr>
            </w:pPr>
            <w:r>
              <w:rPr>
                <w:rFonts w:hint="eastAsia"/>
                <w:sz w:val="20"/>
                <w:szCs w:val="20"/>
              </w:rPr>
              <w:t>稻城县环保大楼楼顶</w:t>
            </w:r>
          </w:p>
        </w:tc>
        <w:tc>
          <w:tcPr>
            <w:tcW w:w="1276" w:type="dxa"/>
            <w:vAlign w:val="center"/>
          </w:tcPr>
          <w:p>
            <w:pPr>
              <w:widowControl/>
              <w:jc w:val="center"/>
              <w:textAlignment w:val="center"/>
              <w:rPr>
                <w:sz w:val="18"/>
                <w:szCs w:val="20"/>
              </w:rPr>
            </w:pPr>
            <w:r>
              <w:rPr>
                <w:sz w:val="18"/>
                <w:szCs w:val="20"/>
              </w:rPr>
              <w:t xml:space="preserve">100°18'8.07" </w:t>
            </w:r>
          </w:p>
        </w:tc>
        <w:tc>
          <w:tcPr>
            <w:tcW w:w="1219" w:type="dxa"/>
            <w:vAlign w:val="center"/>
          </w:tcPr>
          <w:p>
            <w:pPr>
              <w:widowControl/>
              <w:jc w:val="center"/>
              <w:textAlignment w:val="center"/>
              <w:rPr>
                <w:sz w:val="18"/>
                <w:szCs w:val="20"/>
              </w:rPr>
            </w:pPr>
            <w:r>
              <w:rPr>
                <w:sz w:val="18"/>
                <w:szCs w:val="20"/>
              </w:rPr>
              <w:t>29°2'13.18"</w:t>
            </w:r>
            <w:r>
              <w:rPr>
                <w:rFonts w:hint="eastAsia"/>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125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康定县</w:t>
            </w:r>
          </w:p>
        </w:tc>
        <w:tc>
          <w:tcPr>
            <w:tcW w:w="3221" w:type="dxa"/>
            <w:vAlign w:val="center"/>
          </w:tcPr>
          <w:p>
            <w:pPr>
              <w:widowControl/>
              <w:jc w:val="center"/>
              <w:textAlignment w:val="center"/>
              <w:rPr>
                <w:sz w:val="20"/>
                <w:szCs w:val="20"/>
              </w:rPr>
            </w:pPr>
            <w:r>
              <w:rPr>
                <w:rFonts w:hint="eastAsia"/>
                <w:sz w:val="20"/>
                <w:szCs w:val="20"/>
              </w:rPr>
              <w:t>将军桥</w:t>
            </w:r>
          </w:p>
        </w:tc>
        <w:tc>
          <w:tcPr>
            <w:tcW w:w="1276" w:type="dxa"/>
            <w:vAlign w:val="center"/>
          </w:tcPr>
          <w:p>
            <w:pPr>
              <w:widowControl/>
              <w:jc w:val="center"/>
              <w:textAlignment w:val="center"/>
              <w:rPr>
                <w:sz w:val="18"/>
                <w:szCs w:val="20"/>
              </w:rPr>
            </w:pPr>
            <w:r>
              <w:rPr>
                <w:sz w:val="18"/>
                <w:szCs w:val="20"/>
              </w:rPr>
              <w:t>101°57'36.04"</w:t>
            </w:r>
          </w:p>
        </w:tc>
        <w:tc>
          <w:tcPr>
            <w:tcW w:w="1219" w:type="dxa"/>
            <w:vAlign w:val="center"/>
          </w:tcPr>
          <w:p>
            <w:pPr>
              <w:widowControl/>
              <w:jc w:val="center"/>
              <w:textAlignment w:val="center"/>
              <w:rPr>
                <w:sz w:val="18"/>
                <w:szCs w:val="20"/>
              </w:rPr>
            </w:pPr>
            <w:r>
              <w:rPr>
                <w:sz w:val="18"/>
                <w:szCs w:val="20"/>
              </w:rPr>
              <w:t>30°3'2.23"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126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甘孜县</w:t>
            </w:r>
          </w:p>
        </w:tc>
        <w:tc>
          <w:tcPr>
            <w:tcW w:w="3221" w:type="dxa"/>
            <w:vAlign w:val="center"/>
          </w:tcPr>
          <w:p>
            <w:pPr>
              <w:widowControl/>
              <w:jc w:val="center"/>
              <w:textAlignment w:val="center"/>
              <w:rPr>
                <w:sz w:val="20"/>
                <w:szCs w:val="20"/>
              </w:rPr>
            </w:pPr>
            <w:r>
              <w:rPr>
                <w:rFonts w:hint="eastAsia"/>
                <w:sz w:val="20"/>
                <w:szCs w:val="20"/>
              </w:rPr>
              <w:t>甘孜县环保局</w:t>
            </w:r>
          </w:p>
        </w:tc>
        <w:tc>
          <w:tcPr>
            <w:tcW w:w="1276" w:type="dxa"/>
            <w:vAlign w:val="center"/>
          </w:tcPr>
          <w:p>
            <w:pPr>
              <w:widowControl/>
              <w:jc w:val="center"/>
              <w:textAlignment w:val="center"/>
              <w:rPr>
                <w:sz w:val="18"/>
                <w:szCs w:val="20"/>
              </w:rPr>
            </w:pPr>
            <w:r>
              <w:rPr>
                <w:sz w:val="18"/>
                <w:szCs w:val="20"/>
              </w:rPr>
              <w:t>99°59'28"</w:t>
            </w:r>
          </w:p>
        </w:tc>
        <w:tc>
          <w:tcPr>
            <w:tcW w:w="1219" w:type="dxa"/>
            <w:vAlign w:val="center"/>
          </w:tcPr>
          <w:p>
            <w:pPr>
              <w:widowControl/>
              <w:jc w:val="center"/>
              <w:textAlignment w:val="center"/>
              <w:rPr>
                <w:sz w:val="18"/>
                <w:szCs w:val="20"/>
              </w:rPr>
            </w:pPr>
            <w:r>
              <w:rPr>
                <w:sz w:val="18"/>
                <w:szCs w:val="20"/>
              </w:rPr>
              <w:t>31°37'32"</w:t>
            </w:r>
            <w:r>
              <w:rPr>
                <w:rFonts w:hint="eastAsia"/>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127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色达县</w:t>
            </w:r>
          </w:p>
        </w:tc>
        <w:tc>
          <w:tcPr>
            <w:tcW w:w="3221" w:type="dxa"/>
            <w:vAlign w:val="center"/>
          </w:tcPr>
          <w:p>
            <w:pPr>
              <w:widowControl/>
              <w:jc w:val="center"/>
              <w:textAlignment w:val="center"/>
              <w:rPr>
                <w:sz w:val="20"/>
                <w:szCs w:val="20"/>
              </w:rPr>
            </w:pPr>
            <w:r>
              <w:rPr>
                <w:rFonts w:hint="eastAsia"/>
                <w:sz w:val="20"/>
                <w:szCs w:val="20"/>
              </w:rPr>
              <w:t>色达县环保局</w:t>
            </w:r>
          </w:p>
        </w:tc>
        <w:tc>
          <w:tcPr>
            <w:tcW w:w="1276" w:type="dxa"/>
            <w:vAlign w:val="center"/>
          </w:tcPr>
          <w:p>
            <w:pPr>
              <w:widowControl/>
              <w:jc w:val="center"/>
              <w:textAlignment w:val="center"/>
              <w:rPr>
                <w:sz w:val="18"/>
                <w:szCs w:val="20"/>
              </w:rPr>
            </w:pPr>
            <w:r>
              <w:rPr>
                <w:sz w:val="18"/>
                <w:szCs w:val="20"/>
              </w:rPr>
              <w:t xml:space="preserve">100°20'22" </w:t>
            </w:r>
          </w:p>
        </w:tc>
        <w:tc>
          <w:tcPr>
            <w:tcW w:w="1219" w:type="dxa"/>
            <w:vAlign w:val="center"/>
          </w:tcPr>
          <w:p>
            <w:pPr>
              <w:widowControl/>
              <w:jc w:val="center"/>
              <w:textAlignment w:val="center"/>
              <w:rPr>
                <w:sz w:val="18"/>
                <w:szCs w:val="20"/>
              </w:rPr>
            </w:pPr>
            <w:r>
              <w:rPr>
                <w:sz w:val="18"/>
                <w:szCs w:val="20"/>
              </w:rPr>
              <w:t>32°16'1"</w:t>
            </w:r>
            <w:r>
              <w:rPr>
                <w:rFonts w:hint="eastAsia"/>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128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理塘县</w:t>
            </w:r>
          </w:p>
        </w:tc>
        <w:tc>
          <w:tcPr>
            <w:tcW w:w="3221" w:type="dxa"/>
            <w:vAlign w:val="center"/>
          </w:tcPr>
          <w:p>
            <w:pPr>
              <w:widowControl/>
              <w:jc w:val="center"/>
              <w:textAlignment w:val="center"/>
              <w:rPr>
                <w:sz w:val="20"/>
                <w:szCs w:val="20"/>
              </w:rPr>
            </w:pPr>
            <w:r>
              <w:rPr>
                <w:rFonts w:hint="eastAsia"/>
                <w:sz w:val="20"/>
                <w:szCs w:val="20"/>
              </w:rPr>
              <w:t>理塘县环保局</w:t>
            </w:r>
          </w:p>
        </w:tc>
        <w:tc>
          <w:tcPr>
            <w:tcW w:w="1276" w:type="dxa"/>
            <w:vAlign w:val="center"/>
          </w:tcPr>
          <w:p>
            <w:pPr>
              <w:widowControl/>
              <w:jc w:val="center"/>
              <w:textAlignment w:val="center"/>
              <w:rPr>
                <w:sz w:val="18"/>
                <w:szCs w:val="20"/>
              </w:rPr>
            </w:pPr>
            <w:r>
              <w:rPr>
                <w:sz w:val="18"/>
                <w:szCs w:val="20"/>
              </w:rPr>
              <w:t>100°16'6"</w:t>
            </w:r>
          </w:p>
        </w:tc>
        <w:tc>
          <w:tcPr>
            <w:tcW w:w="1219" w:type="dxa"/>
            <w:vAlign w:val="center"/>
          </w:tcPr>
          <w:p>
            <w:pPr>
              <w:widowControl/>
              <w:jc w:val="center"/>
              <w:textAlignment w:val="center"/>
              <w:rPr>
                <w:sz w:val="18"/>
                <w:szCs w:val="20"/>
              </w:rPr>
            </w:pPr>
            <w:r>
              <w:rPr>
                <w:sz w:val="18"/>
                <w:szCs w:val="20"/>
              </w:rPr>
              <w:t>29°59'59"</w:t>
            </w:r>
            <w:r>
              <w:rPr>
                <w:rFonts w:hint="eastAsia"/>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129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新龙县</w:t>
            </w:r>
          </w:p>
        </w:tc>
        <w:tc>
          <w:tcPr>
            <w:tcW w:w="3221" w:type="dxa"/>
            <w:vAlign w:val="center"/>
          </w:tcPr>
          <w:p>
            <w:pPr>
              <w:widowControl/>
              <w:jc w:val="center"/>
              <w:textAlignment w:val="center"/>
              <w:rPr>
                <w:sz w:val="20"/>
                <w:szCs w:val="20"/>
              </w:rPr>
            </w:pPr>
            <w:r>
              <w:rPr>
                <w:rFonts w:hint="eastAsia"/>
                <w:sz w:val="20"/>
                <w:szCs w:val="20"/>
              </w:rPr>
              <w:t>新龙县政府</w:t>
            </w:r>
          </w:p>
        </w:tc>
        <w:tc>
          <w:tcPr>
            <w:tcW w:w="1276" w:type="dxa"/>
            <w:vAlign w:val="center"/>
          </w:tcPr>
          <w:p>
            <w:pPr>
              <w:widowControl/>
              <w:jc w:val="center"/>
              <w:textAlignment w:val="center"/>
              <w:rPr>
                <w:sz w:val="18"/>
                <w:szCs w:val="20"/>
              </w:rPr>
            </w:pPr>
            <w:r>
              <w:rPr>
                <w:sz w:val="18"/>
                <w:szCs w:val="20"/>
              </w:rPr>
              <w:t>100°18'36"</w:t>
            </w:r>
          </w:p>
        </w:tc>
        <w:tc>
          <w:tcPr>
            <w:tcW w:w="1219" w:type="dxa"/>
            <w:vAlign w:val="center"/>
          </w:tcPr>
          <w:p>
            <w:pPr>
              <w:widowControl/>
              <w:jc w:val="center"/>
              <w:textAlignment w:val="center"/>
              <w:rPr>
                <w:sz w:val="18"/>
                <w:szCs w:val="20"/>
              </w:rPr>
            </w:pPr>
            <w:r>
              <w:rPr>
                <w:sz w:val="18"/>
                <w:szCs w:val="20"/>
              </w:rPr>
              <w:t>30°56'29"</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130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炉霍县</w:t>
            </w:r>
          </w:p>
        </w:tc>
        <w:tc>
          <w:tcPr>
            <w:tcW w:w="3221" w:type="dxa"/>
            <w:vAlign w:val="center"/>
          </w:tcPr>
          <w:p>
            <w:pPr>
              <w:widowControl/>
              <w:jc w:val="center"/>
              <w:textAlignment w:val="center"/>
              <w:rPr>
                <w:sz w:val="20"/>
                <w:szCs w:val="20"/>
              </w:rPr>
            </w:pPr>
            <w:r>
              <w:rPr>
                <w:rFonts w:hint="eastAsia"/>
                <w:sz w:val="20"/>
                <w:szCs w:val="20"/>
              </w:rPr>
              <w:t>炉霍县环保局</w:t>
            </w:r>
          </w:p>
        </w:tc>
        <w:tc>
          <w:tcPr>
            <w:tcW w:w="1276" w:type="dxa"/>
            <w:vAlign w:val="center"/>
          </w:tcPr>
          <w:p>
            <w:pPr>
              <w:widowControl/>
              <w:jc w:val="center"/>
              <w:textAlignment w:val="center"/>
              <w:rPr>
                <w:sz w:val="18"/>
                <w:szCs w:val="20"/>
              </w:rPr>
            </w:pPr>
            <w:r>
              <w:rPr>
                <w:sz w:val="18"/>
                <w:szCs w:val="20"/>
              </w:rPr>
              <w:t xml:space="preserve"> 100°40'21"</w:t>
            </w:r>
          </w:p>
        </w:tc>
        <w:tc>
          <w:tcPr>
            <w:tcW w:w="1219" w:type="dxa"/>
            <w:vAlign w:val="center"/>
          </w:tcPr>
          <w:p>
            <w:pPr>
              <w:widowControl/>
              <w:jc w:val="center"/>
              <w:textAlignment w:val="center"/>
              <w:rPr>
                <w:sz w:val="18"/>
                <w:szCs w:val="20"/>
              </w:rPr>
            </w:pPr>
            <w:r>
              <w:rPr>
                <w:sz w:val="18"/>
                <w:szCs w:val="20"/>
              </w:rPr>
              <w:t>31°23' 54"</w:t>
            </w:r>
            <w:r>
              <w:rPr>
                <w:rFonts w:hint="eastAsia"/>
                <w:sz w:val="18"/>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131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丹巴县</w:t>
            </w:r>
          </w:p>
        </w:tc>
        <w:tc>
          <w:tcPr>
            <w:tcW w:w="3221" w:type="dxa"/>
            <w:vAlign w:val="center"/>
          </w:tcPr>
          <w:p>
            <w:pPr>
              <w:widowControl/>
              <w:jc w:val="center"/>
              <w:textAlignment w:val="center"/>
              <w:rPr>
                <w:sz w:val="20"/>
                <w:szCs w:val="20"/>
              </w:rPr>
            </w:pPr>
            <w:r>
              <w:rPr>
                <w:rFonts w:hint="eastAsia"/>
                <w:sz w:val="20"/>
                <w:szCs w:val="20"/>
              </w:rPr>
              <w:t>丹巴县政府</w:t>
            </w:r>
          </w:p>
        </w:tc>
        <w:tc>
          <w:tcPr>
            <w:tcW w:w="1276" w:type="dxa"/>
            <w:vAlign w:val="center"/>
          </w:tcPr>
          <w:p>
            <w:pPr>
              <w:widowControl/>
              <w:jc w:val="center"/>
              <w:textAlignment w:val="center"/>
              <w:rPr>
                <w:sz w:val="18"/>
                <w:szCs w:val="20"/>
              </w:rPr>
            </w:pPr>
            <w:r>
              <w:rPr>
                <w:sz w:val="18"/>
                <w:szCs w:val="20"/>
              </w:rPr>
              <w:t>101°53'27"</w:t>
            </w:r>
          </w:p>
        </w:tc>
        <w:tc>
          <w:tcPr>
            <w:tcW w:w="1219" w:type="dxa"/>
            <w:vAlign w:val="center"/>
          </w:tcPr>
          <w:p>
            <w:pPr>
              <w:widowControl/>
              <w:jc w:val="center"/>
              <w:textAlignment w:val="center"/>
              <w:rPr>
                <w:sz w:val="18"/>
                <w:szCs w:val="20"/>
              </w:rPr>
            </w:pPr>
            <w:r>
              <w:rPr>
                <w:sz w:val="18"/>
                <w:szCs w:val="20"/>
              </w:rPr>
              <w:t>30°52'43"</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132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乡城县</w:t>
            </w:r>
          </w:p>
        </w:tc>
        <w:tc>
          <w:tcPr>
            <w:tcW w:w="3221" w:type="dxa"/>
            <w:vAlign w:val="center"/>
          </w:tcPr>
          <w:p>
            <w:pPr>
              <w:widowControl/>
              <w:jc w:val="center"/>
              <w:textAlignment w:val="center"/>
              <w:rPr>
                <w:rFonts w:ascii="仿宋_GB2312"/>
                <w:sz w:val="20"/>
                <w:szCs w:val="20"/>
              </w:rPr>
            </w:pPr>
            <w:r>
              <w:rPr>
                <w:rFonts w:hint="eastAsia" w:ascii="仿宋_GB2312"/>
                <w:sz w:val="20"/>
                <w:szCs w:val="20"/>
              </w:rPr>
              <w:t>乡城县乡巴拉镇德鑫宾馆</w:t>
            </w:r>
          </w:p>
        </w:tc>
        <w:tc>
          <w:tcPr>
            <w:tcW w:w="1276" w:type="dxa"/>
            <w:vAlign w:val="center"/>
          </w:tcPr>
          <w:p>
            <w:pPr>
              <w:widowControl/>
              <w:jc w:val="center"/>
              <w:textAlignment w:val="center"/>
              <w:rPr>
                <w:sz w:val="18"/>
                <w:szCs w:val="20"/>
              </w:rPr>
            </w:pPr>
            <w:r>
              <w:rPr>
                <w:sz w:val="18"/>
                <w:szCs w:val="20"/>
              </w:rPr>
              <w:t>99°48'2"</w:t>
            </w:r>
            <w:r>
              <w:rPr>
                <w:rFonts w:hint="eastAsia"/>
                <w:sz w:val="18"/>
                <w:szCs w:val="20"/>
              </w:rPr>
              <w:t>　</w:t>
            </w:r>
          </w:p>
        </w:tc>
        <w:tc>
          <w:tcPr>
            <w:tcW w:w="1219" w:type="dxa"/>
            <w:vAlign w:val="center"/>
          </w:tcPr>
          <w:p>
            <w:pPr>
              <w:widowControl/>
              <w:jc w:val="center"/>
              <w:textAlignment w:val="center"/>
              <w:rPr>
                <w:sz w:val="18"/>
                <w:szCs w:val="20"/>
              </w:rPr>
            </w:pPr>
            <w:r>
              <w:rPr>
                <w:sz w:val="18"/>
                <w:szCs w:val="20"/>
              </w:rPr>
              <w:t>28°55'5"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133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雅江县</w:t>
            </w:r>
          </w:p>
        </w:tc>
        <w:tc>
          <w:tcPr>
            <w:tcW w:w="3221" w:type="dxa"/>
            <w:vAlign w:val="center"/>
          </w:tcPr>
          <w:p>
            <w:pPr>
              <w:widowControl/>
              <w:jc w:val="center"/>
              <w:textAlignment w:val="center"/>
              <w:rPr>
                <w:sz w:val="20"/>
                <w:szCs w:val="20"/>
              </w:rPr>
            </w:pPr>
            <w:r>
              <w:rPr>
                <w:rFonts w:hint="eastAsia"/>
                <w:sz w:val="20"/>
                <w:szCs w:val="20"/>
              </w:rPr>
              <w:t>雅江县解放街吉祥公寓</w:t>
            </w:r>
          </w:p>
        </w:tc>
        <w:tc>
          <w:tcPr>
            <w:tcW w:w="1276" w:type="dxa"/>
            <w:vAlign w:val="center"/>
          </w:tcPr>
          <w:p>
            <w:pPr>
              <w:widowControl/>
              <w:jc w:val="center"/>
              <w:textAlignment w:val="center"/>
              <w:rPr>
                <w:sz w:val="18"/>
                <w:szCs w:val="20"/>
              </w:rPr>
            </w:pPr>
            <w:r>
              <w:rPr>
                <w:sz w:val="18"/>
                <w:szCs w:val="20"/>
              </w:rPr>
              <w:t>101°0'46"</w:t>
            </w:r>
          </w:p>
        </w:tc>
        <w:tc>
          <w:tcPr>
            <w:tcW w:w="1219" w:type="dxa"/>
            <w:vAlign w:val="center"/>
          </w:tcPr>
          <w:p>
            <w:pPr>
              <w:widowControl/>
              <w:jc w:val="center"/>
              <w:textAlignment w:val="center"/>
              <w:rPr>
                <w:sz w:val="18"/>
                <w:szCs w:val="20"/>
              </w:rPr>
            </w:pPr>
            <w:r>
              <w:rPr>
                <w:sz w:val="18"/>
                <w:szCs w:val="20"/>
              </w:rPr>
              <w:t>30°2'3.5"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134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得荣县</w:t>
            </w:r>
          </w:p>
        </w:tc>
        <w:tc>
          <w:tcPr>
            <w:tcW w:w="3221" w:type="dxa"/>
            <w:vAlign w:val="center"/>
          </w:tcPr>
          <w:p>
            <w:pPr>
              <w:widowControl/>
              <w:jc w:val="center"/>
              <w:textAlignment w:val="center"/>
              <w:rPr>
                <w:sz w:val="20"/>
                <w:szCs w:val="20"/>
              </w:rPr>
            </w:pPr>
            <w:r>
              <w:rPr>
                <w:rFonts w:hint="eastAsia"/>
                <w:sz w:val="20"/>
                <w:szCs w:val="20"/>
              </w:rPr>
              <w:t>得荣县公安局</w:t>
            </w:r>
          </w:p>
        </w:tc>
        <w:tc>
          <w:tcPr>
            <w:tcW w:w="1276" w:type="dxa"/>
            <w:vAlign w:val="center"/>
          </w:tcPr>
          <w:p>
            <w:pPr>
              <w:widowControl/>
              <w:jc w:val="center"/>
              <w:textAlignment w:val="center"/>
              <w:rPr>
                <w:sz w:val="18"/>
                <w:szCs w:val="20"/>
              </w:rPr>
            </w:pPr>
            <w:r>
              <w:rPr>
                <w:sz w:val="18"/>
                <w:szCs w:val="20"/>
              </w:rPr>
              <w:t>99°17'15.00"</w:t>
            </w:r>
          </w:p>
        </w:tc>
        <w:tc>
          <w:tcPr>
            <w:tcW w:w="1219" w:type="dxa"/>
            <w:vAlign w:val="center"/>
          </w:tcPr>
          <w:p>
            <w:pPr>
              <w:widowControl/>
              <w:jc w:val="center"/>
              <w:textAlignment w:val="center"/>
              <w:rPr>
                <w:sz w:val="18"/>
                <w:szCs w:val="20"/>
              </w:rPr>
            </w:pPr>
            <w:r>
              <w:rPr>
                <w:sz w:val="18"/>
                <w:szCs w:val="20"/>
              </w:rPr>
              <w:t>28°42'52.00"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135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石渠县</w:t>
            </w:r>
          </w:p>
        </w:tc>
        <w:tc>
          <w:tcPr>
            <w:tcW w:w="3221" w:type="dxa"/>
            <w:vAlign w:val="center"/>
          </w:tcPr>
          <w:p>
            <w:pPr>
              <w:widowControl/>
              <w:jc w:val="center"/>
              <w:textAlignment w:val="center"/>
              <w:rPr>
                <w:sz w:val="20"/>
                <w:szCs w:val="20"/>
              </w:rPr>
            </w:pPr>
            <w:r>
              <w:rPr>
                <w:rFonts w:hint="eastAsia"/>
                <w:sz w:val="20"/>
                <w:szCs w:val="20"/>
              </w:rPr>
              <w:t>如意乐都</w:t>
            </w:r>
          </w:p>
        </w:tc>
        <w:tc>
          <w:tcPr>
            <w:tcW w:w="1276" w:type="dxa"/>
            <w:vAlign w:val="center"/>
          </w:tcPr>
          <w:p>
            <w:pPr>
              <w:widowControl/>
              <w:jc w:val="center"/>
              <w:textAlignment w:val="center"/>
              <w:rPr>
                <w:sz w:val="18"/>
                <w:szCs w:val="20"/>
              </w:rPr>
            </w:pPr>
            <w:r>
              <w:rPr>
                <w:sz w:val="18"/>
                <w:szCs w:val="20"/>
              </w:rPr>
              <w:t xml:space="preserve">98°49'24.15" </w:t>
            </w:r>
          </w:p>
        </w:tc>
        <w:tc>
          <w:tcPr>
            <w:tcW w:w="1219" w:type="dxa"/>
            <w:vAlign w:val="center"/>
          </w:tcPr>
          <w:p>
            <w:pPr>
              <w:widowControl/>
              <w:jc w:val="center"/>
              <w:textAlignment w:val="center"/>
              <w:rPr>
                <w:sz w:val="18"/>
                <w:szCs w:val="20"/>
              </w:rPr>
            </w:pPr>
            <w:r>
              <w:rPr>
                <w:sz w:val="18"/>
                <w:szCs w:val="20"/>
              </w:rPr>
              <w:t>31°12'38.79"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136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白玉县</w:t>
            </w:r>
          </w:p>
        </w:tc>
        <w:tc>
          <w:tcPr>
            <w:tcW w:w="3221" w:type="dxa"/>
            <w:vAlign w:val="center"/>
          </w:tcPr>
          <w:p>
            <w:pPr>
              <w:widowControl/>
              <w:jc w:val="center"/>
              <w:textAlignment w:val="center"/>
              <w:rPr>
                <w:sz w:val="20"/>
                <w:szCs w:val="20"/>
              </w:rPr>
            </w:pPr>
            <w:r>
              <w:rPr>
                <w:rFonts w:hint="eastAsia"/>
                <w:sz w:val="20"/>
                <w:szCs w:val="20"/>
              </w:rPr>
              <w:t>沙鲁里宾馆</w:t>
            </w:r>
          </w:p>
        </w:tc>
        <w:tc>
          <w:tcPr>
            <w:tcW w:w="1276" w:type="dxa"/>
            <w:vAlign w:val="center"/>
          </w:tcPr>
          <w:p>
            <w:pPr>
              <w:widowControl/>
              <w:jc w:val="center"/>
              <w:textAlignment w:val="center"/>
              <w:rPr>
                <w:sz w:val="18"/>
                <w:szCs w:val="20"/>
              </w:rPr>
            </w:pPr>
            <w:r>
              <w:rPr>
                <w:sz w:val="18"/>
                <w:szCs w:val="20"/>
              </w:rPr>
              <w:t>97°20'99.16"</w:t>
            </w:r>
          </w:p>
        </w:tc>
        <w:tc>
          <w:tcPr>
            <w:tcW w:w="1219" w:type="dxa"/>
            <w:vAlign w:val="center"/>
          </w:tcPr>
          <w:p>
            <w:pPr>
              <w:widowControl/>
              <w:jc w:val="center"/>
              <w:textAlignment w:val="center"/>
              <w:rPr>
                <w:sz w:val="18"/>
                <w:szCs w:val="20"/>
              </w:rPr>
            </w:pPr>
            <w:r>
              <w:rPr>
                <w:sz w:val="18"/>
                <w:szCs w:val="20"/>
              </w:rPr>
              <w:t>32°19'34.20"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137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九龙县</w:t>
            </w:r>
          </w:p>
        </w:tc>
        <w:tc>
          <w:tcPr>
            <w:tcW w:w="3221" w:type="dxa"/>
            <w:vAlign w:val="center"/>
          </w:tcPr>
          <w:p>
            <w:pPr>
              <w:widowControl/>
              <w:ind w:right="-137" w:rightChars="-57"/>
              <w:textAlignment w:val="center"/>
              <w:rPr>
                <w:sz w:val="20"/>
                <w:szCs w:val="20"/>
              </w:rPr>
            </w:pPr>
            <w:r>
              <w:rPr>
                <w:rFonts w:hint="eastAsia"/>
                <w:sz w:val="20"/>
                <w:szCs w:val="20"/>
              </w:rPr>
              <w:t>九龙县政府</w:t>
            </w:r>
            <w:r>
              <w:rPr>
                <w:sz w:val="20"/>
                <w:szCs w:val="20"/>
              </w:rPr>
              <w:t>(</w:t>
            </w:r>
            <w:r>
              <w:rPr>
                <w:rFonts w:hint="eastAsia"/>
                <w:sz w:val="20"/>
                <w:szCs w:val="20"/>
              </w:rPr>
              <w:t>呷尔镇团结下街</w:t>
            </w:r>
            <w:r>
              <w:rPr>
                <w:sz w:val="20"/>
                <w:szCs w:val="20"/>
              </w:rPr>
              <w:t>11</w:t>
            </w:r>
            <w:r>
              <w:rPr>
                <w:rFonts w:hint="eastAsia"/>
                <w:sz w:val="20"/>
                <w:szCs w:val="20"/>
              </w:rPr>
              <w:t>号</w:t>
            </w:r>
            <w:r>
              <w:rPr>
                <w:sz w:val="20"/>
                <w:szCs w:val="20"/>
              </w:rPr>
              <w:t>)</w:t>
            </w:r>
          </w:p>
        </w:tc>
        <w:tc>
          <w:tcPr>
            <w:tcW w:w="1276" w:type="dxa"/>
            <w:vAlign w:val="center"/>
          </w:tcPr>
          <w:p>
            <w:pPr>
              <w:widowControl/>
              <w:jc w:val="center"/>
              <w:textAlignment w:val="center"/>
              <w:rPr>
                <w:sz w:val="18"/>
                <w:szCs w:val="20"/>
              </w:rPr>
            </w:pPr>
            <w:r>
              <w:rPr>
                <w:sz w:val="18"/>
                <w:szCs w:val="20"/>
              </w:rPr>
              <w:t>101°30´26"</w:t>
            </w:r>
          </w:p>
        </w:tc>
        <w:tc>
          <w:tcPr>
            <w:tcW w:w="1219" w:type="dxa"/>
            <w:vAlign w:val="center"/>
          </w:tcPr>
          <w:p>
            <w:pPr>
              <w:widowControl/>
              <w:jc w:val="center"/>
              <w:textAlignment w:val="center"/>
              <w:rPr>
                <w:sz w:val="18"/>
                <w:szCs w:val="20"/>
              </w:rPr>
            </w:pPr>
            <w:r>
              <w:rPr>
                <w:sz w:val="18"/>
                <w:szCs w:val="20"/>
              </w:rPr>
              <w:t>28°0´1.00"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138</w:t>
            </w:r>
          </w:p>
        </w:tc>
        <w:tc>
          <w:tcPr>
            <w:tcW w:w="1095" w:type="dxa"/>
            <w:vMerge w:val="restart"/>
            <w:vAlign w:val="center"/>
          </w:tcPr>
          <w:p>
            <w:pPr>
              <w:widowControl/>
              <w:jc w:val="center"/>
              <w:textAlignment w:val="center"/>
              <w:rPr>
                <w:sz w:val="20"/>
                <w:szCs w:val="20"/>
              </w:rPr>
            </w:pPr>
            <w:r>
              <w:rPr>
                <w:rFonts w:hint="eastAsia"/>
                <w:sz w:val="20"/>
                <w:szCs w:val="20"/>
              </w:rPr>
              <w:t>凉山州</w:t>
            </w:r>
          </w:p>
        </w:tc>
        <w:tc>
          <w:tcPr>
            <w:tcW w:w="1067" w:type="dxa"/>
            <w:vAlign w:val="center"/>
          </w:tcPr>
          <w:p>
            <w:pPr>
              <w:widowControl/>
              <w:jc w:val="center"/>
              <w:textAlignment w:val="center"/>
              <w:rPr>
                <w:sz w:val="20"/>
                <w:szCs w:val="20"/>
              </w:rPr>
            </w:pPr>
            <w:r>
              <w:rPr>
                <w:rFonts w:hint="eastAsia"/>
                <w:sz w:val="20"/>
                <w:szCs w:val="20"/>
              </w:rPr>
              <w:t>越西县</w:t>
            </w:r>
          </w:p>
        </w:tc>
        <w:tc>
          <w:tcPr>
            <w:tcW w:w="3221" w:type="dxa"/>
            <w:vAlign w:val="center"/>
          </w:tcPr>
          <w:p>
            <w:pPr>
              <w:widowControl/>
              <w:jc w:val="center"/>
              <w:textAlignment w:val="center"/>
              <w:rPr>
                <w:sz w:val="20"/>
                <w:szCs w:val="20"/>
              </w:rPr>
            </w:pPr>
            <w:r>
              <w:rPr>
                <w:rFonts w:hint="eastAsia"/>
                <w:sz w:val="20"/>
                <w:szCs w:val="20"/>
              </w:rPr>
              <w:t>越西县环境保护局</w:t>
            </w:r>
          </w:p>
        </w:tc>
        <w:tc>
          <w:tcPr>
            <w:tcW w:w="1276" w:type="dxa"/>
            <w:vAlign w:val="center"/>
          </w:tcPr>
          <w:p>
            <w:pPr>
              <w:widowControl/>
              <w:jc w:val="center"/>
              <w:textAlignment w:val="center"/>
              <w:rPr>
                <w:sz w:val="18"/>
                <w:szCs w:val="20"/>
              </w:rPr>
            </w:pPr>
            <w:r>
              <w:rPr>
                <w:sz w:val="18"/>
                <w:szCs w:val="20"/>
              </w:rPr>
              <w:t>102°30'27"</w:t>
            </w:r>
          </w:p>
        </w:tc>
        <w:tc>
          <w:tcPr>
            <w:tcW w:w="1219" w:type="dxa"/>
            <w:vAlign w:val="center"/>
          </w:tcPr>
          <w:p>
            <w:pPr>
              <w:widowControl/>
              <w:jc w:val="center"/>
              <w:textAlignment w:val="center"/>
              <w:rPr>
                <w:sz w:val="18"/>
                <w:szCs w:val="20"/>
              </w:rPr>
            </w:pPr>
            <w:r>
              <w:rPr>
                <w:sz w:val="18"/>
                <w:szCs w:val="20"/>
              </w:rPr>
              <w:t>28°37'47"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139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会东县</w:t>
            </w:r>
          </w:p>
        </w:tc>
        <w:tc>
          <w:tcPr>
            <w:tcW w:w="3221" w:type="dxa"/>
            <w:vAlign w:val="center"/>
          </w:tcPr>
          <w:p>
            <w:pPr>
              <w:widowControl/>
              <w:jc w:val="center"/>
              <w:textAlignment w:val="center"/>
              <w:rPr>
                <w:sz w:val="20"/>
                <w:szCs w:val="20"/>
              </w:rPr>
            </w:pPr>
            <w:r>
              <w:rPr>
                <w:rFonts w:hint="eastAsia"/>
                <w:sz w:val="20"/>
                <w:szCs w:val="20"/>
              </w:rPr>
              <w:t>县政府</w:t>
            </w:r>
          </w:p>
        </w:tc>
        <w:tc>
          <w:tcPr>
            <w:tcW w:w="1276" w:type="dxa"/>
            <w:vAlign w:val="center"/>
          </w:tcPr>
          <w:p>
            <w:pPr>
              <w:widowControl/>
              <w:jc w:val="center"/>
              <w:textAlignment w:val="center"/>
              <w:rPr>
                <w:sz w:val="18"/>
                <w:szCs w:val="20"/>
              </w:rPr>
            </w:pPr>
            <w:r>
              <w:rPr>
                <w:sz w:val="18"/>
                <w:szCs w:val="20"/>
              </w:rPr>
              <w:t>102°34'40.93"</w:t>
            </w:r>
          </w:p>
        </w:tc>
        <w:tc>
          <w:tcPr>
            <w:tcW w:w="1219" w:type="dxa"/>
            <w:vAlign w:val="center"/>
          </w:tcPr>
          <w:p>
            <w:pPr>
              <w:widowControl/>
              <w:jc w:val="center"/>
              <w:textAlignment w:val="center"/>
              <w:rPr>
                <w:sz w:val="18"/>
                <w:szCs w:val="20"/>
              </w:rPr>
            </w:pPr>
            <w:r>
              <w:rPr>
                <w:sz w:val="18"/>
                <w:szCs w:val="20"/>
              </w:rPr>
              <w:t>26°38'6.80"</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140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金阳县</w:t>
            </w:r>
          </w:p>
        </w:tc>
        <w:tc>
          <w:tcPr>
            <w:tcW w:w="3221" w:type="dxa"/>
            <w:vAlign w:val="center"/>
          </w:tcPr>
          <w:p>
            <w:pPr>
              <w:widowControl/>
              <w:jc w:val="center"/>
              <w:textAlignment w:val="center"/>
              <w:rPr>
                <w:sz w:val="20"/>
                <w:szCs w:val="20"/>
              </w:rPr>
            </w:pPr>
            <w:r>
              <w:rPr>
                <w:rFonts w:hint="eastAsia"/>
                <w:sz w:val="20"/>
                <w:szCs w:val="20"/>
              </w:rPr>
              <w:t>金阳县环保局</w:t>
            </w:r>
          </w:p>
        </w:tc>
        <w:tc>
          <w:tcPr>
            <w:tcW w:w="1276" w:type="dxa"/>
            <w:vAlign w:val="center"/>
          </w:tcPr>
          <w:p>
            <w:pPr>
              <w:widowControl/>
              <w:jc w:val="center"/>
              <w:textAlignment w:val="center"/>
              <w:rPr>
                <w:sz w:val="18"/>
                <w:szCs w:val="20"/>
              </w:rPr>
            </w:pPr>
            <w:r>
              <w:rPr>
                <w:sz w:val="18"/>
                <w:szCs w:val="20"/>
              </w:rPr>
              <w:t>102°56'30"</w:t>
            </w:r>
          </w:p>
        </w:tc>
        <w:tc>
          <w:tcPr>
            <w:tcW w:w="1219" w:type="dxa"/>
            <w:vAlign w:val="center"/>
          </w:tcPr>
          <w:p>
            <w:pPr>
              <w:widowControl/>
              <w:jc w:val="center"/>
              <w:textAlignment w:val="center"/>
              <w:rPr>
                <w:sz w:val="18"/>
                <w:szCs w:val="20"/>
              </w:rPr>
            </w:pPr>
            <w:r>
              <w:rPr>
                <w:sz w:val="18"/>
                <w:szCs w:val="20"/>
              </w:rPr>
              <w:t>27°22'10"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141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盐源县</w:t>
            </w:r>
          </w:p>
        </w:tc>
        <w:tc>
          <w:tcPr>
            <w:tcW w:w="3221" w:type="dxa"/>
            <w:vAlign w:val="center"/>
          </w:tcPr>
          <w:p>
            <w:pPr>
              <w:widowControl/>
              <w:jc w:val="center"/>
              <w:textAlignment w:val="center"/>
              <w:rPr>
                <w:sz w:val="20"/>
                <w:szCs w:val="20"/>
              </w:rPr>
            </w:pPr>
            <w:r>
              <w:rPr>
                <w:rFonts w:hint="eastAsia"/>
                <w:sz w:val="20"/>
                <w:szCs w:val="20"/>
              </w:rPr>
              <w:t>　盐源县环保局</w:t>
            </w:r>
          </w:p>
        </w:tc>
        <w:tc>
          <w:tcPr>
            <w:tcW w:w="1276" w:type="dxa"/>
            <w:vAlign w:val="center"/>
          </w:tcPr>
          <w:p>
            <w:pPr>
              <w:widowControl/>
              <w:jc w:val="center"/>
              <w:textAlignment w:val="center"/>
              <w:rPr>
                <w:sz w:val="18"/>
                <w:szCs w:val="20"/>
              </w:rPr>
            </w:pPr>
            <w:r>
              <w:rPr>
                <w:sz w:val="18"/>
                <w:szCs w:val="20"/>
              </w:rPr>
              <w:t xml:space="preserve"> 101°30'44"</w:t>
            </w:r>
          </w:p>
        </w:tc>
        <w:tc>
          <w:tcPr>
            <w:tcW w:w="1219" w:type="dxa"/>
            <w:vAlign w:val="center"/>
          </w:tcPr>
          <w:p>
            <w:pPr>
              <w:widowControl/>
              <w:jc w:val="center"/>
              <w:textAlignment w:val="center"/>
              <w:rPr>
                <w:sz w:val="18"/>
                <w:szCs w:val="20"/>
              </w:rPr>
            </w:pPr>
            <w:r>
              <w:rPr>
                <w:sz w:val="18"/>
                <w:szCs w:val="20"/>
              </w:rPr>
              <w:t>27°25'42"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142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雷波县</w:t>
            </w:r>
          </w:p>
        </w:tc>
        <w:tc>
          <w:tcPr>
            <w:tcW w:w="3221" w:type="dxa"/>
            <w:vAlign w:val="center"/>
          </w:tcPr>
          <w:p>
            <w:pPr>
              <w:widowControl/>
              <w:jc w:val="center"/>
              <w:textAlignment w:val="center"/>
              <w:rPr>
                <w:sz w:val="20"/>
                <w:szCs w:val="20"/>
              </w:rPr>
            </w:pPr>
            <w:r>
              <w:rPr>
                <w:rFonts w:hint="eastAsia"/>
                <w:sz w:val="20"/>
                <w:szCs w:val="20"/>
              </w:rPr>
              <w:t>雷波县行政中心</w:t>
            </w:r>
          </w:p>
        </w:tc>
        <w:tc>
          <w:tcPr>
            <w:tcW w:w="1276" w:type="dxa"/>
            <w:vAlign w:val="center"/>
          </w:tcPr>
          <w:p>
            <w:pPr>
              <w:widowControl/>
              <w:jc w:val="center"/>
              <w:textAlignment w:val="center"/>
              <w:rPr>
                <w:sz w:val="18"/>
                <w:szCs w:val="20"/>
              </w:rPr>
            </w:pPr>
            <w:r>
              <w:rPr>
                <w:sz w:val="18"/>
                <w:szCs w:val="20"/>
              </w:rPr>
              <w:t>103°34'9.44"</w:t>
            </w:r>
          </w:p>
        </w:tc>
        <w:tc>
          <w:tcPr>
            <w:tcW w:w="1219" w:type="dxa"/>
            <w:vAlign w:val="center"/>
          </w:tcPr>
          <w:p>
            <w:pPr>
              <w:widowControl/>
              <w:jc w:val="center"/>
              <w:textAlignment w:val="center"/>
              <w:rPr>
                <w:sz w:val="18"/>
                <w:szCs w:val="20"/>
              </w:rPr>
            </w:pPr>
            <w:r>
              <w:rPr>
                <w:sz w:val="18"/>
                <w:szCs w:val="20"/>
              </w:rPr>
              <w:t>28°15'57.38"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143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德昌县</w:t>
            </w:r>
          </w:p>
        </w:tc>
        <w:tc>
          <w:tcPr>
            <w:tcW w:w="3221" w:type="dxa"/>
            <w:vAlign w:val="center"/>
          </w:tcPr>
          <w:p>
            <w:pPr>
              <w:widowControl/>
              <w:jc w:val="center"/>
              <w:textAlignment w:val="center"/>
              <w:rPr>
                <w:sz w:val="20"/>
                <w:szCs w:val="20"/>
              </w:rPr>
            </w:pPr>
            <w:r>
              <w:rPr>
                <w:rFonts w:hint="eastAsia"/>
                <w:sz w:val="20"/>
                <w:szCs w:val="20"/>
              </w:rPr>
              <w:t>县政府</w:t>
            </w:r>
          </w:p>
        </w:tc>
        <w:tc>
          <w:tcPr>
            <w:tcW w:w="1276" w:type="dxa"/>
            <w:vAlign w:val="center"/>
          </w:tcPr>
          <w:p>
            <w:pPr>
              <w:widowControl/>
              <w:jc w:val="center"/>
              <w:textAlignment w:val="center"/>
              <w:rPr>
                <w:sz w:val="18"/>
                <w:szCs w:val="20"/>
              </w:rPr>
            </w:pPr>
            <w:r>
              <w:rPr>
                <w:sz w:val="18"/>
                <w:szCs w:val="20"/>
              </w:rPr>
              <w:t>102°10'26"</w:t>
            </w:r>
          </w:p>
        </w:tc>
        <w:tc>
          <w:tcPr>
            <w:tcW w:w="1219" w:type="dxa"/>
            <w:vAlign w:val="center"/>
          </w:tcPr>
          <w:p>
            <w:pPr>
              <w:widowControl/>
              <w:jc w:val="center"/>
              <w:textAlignment w:val="center"/>
              <w:rPr>
                <w:sz w:val="18"/>
                <w:szCs w:val="20"/>
              </w:rPr>
            </w:pPr>
            <w:r>
              <w:rPr>
                <w:sz w:val="18"/>
                <w:szCs w:val="20"/>
              </w:rPr>
              <w:t>27°24'21"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144</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木里藏族自治县</w:t>
            </w:r>
          </w:p>
        </w:tc>
        <w:tc>
          <w:tcPr>
            <w:tcW w:w="3221" w:type="dxa"/>
            <w:vAlign w:val="center"/>
          </w:tcPr>
          <w:p>
            <w:pPr>
              <w:widowControl/>
              <w:jc w:val="center"/>
              <w:textAlignment w:val="center"/>
              <w:rPr>
                <w:sz w:val="20"/>
                <w:szCs w:val="20"/>
              </w:rPr>
            </w:pPr>
            <w:r>
              <w:rPr>
                <w:rFonts w:hint="eastAsia"/>
                <w:sz w:val="20"/>
                <w:szCs w:val="20"/>
              </w:rPr>
              <w:t>木里县政府</w:t>
            </w:r>
          </w:p>
        </w:tc>
        <w:tc>
          <w:tcPr>
            <w:tcW w:w="1276" w:type="dxa"/>
            <w:vAlign w:val="center"/>
          </w:tcPr>
          <w:p>
            <w:pPr>
              <w:widowControl/>
              <w:jc w:val="center"/>
              <w:textAlignment w:val="center"/>
              <w:rPr>
                <w:sz w:val="18"/>
                <w:szCs w:val="20"/>
              </w:rPr>
            </w:pPr>
            <w:r>
              <w:rPr>
                <w:sz w:val="18"/>
                <w:szCs w:val="20"/>
              </w:rPr>
              <w:t>101°16'43.2"</w:t>
            </w:r>
          </w:p>
        </w:tc>
        <w:tc>
          <w:tcPr>
            <w:tcW w:w="1219" w:type="dxa"/>
            <w:vAlign w:val="center"/>
          </w:tcPr>
          <w:p>
            <w:pPr>
              <w:widowControl/>
              <w:jc w:val="center"/>
              <w:textAlignment w:val="center"/>
              <w:rPr>
                <w:sz w:val="18"/>
                <w:szCs w:val="20"/>
              </w:rPr>
            </w:pPr>
            <w:r>
              <w:rPr>
                <w:sz w:val="18"/>
                <w:szCs w:val="20"/>
              </w:rPr>
              <w:t>27°55'55.9"</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145</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宁南县</w:t>
            </w:r>
          </w:p>
        </w:tc>
        <w:tc>
          <w:tcPr>
            <w:tcW w:w="3221" w:type="dxa"/>
            <w:vAlign w:val="center"/>
          </w:tcPr>
          <w:p>
            <w:pPr>
              <w:widowControl/>
              <w:jc w:val="center"/>
              <w:textAlignment w:val="center"/>
              <w:rPr>
                <w:sz w:val="20"/>
                <w:szCs w:val="20"/>
              </w:rPr>
            </w:pPr>
            <w:r>
              <w:rPr>
                <w:rFonts w:hint="eastAsia"/>
                <w:sz w:val="20"/>
                <w:szCs w:val="20"/>
              </w:rPr>
              <w:t>政务中心</w:t>
            </w:r>
          </w:p>
        </w:tc>
        <w:tc>
          <w:tcPr>
            <w:tcW w:w="1276" w:type="dxa"/>
            <w:vAlign w:val="center"/>
          </w:tcPr>
          <w:p>
            <w:pPr>
              <w:widowControl/>
              <w:jc w:val="center"/>
              <w:textAlignment w:val="center"/>
              <w:rPr>
                <w:sz w:val="18"/>
                <w:szCs w:val="20"/>
              </w:rPr>
            </w:pPr>
            <w:r>
              <w:rPr>
                <w:sz w:val="18"/>
                <w:szCs w:val="20"/>
              </w:rPr>
              <w:t>102°44'55"</w:t>
            </w:r>
          </w:p>
        </w:tc>
        <w:tc>
          <w:tcPr>
            <w:tcW w:w="1219" w:type="dxa"/>
            <w:vAlign w:val="center"/>
          </w:tcPr>
          <w:p>
            <w:pPr>
              <w:widowControl/>
              <w:jc w:val="center"/>
              <w:textAlignment w:val="center"/>
              <w:rPr>
                <w:sz w:val="18"/>
                <w:szCs w:val="20"/>
              </w:rPr>
            </w:pPr>
            <w:r>
              <w:rPr>
                <w:sz w:val="18"/>
                <w:szCs w:val="20"/>
              </w:rPr>
              <w:t>27°3'51"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146</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普格县</w:t>
            </w:r>
          </w:p>
        </w:tc>
        <w:tc>
          <w:tcPr>
            <w:tcW w:w="3221" w:type="dxa"/>
            <w:vAlign w:val="center"/>
          </w:tcPr>
          <w:p>
            <w:pPr>
              <w:widowControl/>
              <w:jc w:val="center"/>
              <w:textAlignment w:val="center"/>
              <w:rPr>
                <w:sz w:val="20"/>
                <w:szCs w:val="20"/>
              </w:rPr>
            </w:pPr>
            <w:r>
              <w:rPr>
                <w:rFonts w:hint="eastAsia"/>
                <w:sz w:val="20"/>
                <w:szCs w:val="20"/>
              </w:rPr>
              <w:t>普格县行政中心</w:t>
            </w:r>
          </w:p>
        </w:tc>
        <w:tc>
          <w:tcPr>
            <w:tcW w:w="1276" w:type="dxa"/>
            <w:vAlign w:val="center"/>
          </w:tcPr>
          <w:p>
            <w:pPr>
              <w:widowControl/>
              <w:jc w:val="center"/>
              <w:textAlignment w:val="center"/>
              <w:rPr>
                <w:sz w:val="18"/>
                <w:szCs w:val="20"/>
              </w:rPr>
            </w:pPr>
            <w:r>
              <w:rPr>
                <w:sz w:val="18"/>
                <w:szCs w:val="20"/>
              </w:rPr>
              <w:t>102°32"22'</w:t>
            </w:r>
          </w:p>
        </w:tc>
        <w:tc>
          <w:tcPr>
            <w:tcW w:w="1219" w:type="dxa"/>
            <w:vAlign w:val="center"/>
          </w:tcPr>
          <w:p>
            <w:pPr>
              <w:widowControl/>
              <w:jc w:val="center"/>
              <w:textAlignment w:val="center"/>
              <w:rPr>
                <w:sz w:val="18"/>
                <w:szCs w:val="20"/>
              </w:rPr>
            </w:pPr>
            <w:r>
              <w:rPr>
                <w:sz w:val="18"/>
                <w:szCs w:val="20"/>
              </w:rPr>
              <w:t>27°22"7'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147</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甘洛县</w:t>
            </w:r>
          </w:p>
        </w:tc>
        <w:tc>
          <w:tcPr>
            <w:tcW w:w="3221" w:type="dxa"/>
            <w:vAlign w:val="center"/>
          </w:tcPr>
          <w:p>
            <w:pPr>
              <w:widowControl/>
              <w:jc w:val="center"/>
              <w:textAlignment w:val="center"/>
              <w:rPr>
                <w:sz w:val="20"/>
                <w:szCs w:val="20"/>
              </w:rPr>
            </w:pPr>
            <w:r>
              <w:rPr>
                <w:rFonts w:hint="eastAsia"/>
                <w:sz w:val="20"/>
                <w:szCs w:val="20"/>
              </w:rPr>
              <w:t>甘洛宾馆</w:t>
            </w:r>
          </w:p>
        </w:tc>
        <w:tc>
          <w:tcPr>
            <w:tcW w:w="1276" w:type="dxa"/>
            <w:vAlign w:val="center"/>
          </w:tcPr>
          <w:p>
            <w:pPr>
              <w:widowControl/>
              <w:jc w:val="center"/>
              <w:textAlignment w:val="center"/>
              <w:rPr>
                <w:sz w:val="18"/>
                <w:szCs w:val="20"/>
              </w:rPr>
            </w:pPr>
            <w:r>
              <w:rPr>
                <w:sz w:val="18"/>
                <w:szCs w:val="20"/>
              </w:rPr>
              <w:t>102°46'11"</w:t>
            </w:r>
          </w:p>
        </w:tc>
        <w:tc>
          <w:tcPr>
            <w:tcW w:w="1219" w:type="dxa"/>
            <w:vAlign w:val="center"/>
          </w:tcPr>
          <w:p>
            <w:pPr>
              <w:widowControl/>
              <w:jc w:val="center"/>
              <w:textAlignment w:val="center"/>
              <w:rPr>
                <w:sz w:val="18"/>
                <w:szCs w:val="20"/>
              </w:rPr>
            </w:pPr>
            <w:r>
              <w:rPr>
                <w:sz w:val="18"/>
                <w:szCs w:val="20"/>
              </w:rPr>
              <w:t>28°57'44"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148</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昭觉县</w:t>
            </w:r>
          </w:p>
        </w:tc>
        <w:tc>
          <w:tcPr>
            <w:tcW w:w="3221" w:type="dxa"/>
            <w:vAlign w:val="center"/>
          </w:tcPr>
          <w:p>
            <w:pPr>
              <w:widowControl/>
              <w:jc w:val="center"/>
              <w:textAlignment w:val="center"/>
              <w:rPr>
                <w:sz w:val="20"/>
                <w:szCs w:val="20"/>
              </w:rPr>
            </w:pPr>
            <w:r>
              <w:rPr>
                <w:rFonts w:hint="eastAsia"/>
                <w:sz w:val="20"/>
                <w:szCs w:val="20"/>
              </w:rPr>
              <w:t>烈士塔</w:t>
            </w:r>
          </w:p>
        </w:tc>
        <w:tc>
          <w:tcPr>
            <w:tcW w:w="1276" w:type="dxa"/>
            <w:vAlign w:val="center"/>
          </w:tcPr>
          <w:p>
            <w:pPr>
              <w:widowControl/>
              <w:jc w:val="center"/>
              <w:textAlignment w:val="center"/>
              <w:rPr>
                <w:sz w:val="18"/>
                <w:szCs w:val="20"/>
              </w:rPr>
            </w:pPr>
            <w:r>
              <w:rPr>
                <w:sz w:val="18"/>
                <w:szCs w:val="20"/>
              </w:rPr>
              <w:t>102°33'25"</w:t>
            </w:r>
          </w:p>
        </w:tc>
        <w:tc>
          <w:tcPr>
            <w:tcW w:w="1219" w:type="dxa"/>
            <w:vAlign w:val="center"/>
          </w:tcPr>
          <w:p>
            <w:pPr>
              <w:widowControl/>
              <w:jc w:val="center"/>
              <w:textAlignment w:val="center"/>
              <w:rPr>
                <w:sz w:val="18"/>
                <w:szCs w:val="20"/>
              </w:rPr>
            </w:pPr>
            <w:r>
              <w:rPr>
                <w:sz w:val="18"/>
                <w:szCs w:val="20"/>
              </w:rPr>
              <w:t>28°52'43"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149</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布拖县</w:t>
            </w:r>
          </w:p>
        </w:tc>
        <w:tc>
          <w:tcPr>
            <w:tcW w:w="3221" w:type="dxa"/>
            <w:vAlign w:val="center"/>
          </w:tcPr>
          <w:p>
            <w:pPr>
              <w:widowControl/>
              <w:jc w:val="center"/>
              <w:textAlignment w:val="center"/>
              <w:rPr>
                <w:sz w:val="20"/>
                <w:szCs w:val="20"/>
              </w:rPr>
            </w:pPr>
            <w:r>
              <w:rPr>
                <w:rFonts w:hint="eastAsia"/>
                <w:sz w:val="20"/>
                <w:szCs w:val="20"/>
              </w:rPr>
              <w:t>布拖县环保局楼顶</w:t>
            </w:r>
          </w:p>
        </w:tc>
        <w:tc>
          <w:tcPr>
            <w:tcW w:w="1276" w:type="dxa"/>
            <w:vAlign w:val="center"/>
          </w:tcPr>
          <w:p>
            <w:pPr>
              <w:widowControl/>
              <w:jc w:val="center"/>
              <w:textAlignment w:val="center"/>
              <w:rPr>
                <w:sz w:val="18"/>
                <w:szCs w:val="20"/>
              </w:rPr>
            </w:pPr>
            <w:r>
              <w:rPr>
                <w:sz w:val="18"/>
                <w:szCs w:val="20"/>
              </w:rPr>
              <w:t>102°48'15.66"</w:t>
            </w:r>
          </w:p>
        </w:tc>
        <w:tc>
          <w:tcPr>
            <w:tcW w:w="1219" w:type="dxa"/>
            <w:vAlign w:val="center"/>
          </w:tcPr>
          <w:p>
            <w:pPr>
              <w:widowControl/>
              <w:jc w:val="center"/>
              <w:textAlignment w:val="center"/>
              <w:rPr>
                <w:sz w:val="18"/>
                <w:szCs w:val="20"/>
              </w:rPr>
            </w:pPr>
            <w:r>
              <w:rPr>
                <w:sz w:val="18"/>
                <w:szCs w:val="20"/>
              </w:rPr>
              <w:t>27°42'56.57"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150</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喜德县</w:t>
            </w:r>
          </w:p>
        </w:tc>
        <w:tc>
          <w:tcPr>
            <w:tcW w:w="3221" w:type="dxa"/>
            <w:vAlign w:val="center"/>
          </w:tcPr>
          <w:p>
            <w:pPr>
              <w:widowControl/>
              <w:jc w:val="center"/>
              <w:textAlignment w:val="center"/>
              <w:rPr>
                <w:sz w:val="20"/>
                <w:szCs w:val="20"/>
              </w:rPr>
            </w:pPr>
            <w:r>
              <w:rPr>
                <w:rFonts w:hint="eastAsia"/>
                <w:sz w:val="20"/>
                <w:szCs w:val="20"/>
              </w:rPr>
              <w:t>　喜德县党校</w:t>
            </w:r>
          </w:p>
        </w:tc>
        <w:tc>
          <w:tcPr>
            <w:tcW w:w="1276" w:type="dxa"/>
            <w:vAlign w:val="center"/>
          </w:tcPr>
          <w:p>
            <w:pPr>
              <w:widowControl/>
              <w:jc w:val="center"/>
              <w:textAlignment w:val="center"/>
              <w:rPr>
                <w:sz w:val="18"/>
                <w:szCs w:val="20"/>
              </w:rPr>
            </w:pPr>
            <w:r>
              <w:rPr>
                <w:sz w:val="18"/>
                <w:szCs w:val="20"/>
              </w:rPr>
              <w:t>102°24'17"</w:t>
            </w:r>
          </w:p>
        </w:tc>
        <w:tc>
          <w:tcPr>
            <w:tcW w:w="1219" w:type="dxa"/>
            <w:vAlign w:val="center"/>
          </w:tcPr>
          <w:p>
            <w:pPr>
              <w:widowControl/>
              <w:jc w:val="center"/>
              <w:textAlignment w:val="center"/>
              <w:rPr>
                <w:sz w:val="18"/>
                <w:szCs w:val="20"/>
              </w:rPr>
            </w:pPr>
            <w:r>
              <w:rPr>
                <w:sz w:val="18"/>
                <w:szCs w:val="20"/>
              </w:rPr>
              <w:t>28°18'25"</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151</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冕宁县</w:t>
            </w:r>
          </w:p>
        </w:tc>
        <w:tc>
          <w:tcPr>
            <w:tcW w:w="3221" w:type="dxa"/>
            <w:vAlign w:val="center"/>
          </w:tcPr>
          <w:p>
            <w:pPr>
              <w:widowControl/>
              <w:jc w:val="center"/>
              <w:textAlignment w:val="center"/>
              <w:rPr>
                <w:sz w:val="20"/>
                <w:szCs w:val="20"/>
              </w:rPr>
            </w:pPr>
            <w:r>
              <w:rPr>
                <w:rFonts w:hint="eastAsia"/>
                <w:sz w:val="20"/>
                <w:szCs w:val="20"/>
              </w:rPr>
              <w:t>川安电</w:t>
            </w:r>
          </w:p>
        </w:tc>
        <w:tc>
          <w:tcPr>
            <w:tcW w:w="1276" w:type="dxa"/>
            <w:vAlign w:val="center"/>
          </w:tcPr>
          <w:p>
            <w:pPr>
              <w:widowControl/>
              <w:jc w:val="center"/>
              <w:textAlignment w:val="center"/>
              <w:rPr>
                <w:sz w:val="18"/>
                <w:szCs w:val="20"/>
              </w:rPr>
            </w:pPr>
            <w:r>
              <w:rPr>
                <w:sz w:val="18"/>
                <w:szCs w:val="20"/>
              </w:rPr>
              <w:t>102°10'30"</w:t>
            </w:r>
          </w:p>
        </w:tc>
        <w:tc>
          <w:tcPr>
            <w:tcW w:w="1219" w:type="dxa"/>
            <w:vAlign w:val="center"/>
          </w:tcPr>
          <w:p>
            <w:pPr>
              <w:widowControl/>
              <w:jc w:val="center"/>
              <w:textAlignment w:val="center"/>
              <w:rPr>
                <w:sz w:val="18"/>
                <w:szCs w:val="20"/>
              </w:rPr>
            </w:pPr>
            <w:r>
              <w:rPr>
                <w:sz w:val="18"/>
                <w:szCs w:val="20"/>
              </w:rPr>
              <w:t>28°33'19"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152</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美姑县</w:t>
            </w:r>
          </w:p>
        </w:tc>
        <w:tc>
          <w:tcPr>
            <w:tcW w:w="3221" w:type="dxa"/>
            <w:vAlign w:val="center"/>
          </w:tcPr>
          <w:p>
            <w:pPr>
              <w:widowControl/>
              <w:jc w:val="center"/>
              <w:textAlignment w:val="center"/>
              <w:rPr>
                <w:sz w:val="20"/>
                <w:szCs w:val="20"/>
              </w:rPr>
            </w:pPr>
            <w:r>
              <w:rPr>
                <w:rFonts w:hint="eastAsia"/>
                <w:sz w:val="20"/>
                <w:szCs w:val="20"/>
              </w:rPr>
              <w:t>美美广场</w:t>
            </w:r>
          </w:p>
        </w:tc>
        <w:tc>
          <w:tcPr>
            <w:tcW w:w="1276" w:type="dxa"/>
            <w:vAlign w:val="center"/>
          </w:tcPr>
          <w:p>
            <w:pPr>
              <w:widowControl/>
              <w:jc w:val="center"/>
              <w:textAlignment w:val="center"/>
              <w:rPr>
                <w:sz w:val="18"/>
                <w:szCs w:val="20"/>
              </w:rPr>
            </w:pPr>
            <w:r>
              <w:rPr>
                <w:sz w:val="18"/>
                <w:szCs w:val="20"/>
              </w:rPr>
              <w:t>103°07'37.5"</w:t>
            </w:r>
          </w:p>
        </w:tc>
        <w:tc>
          <w:tcPr>
            <w:tcW w:w="1219" w:type="dxa"/>
            <w:vAlign w:val="center"/>
          </w:tcPr>
          <w:p>
            <w:pPr>
              <w:widowControl/>
              <w:jc w:val="center"/>
              <w:textAlignment w:val="center"/>
              <w:rPr>
                <w:sz w:val="18"/>
                <w:szCs w:val="20"/>
              </w:rPr>
            </w:pPr>
            <w:r>
              <w:rPr>
                <w:sz w:val="18"/>
                <w:szCs w:val="20"/>
              </w:rPr>
              <w:t>28°19'54.3"</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153</w:t>
            </w:r>
          </w:p>
        </w:tc>
        <w:tc>
          <w:tcPr>
            <w:tcW w:w="1095" w:type="dxa"/>
            <w:vMerge w:val="continue"/>
            <w:vAlign w:val="center"/>
          </w:tcPr>
          <w:p>
            <w:pPr>
              <w:widowControl/>
              <w:jc w:val="center"/>
              <w:textAlignment w:val="center"/>
              <w:rPr>
                <w:sz w:val="20"/>
                <w:szCs w:val="20"/>
              </w:rPr>
            </w:pPr>
          </w:p>
        </w:tc>
        <w:tc>
          <w:tcPr>
            <w:tcW w:w="1067" w:type="dxa"/>
            <w:vAlign w:val="center"/>
          </w:tcPr>
          <w:p>
            <w:pPr>
              <w:widowControl/>
              <w:jc w:val="center"/>
              <w:textAlignment w:val="center"/>
              <w:rPr>
                <w:sz w:val="20"/>
                <w:szCs w:val="20"/>
              </w:rPr>
            </w:pPr>
            <w:r>
              <w:rPr>
                <w:rFonts w:hint="eastAsia"/>
                <w:sz w:val="20"/>
                <w:szCs w:val="20"/>
              </w:rPr>
              <w:t>会理县</w:t>
            </w:r>
          </w:p>
        </w:tc>
        <w:tc>
          <w:tcPr>
            <w:tcW w:w="3221" w:type="dxa"/>
            <w:vAlign w:val="center"/>
          </w:tcPr>
          <w:p>
            <w:pPr>
              <w:widowControl/>
              <w:jc w:val="center"/>
              <w:textAlignment w:val="center"/>
              <w:rPr>
                <w:sz w:val="20"/>
                <w:szCs w:val="20"/>
              </w:rPr>
            </w:pPr>
            <w:r>
              <w:rPr>
                <w:rFonts w:hint="eastAsia"/>
                <w:sz w:val="20"/>
                <w:szCs w:val="20"/>
              </w:rPr>
              <w:t>北关街道站</w:t>
            </w:r>
          </w:p>
        </w:tc>
        <w:tc>
          <w:tcPr>
            <w:tcW w:w="1276" w:type="dxa"/>
            <w:vAlign w:val="center"/>
          </w:tcPr>
          <w:p>
            <w:pPr>
              <w:widowControl/>
              <w:jc w:val="center"/>
              <w:textAlignment w:val="center"/>
              <w:rPr>
                <w:sz w:val="18"/>
                <w:szCs w:val="20"/>
              </w:rPr>
            </w:pPr>
            <w:r>
              <w:rPr>
                <w:sz w:val="18"/>
                <w:szCs w:val="20"/>
              </w:rPr>
              <w:t>102°14'41"</w:t>
            </w:r>
          </w:p>
        </w:tc>
        <w:tc>
          <w:tcPr>
            <w:tcW w:w="1219" w:type="dxa"/>
            <w:vAlign w:val="center"/>
          </w:tcPr>
          <w:p>
            <w:pPr>
              <w:widowControl/>
              <w:jc w:val="center"/>
              <w:textAlignment w:val="center"/>
              <w:rPr>
                <w:sz w:val="18"/>
                <w:szCs w:val="20"/>
              </w:rPr>
            </w:pPr>
            <w:r>
              <w:rPr>
                <w:sz w:val="18"/>
                <w:szCs w:val="20"/>
              </w:rPr>
              <w:t>26°40'04"</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154</w:t>
            </w:r>
          </w:p>
        </w:tc>
        <w:tc>
          <w:tcPr>
            <w:tcW w:w="1095" w:type="dxa"/>
            <w:vAlign w:val="center"/>
          </w:tcPr>
          <w:p>
            <w:pPr>
              <w:widowControl/>
              <w:jc w:val="center"/>
              <w:textAlignment w:val="center"/>
              <w:rPr>
                <w:sz w:val="20"/>
                <w:szCs w:val="20"/>
              </w:rPr>
            </w:pPr>
            <w:r>
              <w:rPr>
                <w:rFonts w:hint="eastAsia"/>
                <w:sz w:val="20"/>
                <w:szCs w:val="20"/>
              </w:rPr>
              <w:t>甘孜州</w:t>
            </w:r>
          </w:p>
        </w:tc>
        <w:tc>
          <w:tcPr>
            <w:tcW w:w="1067" w:type="dxa"/>
            <w:shd w:val="clear" w:color="auto" w:fill="FFFFFF"/>
            <w:vAlign w:val="center"/>
          </w:tcPr>
          <w:p>
            <w:pPr>
              <w:widowControl/>
              <w:jc w:val="center"/>
              <w:textAlignment w:val="center"/>
              <w:rPr>
                <w:sz w:val="20"/>
                <w:szCs w:val="20"/>
              </w:rPr>
            </w:pPr>
            <w:r>
              <w:rPr>
                <w:rFonts w:hint="eastAsia"/>
                <w:sz w:val="20"/>
                <w:szCs w:val="20"/>
              </w:rPr>
              <w:t>泸定县</w:t>
            </w:r>
          </w:p>
        </w:tc>
        <w:tc>
          <w:tcPr>
            <w:tcW w:w="3221" w:type="dxa"/>
            <w:shd w:val="clear" w:color="auto" w:fill="FFFFFF"/>
            <w:vAlign w:val="center"/>
          </w:tcPr>
          <w:p>
            <w:pPr>
              <w:widowControl/>
              <w:jc w:val="center"/>
              <w:textAlignment w:val="center"/>
              <w:rPr>
                <w:sz w:val="20"/>
                <w:szCs w:val="20"/>
              </w:rPr>
            </w:pPr>
            <w:r>
              <w:rPr>
                <w:rFonts w:hint="eastAsia"/>
                <w:sz w:val="20"/>
                <w:szCs w:val="20"/>
              </w:rPr>
              <w:t>海螺沟背景站</w:t>
            </w:r>
          </w:p>
        </w:tc>
        <w:tc>
          <w:tcPr>
            <w:tcW w:w="1276" w:type="dxa"/>
            <w:shd w:val="clear" w:color="auto" w:fill="FFFFFF"/>
            <w:vAlign w:val="center"/>
          </w:tcPr>
          <w:p>
            <w:pPr>
              <w:widowControl/>
              <w:jc w:val="center"/>
              <w:textAlignment w:val="center"/>
              <w:rPr>
                <w:sz w:val="18"/>
                <w:szCs w:val="20"/>
              </w:rPr>
            </w:pPr>
            <w:r>
              <w:rPr>
                <w:sz w:val="18"/>
                <w:szCs w:val="20"/>
              </w:rPr>
              <w:t>101°58'13"</w:t>
            </w:r>
          </w:p>
        </w:tc>
        <w:tc>
          <w:tcPr>
            <w:tcW w:w="1219" w:type="dxa"/>
            <w:shd w:val="clear" w:color="auto" w:fill="FFFFFF"/>
            <w:vAlign w:val="center"/>
          </w:tcPr>
          <w:p>
            <w:pPr>
              <w:widowControl/>
              <w:jc w:val="center"/>
              <w:textAlignment w:val="center"/>
              <w:rPr>
                <w:sz w:val="18"/>
                <w:szCs w:val="20"/>
              </w:rPr>
            </w:pPr>
            <w:r>
              <w:rPr>
                <w:sz w:val="18"/>
                <w:szCs w:val="20"/>
              </w:rPr>
              <w:t>29°32'59"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155</w:t>
            </w:r>
          </w:p>
        </w:tc>
        <w:tc>
          <w:tcPr>
            <w:tcW w:w="1095" w:type="dxa"/>
            <w:vAlign w:val="center"/>
          </w:tcPr>
          <w:p>
            <w:pPr>
              <w:widowControl/>
              <w:jc w:val="center"/>
              <w:textAlignment w:val="center"/>
              <w:rPr>
                <w:sz w:val="20"/>
                <w:szCs w:val="20"/>
              </w:rPr>
            </w:pPr>
            <w:r>
              <w:rPr>
                <w:rFonts w:hint="eastAsia"/>
                <w:sz w:val="20"/>
                <w:szCs w:val="20"/>
              </w:rPr>
              <w:t>阿坝州</w:t>
            </w:r>
          </w:p>
        </w:tc>
        <w:tc>
          <w:tcPr>
            <w:tcW w:w="1067" w:type="dxa"/>
            <w:shd w:val="clear" w:color="auto" w:fill="FFFFFF"/>
            <w:vAlign w:val="center"/>
          </w:tcPr>
          <w:p>
            <w:pPr>
              <w:widowControl/>
              <w:jc w:val="center"/>
              <w:textAlignment w:val="center"/>
              <w:rPr>
                <w:sz w:val="20"/>
                <w:szCs w:val="20"/>
              </w:rPr>
            </w:pPr>
            <w:r>
              <w:rPr>
                <w:rFonts w:hint="eastAsia"/>
                <w:sz w:val="20"/>
                <w:szCs w:val="20"/>
              </w:rPr>
              <w:t>九寨沟县</w:t>
            </w:r>
          </w:p>
        </w:tc>
        <w:tc>
          <w:tcPr>
            <w:tcW w:w="3221" w:type="dxa"/>
            <w:shd w:val="clear" w:color="auto" w:fill="FFFFFF"/>
            <w:vAlign w:val="center"/>
          </w:tcPr>
          <w:p>
            <w:pPr>
              <w:widowControl/>
              <w:jc w:val="center"/>
              <w:textAlignment w:val="center"/>
              <w:rPr>
                <w:sz w:val="20"/>
                <w:szCs w:val="20"/>
              </w:rPr>
            </w:pPr>
            <w:r>
              <w:rPr>
                <w:rFonts w:hint="eastAsia"/>
                <w:sz w:val="20"/>
                <w:szCs w:val="20"/>
              </w:rPr>
              <w:t>九寨沟背景站</w:t>
            </w:r>
          </w:p>
        </w:tc>
        <w:tc>
          <w:tcPr>
            <w:tcW w:w="1276" w:type="dxa"/>
            <w:shd w:val="clear" w:color="auto" w:fill="FFFFFF"/>
            <w:vAlign w:val="center"/>
          </w:tcPr>
          <w:p>
            <w:pPr>
              <w:widowControl/>
              <w:jc w:val="center"/>
              <w:textAlignment w:val="center"/>
              <w:rPr>
                <w:sz w:val="18"/>
                <w:szCs w:val="20"/>
              </w:rPr>
            </w:pPr>
            <w:r>
              <w:rPr>
                <w:sz w:val="18"/>
                <w:szCs w:val="20"/>
              </w:rPr>
              <w:t>103°51'52"</w:t>
            </w:r>
          </w:p>
        </w:tc>
        <w:tc>
          <w:tcPr>
            <w:tcW w:w="1219" w:type="dxa"/>
            <w:shd w:val="clear" w:color="auto" w:fill="FFFFFF"/>
            <w:vAlign w:val="center"/>
          </w:tcPr>
          <w:p>
            <w:pPr>
              <w:widowControl/>
              <w:jc w:val="center"/>
              <w:textAlignment w:val="center"/>
              <w:rPr>
                <w:sz w:val="18"/>
                <w:szCs w:val="20"/>
              </w:rPr>
            </w:pPr>
            <w:r>
              <w:rPr>
                <w:sz w:val="18"/>
                <w:szCs w:val="20"/>
              </w:rPr>
              <w:t>33°07'18.3"</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156</w:t>
            </w:r>
          </w:p>
        </w:tc>
        <w:tc>
          <w:tcPr>
            <w:tcW w:w="1095" w:type="dxa"/>
            <w:vMerge w:val="restart"/>
            <w:vAlign w:val="center"/>
          </w:tcPr>
          <w:p>
            <w:pPr>
              <w:widowControl/>
              <w:jc w:val="center"/>
              <w:textAlignment w:val="center"/>
              <w:rPr>
                <w:sz w:val="20"/>
                <w:szCs w:val="20"/>
              </w:rPr>
            </w:pPr>
            <w:r>
              <w:rPr>
                <w:rFonts w:hint="eastAsia"/>
                <w:sz w:val="20"/>
                <w:szCs w:val="20"/>
              </w:rPr>
              <w:t>成都市</w:t>
            </w:r>
          </w:p>
          <w:p>
            <w:pPr>
              <w:widowControl/>
              <w:jc w:val="center"/>
              <w:textAlignment w:val="center"/>
              <w:rPr>
                <w:sz w:val="20"/>
                <w:szCs w:val="20"/>
              </w:rPr>
            </w:pPr>
          </w:p>
        </w:tc>
        <w:tc>
          <w:tcPr>
            <w:tcW w:w="1067" w:type="dxa"/>
            <w:shd w:val="clear" w:color="auto" w:fill="FFFFFF"/>
            <w:vAlign w:val="center"/>
          </w:tcPr>
          <w:p>
            <w:pPr>
              <w:widowControl/>
              <w:jc w:val="center"/>
              <w:textAlignment w:val="center"/>
              <w:rPr>
                <w:sz w:val="20"/>
                <w:szCs w:val="20"/>
              </w:rPr>
            </w:pPr>
            <w:r>
              <w:rPr>
                <w:rFonts w:hint="eastAsia"/>
                <w:sz w:val="20"/>
                <w:szCs w:val="20"/>
              </w:rPr>
              <w:t>郫县</w:t>
            </w:r>
          </w:p>
        </w:tc>
        <w:tc>
          <w:tcPr>
            <w:tcW w:w="3221" w:type="dxa"/>
            <w:shd w:val="clear" w:color="auto" w:fill="FFFFFF"/>
            <w:vAlign w:val="center"/>
          </w:tcPr>
          <w:p>
            <w:pPr>
              <w:widowControl/>
              <w:jc w:val="center"/>
              <w:textAlignment w:val="center"/>
              <w:rPr>
                <w:sz w:val="20"/>
                <w:szCs w:val="20"/>
              </w:rPr>
            </w:pPr>
            <w:r>
              <w:rPr>
                <w:rFonts w:hint="eastAsia"/>
                <w:sz w:val="20"/>
                <w:szCs w:val="20"/>
              </w:rPr>
              <w:t>成都郫县唐昌</w:t>
            </w:r>
          </w:p>
        </w:tc>
        <w:tc>
          <w:tcPr>
            <w:tcW w:w="1276" w:type="dxa"/>
            <w:shd w:val="clear" w:color="auto" w:fill="FFFFFF"/>
            <w:vAlign w:val="center"/>
          </w:tcPr>
          <w:p>
            <w:pPr>
              <w:widowControl/>
              <w:jc w:val="center"/>
              <w:textAlignment w:val="center"/>
              <w:rPr>
                <w:sz w:val="18"/>
                <w:szCs w:val="20"/>
              </w:rPr>
            </w:pPr>
            <w:r>
              <w:rPr>
                <w:sz w:val="18"/>
                <w:szCs w:val="20"/>
              </w:rPr>
              <w:t>103°45′36"</w:t>
            </w:r>
          </w:p>
        </w:tc>
        <w:tc>
          <w:tcPr>
            <w:tcW w:w="1219" w:type="dxa"/>
            <w:shd w:val="clear" w:color="auto" w:fill="FFFFFF"/>
            <w:vAlign w:val="center"/>
          </w:tcPr>
          <w:p>
            <w:pPr>
              <w:widowControl/>
              <w:jc w:val="center"/>
              <w:textAlignment w:val="center"/>
              <w:rPr>
                <w:sz w:val="18"/>
                <w:szCs w:val="20"/>
              </w:rPr>
            </w:pPr>
            <w:r>
              <w:rPr>
                <w:sz w:val="18"/>
                <w:szCs w:val="20"/>
              </w:rPr>
              <w:t>30°54'35"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157</w:t>
            </w:r>
          </w:p>
        </w:tc>
        <w:tc>
          <w:tcPr>
            <w:tcW w:w="1095" w:type="dxa"/>
            <w:vMerge w:val="continue"/>
            <w:vAlign w:val="center"/>
          </w:tcPr>
          <w:p>
            <w:pPr>
              <w:widowControl/>
              <w:jc w:val="center"/>
              <w:textAlignment w:val="center"/>
              <w:rPr>
                <w:sz w:val="20"/>
                <w:szCs w:val="20"/>
              </w:rPr>
            </w:pPr>
          </w:p>
        </w:tc>
        <w:tc>
          <w:tcPr>
            <w:tcW w:w="1067" w:type="dxa"/>
            <w:shd w:val="clear" w:color="auto" w:fill="FFFFFF"/>
            <w:vAlign w:val="center"/>
          </w:tcPr>
          <w:p>
            <w:pPr>
              <w:widowControl/>
              <w:jc w:val="center"/>
              <w:textAlignment w:val="center"/>
              <w:rPr>
                <w:sz w:val="20"/>
                <w:szCs w:val="20"/>
              </w:rPr>
            </w:pPr>
            <w:r>
              <w:rPr>
                <w:rFonts w:hint="eastAsia"/>
                <w:sz w:val="20"/>
                <w:szCs w:val="20"/>
              </w:rPr>
              <w:t>金堂县</w:t>
            </w:r>
          </w:p>
        </w:tc>
        <w:tc>
          <w:tcPr>
            <w:tcW w:w="3221" w:type="dxa"/>
            <w:shd w:val="clear" w:color="auto" w:fill="FFFFFF"/>
            <w:vAlign w:val="center"/>
          </w:tcPr>
          <w:p>
            <w:pPr>
              <w:widowControl/>
              <w:jc w:val="center"/>
              <w:textAlignment w:val="center"/>
              <w:rPr>
                <w:sz w:val="20"/>
                <w:szCs w:val="20"/>
              </w:rPr>
            </w:pPr>
            <w:r>
              <w:rPr>
                <w:rFonts w:hint="eastAsia"/>
                <w:sz w:val="20"/>
                <w:szCs w:val="20"/>
              </w:rPr>
              <w:t>成都金堂县淮口</w:t>
            </w:r>
          </w:p>
        </w:tc>
        <w:tc>
          <w:tcPr>
            <w:tcW w:w="1276" w:type="dxa"/>
            <w:shd w:val="clear" w:color="auto" w:fill="FFFFFF"/>
            <w:vAlign w:val="center"/>
          </w:tcPr>
          <w:p>
            <w:pPr>
              <w:widowControl/>
              <w:jc w:val="center"/>
              <w:textAlignment w:val="center"/>
              <w:rPr>
                <w:sz w:val="18"/>
                <w:szCs w:val="20"/>
              </w:rPr>
            </w:pPr>
            <w:r>
              <w:rPr>
                <w:sz w:val="18"/>
                <w:szCs w:val="20"/>
              </w:rPr>
              <w:t>104°29′06"</w:t>
            </w:r>
          </w:p>
        </w:tc>
        <w:tc>
          <w:tcPr>
            <w:tcW w:w="1219" w:type="dxa"/>
            <w:shd w:val="clear" w:color="auto" w:fill="FFFFFF"/>
            <w:vAlign w:val="center"/>
          </w:tcPr>
          <w:p>
            <w:pPr>
              <w:widowControl/>
              <w:jc w:val="center"/>
              <w:textAlignment w:val="center"/>
              <w:rPr>
                <w:sz w:val="18"/>
                <w:szCs w:val="20"/>
              </w:rPr>
            </w:pPr>
            <w:r>
              <w:rPr>
                <w:sz w:val="18"/>
                <w:szCs w:val="20"/>
              </w:rPr>
              <w:t>30°47'22"</w:t>
            </w:r>
          </w:p>
        </w:tc>
      </w:tr>
      <w:tr>
        <w:tblPrEx>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158</w:t>
            </w:r>
          </w:p>
        </w:tc>
        <w:tc>
          <w:tcPr>
            <w:tcW w:w="1095" w:type="dxa"/>
            <w:vAlign w:val="center"/>
          </w:tcPr>
          <w:p>
            <w:pPr>
              <w:widowControl/>
              <w:jc w:val="center"/>
              <w:textAlignment w:val="center"/>
              <w:rPr>
                <w:sz w:val="20"/>
                <w:szCs w:val="20"/>
              </w:rPr>
            </w:pPr>
            <w:r>
              <w:rPr>
                <w:rFonts w:hint="eastAsia"/>
                <w:sz w:val="20"/>
                <w:szCs w:val="20"/>
              </w:rPr>
              <w:t>绵阳市</w:t>
            </w:r>
          </w:p>
        </w:tc>
        <w:tc>
          <w:tcPr>
            <w:tcW w:w="1067" w:type="dxa"/>
            <w:shd w:val="clear" w:color="auto" w:fill="FFFFFF"/>
            <w:vAlign w:val="center"/>
          </w:tcPr>
          <w:p>
            <w:pPr>
              <w:widowControl/>
              <w:jc w:val="center"/>
              <w:textAlignment w:val="center"/>
              <w:rPr>
                <w:sz w:val="20"/>
                <w:szCs w:val="20"/>
              </w:rPr>
            </w:pPr>
            <w:r>
              <w:rPr>
                <w:rFonts w:hint="eastAsia"/>
                <w:sz w:val="20"/>
                <w:szCs w:val="20"/>
              </w:rPr>
              <w:t>游仙区</w:t>
            </w:r>
          </w:p>
        </w:tc>
        <w:tc>
          <w:tcPr>
            <w:tcW w:w="3221" w:type="dxa"/>
            <w:shd w:val="clear" w:color="auto" w:fill="FFFFFF"/>
            <w:vAlign w:val="center"/>
          </w:tcPr>
          <w:p>
            <w:pPr>
              <w:widowControl/>
              <w:jc w:val="center"/>
              <w:textAlignment w:val="center"/>
              <w:rPr>
                <w:sz w:val="20"/>
                <w:szCs w:val="20"/>
              </w:rPr>
            </w:pPr>
            <w:r>
              <w:rPr>
                <w:rFonts w:hint="eastAsia"/>
                <w:sz w:val="20"/>
                <w:szCs w:val="20"/>
              </w:rPr>
              <w:t>绵阳游仙仙海</w:t>
            </w:r>
          </w:p>
        </w:tc>
        <w:tc>
          <w:tcPr>
            <w:tcW w:w="1276" w:type="dxa"/>
            <w:shd w:val="clear" w:color="auto" w:fill="FFFFFF"/>
            <w:vAlign w:val="center"/>
          </w:tcPr>
          <w:p>
            <w:pPr>
              <w:widowControl/>
              <w:jc w:val="center"/>
              <w:textAlignment w:val="center"/>
              <w:rPr>
                <w:sz w:val="18"/>
                <w:szCs w:val="20"/>
              </w:rPr>
            </w:pPr>
            <w:r>
              <w:rPr>
                <w:sz w:val="18"/>
                <w:szCs w:val="20"/>
              </w:rPr>
              <w:t>104°51′28.7″</w:t>
            </w:r>
          </w:p>
        </w:tc>
        <w:tc>
          <w:tcPr>
            <w:tcW w:w="1219" w:type="dxa"/>
            <w:shd w:val="clear" w:color="auto" w:fill="FFFFFF"/>
            <w:vAlign w:val="center"/>
          </w:tcPr>
          <w:p>
            <w:pPr>
              <w:widowControl/>
              <w:jc w:val="center"/>
              <w:textAlignment w:val="center"/>
              <w:rPr>
                <w:sz w:val="18"/>
                <w:szCs w:val="20"/>
              </w:rPr>
            </w:pPr>
            <w:r>
              <w:rPr>
                <w:sz w:val="18"/>
                <w:szCs w:val="20"/>
              </w:rPr>
              <w:t>31°31'52.6"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159</w:t>
            </w:r>
          </w:p>
        </w:tc>
        <w:tc>
          <w:tcPr>
            <w:tcW w:w="1095" w:type="dxa"/>
            <w:vMerge w:val="restart"/>
            <w:vAlign w:val="center"/>
          </w:tcPr>
          <w:p>
            <w:pPr>
              <w:widowControl/>
              <w:jc w:val="center"/>
              <w:textAlignment w:val="center"/>
              <w:rPr>
                <w:sz w:val="20"/>
                <w:szCs w:val="20"/>
              </w:rPr>
            </w:pPr>
            <w:r>
              <w:rPr>
                <w:rFonts w:hint="eastAsia"/>
                <w:sz w:val="20"/>
                <w:szCs w:val="20"/>
              </w:rPr>
              <w:t>德阳市</w:t>
            </w:r>
          </w:p>
        </w:tc>
        <w:tc>
          <w:tcPr>
            <w:tcW w:w="1067" w:type="dxa"/>
            <w:shd w:val="clear" w:color="auto" w:fill="FFFFFF"/>
            <w:vAlign w:val="center"/>
          </w:tcPr>
          <w:p>
            <w:pPr>
              <w:widowControl/>
              <w:jc w:val="center"/>
              <w:textAlignment w:val="center"/>
              <w:rPr>
                <w:sz w:val="20"/>
                <w:szCs w:val="20"/>
              </w:rPr>
            </w:pPr>
            <w:r>
              <w:rPr>
                <w:rFonts w:hint="eastAsia"/>
                <w:sz w:val="20"/>
                <w:szCs w:val="20"/>
              </w:rPr>
              <w:t>罗江县</w:t>
            </w:r>
          </w:p>
        </w:tc>
        <w:tc>
          <w:tcPr>
            <w:tcW w:w="3221" w:type="dxa"/>
            <w:shd w:val="clear" w:color="auto" w:fill="FFFFFF"/>
            <w:vAlign w:val="center"/>
          </w:tcPr>
          <w:p>
            <w:pPr>
              <w:widowControl/>
              <w:jc w:val="center"/>
              <w:textAlignment w:val="center"/>
              <w:rPr>
                <w:sz w:val="20"/>
                <w:szCs w:val="20"/>
              </w:rPr>
            </w:pPr>
            <w:r>
              <w:rPr>
                <w:rFonts w:hint="eastAsia"/>
                <w:sz w:val="20"/>
                <w:szCs w:val="20"/>
              </w:rPr>
              <w:t>德阳罗江白马关</w:t>
            </w:r>
          </w:p>
        </w:tc>
        <w:tc>
          <w:tcPr>
            <w:tcW w:w="1276" w:type="dxa"/>
            <w:shd w:val="clear" w:color="auto" w:fill="FFFFFF"/>
            <w:vAlign w:val="center"/>
          </w:tcPr>
          <w:p>
            <w:pPr>
              <w:widowControl/>
              <w:jc w:val="center"/>
              <w:textAlignment w:val="center"/>
              <w:rPr>
                <w:sz w:val="18"/>
                <w:szCs w:val="20"/>
              </w:rPr>
            </w:pPr>
            <w:r>
              <w:rPr>
                <w:sz w:val="18"/>
                <w:szCs w:val="20"/>
              </w:rPr>
              <w:t>104°28′22"</w:t>
            </w:r>
          </w:p>
        </w:tc>
        <w:tc>
          <w:tcPr>
            <w:tcW w:w="1219" w:type="dxa"/>
            <w:shd w:val="clear" w:color="auto" w:fill="FFFFFF"/>
            <w:vAlign w:val="center"/>
          </w:tcPr>
          <w:p>
            <w:pPr>
              <w:widowControl/>
              <w:jc w:val="center"/>
              <w:textAlignment w:val="center"/>
              <w:rPr>
                <w:sz w:val="18"/>
                <w:szCs w:val="20"/>
              </w:rPr>
            </w:pPr>
            <w:r>
              <w:rPr>
                <w:sz w:val="18"/>
                <w:szCs w:val="20"/>
              </w:rPr>
              <w:t>31°16'58"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160</w:t>
            </w:r>
          </w:p>
        </w:tc>
        <w:tc>
          <w:tcPr>
            <w:tcW w:w="1095" w:type="dxa"/>
            <w:vMerge w:val="continue"/>
            <w:vAlign w:val="center"/>
          </w:tcPr>
          <w:p>
            <w:pPr>
              <w:widowControl/>
              <w:jc w:val="center"/>
              <w:textAlignment w:val="center"/>
              <w:rPr>
                <w:sz w:val="20"/>
                <w:szCs w:val="20"/>
              </w:rPr>
            </w:pPr>
          </w:p>
        </w:tc>
        <w:tc>
          <w:tcPr>
            <w:tcW w:w="1067" w:type="dxa"/>
            <w:shd w:val="clear" w:color="auto" w:fill="FFFFFF"/>
            <w:vAlign w:val="center"/>
          </w:tcPr>
          <w:p>
            <w:pPr>
              <w:widowControl/>
              <w:jc w:val="center"/>
              <w:textAlignment w:val="center"/>
              <w:rPr>
                <w:sz w:val="20"/>
                <w:szCs w:val="20"/>
              </w:rPr>
            </w:pPr>
            <w:r>
              <w:rPr>
                <w:rFonts w:hint="eastAsia"/>
                <w:sz w:val="20"/>
                <w:szCs w:val="20"/>
              </w:rPr>
              <w:t>广汉市</w:t>
            </w:r>
          </w:p>
        </w:tc>
        <w:tc>
          <w:tcPr>
            <w:tcW w:w="3221" w:type="dxa"/>
            <w:shd w:val="clear" w:color="auto" w:fill="FFFFFF"/>
            <w:vAlign w:val="center"/>
          </w:tcPr>
          <w:p>
            <w:pPr>
              <w:widowControl/>
              <w:jc w:val="center"/>
              <w:textAlignment w:val="center"/>
              <w:rPr>
                <w:sz w:val="20"/>
                <w:szCs w:val="20"/>
              </w:rPr>
            </w:pPr>
            <w:r>
              <w:rPr>
                <w:rFonts w:hint="eastAsia"/>
                <w:sz w:val="20"/>
                <w:szCs w:val="20"/>
              </w:rPr>
              <w:t>德阳广汉三川</w:t>
            </w:r>
          </w:p>
        </w:tc>
        <w:tc>
          <w:tcPr>
            <w:tcW w:w="1276" w:type="dxa"/>
            <w:shd w:val="clear" w:color="auto" w:fill="FFFFFF"/>
            <w:vAlign w:val="center"/>
          </w:tcPr>
          <w:p>
            <w:pPr>
              <w:widowControl/>
              <w:jc w:val="center"/>
              <w:textAlignment w:val="center"/>
              <w:rPr>
                <w:sz w:val="18"/>
                <w:szCs w:val="20"/>
              </w:rPr>
            </w:pPr>
            <w:r>
              <w:rPr>
                <w:sz w:val="18"/>
                <w:szCs w:val="20"/>
              </w:rPr>
              <w:t xml:space="preserve">104°22′44.1″ </w:t>
            </w:r>
          </w:p>
        </w:tc>
        <w:tc>
          <w:tcPr>
            <w:tcW w:w="1219" w:type="dxa"/>
            <w:shd w:val="clear" w:color="auto" w:fill="FFFFFF"/>
            <w:vAlign w:val="center"/>
          </w:tcPr>
          <w:p>
            <w:pPr>
              <w:widowControl/>
              <w:textAlignment w:val="center"/>
              <w:rPr>
                <w:sz w:val="18"/>
                <w:szCs w:val="20"/>
              </w:rPr>
            </w:pPr>
            <w:r>
              <w:rPr>
                <w:sz w:val="18"/>
                <w:szCs w:val="20"/>
              </w:rPr>
              <w:t>30°57'12.5"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161</w:t>
            </w:r>
          </w:p>
        </w:tc>
        <w:tc>
          <w:tcPr>
            <w:tcW w:w="1095" w:type="dxa"/>
            <w:vMerge w:val="restart"/>
            <w:vAlign w:val="center"/>
          </w:tcPr>
          <w:p>
            <w:pPr>
              <w:widowControl/>
              <w:jc w:val="center"/>
              <w:textAlignment w:val="center"/>
              <w:rPr>
                <w:sz w:val="20"/>
                <w:szCs w:val="20"/>
              </w:rPr>
            </w:pPr>
            <w:r>
              <w:rPr>
                <w:rFonts w:hint="eastAsia"/>
                <w:sz w:val="20"/>
                <w:szCs w:val="20"/>
              </w:rPr>
              <w:t>南充市</w:t>
            </w:r>
          </w:p>
        </w:tc>
        <w:tc>
          <w:tcPr>
            <w:tcW w:w="1067" w:type="dxa"/>
            <w:shd w:val="clear" w:color="auto" w:fill="FFFFFF"/>
            <w:vAlign w:val="center"/>
          </w:tcPr>
          <w:p>
            <w:pPr>
              <w:widowControl/>
              <w:jc w:val="center"/>
              <w:textAlignment w:val="center"/>
              <w:rPr>
                <w:sz w:val="20"/>
                <w:szCs w:val="20"/>
              </w:rPr>
            </w:pPr>
            <w:r>
              <w:rPr>
                <w:rFonts w:hint="eastAsia"/>
                <w:sz w:val="20"/>
                <w:szCs w:val="20"/>
              </w:rPr>
              <w:t>嘉陵区</w:t>
            </w:r>
          </w:p>
        </w:tc>
        <w:tc>
          <w:tcPr>
            <w:tcW w:w="3221" w:type="dxa"/>
            <w:shd w:val="clear" w:color="auto" w:fill="FFFFFF"/>
            <w:vAlign w:val="center"/>
          </w:tcPr>
          <w:p>
            <w:pPr>
              <w:widowControl/>
              <w:jc w:val="center"/>
              <w:textAlignment w:val="center"/>
              <w:rPr>
                <w:sz w:val="20"/>
                <w:szCs w:val="20"/>
              </w:rPr>
            </w:pPr>
            <w:r>
              <w:rPr>
                <w:rFonts w:hint="eastAsia"/>
                <w:sz w:val="20"/>
                <w:szCs w:val="20"/>
              </w:rPr>
              <w:t>南充嘉陵西兴</w:t>
            </w:r>
          </w:p>
        </w:tc>
        <w:tc>
          <w:tcPr>
            <w:tcW w:w="1276" w:type="dxa"/>
            <w:shd w:val="clear" w:color="auto" w:fill="FFFFFF"/>
            <w:vAlign w:val="center"/>
          </w:tcPr>
          <w:p>
            <w:pPr>
              <w:widowControl/>
              <w:jc w:val="center"/>
              <w:textAlignment w:val="center"/>
              <w:rPr>
                <w:sz w:val="18"/>
                <w:szCs w:val="20"/>
              </w:rPr>
            </w:pPr>
            <w:r>
              <w:rPr>
                <w:sz w:val="18"/>
                <w:szCs w:val="20"/>
              </w:rPr>
              <w:t xml:space="preserve">106°01′19.4″ </w:t>
            </w:r>
          </w:p>
        </w:tc>
        <w:tc>
          <w:tcPr>
            <w:tcW w:w="1219" w:type="dxa"/>
            <w:shd w:val="clear" w:color="auto" w:fill="FFFFFF"/>
            <w:vAlign w:val="center"/>
          </w:tcPr>
          <w:p>
            <w:pPr>
              <w:widowControl/>
              <w:textAlignment w:val="center"/>
              <w:rPr>
                <w:sz w:val="18"/>
                <w:szCs w:val="20"/>
              </w:rPr>
            </w:pPr>
            <w:r>
              <w:rPr>
                <w:sz w:val="18"/>
                <w:szCs w:val="20"/>
              </w:rPr>
              <w:t>30°48'47.4"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162</w:t>
            </w:r>
          </w:p>
        </w:tc>
        <w:tc>
          <w:tcPr>
            <w:tcW w:w="1095" w:type="dxa"/>
            <w:vMerge w:val="continue"/>
            <w:vAlign w:val="center"/>
          </w:tcPr>
          <w:p>
            <w:pPr>
              <w:widowControl/>
              <w:jc w:val="center"/>
              <w:textAlignment w:val="center"/>
              <w:rPr>
                <w:sz w:val="20"/>
                <w:szCs w:val="20"/>
              </w:rPr>
            </w:pPr>
          </w:p>
        </w:tc>
        <w:tc>
          <w:tcPr>
            <w:tcW w:w="1067" w:type="dxa"/>
            <w:shd w:val="clear" w:color="auto" w:fill="FFFFFF"/>
            <w:vAlign w:val="center"/>
          </w:tcPr>
          <w:p>
            <w:pPr>
              <w:widowControl/>
              <w:jc w:val="center"/>
              <w:textAlignment w:val="center"/>
              <w:rPr>
                <w:sz w:val="20"/>
                <w:szCs w:val="20"/>
              </w:rPr>
            </w:pPr>
            <w:r>
              <w:rPr>
                <w:rFonts w:hint="eastAsia"/>
                <w:sz w:val="20"/>
                <w:szCs w:val="20"/>
              </w:rPr>
              <w:t>阆中市</w:t>
            </w:r>
          </w:p>
        </w:tc>
        <w:tc>
          <w:tcPr>
            <w:tcW w:w="3221" w:type="dxa"/>
            <w:shd w:val="clear" w:color="auto" w:fill="FFFFFF"/>
            <w:vAlign w:val="center"/>
          </w:tcPr>
          <w:p>
            <w:pPr>
              <w:widowControl/>
              <w:jc w:val="center"/>
              <w:textAlignment w:val="center"/>
              <w:rPr>
                <w:sz w:val="20"/>
                <w:szCs w:val="20"/>
              </w:rPr>
            </w:pPr>
            <w:r>
              <w:rPr>
                <w:rFonts w:hint="eastAsia"/>
                <w:sz w:val="20"/>
                <w:szCs w:val="20"/>
              </w:rPr>
              <w:t>南充阆中河溪</w:t>
            </w:r>
          </w:p>
        </w:tc>
        <w:tc>
          <w:tcPr>
            <w:tcW w:w="1276" w:type="dxa"/>
            <w:shd w:val="clear" w:color="auto" w:fill="FFFFFF"/>
            <w:vAlign w:val="center"/>
          </w:tcPr>
          <w:p>
            <w:pPr>
              <w:widowControl/>
              <w:jc w:val="center"/>
              <w:textAlignment w:val="center"/>
              <w:rPr>
                <w:sz w:val="18"/>
                <w:szCs w:val="20"/>
              </w:rPr>
            </w:pPr>
            <w:r>
              <w:rPr>
                <w:sz w:val="18"/>
                <w:szCs w:val="20"/>
              </w:rPr>
              <w:t>106°03′44"</w:t>
            </w:r>
          </w:p>
        </w:tc>
        <w:tc>
          <w:tcPr>
            <w:tcW w:w="1219" w:type="dxa"/>
            <w:shd w:val="clear" w:color="auto" w:fill="FFFFFF"/>
            <w:vAlign w:val="center"/>
          </w:tcPr>
          <w:p>
            <w:pPr>
              <w:widowControl/>
              <w:jc w:val="center"/>
              <w:textAlignment w:val="center"/>
              <w:rPr>
                <w:sz w:val="18"/>
                <w:szCs w:val="20"/>
              </w:rPr>
            </w:pPr>
            <w:r>
              <w:rPr>
                <w:sz w:val="18"/>
                <w:szCs w:val="20"/>
              </w:rPr>
              <w:t>31°32'24.7"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163</w:t>
            </w:r>
          </w:p>
        </w:tc>
        <w:tc>
          <w:tcPr>
            <w:tcW w:w="1095" w:type="dxa"/>
            <w:vMerge w:val="restart"/>
            <w:vAlign w:val="center"/>
          </w:tcPr>
          <w:p>
            <w:pPr>
              <w:widowControl/>
              <w:jc w:val="center"/>
              <w:textAlignment w:val="center"/>
              <w:rPr>
                <w:sz w:val="20"/>
                <w:szCs w:val="20"/>
              </w:rPr>
            </w:pPr>
            <w:r>
              <w:rPr>
                <w:rFonts w:hint="eastAsia"/>
                <w:sz w:val="20"/>
                <w:szCs w:val="20"/>
              </w:rPr>
              <w:t>广元市</w:t>
            </w:r>
          </w:p>
        </w:tc>
        <w:tc>
          <w:tcPr>
            <w:tcW w:w="1067" w:type="dxa"/>
            <w:shd w:val="clear" w:color="auto" w:fill="FFFFFF"/>
            <w:vAlign w:val="center"/>
          </w:tcPr>
          <w:p>
            <w:pPr>
              <w:widowControl/>
              <w:jc w:val="center"/>
              <w:textAlignment w:val="center"/>
              <w:rPr>
                <w:sz w:val="20"/>
                <w:szCs w:val="20"/>
              </w:rPr>
            </w:pPr>
            <w:r>
              <w:rPr>
                <w:rFonts w:hint="eastAsia"/>
                <w:sz w:val="20"/>
                <w:szCs w:val="20"/>
              </w:rPr>
              <w:t>利州区</w:t>
            </w:r>
          </w:p>
        </w:tc>
        <w:tc>
          <w:tcPr>
            <w:tcW w:w="3221" w:type="dxa"/>
            <w:shd w:val="clear" w:color="auto" w:fill="FFFFFF"/>
            <w:vAlign w:val="center"/>
          </w:tcPr>
          <w:p>
            <w:pPr>
              <w:widowControl/>
              <w:jc w:val="center"/>
              <w:textAlignment w:val="center"/>
              <w:rPr>
                <w:sz w:val="20"/>
                <w:szCs w:val="20"/>
              </w:rPr>
            </w:pPr>
            <w:r>
              <w:rPr>
                <w:rFonts w:hint="eastAsia"/>
                <w:sz w:val="20"/>
                <w:szCs w:val="20"/>
              </w:rPr>
              <w:t>广元利州龙潭</w:t>
            </w:r>
          </w:p>
        </w:tc>
        <w:tc>
          <w:tcPr>
            <w:tcW w:w="1276" w:type="dxa"/>
            <w:shd w:val="clear" w:color="auto" w:fill="FFFFFF"/>
            <w:vAlign w:val="center"/>
          </w:tcPr>
          <w:p>
            <w:pPr>
              <w:widowControl/>
              <w:jc w:val="center"/>
              <w:textAlignment w:val="center"/>
              <w:rPr>
                <w:sz w:val="18"/>
                <w:szCs w:val="20"/>
              </w:rPr>
            </w:pPr>
            <w:r>
              <w:rPr>
                <w:sz w:val="18"/>
                <w:szCs w:val="20"/>
              </w:rPr>
              <w:t xml:space="preserve">105°51′44.6″ </w:t>
            </w:r>
          </w:p>
        </w:tc>
        <w:tc>
          <w:tcPr>
            <w:tcW w:w="1219" w:type="dxa"/>
            <w:shd w:val="clear" w:color="auto" w:fill="FFFFFF"/>
            <w:vAlign w:val="center"/>
          </w:tcPr>
          <w:p>
            <w:pPr>
              <w:widowControl/>
              <w:jc w:val="center"/>
              <w:textAlignment w:val="center"/>
              <w:rPr>
                <w:sz w:val="18"/>
                <w:szCs w:val="20"/>
              </w:rPr>
            </w:pPr>
            <w:r>
              <w:rPr>
                <w:sz w:val="18"/>
                <w:szCs w:val="20"/>
              </w:rPr>
              <w:t>32°23'10.66"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164</w:t>
            </w:r>
          </w:p>
        </w:tc>
        <w:tc>
          <w:tcPr>
            <w:tcW w:w="1095" w:type="dxa"/>
            <w:vMerge w:val="continue"/>
            <w:vAlign w:val="center"/>
          </w:tcPr>
          <w:p>
            <w:pPr>
              <w:widowControl/>
              <w:jc w:val="center"/>
              <w:textAlignment w:val="center"/>
              <w:rPr>
                <w:sz w:val="20"/>
                <w:szCs w:val="20"/>
              </w:rPr>
            </w:pPr>
          </w:p>
        </w:tc>
        <w:tc>
          <w:tcPr>
            <w:tcW w:w="1067" w:type="dxa"/>
            <w:shd w:val="clear" w:color="auto" w:fill="FFFFFF"/>
            <w:vAlign w:val="center"/>
          </w:tcPr>
          <w:p>
            <w:pPr>
              <w:widowControl/>
              <w:jc w:val="center"/>
              <w:textAlignment w:val="center"/>
              <w:rPr>
                <w:sz w:val="20"/>
                <w:szCs w:val="20"/>
              </w:rPr>
            </w:pPr>
            <w:r>
              <w:rPr>
                <w:rFonts w:hint="eastAsia"/>
                <w:sz w:val="20"/>
                <w:szCs w:val="20"/>
              </w:rPr>
              <w:t>朝天区</w:t>
            </w:r>
          </w:p>
        </w:tc>
        <w:tc>
          <w:tcPr>
            <w:tcW w:w="3221" w:type="dxa"/>
            <w:shd w:val="clear" w:color="auto" w:fill="FFFFFF"/>
            <w:vAlign w:val="center"/>
          </w:tcPr>
          <w:p>
            <w:pPr>
              <w:widowControl/>
              <w:jc w:val="center"/>
              <w:textAlignment w:val="center"/>
              <w:rPr>
                <w:sz w:val="20"/>
                <w:szCs w:val="20"/>
              </w:rPr>
            </w:pPr>
            <w:r>
              <w:rPr>
                <w:rFonts w:hint="eastAsia"/>
                <w:sz w:val="20"/>
                <w:szCs w:val="20"/>
              </w:rPr>
              <w:t>广元朝天清风峡</w:t>
            </w:r>
          </w:p>
        </w:tc>
        <w:tc>
          <w:tcPr>
            <w:tcW w:w="1276" w:type="dxa"/>
            <w:shd w:val="clear" w:color="auto" w:fill="FFFFFF"/>
            <w:vAlign w:val="center"/>
          </w:tcPr>
          <w:p>
            <w:pPr>
              <w:widowControl/>
              <w:jc w:val="center"/>
              <w:textAlignment w:val="center"/>
              <w:rPr>
                <w:sz w:val="18"/>
                <w:szCs w:val="20"/>
              </w:rPr>
            </w:pPr>
            <w:r>
              <w:rPr>
                <w:sz w:val="18"/>
                <w:szCs w:val="20"/>
              </w:rPr>
              <w:t xml:space="preserve">105°52′42.6″ </w:t>
            </w:r>
          </w:p>
        </w:tc>
        <w:tc>
          <w:tcPr>
            <w:tcW w:w="1219" w:type="dxa"/>
            <w:shd w:val="clear" w:color="auto" w:fill="FFFFFF"/>
            <w:vAlign w:val="center"/>
          </w:tcPr>
          <w:p>
            <w:pPr>
              <w:widowControl/>
              <w:jc w:val="center"/>
              <w:textAlignment w:val="center"/>
              <w:rPr>
                <w:sz w:val="18"/>
                <w:szCs w:val="20"/>
              </w:rPr>
            </w:pPr>
            <w:r>
              <w:rPr>
                <w:sz w:val="18"/>
                <w:szCs w:val="20"/>
              </w:rPr>
              <w:t>32°39'55.6"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165</w:t>
            </w:r>
          </w:p>
        </w:tc>
        <w:tc>
          <w:tcPr>
            <w:tcW w:w="1095" w:type="dxa"/>
            <w:vMerge w:val="restart"/>
            <w:vAlign w:val="center"/>
          </w:tcPr>
          <w:p>
            <w:pPr>
              <w:widowControl/>
              <w:jc w:val="center"/>
              <w:textAlignment w:val="center"/>
              <w:rPr>
                <w:sz w:val="20"/>
                <w:szCs w:val="20"/>
              </w:rPr>
            </w:pPr>
            <w:r>
              <w:rPr>
                <w:rFonts w:hint="eastAsia"/>
                <w:sz w:val="20"/>
                <w:szCs w:val="20"/>
              </w:rPr>
              <w:t>遂宁市</w:t>
            </w:r>
          </w:p>
        </w:tc>
        <w:tc>
          <w:tcPr>
            <w:tcW w:w="1067" w:type="dxa"/>
            <w:shd w:val="clear" w:color="auto" w:fill="FFFFFF"/>
            <w:vAlign w:val="center"/>
          </w:tcPr>
          <w:p>
            <w:pPr>
              <w:widowControl/>
              <w:jc w:val="center"/>
              <w:textAlignment w:val="center"/>
              <w:rPr>
                <w:sz w:val="20"/>
                <w:szCs w:val="20"/>
              </w:rPr>
            </w:pPr>
            <w:r>
              <w:rPr>
                <w:rFonts w:hint="eastAsia"/>
                <w:sz w:val="20"/>
                <w:szCs w:val="20"/>
              </w:rPr>
              <w:t>射洪县</w:t>
            </w:r>
          </w:p>
        </w:tc>
        <w:tc>
          <w:tcPr>
            <w:tcW w:w="3221" w:type="dxa"/>
            <w:shd w:val="clear" w:color="auto" w:fill="FFFFFF"/>
            <w:vAlign w:val="center"/>
          </w:tcPr>
          <w:p>
            <w:pPr>
              <w:widowControl/>
              <w:jc w:val="center"/>
              <w:textAlignment w:val="center"/>
              <w:rPr>
                <w:sz w:val="20"/>
                <w:szCs w:val="20"/>
              </w:rPr>
            </w:pPr>
            <w:r>
              <w:rPr>
                <w:rFonts w:hint="eastAsia"/>
                <w:sz w:val="20"/>
                <w:szCs w:val="20"/>
              </w:rPr>
              <w:t>遂宁射洪县太和</w:t>
            </w:r>
          </w:p>
        </w:tc>
        <w:tc>
          <w:tcPr>
            <w:tcW w:w="1276" w:type="dxa"/>
            <w:shd w:val="clear" w:color="auto" w:fill="FFFFFF"/>
            <w:vAlign w:val="center"/>
          </w:tcPr>
          <w:p>
            <w:pPr>
              <w:widowControl/>
              <w:jc w:val="center"/>
              <w:textAlignment w:val="center"/>
              <w:rPr>
                <w:sz w:val="18"/>
                <w:szCs w:val="20"/>
              </w:rPr>
            </w:pPr>
            <w:r>
              <w:rPr>
                <w:sz w:val="18"/>
                <w:szCs w:val="20"/>
              </w:rPr>
              <w:t xml:space="preserve">105°34′75" </w:t>
            </w:r>
          </w:p>
        </w:tc>
        <w:tc>
          <w:tcPr>
            <w:tcW w:w="1219" w:type="dxa"/>
            <w:shd w:val="clear" w:color="auto" w:fill="FFFFFF"/>
            <w:vAlign w:val="center"/>
          </w:tcPr>
          <w:p>
            <w:pPr>
              <w:widowControl/>
              <w:jc w:val="center"/>
              <w:textAlignment w:val="center"/>
              <w:rPr>
                <w:sz w:val="18"/>
                <w:szCs w:val="20"/>
              </w:rPr>
            </w:pPr>
            <w:r>
              <w:rPr>
                <w:sz w:val="18"/>
                <w:szCs w:val="20"/>
              </w:rPr>
              <w:t>30°88'30"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166</w:t>
            </w:r>
          </w:p>
        </w:tc>
        <w:tc>
          <w:tcPr>
            <w:tcW w:w="1095" w:type="dxa"/>
            <w:vMerge w:val="continue"/>
            <w:vAlign w:val="center"/>
          </w:tcPr>
          <w:p>
            <w:pPr>
              <w:widowControl/>
              <w:jc w:val="center"/>
              <w:textAlignment w:val="center"/>
              <w:rPr>
                <w:sz w:val="20"/>
                <w:szCs w:val="20"/>
              </w:rPr>
            </w:pPr>
          </w:p>
        </w:tc>
        <w:tc>
          <w:tcPr>
            <w:tcW w:w="1067" w:type="dxa"/>
            <w:shd w:val="clear" w:color="auto" w:fill="FFFFFF"/>
            <w:vAlign w:val="center"/>
          </w:tcPr>
          <w:p>
            <w:pPr>
              <w:widowControl/>
              <w:jc w:val="center"/>
              <w:textAlignment w:val="center"/>
              <w:rPr>
                <w:sz w:val="20"/>
                <w:szCs w:val="20"/>
              </w:rPr>
            </w:pPr>
            <w:r>
              <w:rPr>
                <w:rFonts w:hint="eastAsia"/>
                <w:sz w:val="20"/>
                <w:szCs w:val="20"/>
              </w:rPr>
              <w:t>蓬溪县</w:t>
            </w:r>
          </w:p>
        </w:tc>
        <w:tc>
          <w:tcPr>
            <w:tcW w:w="3221" w:type="dxa"/>
            <w:shd w:val="clear" w:color="auto" w:fill="FFFFFF"/>
            <w:vAlign w:val="center"/>
          </w:tcPr>
          <w:p>
            <w:pPr>
              <w:widowControl/>
              <w:jc w:val="center"/>
              <w:textAlignment w:val="center"/>
              <w:rPr>
                <w:sz w:val="20"/>
                <w:szCs w:val="20"/>
              </w:rPr>
            </w:pPr>
            <w:r>
              <w:rPr>
                <w:rFonts w:hint="eastAsia"/>
                <w:sz w:val="20"/>
                <w:szCs w:val="20"/>
              </w:rPr>
              <w:t>遂宁蓬溪赤诚区域站</w:t>
            </w:r>
          </w:p>
        </w:tc>
        <w:tc>
          <w:tcPr>
            <w:tcW w:w="1276" w:type="dxa"/>
            <w:shd w:val="clear" w:color="auto" w:fill="FFFFFF"/>
            <w:vAlign w:val="center"/>
          </w:tcPr>
          <w:p>
            <w:pPr>
              <w:widowControl/>
              <w:jc w:val="center"/>
              <w:textAlignment w:val="center"/>
              <w:rPr>
                <w:sz w:val="18"/>
                <w:szCs w:val="20"/>
              </w:rPr>
            </w:pPr>
            <w:r>
              <w:rPr>
                <w:sz w:val="18"/>
                <w:szCs w:val="20"/>
              </w:rPr>
              <w:t xml:space="preserve">106°42′13" </w:t>
            </w:r>
          </w:p>
        </w:tc>
        <w:tc>
          <w:tcPr>
            <w:tcW w:w="1219" w:type="dxa"/>
            <w:shd w:val="clear" w:color="auto" w:fill="FFFFFF"/>
            <w:vAlign w:val="center"/>
          </w:tcPr>
          <w:p>
            <w:pPr>
              <w:widowControl/>
              <w:jc w:val="center"/>
              <w:textAlignment w:val="center"/>
              <w:rPr>
                <w:sz w:val="18"/>
                <w:szCs w:val="20"/>
              </w:rPr>
            </w:pPr>
            <w:r>
              <w:rPr>
                <w:sz w:val="18"/>
                <w:szCs w:val="20"/>
              </w:rPr>
              <w:t>30°47'21"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167</w:t>
            </w:r>
          </w:p>
        </w:tc>
        <w:tc>
          <w:tcPr>
            <w:tcW w:w="1095" w:type="dxa"/>
            <w:vMerge w:val="restart"/>
            <w:vAlign w:val="center"/>
          </w:tcPr>
          <w:p>
            <w:pPr>
              <w:widowControl/>
              <w:jc w:val="center"/>
              <w:textAlignment w:val="center"/>
              <w:rPr>
                <w:sz w:val="20"/>
                <w:szCs w:val="20"/>
              </w:rPr>
            </w:pPr>
            <w:r>
              <w:rPr>
                <w:rFonts w:hint="eastAsia"/>
                <w:sz w:val="20"/>
                <w:szCs w:val="20"/>
              </w:rPr>
              <w:t>雅安市</w:t>
            </w:r>
          </w:p>
        </w:tc>
        <w:tc>
          <w:tcPr>
            <w:tcW w:w="1067" w:type="dxa"/>
            <w:shd w:val="clear" w:color="auto" w:fill="FFFFFF"/>
            <w:vAlign w:val="center"/>
          </w:tcPr>
          <w:p>
            <w:pPr>
              <w:widowControl/>
              <w:jc w:val="center"/>
              <w:textAlignment w:val="center"/>
              <w:rPr>
                <w:sz w:val="20"/>
                <w:szCs w:val="20"/>
              </w:rPr>
            </w:pPr>
            <w:r>
              <w:rPr>
                <w:rFonts w:hint="eastAsia"/>
                <w:sz w:val="20"/>
                <w:szCs w:val="20"/>
              </w:rPr>
              <w:t>雨城区</w:t>
            </w:r>
          </w:p>
        </w:tc>
        <w:tc>
          <w:tcPr>
            <w:tcW w:w="3221" w:type="dxa"/>
            <w:shd w:val="clear" w:color="auto" w:fill="FFFFFF"/>
            <w:vAlign w:val="center"/>
          </w:tcPr>
          <w:p>
            <w:pPr>
              <w:widowControl/>
              <w:jc w:val="center"/>
              <w:textAlignment w:val="center"/>
              <w:rPr>
                <w:sz w:val="20"/>
                <w:szCs w:val="20"/>
              </w:rPr>
            </w:pPr>
            <w:r>
              <w:rPr>
                <w:rFonts w:hint="eastAsia"/>
                <w:sz w:val="20"/>
                <w:szCs w:val="20"/>
              </w:rPr>
              <w:t>雅安雨城孔坪</w:t>
            </w:r>
          </w:p>
        </w:tc>
        <w:tc>
          <w:tcPr>
            <w:tcW w:w="1276" w:type="dxa"/>
            <w:shd w:val="clear" w:color="auto" w:fill="FFFFFF"/>
            <w:vAlign w:val="center"/>
          </w:tcPr>
          <w:p>
            <w:pPr>
              <w:widowControl/>
              <w:jc w:val="center"/>
              <w:textAlignment w:val="center"/>
              <w:rPr>
                <w:sz w:val="18"/>
                <w:szCs w:val="20"/>
              </w:rPr>
            </w:pPr>
            <w:r>
              <w:rPr>
                <w:sz w:val="18"/>
                <w:szCs w:val="20"/>
              </w:rPr>
              <w:t>103°02′31.6″</w:t>
            </w:r>
          </w:p>
        </w:tc>
        <w:tc>
          <w:tcPr>
            <w:tcW w:w="1219" w:type="dxa"/>
            <w:shd w:val="clear" w:color="auto" w:fill="FFFFFF"/>
            <w:vAlign w:val="center"/>
          </w:tcPr>
          <w:p>
            <w:pPr>
              <w:widowControl/>
              <w:jc w:val="center"/>
              <w:textAlignment w:val="center"/>
              <w:rPr>
                <w:sz w:val="18"/>
                <w:szCs w:val="20"/>
              </w:rPr>
            </w:pPr>
            <w:r>
              <w:rPr>
                <w:sz w:val="18"/>
                <w:szCs w:val="20"/>
              </w:rPr>
              <w:t>29°55'0"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168</w:t>
            </w:r>
          </w:p>
        </w:tc>
        <w:tc>
          <w:tcPr>
            <w:tcW w:w="1095" w:type="dxa"/>
            <w:vMerge w:val="continue"/>
            <w:vAlign w:val="center"/>
          </w:tcPr>
          <w:p>
            <w:pPr>
              <w:widowControl/>
              <w:jc w:val="center"/>
              <w:textAlignment w:val="center"/>
              <w:rPr>
                <w:sz w:val="20"/>
                <w:szCs w:val="20"/>
              </w:rPr>
            </w:pPr>
          </w:p>
        </w:tc>
        <w:tc>
          <w:tcPr>
            <w:tcW w:w="1067" w:type="dxa"/>
            <w:shd w:val="clear" w:color="auto" w:fill="FFFFFF"/>
            <w:vAlign w:val="center"/>
          </w:tcPr>
          <w:p>
            <w:pPr>
              <w:widowControl/>
              <w:jc w:val="center"/>
              <w:textAlignment w:val="center"/>
              <w:rPr>
                <w:sz w:val="20"/>
                <w:szCs w:val="20"/>
              </w:rPr>
            </w:pPr>
            <w:r>
              <w:rPr>
                <w:rFonts w:hint="eastAsia"/>
                <w:sz w:val="20"/>
                <w:szCs w:val="20"/>
              </w:rPr>
              <w:t>天全县</w:t>
            </w:r>
          </w:p>
        </w:tc>
        <w:tc>
          <w:tcPr>
            <w:tcW w:w="3221" w:type="dxa"/>
            <w:shd w:val="clear" w:color="auto" w:fill="FFFFFF"/>
            <w:vAlign w:val="center"/>
          </w:tcPr>
          <w:p>
            <w:pPr>
              <w:widowControl/>
              <w:jc w:val="center"/>
              <w:textAlignment w:val="center"/>
              <w:rPr>
                <w:sz w:val="20"/>
                <w:szCs w:val="20"/>
              </w:rPr>
            </w:pPr>
            <w:r>
              <w:rPr>
                <w:rFonts w:hint="eastAsia"/>
                <w:sz w:val="20"/>
                <w:szCs w:val="20"/>
              </w:rPr>
              <w:t>雅安天全大田</w:t>
            </w:r>
          </w:p>
        </w:tc>
        <w:tc>
          <w:tcPr>
            <w:tcW w:w="1276" w:type="dxa"/>
            <w:shd w:val="clear" w:color="auto" w:fill="FFFFFF"/>
            <w:vAlign w:val="center"/>
          </w:tcPr>
          <w:p>
            <w:pPr>
              <w:widowControl/>
              <w:jc w:val="center"/>
              <w:textAlignment w:val="center"/>
              <w:rPr>
                <w:sz w:val="18"/>
                <w:szCs w:val="20"/>
              </w:rPr>
            </w:pPr>
            <w:r>
              <w:rPr>
                <w:sz w:val="18"/>
                <w:szCs w:val="20"/>
              </w:rPr>
              <w:t>102°48'42"</w:t>
            </w:r>
          </w:p>
        </w:tc>
        <w:tc>
          <w:tcPr>
            <w:tcW w:w="1219" w:type="dxa"/>
            <w:shd w:val="clear" w:color="auto" w:fill="FFFFFF"/>
            <w:vAlign w:val="center"/>
          </w:tcPr>
          <w:p>
            <w:pPr>
              <w:widowControl/>
              <w:jc w:val="center"/>
              <w:textAlignment w:val="center"/>
              <w:rPr>
                <w:sz w:val="18"/>
                <w:szCs w:val="20"/>
              </w:rPr>
            </w:pPr>
            <w:r>
              <w:rPr>
                <w:sz w:val="18"/>
                <w:szCs w:val="20"/>
              </w:rPr>
              <w:t>30°05'05"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169</w:t>
            </w:r>
          </w:p>
        </w:tc>
        <w:tc>
          <w:tcPr>
            <w:tcW w:w="1095" w:type="dxa"/>
            <w:vAlign w:val="center"/>
          </w:tcPr>
          <w:p>
            <w:pPr>
              <w:widowControl/>
              <w:jc w:val="center"/>
              <w:textAlignment w:val="center"/>
              <w:rPr>
                <w:sz w:val="20"/>
                <w:szCs w:val="20"/>
              </w:rPr>
            </w:pPr>
            <w:r>
              <w:rPr>
                <w:rFonts w:hint="eastAsia"/>
                <w:sz w:val="20"/>
                <w:szCs w:val="20"/>
              </w:rPr>
              <w:t>巴中市</w:t>
            </w:r>
          </w:p>
        </w:tc>
        <w:tc>
          <w:tcPr>
            <w:tcW w:w="1067" w:type="dxa"/>
            <w:shd w:val="clear" w:color="auto" w:fill="FFFFFF"/>
            <w:vAlign w:val="center"/>
          </w:tcPr>
          <w:p>
            <w:pPr>
              <w:widowControl/>
              <w:jc w:val="center"/>
              <w:textAlignment w:val="center"/>
              <w:rPr>
                <w:sz w:val="20"/>
                <w:szCs w:val="20"/>
              </w:rPr>
            </w:pPr>
            <w:r>
              <w:rPr>
                <w:rFonts w:hint="eastAsia"/>
                <w:sz w:val="20"/>
                <w:szCs w:val="20"/>
              </w:rPr>
              <w:t>巴州区</w:t>
            </w:r>
          </w:p>
        </w:tc>
        <w:tc>
          <w:tcPr>
            <w:tcW w:w="3221" w:type="dxa"/>
            <w:shd w:val="clear" w:color="auto" w:fill="FFFFFF"/>
            <w:vAlign w:val="center"/>
          </w:tcPr>
          <w:p>
            <w:pPr>
              <w:widowControl/>
              <w:jc w:val="center"/>
              <w:textAlignment w:val="center"/>
              <w:rPr>
                <w:sz w:val="20"/>
                <w:szCs w:val="20"/>
              </w:rPr>
            </w:pPr>
            <w:r>
              <w:rPr>
                <w:rFonts w:hint="eastAsia"/>
                <w:sz w:val="20"/>
                <w:szCs w:val="20"/>
              </w:rPr>
              <w:t>巴中巴州恩阳</w:t>
            </w:r>
          </w:p>
        </w:tc>
        <w:tc>
          <w:tcPr>
            <w:tcW w:w="1276" w:type="dxa"/>
            <w:shd w:val="clear" w:color="auto" w:fill="FFFFFF"/>
            <w:vAlign w:val="center"/>
          </w:tcPr>
          <w:p>
            <w:pPr>
              <w:widowControl/>
              <w:jc w:val="center"/>
              <w:textAlignment w:val="center"/>
              <w:rPr>
                <w:sz w:val="18"/>
                <w:szCs w:val="20"/>
              </w:rPr>
            </w:pPr>
            <w:r>
              <w:rPr>
                <w:sz w:val="18"/>
                <w:szCs w:val="20"/>
              </w:rPr>
              <w:t>106°35′20″</w:t>
            </w:r>
          </w:p>
        </w:tc>
        <w:tc>
          <w:tcPr>
            <w:tcW w:w="1219" w:type="dxa"/>
            <w:shd w:val="clear" w:color="auto" w:fill="FFFFFF"/>
            <w:vAlign w:val="center"/>
          </w:tcPr>
          <w:p>
            <w:pPr>
              <w:widowControl/>
              <w:jc w:val="center"/>
              <w:textAlignment w:val="center"/>
              <w:rPr>
                <w:sz w:val="18"/>
                <w:szCs w:val="20"/>
              </w:rPr>
            </w:pPr>
            <w:r>
              <w:rPr>
                <w:sz w:val="18"/>
                <w:szCs w:val="20"/>
              </w:rPr>
              <w:t>31°46'16"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170</w:t>
            </w:r>
          </w:p>
        </w:tc>
        <w:tc>
          <w:tcPr>
            <w:tcW w:w="1095" w:type="dxa"/>
            <w:vAlign w:val="center"/>
          </w:tcPr>
          <w:p>
            <w:pPr>
              <w:widowControl/>
              <w:jc w:val="center"/>
              <w:textAlignment w:val="center"/>
              <w:rPr>
                <w:sz w:val="20"/>
                <w:szCs w:val="20"/>
              </w:rPr>
            </w:pPr>
            <w:r>
              <w:rPr>
                <w:rFonts w:hint="eastAsia"/>
                <w:sz w:val="20"/>
                <w:szCs w:val="20"/>
              </w:rPr>
              <w:t>成都市</w:t>
            </w:r>
          </w:p>
        </w:tc>
        <w:tc>
          <w:tcPr>
            <w:tcW w:w="1067" w:type="dxa"/>
            <w:shd w:val="clear" w:color="auto" w:fill="FFFFFF"/>
            <w:vAlign w:val="center"/>
          </w:tcPr>
          <w:p>
            <w:pPr>
              <w:widowControl/>
              <w:jc w:val="center"/>
              <w:textAlignment w:val="center"/>
              <w:rPr>
                <w:sz w:val="20"/>
                <w:szCs w:val="20"/>
              </w:rPr>
            </w:pPr>
            <w:r>
              <w:rPr>
                <w:rFonts w:hint="eastAsia"/>
                <w:sz w:val="20"/>
                <w:szCs w:val="20"/>
              </w:rPr>
              <w:t>都江堰市</w:t>
            </w:r>
          </w:p>
        </w:tc>
        <w:tc>
          <w:tcPr>
            <w:tcW w:w="3221" w:type="dxa"/>
            <w:shd w:val="clear" w:color="auto" w:fill="FFFFFF"/>
            <w:vAlign w:val="center"/>
          </w:tcPr>
          <w:p>
            <w:pPr>
              <w:widowControl/>
              <w:jc w:val="center"/>
              <w:textAlignment w:val="center"/>
              <w:rPr>
                <w:sz w:val="20"/>
                <w:szCs w:val="20"/>
              </w:rPr>
            </w:pPr>
            <w:r>
              <w:rPr>
                <w:rFonts w:hint="eastAsia"/>
                <w:sz w:val="20"/>
                <w:szCs w:val="20"/>
              </w:rPr>
              <w:t>都江堰紫坪铺</w:t>
            </w:r>
          </w:p>
        </w:tc>
        <w:tc>
          <w:tcPr>
            <w:tcW w:w="1276" w:type="dxa"/>
            <w:shd w:val="clear" w:color="auto" w:fill="FFFFFF"/>
            <w:vAlign w:val="center"/>
          </w:tcPr>
          <w:p>
            <w:pPr>
              <w:widowControl/>
              <w:jc w:val="center"/>
              <w:textAlignment w:val="center"/>
              <w:rPr>
                <w:sz w:val="18"/>
                <w:szCs w:val="20"/>
              </w:rPr>
            </w:pPr>
            <w:r>
              <w:rPr>
                <w:sz w:val="18"/>
                <w:szCs w:val="20"/>
              </w:rPr>
              <w:t>103°50′37.8″</w:t>
            </w:r>
          </w:p>
        </w:tc>
        <w:tc>
          <w:tcPr>
            <w:tcW w:w="1219" w:type="dxa"/>
            <w:shd w:val="clear" w:color="auto" w:fill="FFFFFF"/>
            <w:vAlign w:val="center"/>
          </w:tcPr>
          <w:p>
            <w:pPr>
              <w:widowControl/>
              <w:jc w:val="center"/>
              <w:textAlignment w:val="center"/>
              <w:rPr>
                <w:sz w:val="18"/>
                <w:szCs w:val="20"/>
              </w:rPr>
            </w:pPr>
            <w:r>
              <w:rPr>
                <w:sz w:val="18"/>
                <w:szCs w:val="20"/>
              </w:rPr>
              <w:t>30°19'55.6"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171</w:t>
            </w:r>
          </w:p>
        </w:tc>
        <w:tc>
          <w:tcPr>
            <w:tcW w:w="1095" w:type="dxa"/>
            <w:vAlign w:val="center"/>
          </w:tcPr>
          <w:p>
            <w:pPr>
              <w:widowControl/>
              <w:jc w:val="center"/>
              <w:textAlignment w:val="center"/>
              <w:rPr>
                <w:sz w:val="20"/>
                <w:szCs w:val="20"/>
              </w:rPr>
            </w:pPr>
            <w:r>
              <w:rPr>
                <w:rFonts w:hint="eastAsia"/>
                <w:sz w:val="20"/>
                <w:szCs w:val="20"/>
              </w:rPr>
              <w:t>成都市</w:t>
            </w:r>
          </w:p>
        </w:tc>
        <w:tc>
          <w:tcPr>
            <w:tcW w:w="1067" w:type="dxa"/>
            <w:shd w:val="clear" w:color="auto" w:fill="FFFFFF"/>
            <w:vAlign w:val="center"/>
          </w:tcPr>
          <w:p>
            <w:pPr>
              <w:widowControl/>
              <w:jc w:val="center"/>
              <w:textAlignment w:val="center"/>
              <w:rPr>
                <w:sz w:val="20"/>
                <w:szCs w:val="20"/>
              </w:rPr>
            </w:pPr>
          </w:p>
        </w:tc>
        <w:tc>
          <w:tcPr>
            <w:tcW w:w="3221" w:type="dxa"/>
            <w:shd w:val="clear" w:color="auto" w:fill="FFFFFF"/>
            <w:vAlign w:val="center"/>
          </w:tcPr>
          <w:p>
            <w:pPr>
              <w:widowControl/>
              <w:jc w:val="center"/>
              <w:textAlignment w:val="center"/>
              <w:rPr>
                <w:sz w:val="20"/>
                <w:szCs w:val="20"/>
              </w:rPr>
            </w:pPr>
            <w:r>
              <w:rPr>
                <w:rFonts w:hint="eastAsia"/>
                <w:sz w:val="20"/>
                <w:szCs w:val="20"/>
              </w:rPr>
              <w:t>交大综合站</w:t>
            </w:r>
          </w:p>
        </w:tc>
        <w:tc>
          <w:tcPr>
            <w:tcW w:w="1276" w:type="dxa"/>
            <w:shd w:val="clear" w:color="auto" w:fill="FFFFFF"/>
            <w:vAlign w:val="center"/>
          </w:tcPr>
          <w:p>
            <w:pPr>
              <w:widowControl/>
              <w:jc w:val="center"/>
              <w:textAlignment w:val="center"/>
              <w:rPr>
                <w:sz w:val="18"/>
                <w:szCs w:val="20"/>
              </w:rPr>
            </w:pPr>
            <w:r>
              <w:rPr>
                <w:sz w:val="18"/>
                <w:szCs w:val="20"/>
              </w:rPr>
              <w:t>104°3'5.3"</w:t>
            </w:r>
          </w:p>
        </w:tc>
        <w:tc>
          <w:tcPr>
            <w:tcW w:w="1219" w:type="dxa"/>
            <w:shd w:val="clear" w:color="auto" w:fill="FFFFFF"/>
            <w:vAlign w:val="center"/>
          </w:tcPr>
          <w:p>
            <w:pPr>
              <w:widowControl/>
              <w:jc w:val="center"/>
              <w:textAlignment w:val="center"/>
              <w:rPr>
                <w:sz w:val="18"/>
                <w:szCs w:val="20"/>
              </w:rPr>
            </w:pPr>
            <w:r>
              <w:rPr>
                <w:sz w:val="18"/>
                <w:szCs w:val="20"/>
              </w:rPr>
              <w:t>30°41'53.5"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172</w:t>
            </w:r>
          </w:p>
        </w:tc>
        <w:tc>
          <w:tcPr>
            <w:tcW w:w="1095" w:type="dxa"/>
            <w:vAlign w:val="center"/>
          </w:tcPr>
          <w:p>
            <w:pPr>
              <w:widowControl/>
              <w:jc w:val="center"/>
              <w:textAlignment w:val="center"/>
              <w:rPr>
                <w:sz w:val="20"/>
                <w:szCs w:val="20"/>
              </w:rPr>
            </w:pPr>
            <w:r>
              <w:rPr>
                <w:rFonts w:hint="eastAsia"/>
                <w:sz w:val="20"/>
                <w:szCs w:val="20"/>
              </w:rPr>
              <w:t>成都市</w:t>
            </w:r>
          </w:p>
        </w:tc>
        <w:tc>
          <w:tcPr>
            <w:tcW w:w="1067" w:type="dxa"/>
            <w:shd w:val="clear" w:color="auto" w:fill="FFFFFF"/>
            <w:vAlign w:val="center"/>
          </w:tcPr>
          <w:p>
            <w:pPr>
              <w:widowControl/>
              <w:jc w:val="center"/>
              <w:textAlignment w:val="center"/>
              <w:rPr>
                <w:sz w:val="20"/>
                <w:szCs w:val="20"/>
              </w:rPr>
            </w:pPr>
          </w:p>
        </w:tc>
        <w:tc>
          <w:tcPr>
            <w:tcW w:w="3221" w:type="dxa"/>
            <w:shd w:val="clear" w:color="auto" w:fill="FFFFFF"/>
            <w:vAlign w:val="center"/>
          </w:tcPr>
          <w:p>
            <w:pPr>
              <w:widowControl/>
              <w:jc w:val="center"/>
              <w:textAlignment w:val="center"/>
              <w:rPr>
                <w:sz w:val="20"/>
                <w:szCs w:val="20"/>
              </w:rPr>
            </w:pPr>
            <w:r>
              <w:rPr>
                <w:rFonts w:hint="eastAsia"/>
                <w:sz w:val="20"/>
                <w:szCs w:val="20"/>
              </w:rPr>
              <w:t>成都武侯监测站</w:t>
            </w:r>
          </w:p>
        </w:tc>
        <w:tc>
          <w:tcPr>
            <w:tcW w:w="1276" w:type="dxa"/>
            <w:shd w:val="clear" w:color="auto" w:fill="FFFFFF"/>
            <w:vAlign w:val="center"/>
          </w:tcPr>
          <w:p>
            <w:pPr>
              <w:widowControl/>
              <w:jc w:val="center"/>
              <w:textAlignment w:val="center"/>
              <w:rPr>
                <w:sz w:val="18"/>
                <w:szCs w:val="20"/>
              </w:rPr>
            </w:pPr>
            <w:r>
              <w:rPr>
                <w:sz w:val="18"/>
                <w:szCs w:val="20"/>
              </w:rPr>
              <w:t>104°3′28"</w:t>
            </w:r>
          </w:p>
        </w:tc>
        <w:tc>
          <w:tcPr>
            <w:tcW w:w="1219" w:type="dxa"/>
            <w:shd w:val="clear" w:color="auto" w:fill="FFFFFF"/>
            <w:vAlign w:val="center"/>
          </w:tcPr>
          <w:p>
            <w:pPr>
              <w:widowControl/>
              <w:jc w:val="center"/>
              <w:textAlignment w:val="center"/>
              <w:rPr>
                <w:sz w:val="18"/>
                <w:szCs w:val="20"/>
              </w:rPr>
            </w:pPr>
            <w:r>
              <w:rPr>
                <w:sz w:val="18"/>
                <w:szCs w:val="20"/>
              </w:rPr>
              <w:t>30°37'56"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173</w:t>
            </w:r>
          </w:p>
        </w:tc>
        <w:tc>
          <w:tcPr>
            <w:tcW w:w="1095" w:type="dxa"/>
            <w:vAlign w:val="center"/>
          </w:tcPr>
          <w:p>
            <w:pPr>
              <w:widowControl/>
              <w:jc w:val="center"/>
              <w:textAlignment w:val="center"/>
              <w:rPr>
                <w:sz w:val="20"/>
                <w:szCs w:val="20"/>
              </w:rPr>
            </w:pPr>
            <w:r>
              <w:rPr>
                <w:rFonts w:hint="eastAsia"/>
                <w:sz w:val="20"/>
                <w:szCs w:val="20"/>
              </w:rPr>
              <w:t>自贡市</w:t>
            </w:r>
          </w:p>
        </w:tc>
        <w:tc>
          <w:tcPr>
            <w:tcW w:w="1067" w:type="dxa"/>
            <w:shd w:val="clear" w:color="auto" w:fill="FFFFFF"/>
            <w:vAlign w:val="center"/>
          </w:tcPr>
          <w:p>
            <w:pPr>
              <w:widowControl/>
              <w:jc w:val="center"/>
              <w:textAlignment w:val="center"/>
              <w:rPr>
                <w:sz w:val="20"/>
                <w:szCs w:val="20"/>
              </w:rPr>
            </w:pPr>
          </w:p>
        </w:tc>
        <w:tc>
          <w:tcPr>
            <w:tcW w:w="3221" w:type="dxa"/>
            <w:shd w:val="clear" w:color="auto" w:fill="FFFFFF"/>
            <w:vAlign w:val="center"/>
          </w:tcPr>
          <w:p>
            <w:pPr>
              <w:widowControl/>
              <w:jc w:val="center"/>
              <w:textAlignment w:val="center"/>
              <w:rPr>
                <w:sz w:val="20"/>
                <w:szCs w:val="20"/>
              </w:rPr>
            </w:pPr>
            <w:r>
              <w:rPr>
                <w:rFonts w:hint="eastAsia"/>
                <w:sz w:val="20"/>
                <w:szCs w:val="20"/>
              </w:rPr>
              <w:t>自贡救助站</w:t>
            </w:r>
          </w:p>
        </w:tc>
        <w:tc>
          <w:tcPr>
            <w:tcW w:w="1276" w:type="dxa"/>
            <w:shd w:val="clear" w:color="auto" w:fill="FFFFFF"/>
            <w:vAlign w:val="center"/>
          </w:tcPr>
          <w:p>
            <w:pPr>
              <w:widowControl/>
              <w:jc w:val="center"/>
              <w:textAlignment w:val="center"/>
              <w:rPr>
                <w:sz w:val="18"/>
                <w:szCs w:val="20"/>
              </w:rPr>
            </w:pPr>
            <w:r>
              <w:rPr>
                <w:sz w:val="18"/>
                <w:szCs w:val="20"/>
              </w:rPr>
              <w:t>104°47′26"</w:t>
            </w:r>
          </w:p>
        </w:tc>
        <w:tc>
          <w:tcPr>
            <w:tcW w:w="1219" w:type="dxa"/>
            <w:shd w:val="clear" w:color="auto" w:fill="FFFFFF"/>
            <w:vAlign w:val="center"/>
          </w:tcPr>
          <w:p>
            <w:pPr>
              <w:widowControl/>
              <w:jc w:val="center"/>
              <w:textAlignment w:val="center"/>
              <w:rPr>
                <w:sz w:val="18"/>
                <w:szCs w:val="20"/>
              </w:rPr>
            </w:pPr>
            <w:r>
              <w:rPr>
                <w:sz w:val="18"/>
                <w:szCs w:val="20"/>
              </w:rPr>
              <w:t>29°19'8"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174</w:t>
            </w:r>
          </w:p>
        </w:tc>
        <w:tc>
          <w:tcPr>
            <w:tcW w:w="1095" w:type="dxa"/>
            <w:vAlign w:val="center"/>
          </w:tcPr>
          <w:p>
            <w:pPr>
              <w:widowControl/>
              <w:jc w:val="center"/>
              <w:textAlignment w:val="center"/>
              <w:rPr>
                <w:sz w:val="20"/>
                <w:szCs w:val="20"/>
              </w:rPr>
            </w:pPr>
            <w:r>
              <w:rPr>
                <w:rFonts w:hint="eastAsia"/>
                <w:sz w:val="20"/>
                <w:szCs w:val="20"/>
              </w:rPr>
              <w:t>攀枝花市</w:t>
            </w:r>
          </w:p>
        </w:tc>
        <w:tc>
          <w:tcPr>
            <w:tcW w:w="1067" w:type="dxa"/>
            <w:shd w:val="clear" w:color="auto" w:fill="FFFFFF"/>
            <w:vAlign w:val="center"/>
          </w:tcPr>
          <w:p>
            <w:pPr>
              <w:widowControl/>
              <w:jc w:val="center"/>
              <w:textAlignment w:val="center"/>
              <w:rPr>
                <w:sz w:val="20"/>
                <w:szCs w:val="20"/>
              </w:rPr>
            </w:pPr>
          </w:p>
        </w:tc>
        <w:tc>
          <w:tcPr>
            <w:tcW w:w="3221" w:type="dxa"/>
            <w:shd w:val="clear" w:color="auto" w:fill="FFFFFF"/>
            <w:vAlign w:val="center"/>
          </w:tcPr>
          <w:p>
            <w:pPr>
              <w:widowControl/>
              <w:jc w:val="center"/>
              <w:textAlignment w:val="center"/>
              <w:rPr>
                <w:sz w:val="20"/>
                <w:szCs w:val="20"/>
              </w:rPr>
            </w:pPr>
            <w:r>
              <w:rPr>
                <w:rFonts w:hint="eastAsia"/>
                <w:sz w:val="20"/>
                <w:szCs w:val="20"/>
              </w:rPr>
              <w:t>攀枝花中心医院</w:t>
            </w:r>
          </w:p>
        </w:tc>
        <w:tc>
          <w:tcPr>
            <w:tcW w:w="1276" w:type="dxa"/>
            <w:shd w:val="clear" w:color="auto" w:fill="FFFFFF"/>
            <w:vAlign w:val="center"/>
          </w:tcPr>
          <w:p>
            <w:pPr>
              <w:widowControl/>
              <w:jc w:val="center"/>
              <w:textAlignment w:val="center"/>
              <w:rPr>
                <w:sz w:val="18"/>
                <w:szCs w:val="20"/>
              </w:rPr>
            </w:pPr>
            <w:r>
              <w:rPr>
                <w:sz w:val="18"/>
                <w:szCs w:val="20"/>
              </w:rPr>
              <w:t>101°42′21"</w:t>
            </w:r>
          </w:p>
        </w:tc>
        <w:tc>
          <w:tcPr>
            <w:tcW w:w="1219" w:type="dxa"/>
            <w:shd w:val="clear" w:color="auto" w:fill="FFFFFF"/>
            <w:vAlign w:val="center"/>
          </w:tcPr>
          <w:p>
            <w:pPr>
              <w:widowControl/>
              <w:jc w:val="center"/>
              <w:textAlignment w:val="center"/>
              <w:rPr>
                <w:sz w:val="18"/>
                <w:szCs w:val="20"/>
              </w:rPr>
            </w:pPr>
            <w:r>
              <w:rPr>
                <w:sz w:val="18"/>
                <w:szCs w:val="20"/>
              </w:rPr>
              <w:t>26°32'42"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175</w:t>
            </w:r>
          </w:p>
        </w:tc>
        <w:tc>
          <w:tcPr>
            <w:tcW w:w="1095" w:type="dxa"/>
            <w:vAlign w:val="center"/>
          </w:tcPr>
          <w:p>
            <w:pPr>
              <w:widowControl/>
              <w:jc w:val="center"/>
              <w:textAlignment w:val="center"/>
              <w:rPr>
                <w:sz w:val="20"/>
                <w:szCs w:val="20"/>
              </w:rPr>
            </w:pPr>
            <w:r>
              <w:rPr>
                <w:rFonts w:hint="eastAsia"/>
                <w:sz w:val="20"/>
                <w:szCs w:val="20"/>
              </w:rPr>
              <w:t>德阳市</w:t>
            </w:r>
          </w:p>
        </w:tc>
        <w:tc>
          <w:tcPr>
            <w:tcW w:w="1067" w:type="dxa"/>
            <w:shd w:val="clear" w:color="auto" w:fill="FFFFFF"/>
            <w:vAlign w:val="center"/>
          </w:tcPr>
          <w:p>
            <w:pPr>
              <w:widowControl/>
              <w:jc w:val="center"/>
              <w:textAlignment w:val="center"/>
              <w:rPr>
                <w:sz w:val="20"/>
                <w:szCs w:val="20"/>
              </w:rPr>
            </w:pPr>
          </w:p>
        </w:tc>
        <w:tc>
          <w:tcPr>
            <w:tcW w:w="3221" w:type="dxa"/>
            <w:shd w:val="clear" w:color="auto" w:fill="FFFFFF"/>
            <w:vAlign w:val="center"/>
          </w:tcPr>
          <w:p>
            <w:pPr>
              <w:widowControl/>
              <w:jc w:val="center"/>
              <w:textAlignment w:val="center"/>
              <w:rPr>
                <w:sz w:val="20"/>
                <w:szCs w:val="20"/>
              </w:rPr>
            </w:pPr>
            <w:r>
              <w:rPr>
                <w:rFonts w:hint="eastAsia"/>
                <w:sz w:val="20"/>
                <w:szCs w:val="20"/>
              </w:rPr>
              <w:t>德阳教育局</w:t>
            </w:r>
          </w:p>
        </w:tc>
        <w:tc>
          <w:tcPr>
            <w:tcW w:w="1276" w:type="dxa"/>
            <w:shd w:val="clear" w:color="auto" w:fill="FFFFFF"/>
            <w:vAlign w:val="center"/>
          </w:tcPr>
          <w:p>
            <w:pPr>
              <w:widowControl/>
              <w:jc w:val="center"/>
              <w:textAlignment w:val="center"/>
              <w:rPr>
                <w:sz w:val="18"/>
                <w:szCs w:val="20"/>
              </w:rPr>
            </w:pPr>
            <w:r>
              <w:rPr>
                <w:sz w:val="18"/>
                <w:szCs w:val="20"/>
              </w:rPr>
              <w:t>104°24′7"</w:t>
            </w:r>
          </w:p>
        </w:tc>
        <w:tc>
          <w:tcPr>
            <w:tcW w:w="1219" w:type="dxa"/>
            <w:shd w:val="clear" w:color="auto" w:fill="FFFFFF"/>
            <w:vAlign w:val="center"/>
          </w:tcPr>
          <w:p>
            <w:pPr>
              <w:widowControl/>
              <w:jc w:val="center"/>
              <w:textAlignment w:val="center"/>
              <w:rPr>
                <w:sz w:val="18"/>
                <w:szCs w:val="20"/>
              </w:rPr>
            </w:pPr>
            <w:r>
              <w:rPr>
                <w:sz w:val="18"/>
                <w:szCs w:val="20"/>
              </w:rPr>
              <w:t>31°7'30"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176</w:t>
            </w:r>
          </w:p>
        </w:tc>
        <w:tc>
          <w:tcPr>
            <w:tcW w:w="1095" w:type="dxa"/>
            <w:vAlign w:val="center"/>
          </w:tcPr>
          <w:p>
            <w:pPr>
              <w:widowControl/>
              <w:jc w:val="center"/>
              <w:textAlignment w:val="center"/>
              <w:rPr>
                <w:sz w:val="20"/>
                <w:szCs w:val="20"/>
              </w:rPr>
            </w:pPr>
            <w:r>
              <w:rPr>
                <w:rFonts w:hint="eastAsia"/>
                <w:sz w:val="20"/>
                <w:szCs w:val="20"/>
              </w:rPr>
              <w:t>绵阳市</w:t>
            </w:r>
          </w:p>
        </w:tc>
        <w:tc>
          <w:tcPr>
            <w:tcW w:w="1067" w:type="dxa"/>
            <w:shd w:val="clear" w:color="auto" w:fill="FFFFFF"/>
            <w:vAlign w:val="center"/>
          </w:tcPr>
          <w:p>
            <w:pPr>
              <w:widowControl/>
              <w:jc w:val="center"/>
              <w:textAlignment w:val="center"/>
              <w:rPr>
                <w:sz w:val="20"/>
                <w:szCs w:val="20"/>
              </w:rPr>
            </w:pPr>
          </w:p>
        </w:tc>
        <w:tc>
          <w:tcPr>
            <w:tcW w:w="3221" w:type="dxa"/>
            <w:shd w:val="clear" w:color="auto" w:fill="FFFFFF"/>
            <w:vAlign w:val="center"/>
          </w:tcPr>
          <w:p>
            <w:pPr>
              <w:widowControl/>
              <w:jc w:val="center"/>
              <w:textAlignment w:val="center"/>
              <w:rPr>
                <w:sz w:val="20"/>
                <w:szCs w:val="20"/>
              </w:rPr>
            </w:pPr>
            <w:r>
              <w:rPr>
                <w:rFonts w:hint="eastAsia"/>
                <w:sz w:val="20"/>
                <w:szCs w:val="20"/>
              </w:rPr>
              <w:t>绵阳博雅学校</w:t>
            </w:r>
          </w:p>
        </w:tc>
        <w:tc>
          <w:tcPr>
            <w:tcW w:w="1276" w:type="dxa"/>
            <w:shd w:val="clear" w:color="auto" w:fill="FFFFFF"/>
            <w:vAlign w:val="center"/>
          </w:tcPr>
          <w:p>
            <w:pPr>
              <w:widowControl/>
              <w:jc w:val="center"/>
              <w:textAlignment w:val="center"/>
              <w:rPr>
                <w:sz w:val="18"/>
                <w:szCs w:val="20"/>
              </w:rPr>
            </w:pPr>
            <w:r>
              <w:rPr>
                <w:sz w:val="18"/>
                <w:szCs w:val="20"/>
              </w:rPr>
              <w:t>104°41′47"</w:t>
            </w:r>
          </w:p>
        </w:tc>
        <w:tc>
          <w:tcPr>
            <w:tcW w:w="1219" w:type="dxa"/>
            <w:shd w:val="clear" w:color="auto" w:fill="FFFFFF"/>
            <w:vAlign w:val="center"/>
          </w:tcPr>
          <w:p>
            <w:pPr>
              <w:widowControl/>
              <w:jc w:val="center"/>
              <w:textAlignment w:val="center"/>
              <w:rPr>
                <w:sz w:val="18"/>
                <w:szCs w:val="20"/>
              </w:rPr>
            </w:pPr>
            <w:r>
              <w:rPr>
                <w:sz w:val="18"/>
                <w:szCs w:val="20"/>
              </w:rPr>
              <w:t>31°2854"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177</w:t>
            </w:r>
          </w:p>
        </w:tc>
        <w:tc>
          <w:tcPr>
            <w:tcW w:w="1095" w:type="dxa"/>
            <w:vAlign w:val="center"/>
          </w:tcPr>
          <w:p>
            <w:pPr>
              <w:widowControl/>
              <w:jc w:val="center"/>
              <w:textAlignment w:val="center"/>
              <w:rPr>
                <w:sz w:val="20"/>
                <w:szCs w:val="20"/>
              </w:rPr>
            </w:pPr>
            <w:r>
              <w:rPr>
                <w:rFonts w:hint="eastAsia"/>
                <w:sz w:val="20"/>
                <w:szCs w:val="20"/>
              </w:rPr>
              <w:t>泸州市</w:t>
            </w:r>
          </w:p>
        </w:tc>
        <w:tc>
          <w:tcPr>
            <w:tcW w:w="1067" w:type="dxa"/>
            <w:shd w:val="clear" w:color="auto" w:fill="FFFFFF"/>
            <w:vAlign w:val="center"/>
          </w:tcPr>
          <w:p>
            <w:pPr>
              <w:widowControl/>
              <w:jc w:val="center"/>
              <w:textAlignment w:val="center"/>
              <w:rPr>
                <w:sz w:val="20"/>
                <w:szCs w:val="20"/>
              </w:rPr>
            </w:pPr>
          </w:p>
        </w:tc>
        <w:tc>
          <w:tcPr>
            <w:tcW w:w="3221" w:type="dxa"/>
            <w:shd w:val="clear" w:color="auto" w:fill="FFFFFF"/>
            <w:vAlign w:val="center"/>
          </w:tcPr>
          <w:p>
            <w:pPr>
              <w:widowControl/>
              <w:jc w:val="center"/>
              <w:textAlignment w:val="center"/>
              <w:rPr>
                <w:sz w:val="20"/>
                <w:szCs w:val="20"/>
              </w:rPr>
            </w:pPr>
            <w:r>
              <w:rPr>
                <w:rFonts w:hint="eastAsia"/>
                <w:sz w:val="20"/>
                <w:szCs w:val="20"/>
              </w:rPr>
              <w:t>泸州医学院</w:t>
            </w:r>
          </w:p>
        </w:tc>
        <w:tc>
          <w:tcPr>
            <w:tcW w:w="1276" w:type="dxa"/>
            <w:shd w:val="clear" w:color="auto" w:fill="FFFFFF"/>
            <w:vAlign w:val="center"/>
          </w:tcPr>
          <w:p>
            <w:pPr>
              <w:widowControl/>
              <w:jc w:val="center"/>
              <w:textAlignment w:val="center"/>
              <w:rPr>
                <w:sz w:val="18"/>
                <w:szCs w:val="20"/>
              </w:rPr>
            </w:pPr>
            <w:r>
              <w:rPr>
                <w:sz w:val="18"/>
                <w:szCs w:val="20"/>
              </w:rPr>
              <w:t>105°24′42"</w:t>
            </w:r>
          </w:p>
        </w:tc>
        <w:tc>
          <w:tcPr>
            <w:tcW w:w="1219" w:type="dxa"/>
            <w:shd w:val="clear" w:color="auto" w:fill="FFFFFF"/>
            <w:vAlign w:val="center"/>
          </w:tcPr>
          <w:p>
            <w:pPr>
              <w:widowControl/>
              <w:jc w:val="center"/>
              <w:textAlignment w:val="center"/>
              <w:rPr>
                <w:sz w:val="18"/>
                <w:szCs w:val="20"/>
              </w:rPr>
            </w:pPr>
            <w:r>
              <w:rPr>
                <w:sz w:val="18"/>
                <w:szCs w:val="20"/>
              </w:rPr>
              <w:t>28°54'23"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178</w:t>
            </w:r>
          </w:p>
        </w:tc>
        <w:tc>
          <w:tcPr>
            <w:tcW w:w="1095" w:type="dxa"/>
            <w:vAlign w:val="center"/>
          </w:tcPr>
          <w:p>
            <w:pPr>
              <w:widowControl/>
              <w:jc w:val="center"/>
              <w:textAlignment w:val="center"/>
              <w:rPr>
                <w:sz w:val="20"/>
                <w:szCs w:val="20"/>
              </w:rPr>
            </w:pPr>
            <w:r>
              <w:rPr>
                <w:rFonts w:hint="eastAsia"/>
                <w:sz w:val="20"/>
                <w:szCs w:val="20"/>
              </w:rPr>
              <w:t>宜宾市</w:t>
            </w:r>
          </w:p>
        </w:tc>
        <w:tc>
          <w:tcPr>
            <w:tcW w:w="1067" w:type="dxa"/>
            <w:shd w:val="clear" w:color="auto" w:fill="FFFFFF"/>
            <w:vAlign w:val="center"/>
          </w:tcPr>
          <w:p>
            <w:pPr>
              <w:widowControl/>
              <w:jc w:val="center"/>
              <w:textAlignment w:val="center"/>
              <w:rPr>
                <w:sz w:val="20"/>
                <w:szCs w:val="20"/>
              </w:rPr>
            </w:pPr>
          </w:p>
        </w:tc>
        <w:tc>
          <w:tcPr>
            <w:tcW w:w="3221" w:type="dxa"/>
            <w:shd w:val="clear" w:color="auto" w:fill="FFFFFF"/>
            <w:vAlign w:val="center"/>
          </w:tcPr>
          <w:p>
            <w:pPr>
              <w:widowControl/>
              <w:jc w:val="center"/>
              <w:textAlignment w:val="center"/>
              <w:rPr>
                <w:sz w:val="20"/>
                <w:szCs w:val="20"/>
              </w:rPr>
            </w:pPr>
            <w:r>
              <w:rPr>
                <w:rFonts w:hint="eastAsia"/>
                <w:sz w:val="20"/>
                <w:szCs w:val="20"/>
              </w:rPr>
              <w:t>宜宾商职校</w:t>
            </w:r>
          </w:p>
        </w:tc>
        <w:tc>
          <w:tcPr>
            <w:tcW w:w="1276" w:type="dxa"/>
            <w:shd w:val="clear" w:color="auto" w:fill="FFFFFF"/>
            <w:vAlign w:val="center"/>
          </w:tcPr>
          <w:p>
            <w:pPr>
              <w:widowControl/>
              <w:jc w:val="center"/>
              <w:textAlignment w:val="center"/>
              <w:rPr>
                <w:sz w:val="18"/>
                <w:szCs w:val="20"/>
              </w:rPr>
            </w:pPr>
            <w:r>
              <w:rPr>
                <w:sz w:val="18"/>
                <w:szCs w:val="20"/>
              </w:rPr>
              <w:t>104°36′55"</w:t>
            </w:r>
          </w:p>
        </w:tc>
        <w:tc>
          <w:tcPr>
            <w:tcW w:w="1219" w:type="dxa"/>
            <w:shd w:val="clear" w:color="auto" w:fill="FFFFFF"/>
            <w:vAlign w:val="center"/>
          </w:tcPr>
          <w:p>
            <w:pPr>
              <w:widowControl/>
              <w:jc w:val="center"/>
              <w:textAlignment w:val="center"/>
              <w:rPr>
                <w:sz w:val="18"/>
                <w:szCs w:val="20"/>
              </w:rPr>
            </w:pPr>
            <w:r>
              <w:rPr>
                <w:sz w:val="18"/>
                <w:szCs w:val="20"/>
              </w:rPr>
              <w:t>28°44'37"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jc w:val="center"/>
              <w:textAlignment w:val="center"/>
              <w:rPr>
                <w:sz w:val="20"/>
                <w:szCs w:val="20"/>
              </w:rPr>
            </w:pPr>
            <w:r>
              <w:rPr>
                <w:sz w:val="20"/>
                <w:szCs w:val="20"/>
              </w:rPr>
              <w:t>179</w:t>
            </w:r>
          </w:p>
        </w:tc>
        <w:tc>
          <w:tcPr>
            <w:tcW w:w="1095" w:type="dxa"/>
            <w:vAlign w:val="center"/>
          </w:tcPr>
          <w:p>
            <w:pPr>
              <w:widowControl/>
              <w:jc w:val="center"/>
              <w:textAlignment w:val="center"/>
              <w:rPr>
                <w:sz w:val="20"/>
                <w:szCs w:val="20"/>
              </w:rPr>
            </w:pPr>
            <w:r>
              <w:rPr>
                <w:rFonts w:hint="eastAsia"/>
                <w:sz w:val="20"/>
                <w:szCs w:val="20"/>
              </w:rPr>
              <w:t>南充市</w:t>
            </w:r>
          </w:p>
        </w:tc>
        <w:tc>
          <w:tcPr>
            <w:tcW w:w="1067" w:type="dxa"/>
            <w:shd w:val="clear" w:color="auto" w:fill="FFFFFF"/>
            <w:vAlign w:val="center"/>
          </w:tcPr>
          <w:p>
            <w:pPr>
              <w:widowControl/>
              <w:jc w:val="center"/>
              <w:textAlignment w:val="center"/>
              <w:rPr>
                <w:sz w:val="20"/>
                <w:szCs w:val="20"/>
              </w:rPr>
            </w:pPr>
          </w:p>
        </w:tc>
        <w:tc>
          <w:tcPr>
            <w:tcW w:w="3221" w:type="dxa"/>
            <w:shd w:val="clear" w:color="auto" w:fill="FFFFFF"/>
            <w:vAlign w:val="center"/>
          </w:tcPr>
          <w:p>
            <w:pPr>
              <w:widowControl/>
              <w:jc w:val="center"/>
              <w:textAlignment w:val="center"/>
              <w:rPr>
                <w:sz w:val="20"/>
                <w:szCs w:val="20"/>
              </w:rPr>
            </w:pPr>
            <w:r>
              <w:rPr>
                <w:rFonts w:hint="eastAsia"/>
                <w:sz w:val="20"/>
                <w:szCs w:val="20"/>
              </w:rPr>
              <w:t>南充市一中</w:t>
            </w:r>
          </w:p>
        </w:tc>
        <w:tc>
          <w:tcPr>
            <w:tcW w:w="1276" w:type="dxa"/>
            <w:shd w:val="clear" w:color="auto" w:fill="FFFFFF"/>
            <w:vAlign w:val="center"/>
          </w:tcPr>
          <w:p>
            <w:pPr>
              <w:widowControl/>
              <w:jc w:val="center"/>
              <w:textAlignment w:val="center"/>
              <w:rPr>
                <w:sz w:val="18"/>
                <w:szCs w:val="20"/>
              </w:rPr>
            </w:pPr>
            <w:r>
              <w:rPr>
                <w:sz w:val="18"/>
                <w:szCs w:val="20"/>
              </w:rPr>
              <w:t>106°5′42"</w:t>
            </w:r>
          </w:p>
        </w:tc>
        <w:tc>
          <w:tcPr>
            <w:tcW w:w="1219" w:type="dxa"/>
            <w:shd w:val="clear" w:color="auto" w:fill="FFFFFF"/>
            <w:vAlign w:val="center"/>
          </w:tcPr>
          <w:p>
            <w:pPr>
              <w:widowControl/>
              <w:jc w:val="center"/>
              <w:textAlignment w:val="center"/>
              <w:rPr>
                <w:sz w:val="18"/>
                <w:szCs w:val="20"/>
              </w:rPr>
            </w:pPr>
            <w:r>
              <w:rPr>
                <w:sz w:val="18"/>
                <w:szCs w:val="20"/>
              </w:rPr>
              <w:t>30°47'50"</w:t>
            </w:r>
          </w:p>
        </w:tc>
      </w:tr>
    </w:tbl>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jc w:val="center"/>
        <w:rPr>
          <w:rFonts w:hAnsi="华文楷体" w:eastAsia="华文楷体"/>
          <w:b/>
          <w:bCs/>
          <w:sz w:val="72"/>
          <w:szCs w:val="72"/>
        </w:rPr>
        <w:sectPr>
          <w:headerReference r:id="rId17" w:type="first"/>
          <w:footerReference r:id="rId20" w:type="first"/>
          <w:footerReference r:id="rId18" w:type="default"/>
          <w:headerReference r:id="rId16" w:type="even"/>
          <w:footerReference r:id="rId19" w:type="even"/>
          <w:pgSz w:w="11906" w:h="16838"/>
          <w:pgMar w:top="1440" w:right="1800" w:bottom="1440" w:left="1800" w:header="851" w:footer="992" w:gutter="0"/>
          <w:cols w:space="720" w:num="1"/>
          <w:docGrid w:type="lines" w:linePitch="312" w:charSpace="0"/>
        </w:sectPr>
      </w:pPr>
    </w:p>
    <w:p>
      <w:pPr>
        <w:jc w:val="center"/>
        <w:rPr>
          <w:rFonts w:hAnsi="华文楷体" w:eastAsia="华文楷体"/>
          <w:b/>
          <w:bCs/>
          <w:sz w:val="48"/>
          <w:szCs w:val="48"/>
        </w:rPr>
      </w:pPr>
    </w:p>
    <w:p>
      <w:pPr>
        <w:jc w:val="center"/>
        <w:rPr>
          <w:rFonts w:hAnsi="华文楷体" w:eastAsia="华文楷体"/>
          <w:b/>
          <w:bCs/>
          <w:sz w:val="48"/>
          <w:szCs w:val="48"/>
        </w:rPr>
      </w:pPr>
      <w:r>
        <w:rPr>
          <w:rFonts w:hint="eastAsia" w:hAnsi="华文楷体" w:eastAsia="华文楷体"/>
          <w:b/>
          <w:bCs/>
          <w:sz w:val="48"/>
          <w:szCs w:val="48"/>
        </w:rPr>
        <w:t>四川省空气质量自动监测系统运行</w:t>
      </w:r>
    </w:p>
    <w:p>
      <w:pPr>
        <w:jc w:val="center"/>
        <w:rPr>
          <w:rFonts w:eastAsia="华文楷体"/>
          <w:b/>
          <w:bCs/>
          <w:sz w:val="48"/>
          <w:szCs w:val="48"/>
        </w:rPr>
      </w:pPr>
      <w:r>
        <w:rPr>
          <w:rFonts w:hint="eastAsia" w:hAnsi="华文楷体" w:eastAsia="华文楷体"/>
          <w:b/>
          <w:bCs/>
          <w:sz w:val="48"/>
          <w:szCs w:val="48"/>
        </w:rPr>
        <w:t>作业手册</w:t>
      </w:r>
    </w:p>
    <w:p>
      <w:pPr>
        <w:ind w:firstLine="480"/>
      </w:pPr>
    </w:p>
    <w:p>
      <w:pPr>
        <w:jc w:val="center"/>
        <w:rPr>
          <w:rFonts w:hAnsi="华文楷体" w:eastAsia="华文楷体"/>
          <w:b/>
          <w:bCs/>
          <w:sz w:val="48"/>
          <w:szCs w:val="48"/>
        </w:rPr>
      </w:pPr>
      <w:r>
        <w:rPr>
          <w:rFonts w:hint="eastAsia" w:hAnsi="华文楷体" w:eastAsia="华文楷体"/>
          <w:b/>
          <w:bCs/>
          <w:sz w:val="48"/>
          <w:szCs w:val="48"/>
        </w:rPr>
        <w:t>（试行）</w:t>
      </w:r>
    </w:p>
    <w:p>
      <w:pPr>
        <w:ind w:firstLine="480"/>
      </w:pPr>
    </w:p>
    <w:p>
      <w:pPr>
        <w:ind w:firstLine="480"/>
      </w:pPr>
    </w:p>
    <w:p>
      <w:pPr>
        <w:pStyle w:val="2"/>
        <w:spacing w:before="156" w:after="156"/>
        <w:jc w:val="center"/>
        <w:rPr>
          <w:rFonts w:eastAsia="华文楷体"/>
          <w:bCs w:val="0"/>
          <w:sz w:val="72"/>
          <w:szCs w:val="72"/>
        </w:rPr>
      </w:pPr>
      <w:r>
        <w:rPr>
          <w:rFonts w:hint="eastAsia" w:hAnsi="华文楷体" w:eastAsia="华文楷体"/>
          <w:bCs w:val="0"/>
          <w:sz w:val="72"/>
          <w:szCs w:val="72"/>
        </w:rPr>
        <w:t>第二部分</w:t>
      </w:r>
    </w:p>
    <w:p>
      <w:pPr>
        <w:jc w:val="center"/>
        <w:rPr>
          <w:rFonts w:eastAsia="华文楷体"/>
          <w:b/>
          <w:bCs/>
          <w:sz w:val="52"/>
        </w:rPr>
      </w:pPr>
    </w:p>
    <w:p>
      <w:pPr>
        <w:jc w:val="center"/>
        <w:rPr>
          <w:rFonts w:eastAsia="华文楷体"/>
          <w:b/>
          <w:bCs/>
          <w:sz w:val="72"/>
          <w:szCs w:val="72"/>
        </w:rPr>
      </w:pPr>
      <w:r>
        <w:rPr>
          <w:rFonts w:hint="eastAsia" w:hAnsi="华文楷体" w:eastAsia="华文楷体"/>
          <w:b/>
          <w:bCs/>
          <w:sz w:val="72"/>
          <w:szCs w:val="72"/>
        </w:rPr>
        <w:t>系</w:t>
      </w:r>
    </w:p>
    <w:p>
      <w:pPr>
        <w:jc w:val="center"/>
        <w:rPr>
          <w:rFonts w:eastAsia="华文楷体"/>
          <w:b/>
          <w:bCs/>
          <w:sz w:val="72"/>
          <w:szCs w:val="72"/>
        </w:rPr>
      </w:pPr>
      <w:r>
        <w:rPr>
          <w:rFonts w:hint="eastAsia" w:hAnsi="华文楷体" w:eastAsia="华文楷体"/>
          <w:b/>
          <w:bCs/>
          <w:sz w:val="72"/>
          <w:szCs w:val="72"/>
        </w:rPr>
        <w:t>统</w:t>
      </w:r>
    </w:p>
    <w:p>
      <w:pPr>
        <w:jc w:val="center"/>
        <w:rPr>
          <w:rFonts w:eastAsia="华文楷体"/>
          <w:b/>
          <w:bCs/>
          <w:sz w:val="72"/>
          <w:szCs w:val="72"/>
        </w:rPr>
      </w:pPr>
      <w:r>
        <w:rPr>
          <w:rFonts w:hint="eastAsia" w:hAnsi="华文楷体" w:eastAsia="华文楷体"/>
          <w:b/>
          <w:bCs/>
          <w:sz w:val="72"/>
          <w:szCs w:val="72"/>
        </w:rPr>
        <w:t>管</w:t>
      </w:r>
    </w:p>
    <w:p>
      <w:pPr>
        <w:jc w:val="center"/>
        <w:rPr>
          <w:rFonts w:eastAsia="华文楷体"/>
          <w:b/>
          <w:bCs/>
          <w:sz w:val="72"/>
          <w:szCs w:val="72"/>
        </w:rPr>
      </w:pPr>
      <w:r>
        <w:rPr>
          <w:rFonts w:hint="eastAsia" w:hAnsi="华文楷体" w:eastAsia="华文楷体"/>
          <w:b/>
          <w:bCs/>
          <w:sz w:val="72"/>
          <w:szCs w:val="72"/>
        </w:rPr>
        <w:t>理</w:t>
      </w:r>
    </w:p>
    <w:p>
      <w:pPr>
        <w:ind w:firstLine="1044"/>
        <w:jc w:val="center"/>
        <w:rPr>
          <w:b/>
          <w:bCs/>
          <w:sz w:val="52"/>
        </w:rPr>
      </w:pPr>
      <w:r>
        <w:rPr>
          <w:b/>
          <w:bCs/>
          <w:sz w:val="52"/>
        </w:rPr>
        <w:br w:type="page"/>
      </w:r>
    </w:p>
    <w:p>
      <w:pPr>
        <w:pStyle w:val="53"/>
        <w:ind w:firstLine="480"/>
        <w:jc w:val="center"/>
        <w:rPr>
          <w:color w:val="auto"/>
        </w:rPr>
      </w:pPr>
      <w:r>
        <w:rPr>
          <w:rFonts w:hint="eastAsia"/>
          <w:color w:val="auto"/>
          <w:lang w:val="zh-CN"/>
        </w:rPr>
        <w:t>目</w:t>
      </w:r>
      <w:r>
        <w:rPr>
          <w:color w:val="auto"/>
          <w:lang w:val="zh-CN"/>
        </w:rPr>
        <w:t xml:space="preserve">   </w:t>
      </w:r>
      <w:r>
        <w:rPr>
          <w:rFonts w:hint="eastAsia"/>
          <w:color w:val="auto"/>
          <w:lang w:val="zh-CN"/>
        </w:rPr>
        <w:t>录</w:t>
      </w:r>
    </w:p>
    <w:p>
      <w:pPr>
        <w:pStyle w:val="21"/>
        <w:tabs>
          <w:tab w:val="right" w:leader="dot" w:pos="8296"/>
        </w:tabs>
        <w:ind w:firstLine="480"/>
        <w:rPr>
          <w:rFonts w:ascii="Calibri" w:hAnsi="Calibri" w:eastAsia="宋体"/>
          <w:sz w:val="21"/>
        </w:rPr>
      </w:pPr>
      <w:r>
        <w:fldChar w:fldCharType="begin"/>
      </w:r>
      <w:r>
        <w:instrText xml:space="preserve"> TOC \o "1-2" \h \z \u </w:instrText>
      </w:r>
      <w:r>
        <w:fldChar w:fldCharType="separate"/>
      </w:r>
      <w:r>
        <w:fldChar w:fldCharType="begin"/>
      </w:r>
      <w:r>
        <w:instrText xml:space="preserve"> HYPERLINK \l "_Toc451782930" </w:instrText>
      </w:r>
      <w:r>
        <w:fldChar w:fldCharType="separate"/>
      </w:r>
      <w:r>
        <w:rPr>
          <w:rStyle w:val="33"/>
        </w:rPr>
        <w:t>1</w:t>
      </w:r>
      <w:r>
        <w:rPr>
          <w:rStyle w:val="33"/>
          <w:rFonts w:hint="eastAsia"/>
        </w:rPr>
        <w:t>运行管理</w:t>
      </w:r>
      <w:r>
        <w:tab/>
      </w:r>
      <w:r>
        <w:fldChar w:fldCharType="begin"/>
      </w:r>
      <w:r>
        <w:instrText xml:space="preserve"> PAGEREF _Toc451782930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"_Toc451782931" </w:instrText>
      </w:r>
      <w:r>
        <w:fldChar w:fldCharType="separate"/>
      </w:r>
      <w:r>
        <w:rPr>
          <w:rStyle w:val="33"/>
        </w:rPr>
        <w:t>1.1</w:t>
      </w:r>
      <w:r>
        <w:rPr>
          <w:rStyle w:val="33"/>
          <w:rFonts w:hint="eastAsia"/>
        </w:rPr>
        <w:t>每日工作</w:t>
      </w:r>
      <w:r>
        <w:tab/>
      </w:r>
      <w:r>
        <w:fldChar w:fldCharType="begin"/>
      </w:r>
      <w:r>
        <w:instrText xml:space="preserve"> PAGEREF _Toc451782931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"_Toc451782932" </w:instrText>
      </w:r>
      <w:r>
        <w:fldChar w:fldCharType="separate"/>
      </w:r>
      <w:r>
        <w:rPr>
          <w:rStyle w:val="33"/>
        </w:rPr>
        <w:t>1.2</w:t>
      </w:r>
      <w:r>
        <w:rPr>
          <w:rStyle w:val="33"/>
          <w:rFonts w:hint="eastAsia"/>
        </w:rPr>
        <w:t>每周工作</w:t>
      </w:r>
      <w:r>
        <w:tab/>
      </w:r>
      <w:r>
        <w:fldChar w:fldCharType="begin"/>
      </w:r>
      <w:r>
        <w:instrText xml:space="preserve"> PAGEREF _Toc451782932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"_Toc451782933" </w:instrText>
      </w:r>
      <w:r>
        <w:fldChar w:fldCharType="separate"/>
      </w:r>
      <w:r>
        <w:rPr>
          <w:rStyle w:val="33"/>
        </w:rPr>
        <w:t>1.3</w:t>
      </w:r>
      <w:r>
        <w:rPr>
          <w:rStyle w:val="33"/>
          <w:rFonts w:hint="eastAsia"/>
        </w:rPr>
        <w:t>每月工作</w:t>
      </w:r>
      <w:r>
        <w:tab/>
      </w:r>
      <w:r>
        <w:fldChar w:fldCharType="begin"/>
      </w:r>
      <w:r>
        <w:instrText xml:space="preserve"> PAGEREF _Toc451782933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"_Toc451782934" </w:instrText>
      </w:r>
      <w:r>
        <w:fldChar w:fldCharType="separate"/>
      </w:r>
      <w:r>
        <w:rPr>
          <w:rStyle w:val="33"/>
        </w:rPr>
        <w:t>1.4</w:t>
      </w:r>
      <w:r>
        <w:rPr>
          <w:rStyle w:val="33"/>
          <w:rFonts w:hint="eastAsia"/>
        </w:rPr>
        <w:t>每季度工作</w:t>
      </w:r>
      <w:r>
        <w:tab/>
      </w:r>
      <w:r>
        <w:fldChar w:fldCharType="begin"/>
      </w:r>
      <w:r>
        <w:instrText xml:space="preserve"> PAGEREF _Toc451782934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"_Toc451782935" </w:instrText>
      </w:r>
      <w:r>
        <w:fldChar w:fldCharType="separate"/>
      </w:r>
      <w:r>
        <w:rPr>
          <w:rStyle w:val="33"/>
        </w:rPr>
        <w:t>1.5</w:t>
      </w:r>
      <w:r>
        <w:rPr>
          <w:rStyle w:val="33"/>
          <w:rFonts w:hint="eastAsia"/>
        </w:rPr>
        <w:t>每半年工作</w:t>
      </w:r>
      <w:r>
        <w:tab/>
      </w:r>
      <w:r>
        <w:fldChar w:fldCharType="begin"/>
      </w:r>
      <w:r>
        <w:instrText xml:space="preserve"> PAGEREF _Toc451782935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"_Toc451782936" </w:instrText>
      </w:r>
      <w:r>
        <w:fldChar w:fldCharType="separate"/>
      </w:r>
      <w:r>
        <w:rPr>
          <w:rStyle w:val="33"/>
        </w:rPr>
        <w:t>1.6</w:t>
      </w:r>
      <w:r>
        <w:rPr>
          <w:rStyle w:val="33"/>
          <w:rFonts w:hint="eastAsia"/>
        </w:rPr>
        <w:t>每年工作</w:t>
      </w:r>
      <w:r>
        <w:tab/>
      </w:r>
      <w:r>
        <w:fldChar w:fldCharType="begin"/>
      </w:r>
      <w:r>
        <w:instrText xml:space="preserve"> PAGEREF _Toc451782936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"_Toc451782937" </w:instrText>
      </w:r>
      <w:r>
        <w:fldChar w:fldCharType="separate"/>
      </w:r>
      <w:r>
        <w:rPr>
          <w:rStyle w:val="33"/>
        </w:rPr>
        <w:t>1.7</w:t>
      </w:r>
      <w:r>
        <w:rPr>
          <w:rStyle w:val="33"/>
          <w:rFonts w:hint="eastAsia"/>
        </w:rPr>
        <w:t>必要时的工作</w:t>
      </w:r>
      <w:r>
        <w:tab/>
      </w:r>
      <w:r>
        <w:fldChar w:fldCharType="begin"/>
      </w:r>
      <w:r>
        <w:instrText xml:space="preserve"> PAGEREF _Toc451782937 \h </w:instrText>
      </w:r>
      <w:r>
        <w:fldChar w:fldCharType="separate"/>
      </w:r>
      <w:r>
        <w:t>3</w:t>
      </w:r>
      <w:r>
        <w:fldChar w:fldCharType="end"/>
      </w:r>
      <w:r>
        <w:fldChar w:fldCharType="end"/>
      </w:r>
    </w:p>
    <w:p>
      <w:pPr>
        <w:pStyle w:val="21"/>
        <w:tabs>
          <w:tab w:val="right" w:leader="dot" w:pos="8296"/>
        </w:tabs>
        <w:ind w:firstLine="480"/>
        <w:rPr>
          <w:rFonts w:ascii="Calibri" w:hAnsi="Calibri" w:eastAsia="宋体"/>
          <w:sz w:val="21"/>
        </w:rPr>
      </w:pPr>
      <w:r>
        <w:fldChar w:fldCharType="begin"/>
      </w:r>
      <w:r>
        <w:instrText xml:space="preserve"> HYPERLINK \l "_Toc451782938" </w:instrText>
      </w:r>
      <w:r>
        <w:fldChar w:fldCharType="separate"/>
      </w:r>
      <w:r>
        <w:rPr>
          <w:rStyle w:val="33"/>
        </w:rPr>
        <w:t xml:space="preserve">2 </w:t>
      </w:r>
      <w:r>
        <w:rPr>
          <w:rStyle w:val="33"/>
          <w:rFonts w:hint="eastAsia"/>
        </w:rPr>
        <w:t>质量控制</w:t>
      </w:r>
      <w:r>
        <w:tab/>
      </w:r>
      <w:r>
        <w:fldChar w:fldCharType="begin"/>
      </w:r>
      <w:r>
        <w:instrText xml:space="preserve"> PAGEREF _Toc451782938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"_Toc451782943" </w:instrText>
      </w:r>
      <w:r>
        <w:fldChar w:fldCharType="separate"/>
      </w:r>
      <w:r>
        <w:rPr>
          <w:rStyle w:val="33"/>
        </w:rPr>
        <w:t xml:space="preserve">2.1 </w:t>
      </w:r>
      <w:r>
        <w:rPr>
          <w:rStyle w:val="33"/>
          <w:rFonts w:hint="eastAsia"/>
        </w:rPr>
        <w:t>每日工作</w:t>
      </w:r>
      <w:r>
        <w:tab/>
      </w:r>
      <w:r>
        <w:fldChar w:fldCharType="begin"/>
      </w:r>
      <w:r>
        <w:instrText xml:space="preserve"> PAGEREF _Toc451782943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"_Toc451782944" </w:instrText>
      </w:r>
      <w:r>
        <w:fldChar w:fldCharType="separate"/>
      </w:r>
      <w:r>
        <w:rPr>
          <w:rStyle w:val="33"/>
        </w:rPr>
        <w:t xml:space="preserve">2.2 </w:t>
      </w:r>
      <w:r>
        <w:rPr>
          <w:rStyle w:val="33"/>
          <w:rFonts w:hint="eastAsia"/>
        </w:rPr>
        <w:t>每周工作</w:t>
      </w:r>
      <w:r>
        <w:tab/>
      </w:r>
      <w:r>
        <w:fldChar w:fldCharType="begin"/>
      </w:r>
      <w:r>
        <w:instrText xml:space="preserve"> PAGEREF _Toc451782944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"_Toc451782945" </w:instrText>
      </w:r>
      <w:r>
        <w:fldChar w:fldCharType="separate"/>
      </w:r>
      <w:r>
        <w:rPr>
          <w:rStyle w:val="33"/>
        </w:rPr>
        <w:t>2.3</w:t>
      </w:r>
      <w:r>
        <w:rPr>
          <w:rStyle w:val="33"/>
          <w:rFonts w:hint="eastAsia"/>
        </w:rPr>
        <w:t>每月工作</w:t>
      </w:r>
      <w:r>
        <w:tab/>
      </w:r>
      <w:r>
        <w:fldChar w:fldCharType="begin"/>
      </w:r>
      <w:r>
        <w:instrText xml:space="preserve"> PAGEREF _Toc451782945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"_Toc451782946" </w:instrText>
      </w:r>
      <w:r>
        <w:fldChar w:fldCharType="separate"/>
      </w:r>
      <w:r>
        <w:rPr>
          <w:rStyle w:val="33"/>
        </w:rPr>
        <w:t>2.4</w:t>
      </w:r>
      <w:r>
        <w:rPr>
          <w:rStyle w:val="33"/>
          <w:rFonts w:hint="eastAsia"/>
        </w:rPr>
        <w:t>每季度工作</w:t>
      </w:r>
      <w:r>
        <w:tab/>
      </w:r>
      <w:r>
        <w:fldChar w:fldCharType="begin"/>
      </w:r>
      <w:r>
        <w:instrText xml:space="preserve"> PAGEREF _Toc451782946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"_Toc451782947" </w:instrText>
      </w:r>
      <w:r>
        <w:fldChar w:fldCharType="separate"/>
      </w:r>
      <w:r>
        <w:rPr>
          <w:rStyle w:val="33"/>
        </w:rPr>
        <w:t>2.5</w:t>
      </w:r>
      <w:r>
        <w:rPr>
          <w:rStyle w:val="33"/>
          <w:rFonts w:hint="eastAsia"/>
        </w:rPr>
        <w:t>每半年工作</w:t>
      </w:r>
      <w:r>
        <w:tab/>
      </w:r>
      <w:r>
        <w:fldChar w:fldCharType="begin"/>
      </w:r>
      <w:r>
        <w:instrText xml:space="preserve"> PAGEREF _Toc451782947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"_Toc451782948" </w:instrText>
      </w:r>
      <w:r>
        <w:fldChar w:fldCharType="separate"/>
      </w:r>
      <w:r>
        <w:rPr>
          <w:rStyle w:val="33"/>
        </w:rPr>
        <w:t>2.6</w:t>
      </w:r>
      <w:r>
        <w:rPr>
          <w:rStyle w:val="33"/>
          <w:rFonts w:hint="eastAsia"/>
        </w:rPr>
        <w:t>每年工作</w:t>
      </w:r>
      <w:r>
        <w:tab/>
      </w:r>
      <w:r>
        <w:fldChar w:fldCharType="begin"/>
      </w:r>
      <w:r>
        <w:instrText xml:space="preserve"> PAGEREF _Toc451782948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"_Toc451782960" </w:instrText>
      </w:r>
      <w:r>
        <w:fldChar w:fldCharType="separate"/>
      </w:r>
      <w:r>
        <w:rPr>
          <w:rStyle w:val="33"/>
        </w:rPr>
        <w:t>2.7</w:t>
      </w:r>
      <w:r>
        <w:rPr>
          <w:rStyle w:val="33"/>
          <w:rFonts w:hint="eastAsia"/>
        </w:rPr>
        <w:t>必要时的工作</w:t>
      </w:r>
      <w:r>
        <w:tab/>
      </w:r>
      <w:r>
        <w:fldChar w:fldCharType="begin"/>
      </w:r>
      <w:r>
        <w:instrText xml:space="preserve"> PAGEREF _Toc451782960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"_Toc451782961" </w:instrText>
      </w:r>
      <w:r>
        <w:fldChar w:fldCharType="separate"/>
      </w:r>
      <w:r>
        <w:rPr>
          <w:rStyle w:val="33"/>
        </w:rPr>
        <w:t>2.8</w:t>
      </w:r>
      <w:r>
        <w:rPr>
          <w:rStyle w:val="33"/>
          <w:rFonts w:hint="eastAsia"/>
        </w:rPr>
        <w:t>年度计划及总结</w:t>
      </w:r>
      <w:r>
        <w:tab/>
      </w:r>
      <w:r>
        <w:fldChar w:fldCharType="begin"/>
      </w:r>
      <w:r>
        <w:instrText xml:space="preserve"> PAGEREF _Toc451782961 \h </w:instrText>
      </w:r>
      <w:r>
        <w:fldChar w:fldCharType="separate"/>
      </w:r>
      <w:r>
        <w:t>3</w:t>
      </w:r>
      <w:r>
        <w:fldChar w:fldCharType="end"/>
      </w:r>
      <w:r>
        <w:fldChar w:fldCharType="end"/>
      </w:r>
    </w:p>
    <w:p>
      <w:pPr>
        <w:pStyle w:val="21"/>
        <w:tabs>
          <w:tab w:val="right" w:leader="dot" w:pos="8296"/>
        </w:tabs>
        <w:ind w:firstLine="480"/>
        <w:rPr>
          <w:rFonts w:ascii="Calibri" w:hAnsi="Calibri" w:eastAsia="宋体"/>
          <w:sz w:val="21"/>
        </w:rPr>
      </w:pPr>
      <w:r>
        <w:fldChar w:fldCharType="begin"/>
      </w:r>
      <w:r>
        <w:instrText xml:space="preserve"> HYPERLINK \l "_Toc451782962" </w:instrText>
      </w:r>
      <w:r>
        <w:fldChar w:fldCharType="separate"/>
      </w:r>
      <w:r>
        <w:rPr>
          <w:rStyle w:val="33"/>
        </w:rPr>
        <w:t>3</w:t>
      </w:r>
      <w:r>
        <w:rPr>
          <w:rStyle w:val="33"/>
          <w:rFonts w:hint="eastAsia"/>
        </w:rPr>
        <w:t>运行监督</w:t>
      </w:r>
      <w:r>
        <w:tab/>
      </w:r>
      <w:r>
        <w:fldChar w:fldCharType="begin"/>
      </w:r>
      <w:r>
        <w:instrText xml:space="preserve"> PAGEREF _Toc451782962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"_Toc451782963" </w:instrText>
      </w:r>
      <w:r>
        <w:fldChar w:fldCharType="separate"/>
      </w:r>
      <w:r>
        <w:rPr>
          <w:rStyle w:val="33"/>
        </w:rPr>
        <w:t>3.1</w:t>
      </w:r>
      <w:r>
        <w:rPr>
          <w:rStyle w:val="33"/>
          <w:rFonts w:hint="eastAsia"/>
        </w:rPr>
        <w:t>通报制度</w:t>
      </w:r>
      <w:r>
        <w:tab/>
      </w:r>
      <w:r>
        <w:fldChar w:fldCharType="begin"/>
      </w:r>
      <w:r>
        <w:instrText xml:space="preserve"> PAGEREF _Toc451782963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"_Toc451782967" </w:instrText>
      </w:r>
      <w:r>
        <w:fldChar w:fldCharType="separate"/>
      </w:r>
      <w:r>
        <w:rPr>
          <w:rStyle w:val="33"/>
        </w:rPr>
        <w:t>3.2</w:t>
      </w:r>
      <w:r>
        <w:rPr>
          <w:rStyle w:val="33"/>
          <w:rFonts w:hint="eastAsia"/>
        </w:rPr>
        <w:t>网络检查</w:t>
      </w:r>
      <w:r>
        <w:tab/>
      </w:r>
      <w:r>
        <w:fldChar w:fldCharType="begin"/>
      </w:r>
      <w:r>
        <w:instrText xml:space="preserve"> PAGEREF _Toc451782967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"_Toc451782968" </w:instrText>
      </w:r>
      <w:r>
        <w:fldChar w:fldCharType="separate"/>
      </w:r>
      <w:r>
        <w:rPr>
          <w:rStyle w:val="33"/>
        </w:rPr>
        <w:t>3.3</w:t>
      </w:r>
      <w:r>
        <w:rPr>
          <w:rStyle w:val="33"/>
          <w:rFonts w:hint="eastAsia"/>
        </w:rPr>
        <w:t>现场比对</w:t>
      </w:r>
      <w:r>
        <w:tab/>
      </w:r>
      <w:r>
        <w:fldChar w:fldCharType="begin"/>
      </w:r>
      <w:r>
        <w:instrText xml:space="preserve"> PAGEREF _Toc451782968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"_Toc451782969" </w:instrText>
      </w:r>
      <w:r>
        <w:fldChar w:fldCharType="separate"/>
      </w:r>
      <w:r>
        <w:rPr>
          <w:rStyle w:val="33"/>
        </w:rPr>
        <w:t>3.4</w:t>
      </w:r>
      <w:r>
        <w:rPr>
          <w:rStyle w:val="33"/>
          <w:rFonts w:hint="eastAsia"/>
        </w:rPr>
        <w:t>密码样考核</w:t>
      </w:r>
      <w:r>
        <w:tab/>
      </w:r>
      <w:r>
        <w:fldChar w:fldCharType="begin"/>
      </w:r>
      <w:r>
        <w:instrText xml:space="preserve"> PAGEREF _Toc451782969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"_Toc451782970" </w:instrText>
      </w:r>
      <w:r>
        <w:fldChar w:fldCharType="separate"/>
      </w:r>
      <w:r>
        <w:rPr>
          <w:rStyle w:val="33"/>
        </w:rPr>
        <w:t>3.5</w:t>
      </w:r>
      <w:r>
        <w:rPr>
          <w:rStyle w:val="33"/>
          <w:rFonts w:hint="eastAsia"/>
        </w:rPr>
        <w:t>飞行检查</w:t>
      </w:r>
      <w:r>
        <w:tab/>
      </w:r>
      <w:r>
        <w:fldChar w:fldCharType="begin"/>
      </w:r>
      <w:r>
        <w:instrText xml:space="preserve"> PAGEREF _Toc451782970 \h </w:instrText>
      </w:r>
      <w:r>
        <w:fldChar w:fldCharType="separate"/>
      </w:r>
      <w:r>
        <w:t>3</w:t>
      </w:r>
      <w:r>
        <w:fldChar w:fldCharType="end"/>
      </w:r>
      <w:r>
        <w:fldChar w:fldCharType="end"/>
      </w:r>
    </w:p>
    <w:p>
      <w:pPr>
        <w:pStyle w:val="21"/>
        <w:tabs>
          <w:tab w:val="right" w:leader="dot" w:pos="8296"/>
        </w:tabs>
        <w:ind w:firstLine="480"/>
        <w:rPr>
          <w:rFonts w:ascii="Calibri" w:hAnsi="Calibri" w:eastAsia="宋体"/>
          <w:sz w:val="21"/>
        </w:rPr>
      </w:pPr>
      <w:r>
        <w:fldChar w:fldCharType="begin"/>
      </w:r>
      <w:r>
        <w:instrText xml:space="preserve"> HYPERLINK \l "_Toc451782971" </w:instrText>
      </w:r>
      <w:r>
        <w:fldChar w:fldCharType="separate"/>
      </w:r>
      <w:r>
        <w:rPr>
          <w:rStyle w:val="33"/>
        </w:rPr>
        <w:t xml:space="preserve">4 </w:t>
      </w:r>
      <w:r>
        <w:rPr>
          <w:rStyle w:val="33"/>
          <w:rFonts w:hint="eastAsia"/>
        </w:rPr>
        <w:t>年度考评</w:t>
      </w:r>
      <w:r>
        <w:tab/>
      </w:r>
      <w:r>
        <w:fldChar w:fldCharType="begin"/>
      </w:r>
      <w:r>
        <w:instrText xml:space="preserve"> PAGEREF _Toc451782971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"_Toc451782972" </w:instrText>
      </w:r>
      <w:r>
        <w:fldChar w:fldCharType="separate"/>
      </w:r>
      <w:r>
        <w:rPr>
          <w:rStyle w:val="33"/>
        </w:rPr>
        <w:t>4.1</w:t>
      </w:r>
      <w:r>
        <w:rPr>
          <w:rStyle w:val="33"/>
          <w:rFonts w:hint="eastAsia"/>
        </w:rPr>
        <w:t>运行服务考评</w:t>
      </w:r>
      <w:r>
        <w:tab/>
      </w:r>
      <w:r>
        <w:fldChar w:fldCharType="begin"/>
      </w:r>
      <w:r>
        <w:instrText xml:space="preserve"> PAGEREF _Toc451782972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"_Toc451782973" </w:instrText>
      </w:r>
      <w:r>
        <w:fldChar w:fldCharType="separate"/>
      </w:r>
      <w:r>
        <w:rPr>
          <w:rStyle w:val="33"/>
        </w:rPr>
        <w:t xml:space="preserve">4.2 </w:t>
      </w:r>
      <w:r>
        <w:rPr>
          <w:rStyle w:val="33"/>
          <w:rFonts w:hint="eastAsia"/>
        </w:rPr>
        <w:t>运行监督考评</w:t>
      </w:r>
      <w:r>
        <w:tab/>
      </w:r>
      <w:r>
        <w:fldChar w:fldCharType="begin"/>
      </w:r>
      <w:r>
        <w:instrText xml:space="preserve"> PAGEREF _Toc451782973 \h </w:instrText>
      </w:r>
      <w:r>
        <w:fldChar w:fldCharType="separate"/>
      </w:r>
      <w:r>
        <w:t>3</w:t>
      </w:r>
      <w:r>
        <w:fldChar w:fldCharType="end"/>
      </w:r>
      <w:r>
        <w:fldChar w:fldCharType="end"/>
      </w:r>
    </w:p>
    <w:p>
      <w:pPr>
        <w:pStyle w:val="21"/>
        <w:tabs>
          <w:tab w:val="right" w:leader="dot" w:pos="8296"/>
        </w:tabs>
        <w:ind w:firstLine="480"/>
        <w:rPr>
          <w:rFonts w:ascii="Calibri" w:hAnsi="Calibri" w:eastAsia="宋体"/>
          <w:sz w:val="21"/>
        </w:rPr>
      </w:pPr>
      <w:r>
        <w:fldChar w:fldCharType="begin"/>
      </w:r>
      <w:r>
        <w:instrText xml:space="preserve"> HYPERLINK \l "_Toc451782974" </w:instrText>
      </w:r>
      <w:r>
        <w:fldChar w:fldCharType="separate"/>
      </w:r>
      <w:r>
        <w:rPr>
          <w:rStyle w:val="33"/>
        </w:rPr>
        <w:t xml:space="preserve">5 </w:t>
      </w:r>
      <w:r>
        <w:rPr>
          <w:rStyle w:val="33"/>
          <w:rFonts w:hint="eastAsia"/>
        </w:rPr>
        <w:t>培训与考核</w:t>
      </w:r>
      <w:r>
        <w:tab/>
      </w:r>
      <w:r>
        <w:fldChar w:fldCharType="begin"/>
      </w:r>
      <w:r>
        <w:instrText xml:space="preserve"> PAGEREF _Toc451782974 \h </w:instrText>
      </w:r>
      <w:r>
        <w:fldChar w:fldCharType="separate"/>
      </w:r>
      <w:r>
        <w:t>3</w:t>
      </w:r>
      <w:r>
        <w:fldChar w:fldCharType="end"/>
      </w:r>
      <w:r>
        <w:fldChar w:fldCharType="end"/>
      </w:r>
    </w:p>
    <w:p>
      <w:pPr>
        <w:pStyle w:val="21"/>
        <w:tabs>
          <w:tab w:val="right" w:leader="dot" w:pos="8296"/>
        </w:tabs>
        <w:ind w:firstLine="480"/>
        <w:rPr>
          <w:rFonts w:ascii="Calibri" w:hAnsi="Calibri" w:eastAsia="宋体"/>
          <w:sz w:val="21"/>
        </w:rPr>
      </w:pPr>
      <w:r>
        <w:fldChar w:fldCharType="begin"/>
      </w:r>
      <w:r>
        <w:instrText xml:space="preserve"> HYPERLINK \l "_Toc451782975" </w:instrText>
      </w:r>
      <w:r>
        <w:fldChar w:fldCharType="separate"/>
      </w:r>
      <w:r>
        <w:rPr>
          <w:rStyle w:val="33"/>
        </w:rPr>
        <w:t>6</w:t>
      </w:r>
      <w:r>
        <w:rPr>
          <w:rStyle w:val="33"/>
          <w:rFonts w:hint="eastAsia"/>
        </w:rPr>
        <w:t>子站建设</w:t>
      </w:r>
      <w:r>
        <w:tab/>
      </w:r>
      <w:r>
        <w:fldChar w:fldCharType="begin"/>
      </w:r>
      <w:r>
        <w:instrText xml:space="preserve"> PAGEREF _Toc451782975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"_Toc451782976" </w:instrText>
      </w:r>
      <w:r>
        <w:fldChar w:fldCharType="separate"/>
      </w:r>
      <w:r>
        <w:rPr>
          <w:rStyle w:val="33"/>
        </w:rPr>
        <w:t>6.1</w:t>
      </w:r>
      <w:r>
        <w:rPr>
          <w:rStyle w:val="33"/>
          <w:rFonts w:hint="eastAsia"/>
        </w:rPr>
        <w:t>点位布设要求</w:t>
      </w:r>
      <w:r>
        <w:tab/>
      </w:r>
      <w:r>
        <w:fldChar w:fldCharType="begin"/>
      </w:r>
      <w:r>
        <w:instrText xml:space="preserve"> PAGEREF _Toc451782976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"_Toc451782977" </w:instrText>
      </w:r>
      <w:r>
        <w:fldChar w:fldCharType="separate"/>
      </w:r>
      <w:r>
        <w:rPr>
          <w:rStyle w:val="33"/>
        </w:rPr>
        <w:t>6.2</w:t>
      </w:r>
      <w:r>
        <w:rPr>
          <w:rStyle w:val="33"/>
          <w:rFonts w:hint="eastAsia"/>
        </w:rPr>
        <w:t>监测项目</w:t>
      </w:r>
      <w:r>
        <w:tab/>
      </w:r>
      <w:r>
        <w:fldChar w:fldCharType="begin"/>
      </w:r>
      <w:r>
        <w:instrText xml:space="preserve"> PAGEREF _Toc451782977 \h </w:instrText>
      </w:r>
      <w:r>
        <w:fldChar w:fldCharType="separate"/>
      </w:r>
      <w:r>
        <w:t>3</w:t>
      </w:r>
      <w:r>
        <w:fldChar w:fldCharType="end"/>
      </w:r>
      <w:r>
        <w:fldChar w:fldCharType="end"/>
      </w:r>
    </w:p>
    <w:p>
      <w:pPr>
        <w:pStyle w:val="21"/>
        <w:tabs>
          <w:tab w:val="right" w:leader="dot" w:pos="8296"/>
        </w:tabs>
        <w:ind w:firstLine="480"/>
        <w:rPr>
          <w:rFonts w:ascii="Calibri" w:hAnsi="Calibri" w:eastAsia="宋体"/>
          <w:sz w:val="21"/>
        </w:rPr>
      </w:pPr>
      <w:r>
        <w:fldChar w:fldCharType="begin"/>
      </w:r>
      <w:r>
        <w:instrText xml:space="preserve"> HYPERLINK \l "_Toc451782978" </w:instrText>
      </w:r>
      <w:r>
        <w:fldChar w:fldCharType="separate"/>
      </w:r>
      <w:r>
        <w:rPr>
          <w:rStyle w:val="33"/>
        </w:rPr>
        <w:t>7</w:t>
      </w:r>
      <w:r>
        <w:rPr>
          <w:rStyle w:val="33"/>
          <w:rFonts w:hint="eastAsia"/>
        </w:rPr>
        <w:t>子站验收</w:t>
      </w:r>
      <w:r>
        <w:tab/>
      </w:r>
      <w:r>
        <w:fldChar w:fldCharType="begin"/>
      </w:r>
      <w:r>
        <w:instrText xml:space="preserve"> PAGEREF _Toc451782978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"_Toc451782979" </w:instrText>
      </w:r>
      <w:r>
        <w:fldChar w:fldCharType="separate"/>
      </w:r>
      <w:r>
        <w:rPr>
          <w:rStyle w:val="33"/>
        </w:rPr>
        <w:t>7.1</w:t>
      </w:r>
      <w:r>
        <w:rPr>
          <w:rStyle w:val="33"/>
          <w:rFonts w:hint="eastAsia"/>
        </w:rPr>
        <w:t>验收内容</w:t>
      </w:r>
      <w:r>
        <w:tab/>
      </w:r>
      <w:r>
        <w:fldChar w:fldCharType="begin"/>
      </w:r>
      <w:r>
        <w:instrText xml:space="preserve"> PAGEREF _Toc451782979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"_Toc451782980" </w:instrText>
      </w:r>
      <w:r>
        <w:fldChar w:fldCharType="separate"/>
      </w:r>
      <w:r>
        <w:rPr>
          <w:rStyle w:val="33"/>
        </w:rPr>
        <w:t>7.2</w:t>
      </w:r>
      <w:r>
        <w:rPr>
          <w:rStyle w:val="33"/>
          <w:rFonts w:hint="eastAsia"/>
        </w:rPr>
        <w:t>验收程序</w:t>
      </w:r>
      <w:r>
        <w:tab/>
      </w:r>
      <w:r>
        <w:fldChar w:fldCharType="begin"/>
      </w:r>
      <w:r>
        <w:instrText xml:space="preserve"> PAGEREF _Toc451782980 \h </w:instrText>
      </w:r>
      <w:r>
        <w:fldChar w:fldCharType="separate"/>
      </w:r>
      <w:r>
        <w:t>3</w:t>
      </w:r>
      <w:r>
        <w:fldChar w:fldCharType="end"/>
      </w:r>
      <w:r>
        <w:fldChar w:fldCharType="end"/>
      </w:r>
    </w:p>
    <w:p>
      <w:pPr>
        <w:pStyle w:val="21"/>
        <w:tabs>
          <w:tab w:val="right" w:leader="dot" w:pos="8296"/>
        </w:tabs>
        <w:ind w:firstLine="480"/>
        <w:rPr>
          <w:rFonts w:ascii="Calibri" w:hAnsi="Calibri" w:eastAsia="宋体"/>
          <w:sz w:val="21"/>
        </w:rPr>
      </w:pPr>
      <w:r>
        <w:fldChar w:fldCharType="begin"/>
      </w:r>
      <w:r>
        <w:instrText xml:space="preserve"> HYPERLINK \l "_Toc451782981" </w:instrText>
      </w:r>
      <w:r>
        <w:fldChar w:fldCharType="separate"/>
      </w:r>
      <w:r>
        <w:rPr>
          <w:rStyle w:val="33"/>
        </w:rPr>
        <w:t>8</w:t>
      </w:r>
      <w:r>
        <w:rPr>
          <w:rStyle w:val="33"/>
          <w:rFonts w:hint="eastAsia"/>
        </w:rPr>
        <w:t>资产管理</w:t>
      </w:r>
      <w:r>
        <w:tab/>
      </w:r>
      <w:r>
        <w:fldChar w:fldCharType="begin"/>
      </w:r>
      <w:r>
        <w:instrText xml:space="preserve"> PAGEREF _Toc451782981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"_Toc451782982" </w:instrText>
      </w:r>
      <w:r>
        <w:fldChar w:fldCharType="separate"/>
      </w:r>
      <w:r>
        <w:rPr>
          <w:rStyle w:val="33"/>
        </w:rPr>
        <w:t>8.1</w:t>
      </w:r>
      <w:r>
        <w:rPr>
          <w:rStyle w:val="33"/>
          <w:rFonts w:hint="eastAsia"/>
        </w:rPr>
        <w:t>台帐管理</w:t>
      </w:r>
      <w:r>
        <w:tab/>
      </w:r>
      <w:r>
        <w:fldChar w:fldCharType="begin"/>
      </w:r>
      <w:r>
        <w:instrText xml:space="preserve"> PAGEREF _Toc451782982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"_Toc451782983" </w:instrText>
      </w:r>
      <w:r>
        <w:fldChar w:fldCharType="separate"/>
      </w:r>
      <w:r>
        <w:rPr>
          <w:rStyle w:val="33"/>
        </w:rPr>
        <w:t>8.2</w:t>
      </w:r>
      <w:r>
        <w:rPr>
          <w:rStyle w:val="33"/>
          <w:rFonts w:hint="eastAsia"/>
        </w:rPr>
        <w:t>设备报废</w:t>
      </w:r>
      <w:r>
        <w:tab/>
      </w:r>
      <w:r>
        <w:fldChar w:fldCharType="begin"/>
      </w:r>
      <w:r>
        <w:instrText xml:space="preserve"> PAGEREF _Toc451782983 \h </w:instrText>
      </w:r>
      <w:r>
        <w:fldChar w:fldCharType="separate"/>
      </w:r>
      <w:r>
        <w:t>3</w:t>
      </w:r>
      <w:r>
        <w:fldChar w:fldCharType="end"/>
      </w:r>
      <w:r>
        <w:fldChar w:fldCharType="end"/>
      </w:r>
    </w:p>
    <w:p>
      <w:pPr>
        <w:pStyle w:val="24"/>
        <w:tabs>
          <w:tab w:val="right" w:leader="dot" w:pos="8296"/>
        </w:tabs>
        <w:ind w:left="31680" w:firstLine="480"/>
        <w:rPr>
          <w:rFonts w:ascii="Calibri" w:hAnsi="Calibri" w:eastAsia="宋体"/>
          <w:sz w:val="21"/>
        </w:rPr>
      </w:pPr>
      <w:r>
        <w:fldChar w:fldCharType="begin"/>
      </w:r>
      <w:r>
        <w:instrText xml:space="preserve"> HYPERLINK \l "_Toc451782984" </w:instrText>
      </w:r>
      <w:r>
        <w:fldChar w:fldCharType="separate"/>
      </w:r>
      <w:r>
        <w:rPr>
          <w:rStyle w:val="33"/>
        </w:rPr>
        <w:t>8.3</w:t>
      </w:r>
      <w:r>
        <w:rPr>
          <w:rStyle w:val="33"/>
          <w:rFonts w:hint="eastAsia"/>
        </w:rPr>
        <w:t>资产安保</w:t>
      </w:r>
      <w:r>
        <w:tab/>
      </w:r>
      <w:r>
        <w:fldChar w:fldCharType="begin"/>
      </w:r>
      <w:r>
        <w:instrText xml:space="preserve"> PAGEREF _Toc451782984 \h </w:instrText>
      </w:r>
      <w:r>
        <w:fldChar w:fldCharType="separate"/>
      </w:r>
      <w:r>
        <w:t>3</w:t>
      </w:r>
      <w:r>
        <w:fldChar w:fldCharType="end"/>
      </w:r>
      <w:r>
        <w:fldChar w:fldCharType="end"/>
      </w:r>
    </w:p>
    <w:p>
      <w:pPr>
        <w:ind w:firstLine="480"/>
      </w:pPr>
      <w:r>
        <w:fldChar w:fldCharType="end"/>
      </w:r>
    </w:p>
    <w:p>
      <w:pPr>
        <w:ind w:firstLine="1044"/>
        <w:jc w:val="center"/>
        <w:rPr>
          <w:b/>
          <w:bCs/>
          <w:sz w:val="52"/>
        </w:rPr>
        <w:sectPr>
          <w:headerReference r:id="rId21" w:type="default"/>
          <w:footerReference r:id="rId22" w:type="default"/>
          <w:pgSz w:w="11906" w:h="16838"/>
          <w:pgMar w:top="1440" w:right="1800" w:bottom="1440" w:left="1800" w:header="851" w:footer="992" w:gutter="0"/>
          <w:cols w:space="720" w:num="1"/>
          <w:docGrid w:type="lines" w:linePitch="312" w:charSpace="0"/>
        </w:sectPr>
      </w:pPr>
    </w:p>
    <w:p>
      <w:pPr>
        <w:pStyle w:val="2"/>
        <w:spacing w:beforeLines="0" w:afterLines="0"/>
      </w:pPr>
      <w:bookmarkStart w:id="180" w:name="_Toc451782930"/>
      <w:r>
        <w:t>1</w:t>
      </w:r>
      <w:r>
        <w:rPr>
          <w:rFonts w:hint="eastAsia"/>
        </w:rPr>
        <w:t>运行管理</w:t>
      </w:r>
      <w:bookmarkEnd w:id="180"/>
    </w:p>
    <w:p>
      <w:pPr>
        <w:ind w:firstLine="480"/>
      </w:pPr>
      <w:r>
        <w:rPr>
          <w:rFonts w:hint="eastAsia"/>
        </w:rPr>
        <w:t>空气自动站的运行管理工作应该明确专职管理人员，并建立环境空气自动监测运行管理规章制度。自动站的运行维护技术人员应熟练掌握自动监测系统的日常操作和维护，定期参加相关的技术培训。</w:t>
      </w:r>
    </w:p>
    <w:p>
      <w:pPr>
        <w:pStyle w:val="3"/>
        <w:spacing w:beforeLines="0"/>
      </w:pPr>
      <w:bookmarkStart w:id="181" w:name="_Toc451782931"/>
      <w:r>
        <w:t>1.1</w:t>
      </w:r>
      <w:r>
        <w:rPr>
          <w:rFonts w:hint="eastAsia"/>
        </w:rPr>
        <w:t>每日工作</w:t>
      </w:r>
      <w:bookmarkEnd w:id="181"/>
    </w:p>
    <w:p>
      <w:pPr>
        <w:ind w:firstLine="480"/>
      </w:pPr>
      <w:r>
        <w:rPr>
          <w:rFonts w:hint="eastAsia"/>
        </w:rPr>
        <w:t>自动监测应实施“日监视”工作，每天上午和下午两次远程查看自动站数据并形成记录，分析监测数据，对站点运行情况进行远程诊断和运行管理：</w:t>
      </w:r>
    </w:p>
    <w:p>
      <w:pPr>
        <w:ind w:firstLine="482"/>
        <w:jc w:val="center"/>
        <w:rPr>
          <w:szCs w:val="24"/>
        </w:rPr>
      </w:pPr>
      <w:r>
        <w:rPr>
          <w:rFonts w:hint="eastAsia"/>
          <w:b/>
          <w:szCs w:val="24"/>
        </w:rPr>
        <w:t>表</w:t>
      </w:r>
      <w:r>
        <w:rPr>
          <w:b/>
          <w:szCs w:val="24"/>
        </w:rPr>
        <w:t xml:space="preserve">1-1 </w:t>
      </w:r>
      <w:r>
        <w:rPr>
          <w:rFonts w:hint="eastAsia"/>
          <w:b/>
          <w:szCs w:val="24"/>
        </w:rPr>
        <w:t>子站每日运行管理工作表</w:t>
      </w:r>
    </w:p>
    <w:tbl>
      <w:tblPr>
        <w:tblStyle w:val="29"/>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9"/>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629" w:type="dxa"/>
            <w:vAlign w:val="center"/>
          </w:tcPr>
          <w:p>
            <w:pPr>
              <w:pStyle w:val="45"/>
              <w:rPr>
                <w:kern w:val="2"/>
                <w:szCs w:val="24"/>
              </w:rPr>
            </w:pPr>
            <w:r>
              <w:rPr>
                <w:rFonts w:hint="eastAsia"/>
                <w:kern w:val="2"/>
                <w:szCs w:val="24"/>
              </w:rPr>
              <w:t>工作内容</w:t>
            </w:r>
          </w:p>
        </w:tc>
        <w:tc>
          <w:tcPr>
            <w:tcW w:w="1937"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9" w:type="dxa"/>
          </w:tcPr>
          <w:p>
            <w:pPr>
              <w:pStyle w:val="45"/>
              <w:jc w:val="left"/>
              <w:rPr>
                <w:kern w:val="2"/>
                <w:szCs w:val="24"/>
              </w:rPr>
            </w:pPr>
            <w:r>
              <w:rPr>
                <w:kern w:val="2"/>
                <w:szCs w:val="24"/>
              </w:rPr>
              <w:t>1</w:t>
            </w:r>
            <w:r>
              <w:rPr>
                <w:rFonts w:hint="eastAsia"/>
                <w:kern w:val="2"/>
                <w:szCs w:val="24"/>
              </w:rPr>
              <w:t>、判断系统数据采集与传输情况，检查数据是否及时上传并正常发布，发现数据掉线及时恢复。</w:t>
            </w:r>
          </w:p>
        </w:tc>
        <w:tc>
          <w:tcPr>
            <w:tcW w:w="1937" w:type="dxa"/>
            <w:vMerge w:val="restart"/>
            <w:vAlign w:val="center"/>
          </w:tcPr>
          <w:p>
            <w:pPr>
              <w:pStyle w:val="45"/>
              <w:rPr>
                <w:kern w:val="2"/>
                <w:szCs w:val="24"/>
              </w:rPr>
            </w:pPr>
            <w:r>
              <w:rPr>
                <w:kern w:val="2"/>
                <w:szCs w:val="24"/>
              </w:rPr>
              <w:t>kqzd-22</w:t>
            </w:r>
            <w:r>
              <w:rPr>
                <w:rFonts w:hint="eastAsia"/>
                <w:kern w:val="2"/>
                <w:szCs w:val="24"/>
              </w:rPr>
              <w:t>空气自动监测站监视及质控记录表（每日）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9" w:type="dxa"/>
          </w:tcPr>
          <w:p>
            <w:pPr>
              <w:pStyle w:val="45"/>
              <w:jc w:val="left"/>
              <w:rPr>
                <w:kern w:val="2"/>
                <w:szCs w:val="24"/>
              </w:rPr>
            </w:pPr>
            <w:r>
              <w:rPr>
                <w:kern w:val="2"/>
                <w:szCs w:val="24"/>
              </w:rPr>
              <w:t>2</w:t>
            </w:r>
            <w:r>
              <w:rPr>
                <w:rFonts w:hint="eastAsia"/>
                <w:kern w:val="2"/>
                <w:szCs w:val="24"/>
              </w:rPr>
              <w:t>、根据电源电压、站房温度、湿度数据判断站房内部情况。</w:t>
            </w:r>
          </w:p>
        </w:tc>
        <w:tc>
          <w:tcPr>
            <w:tcW w:w="1937" w:type="dxa"/>
            <w:vMerge w:val="continue"/>
            <w:vAlign w:val="center"/>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9" w:type="dxa"/>
          </w:tcPr>
          <w:p>
            <w:pPr>
              <w:pStyle w:val="45"/>
              <w:jc w:val="left"/>
              <w:rPr>
                <w:kern w:val="2"/>
                <w:szCs w:val="24"/>
              </w:rPr>
            </w:pPr>
            <w:r>
              <w:rPr>
                <w:kern w:val="2"/>
                <w:szCs w:val="24"/>
              </w:rPr>
              <w:t>3</w:t>
            </w:r>
            <w:r>
              <w:rPr>
                <w:rFonts w:hint="eastAsia"/>
                <w:kern w:val="2"/>
                <w:szCs w:val="24"/>
              </w:rPr>
              <w:t>、根据仪器分析数据判断仪器运行情况。</w:t>
            </w:r>
          </w:p>
        </w:tc>
        <w:tc>
          <w:tcPr>
            <w:tcW w:w="1937" w:type="dxa"/>
            <w:vMerge w:val="continue"/>
            <w:vAlign w:val="center"/>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9" w:type="dxa"/>
          </w:tcPr>
          <w:p>
            <w:pPr>
              <w:pStyle w:val="45"/>
              <w:jc w:val="left"/>
              <w:rPr>
                <w:kern w:val="2"/>
                <w:szCs w:val="24"/>
              </w:rPr>
            </w:pPr>
            <w:r>
              <w:rPr>
                <w:kern w:val="2"/>
                <w:szCs w:val="24"/>
              </w:rPr>
              <w:t>4</w:t>
            </w:r>
            <w:r>
              <w:rPr>
                <w:rFonts w:hint="eastAsia"/>
                <w:kern w:val="2"/>
                <w:szCs w:val="24"/>
              </w:rPr>
              <w:t>、根据其它报警信号判断现场状况。</w:t>
            </w:r>
          </w:p>
        </w:tc>
        <w:tc>
          <w:tcPr>
            <w:tcW w:w="1937" w:type="dxa"/>
            <w:vMerge w:val="continue"/>
            <w:vAlign w:val="center"/>
          </w:tcPr>
          <w:p>
            <w:pPr>
              <w:pStyle w:val="45"/>
              <w:rPr>
                <w:kern w:val="2"/>
                <w:szCs w:val="24"/>
              </w:rPr>
            </w:pPr>
          </w:p>
        </w:tc>
      </w:tr>
    </w:tbl>
    <w:p>
      <w:pPr>
        <w:pStyle w:val="3"/>
        <w:spacing w:beforeLines="0"/>
        <w:rPr>
          <w:szCs w:val="24"/>
        </w:rPr>
      </w:pPr>
      <w:bookmarkStart w:id="182" w:name="_Toc451782932"/>
      <w:r>
        <w:rPr>
          <w:szCs w:val="24"/>
        </w:rPr>
        <w:t>1.2</w:t>
      </w:r>
      <w:r>
        <w:rPr>
          <w:rFonts w:hint="eastAsia"/>
          <w:szCs w:val="24"/>
        </w:rPr>
        <w:t>每周工作</w:t>
      </w:r>
      <w:bookmarkEnd w:id="182"/>
    </w:p>
    <w:p>
      <w:pPr>
        <w:ind w:firstLine="480"/>
        <w:rPr>
          <w:szCs w:val="24"/>
        </w:rPr>
      </w:pPr>
      <w:r>
        <w:rPr>
          <w:rFonts w:hint="eastAsia"/>
        </w:rPr>
        <w:t>自动监测应实施“周巡检、周校准”工作，巡检工作要做到认真、仔细、周全。每周至少巡视自动站</w:t>
      </w:r>
      <w:r>
        <w:t>1</w:t>
      </w:r>
      <w:r>
        <w:rPr>
          <w:rFonts w:hint="eastAsia"/>
        </w:rPr>
        <w:t>次，并做好巡查记录，及时发现并排除发生的故障和存在的安全隐</w:t>
      </w:r>
      <w:r>
        <w:rPr>
          <w:rFonts w:hint="eastAsia"/>
          <w:szCs w:val="24"/>
        </w:rPr>
        <w:t>患，巡检时需要完成的工作包括：</w:t>
      </w:r>
    </w:p>
    <w:p>
      <w:pPr>
        <w:ind w:firstLine="482"/>
        <w:jc w:val="center"/>
        <w:rPr>
          <w:b/>
          <w:szCs w:val="24"/>
        </w:rPr>
      </w:pPr>
      <w:r>
        <w:rPr>
          <w:rFonts w:hint="eastAsia"/>
          <w:b/>
          <w:szCs w:val="24"/>
        </w:rPr>
        <w:t>表</w:t>
      </w:r>
      <w:r>
        <w:rPr>
          <w:b/>
          <w:szCs w:val="24"/>
        </w:rPr>
        <w:t xml:space="preserve">1-2 </w:t>
      </w:r>
      <w:r>
        <w:rPr>
          <w:rFonts w:hint="eastAsia"/>
          <w:b/>
          <w:szCs w:val="24"/>
        </w:rPr>
        <w:t>子站每周运行管理工作表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trPr>
        <w:tc>
          <w:tcPr>
            <w:tcW w:w="7338" w:type="dxa"/>
            <w:vAlign w:val="center"/>
          </w:tcPr>
          <w:p>
            <w:pPr>
              <w:pStyle w:val="45"/>
              <w:rPr>
                <w:kern w:val="2"/>
                <w:szCs w:val="24"/>
              </w:rPr>
            </w:pPr>
            <w:r>
              <w:rPr>
                <w:rFonts w:hint="eastAsia"/>
                <w:kern w:val="2"/>
                <w:szCs w:val="24"/>
              </w:rPr>
              <w:t>工作内容</w:t>
            </w:r>
          </w:p>
        </w:tc>
        <w:tc>
          <w:tcPr>
            <w:tcW w:w="1184"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1</w:t>
            </w:r>
            <w:r>
              <w:rPr>
                <w:rFonts w:hint="eastAsia"/>
                <w:kern w:val="2"/>
                <w:szCs w:val="24"/>
              </w:rPr>
              <w:t>、查看自动站设备是否齐备，无丢失和损坏；检查接地线路是否可靠，排风排气装置工作是否正常，标准气钢瓶阀门是否漏气，标准气的消耗情况。</w:t>
            </w:r>
          </w:p>
        </w:tc>
        <w:tc>
          <w:tcPr>
            <w:tcW w:w="1184" w:type="dxa"/>
            <w:vMerge w:val="restart"/>
            <w:vAlign w:val="center"/>
          </w:tcPr>
          <w:p>
            <w:pPr>
              <w:pStyle w:val="45"/>
              <w:rPr>
                <w:kern w:val="2"/>
                <w:szCs w:val="24"/>
              </w:rPr>
            </w:pPr>
            <w:r>
              <w:rPr>
                <w:kern w:val="2"/>
                <w:szCs w:val="24"/>
              </w:rPr>
              <w:t xml:space="preserve">kqzd-01 </w:t>
            </w:r>
            <w:r>
              <w:rPr>
                <w:rFonts w:hint="eastAsia"/>
                <w:kern w:val="2"/>
                <w:szCs w:val="24"/>
              </w:rPr>
              <w:t>环境空气质量自动监测子站日常巡检记录表（每周）；</w:t>
            </w:r>
          </w:p>
          <w:p>
            <w:pPr>
              <w:pStyle w:val="45"/>
              <w:rPr>
                <w:kern w:val="2"/>
                <w:szCs w:val="24"/>
              </w:rPr>
            </w:pPr>
            <w:r>
              <w:rPr>
                <w:kern w:val="2"/>
                <w:szCs w:val="24"/>
              </w:rPr>
              <w:t xml:space="preserve">Kqzd-21 </w:t>
            </w:r>
            <w:r>
              <w:rPr>
                <w:rFonts w:hint="eastAsia"/>
                <w:kern w:val="2"/>
                <w:szCs w:val="24"/>
              </w:rPr>
              <w:t>环境空气自动监测清洗、更换记录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2</w:t>
            </w:r>
            <w:r>
              <w:rPr>
                <w:rFonts w:hint="eastAsia"/>
                <w:kern w:val="2"/>
                <w:szCs w:val="24"/>
              </w:rPr>
              <w:t>、检查采样和排气管路是否有漏气或堵塞现象，各分析仪器采样流量是否正常。</w:t>
            </w:r>
          </w:p>
        </w:tc>
        <w:tc>
          <w:tcPr>
            <w:tcW w:w="1184"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3</w:t>
            </w:r>
            <w:r>
              <w:rPr>
                <w:rFonts w:hint="eastAsia"/>
                <w:kern w:val="2"/>
                <w:szCs w:val="24"/>
              </w:rPr>
              <w:t>、检查各分析仪器的运行状况和工作参数，判断是否正常，如有异常情况及时处理，保证仪器运行正常。</w:t>
            </w:r>
          </w:p>
        </w:tc>
        <w:tc>
          <w:tcPr>
            <w:tcW w:w="1184"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4</w:t>
            </w:r>
            <w:r>
              <w:rPr>
                <w:rFonts w:hint="eastAsia"/>
                <w:kern w:val="2"/>
                <w:szCs w:val="24"/>
              </w:rPr>
              <w:t>、检查外部环境是否正常，有没有对测定结果或运行环境存在明显影响的污染源。</w:t>
            </w:r>
          </w:p>
        </w:tc>
        <w:tc>
          <w:tcPr>
            <w:tcW w:w="1184"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5</w:t>
            </w:r>
            <w:r>
              <w:rPr>
                <w:rFonts w:hint="eastAsia"/>
                <w:kern w:val="2"/>
                <w:szCs w:val="24"/>
              </w:rPr>
              <w:t>、检查电路系统和通讯系统，保证系统供电正常，电压稳定。</w:t>
            </w:r>
          </w:p>
        </w:tc>
        <w:tc>
          <w:tcPr>
            <w:tcW w:w="1184"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6</w:t>
            </w:r>
            <w:r>
              <w:rPr>
                <w:rFonts w:hint="eastAsia"/>
                <w:kern w:val="2"/>
                <w:szCs w:val="24"/>
              </w:rPr>
              <w:t>、检查通讯系统，保证自动站与远程监控中心的连接正常，数据传输正常；</w:t>
            </w:r>
          </w:p>
        </w:tc>
        <w:tc>
          <w:tcPr>
            <w:tcW w:w="1184"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7</w:t>
            </w:r>
            <w:r>
              <w:rPr>
                <w:rFonts w:hint="eastAsia"/>
                <w:kern w:val="2"/>
                <w:szCs w:val="24"/>
              </w:rPr>
              <w:t>、检查监测仪器的采样入口与采样支路管线结合部之间安装的过滤膜的污染情况，每周更换滤膜，每周检查监测仪器散热风扇污染情况，及时清洗。</w:t>
            </w:r>
          </w:p>
        </w:tc>
        <w:tc>
          <w:tcPr>
            <w:tcW w:w="1184"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8</w:t>
            </w:r>
            <w:r>
              <w:rPr>
                <w:rFonts w:hint="eastAsia"/>
                <w:kern w:val="2"/>
                <w:szCs w:val="24"/>
              </w:rPr>
              <w:t>、在冬、夏季节应注意自动站房室内外温差，若温差较大，应及时改变站房温度或对采样总管采取适当的控制措施，防止冷凝现象。</w:t>
            </w:r>
          </w:p>
        </w:tc>
        <w:tc>
          <w:tcPr>
            <w:tcW w:w="1184" w:type="dxa"/>
            <w:vMerge w:val="continue"/>
          </w:tcPr>
          <w:p>
            <w:pPr>
              <w:pStyle w:val="45"/>
              <w:rPr>
                <w:kern w:val="2"/>
                <w:szCs w:val="24"/>
              </w:rPr>
            </w:pPr>
          </w:p>
        </w:tc>
      </w:tr>
      <w:tr>
        <w:tblPrEx>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9</w:t>
            </w:r>
            <w:r>
              <w:rPr>
                <w:rFonts w:hint="eastAsia"/>
                <w:kern w:val="2"/>
                <w:szCs w:val="24"/>
              </w:rPr>
              <w:t>、应及时清除自动站房周围的杂草和积水，当周围树木生长超过规范规定的控制限时，应及时剪除对采样或监测光束有影响的树枝。</w:t>
            </w:r>
          </w:p>
        </w:tc>
        <w:tc>
          <w:tcPr>
            <w:tcW w:w="1184" w:type="dxa"/>
            <w:vMerge w:val="continue"/>
          </w:tcPr>
          <w:p>
            <w:pPr>
              <w:pStyle w:val="45"/>
              <w:rPr>
                <w:kern w:val="2"/>
                <w:szCs w:val="24"/>
              </w:rPr>
            </w:pPr>
          </w:p>
        </w:tc>
      </w:tr>
      <w:tr>
        <w:tblPrEx>
          <w:tblLayout w:type="fixed"/>
          <w:tblCellMar>
            <w:top w:w="0" w:type="dxa"/>
            <w:left w:w="108" w:type="dxa"/>
            <w:bottom w:w="0" w:type="dxa"/>
            <w:right w:w="108" w:type="dxa"/>
          </w:tblCellMar>
        </w:tblPrEx>
        <w:trPr>
          <w:trHeight w:val="359" w:hRule="atLeast"/>
        </w:trPr>
        <w:tc>
          <w:tcPr>
            <w:tcW w:w="7338" w:type="dxa"/>
          </w:tcPr>
          <w:p>
            <w:pPr>
              <w:pStyle w:val="45"/>
              <w:jc w:val="left"/>
              <w:rPr>
                <w:kern w:val="2"/>
                <w:szCs w:val="24"/>
              </w:rPr>
            </w:pPr>
            <w:r>
              <w:rPr>
                <w:kern w:val="2"/>
                <w:szCs w:val="24"/>
              </w:rPr>
              <w:t>10</w:t>
            </w:r>
            <w:r>
              <w:rPr>
                <w:rFonts w:hint="eastAsia"/>
                <w:kern w:val="2"/>
                <w:szCs w:val="24"/>
              </w:rPr>
              <w:t>、检查站房的安全设施，做好防火防盗工作。</w:t>
            </w:r>
          </w:p>
        </w:tc>
        <w:tc>
          <w:tcPr>
            <w:tcW w:w="1184"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11</w:t>
            </w:r>
            <w:r>
              <w:rPr>
                <w:rFonts w:hint="eastAsia"/>
                <w:kern w:val="2"/>
                <w:szCs w:val="24"/>
              </w:rPr>
              <w:t>、每周对气象仪器、能见度仪、城市摄影的运行情况进行检查。</w:t>
            </w:r>
          </w:p>
        </w:tc>
        <w:tc>
          <w:tcPr>
            <w:tcW w:w="1184"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12</w:t>
            </w:r>
            <w:r>
              <w:rPr>
                <w:rFonts w:hint="eastAsia"/>
                <w:kern w:val="2"/>
                <w:szCs w:val="24"/>
              </w:rPr>
              <w:t>、每周对颗粒物的采样纸带、滤膜、加热装置进行检查，如纸带即将用尽或滤膜负载超过</w:t>
            </w:r>
            <w:r>
              <w:rPr>
                <w:kern w:val="2"/>
                <w:szCs w:val="24"/>
              </w:rPr>
              <w:t>50%</w:t>
            </w:r>
            <w:r>
              <w:rPr>
                <w:rFonts w:hint="eastAsia"/>
                <w:kern w:val="2"/>
                <w:szCs w:val="24"/>
              </w:rPr>
              <w:t>，及时进行更换。</w:t>
            </w:r>
          </w:p>
        </w:tc>
        <w:tc>
          <w:tcPr>
            <w:tcW w:w="1184"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13</w:t>
            </w:r>
            <w:r>
              <w:rPr>
                <w:rFonts w:hint="eastAsia"/>
                <w:kern w:val="2"/>
                <w:szCs w:val="24"/>
              </w:rPr>
              <w:t>、每周对站房内外环境卫生进行检查，及时保洁。</w:t>
            </w:r>
          </w:p>
        </w:tc>
        <w:tc>
          <w:tcPr>
            <w:tcW w:w="1184"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tcPr>
          <w:p>
            <w:pPr>
              <w:pStyle w:val="45"/>
              <w:jc w:val="left"/>
              <w:rPr>
                <w:kern w:val="2"/>
                <w:szCs w:val="24"/>
              </w:rPr>
            </w:pPr>
            <w:r>
              <w:rPr>
                <w:kern w:val="2"/>
                <w:szCs w:val="24"/>
              </w:rPr>
              <w:t>14</w:t>
            </w:r>
            <w:r>
              <w:rPr>
                <w:rFonts w:hint="eastAsia"/>
                <w:kern w:val="2"/>
                <w:szCs w:val="24"/>
              </w:rPr>
              <w:t>、差分吸收光谱分析法仪器光谱信号检查</w:t>
            </w:r>
          </w:p>
        </w:tc>
        <w:tc>
          <w:tcPr>
            <w:tcW w:w="1184" w:type="dxa"/>
          </w:tcPr>
          <w:p>
            <w:pPr>
              <w:pStyle w:val="45"/>
              <w:rPr>
                <w:kern w:val="2"/>
                <w:szCs w:val="24"/>
              </w:rPr>
            </w:pPr>
            <w:r>
              <w:rPr>
                <w:kern w:val="2"/>
                <w:szCs w:val="24"/>
              </w:rPr>
              <w:t>kqzd-16</w:t>
            </w:r>
            <w:r>
              <w:rPr>
                <w:rFonts w:hint="eastAsia"/>
                <w:kern w:val="2"/>
                <w:szCs w:val="24"/>
              </w:rPr>
              <w:t>长光程（</w:t>
            </w:r>
            <w:r>
              <w:rPr>
                <w:kern w:val="2"/>
                <w:szCs w:val="24"/>
              </w:rPr>
              <w:t>SO</w:t>
            </w:r>
            <w:r>
              <w:rPr>
                <w:kern w:val="2"/>
                <w:szCs w:val="24"/>
                <w:vertAlign w:val="subscript"/>
              </w:rPr>
              <w:t>2</w:t>
            </w:r>
            <w:r>
              <w:rPr>
                <w:rFonts w:hint="eastAsia"/>
                <w:kern w:val="2"/>
                <w:szCs w:val="24"/>
              </w:rPr>
              <w:t>、</w:t>
            </w:r>
            <w:r>
              <w:rPr>
                <w:kern w:val="2"/>
                <w:szCs w:val="24"/>
              </w:rPr>
              <w:t>NO</w:t>
            </w:r>
            <w:r>
              <w:rPr>
                <w:kern w:val="2"/>
                <w:szCs w:val="24"/>
                <w:vertAlign w:val="subscript"/>
              </w:rPr>
              <w:t>2</w:t>
            </w:r>
            <w:r>
              <w:rPr>
                <w:rFonts w:hint="eastAsia"/>
                <w:kern w:val="2"/>
                <w:szCs w:val="24"/>
              </w:rPr>
              <w:t>、</w:t>
            </w:r>
            <w:r>
              <w:rPr>
                <w:kern w:val="2"/>
                <w:szCs w:val="24"/>
              </w:rPr>
              <w:t>O</w:t>
            </w:r>
            <w:r>
              <w:rPr>
                <w:kern w:val="2"/>
                <w:szCs w:val="24"/>
                <w:vertAlign w:val="subscript"/>
              </w:rPr>
              <w:t>3</w:t>
            </w:r>
            <w:r>
              <w:rPr>
                <w:rFonts w:hint="eastAsia"/>
                <w:kern w:val="2"/>
                <w:szCs w:val="24"/>
              </w:rPr>
              <w:t>）分析仪运行状况检查记录表</w:t>
            </w:r>
          </w:p>
        </w:tc>
      </w:tr>
    </w:tbl>
    <w:p>
      <w:pPr>
        <w:pStyle w:val="3"/>
        <w:spacing w:beforeLines="0"/>
        <w:rPr>
          <w:rFonts w:ascii="仿宋_GB2312" w:cs="仿宋_GB2312"/>
          <w:szCs w:val="24"/>
        </w:rPr>
      </w:pPr>
      <w:bookmarkStart w:id="183" w:name="_Toc451782933"/>
      <w:r>
        <w:rPr>
          <w:szCs w:val="24"/>
        </w:rPr>
        <w:t>1.3</w:t>
      </w:r>
      <w:r>
        <w:rPr>
          <w:rFonts w:hint="eastAsia"/>
          <w:szCs w:val="24"/>
        </w:rPr>
        <w:t>每月工作</w:t>
      </w:r>
      <w:bookmarkEnd w:id="183"/>
    </w:p>
    <w:p>
      <w:pPr>
        <w:ind w:firstLine="480"/>
        <w:rPr>
          <w:szCs w:val="24"/>
        </w:rPr>
      </w:pPr>
      <w:r>
        <w:rPr>
          <w:rFonts w:hint="eastAsia"/>
          <w:szCs w:val="24"/>
        </w:rPr>
        <w:t>在做好日常监视与巡检工作的同时，每月还应该对部分仪器进行检查及清洗，每月运维工作包括：</w:t>
      </w:r>
    </w:p>
    <w:p>
      <w:pPr>
        <w:ind w:firstLine="482"/>
        <w:jc w:val="center"/>
        <w:rPr>
          <w:b/>
          <w:szCs w:val="24"/>
        </w:rPr>
      </w:pPr>
      <w:r>
        <w:rPr>
          <w:rFonts w:hint="eastAsia"/>
          <w:b/>
          <w:szCs w:val="24"/>
        </w:rPr>
        <w:t>表</w:t>
      </w:r>
      <w:r>
        <w:rPr>
          <w:b/>
          <w:szCs w:val="24"/>
        </w:rPr>
        <w:t xml:space="preserve">1-3 </w:t>
      </w:r>
      <w:r>
        <w:rPr>
          <w:rFonts w:hint="eastAsia"/>
          <w:b/>
          <w:szCs w:val="24"/>
        </w:rPr>
        <w:t>子站每月运行管理工作表</w:t>
      </w:r>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204" w:type="dxa"/>
            <w:vAlign w:val="center"/>
          </w:tcPr>
          <w:p>
            <w:pPr>
              <w:pStyle w:val="45"/>
              <w:rPr>
                <w:kern w:val="2"/>
                <w:szCs w:val="24"/>
              </w:rPr>
            </w:pPr>
            <w:r>
              <w:rPr>
                <w:rFonts w:hint="eastAsia"/>
                <w:kern w:val="2"/>
                <w:szCs w:val="24"/>
              </w:rPr>
              <w:t>工作内容</w:t>
            </w:r>
          </w:p>
        </w:tc>
        <w:tc>
          <w:tcPr>
            <w:tcW w:w="2092"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tcPr>
          <w:p>
            <w:pPr>
              <w:pStyle w:val="45"/>
              <w:numPr>
                <w:ilvl w:val="0"/>
                <w:numId w:val="1"/>
              </w:numPr>
              <w:jc w:val="left"/>
              <w:rPr>
                <w:kern w:val="2"/>
                <w:szCs w:val="24"/>
              </w:rPr>
            </w:pPr>
            <w:r>
              <w:rPr>
                <w:rFonts w:hint="eastAsia"/>
                <w:kern w:val="2"/>
                <w:szCs w:val="24"/>
              </w:rPr>
              <w:t>每月清洗一次制冷系统过滤网</w:t>
            </w:r>
          </w:p>
        </w:tc>
        <w:tc>
          <w:tcPr>
            <w:tcW w:w="2092" w:type="dxa"/>
            <w:vMerge w:val="restart"/>
          </w:tcPr>
          <w:p>
            <w:pPr>
              <w:pStyle w:val="45"/>
              <w:rPr>
                <w:kern w:val="2"/>
                <w:szCs w:val="24"/>
              </w:rPr>
            </w:pPr>
            <w:r>
              <w:rPr>
                <w:kern w:val="2"/>
                <w:szCs w:val="24"/>
              </w:rPr>
              <w:t xml:space="preserve">kqzd-03 </w:t>
            </w:r>
            <w:r>
              <w:rPr>
                <w:rFonts w:hint="eastAsia"/>
                <w:kern w:val="2"/>
                <w:szCs w:val="24"/>
              </w:rPr>
              <w:t>环境空气质量监测系统仪器维护记录（月度）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tcPr>
          <w:p>
            <w:pPr>
              <w:pStyle w:val="45"/>
              <w:numPr>
                <w:ilvl w:val="0"/>
                <w:numId w:val="1"/>
              </w:numPr>
              <w:jc w:val="left"/>
              <w:rPr>
                <w:kern w:val="2"/>
                <w:szCs w:val="24"/>
              </w:rPr>
            </w:pPr>
            <w:r>
              <w:rPr>
                <w:rFonts w:hint="eastAsia"/>
                <w:kern w:val="2"/>
                <w:szCs w:val="24"/>
              </w:rPr>
              <w:t>每月清洁一次颗粒物采样头、清理滤水瓶积水</w:t>
            </w:r>
          </w:p>
        </w:tc>
        <w:tc>
          <w:tcPr>
            <w:tcW w:w="2092"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tcPr>
          <w:p>
            <w:pPr>
              <w:pStyle w:val="45"/>
              <w:numPr>
                <w:ilvl w:val="0"/>
                <w:numId w:val="1"/>
              </w:numPr>
              <w:jc w:val="left"/>
              <w:rPr>
                <w:kern w:val="2"/>
                <w:szCs w:val="24"/>
              </w:rPr>
            </w:pPr>
            <w:r>
              <w:rPr>
                <w:rFonts w:hint="eastAsia"/>
                <w:kern w:val="2"/>
                <w:szCs w:val="24"/>
              </w:rPr>
              <w:t>检查、清洁颗粒物分析仪仪器喷嘴、压环、振荡原件腔室等部件</w:t>
            </w:r>
          </w:p>
        </w:tc>
        <w:tc>
          <w:tcPr>
            <w:tcW w:w="2092"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tcPr>
          <w:p>
            <w:pPr>
              <w:pStyle w:val="45"/>
              <w:numPr>
                <w:ilvl w:val="0"/>
                <w:numId w:val="1"/>
              </w:numPr>
              <w:jc w:val="left"/>
              <w:rPr>
                <w:kern w:val="2"/>
                <w:szCs w:val="24"/>
              </w:rPr>
            </w:pPr>
            <w:r>
              <w:rPr>
                <w:rFonts w:hint="eastAsia"/>
                <w:kern w:val="2"/>
                <w:szCs w:val="24"/>
              </w:rPr>
              <w:t>每月清洁仪器风扇防尘网</w:t>
            </w:r>
          </w:p>
        </w:tc>
        <w:tc>
          <w:tcPr>
            <w:tcW w:w="2092"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tcPr>
          <w:p>
            <w:pPr>
              <w:pStyle w:val="45"/>
              <w:numPr>
                <w:ilvl w:val="0"/>
                <w:numId w:val="1"/>
              </w:numPr>
              <w:jc w:val="left"/>
              <w:rPr>
                <w:kern w:val="2"/>
                <w:szCs w:val="24"/>
              </w:rPr>
            </w:pPr>
            <w:r>
              <w:rPr>
                <w:rFonts w:hint="eastAsia"/>
                <w:kern w:val="2"/>
                <w:szCs w:val="24"/>
              </w:rPr>
              <w:t>仪器显示数据和数据采集仪之间的一致性检查</w:t>
            </w:r>
          </w:p>
        </w:tc>
        <w:tc>
          <w:tcPr>
            <w:tcW w:w="2092"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tcPr>
          <w:p>
            <w:pPr>
              <w:pStyle w:val="45"/>
              <w:numPr>
                <w:ilvl w:val="0"/>
                <w:numId w:val="1"/>
              </w:numPr>
              <w:jc w:val="left"/>
              <w:rPr>
                <w:kern w:val="2"/>
                <w:szCs w:val="24"/>
              </w:rPr>
            </w:pPr>
            <w:r>
              <w:rPr>
                <w:rFonts w:hint="eastAsia"/>
                <w:kern w:val="2"/>
                <w:szCs w:val="24"/>
              </w:rPr>
              <w:t>仪器系统检漏</w:t>
            </w:r>
          </w:p>
        </w:tc>
        <w:tc>
          <w:tcPr>
            <w:tcW w:w="2092"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tcPr>
          <w:p>
            <w:pPr>
              <w:pStyle w:val="45"/>
              <w:numPr>
                <w:ilvl w:val="0"/>
                <w:numId w:val="1"/>
              </w:numPr>
              <w:jc w:val="left"/>
              <w:rPr>
                <w:kern w:val="2"/>
                <w:szCs w:val="24"/>
              </w:rPr>
            </w:pPr>
            <w:r>
              <w:rPr>
                <w:rFonts w:hint="eastAsia"/>
                <w:kern w:val="2"/>
                <w:szCs w:val="24"/>
              </w:rPr>
              <w:t>检查差分吸收光谱分析法仪器氙灯风扇运转情况</w:t>
            </w:r>
          </w:p>
        </w:tc>
        <w:tc>
          <w:tcPr>
            <w:tcW w:w="2092" w:type="dxa"/>
          </w:tcPr>
          <w:p>
            <w:pPr>
              <w:pStyle w:val="45"/>
              <w:rPr>
                <w:kern w:val="2"/>
                <w:szCs w:val="24"/>
              </w:rPr>
            </w:pPr>
            <w:r>
              <w:rPr>
                <w:kern w:val="2"/>
                <w:szCs w:val="24"/>
              </w:rPr>
              <w:t>kqzd-16</w:t>
            </w:r>
            <w:r>
              <w:rPr>
                <w:rFonts w:hint="eastAsia"/>
                <w:kern w:val="2"/>
                <w:szCs w:val="24"/>
              </w:rPr>
              <w:t>长光程（</w:t>
            </w:r>
            <w:r>
              <w:rPr>
                <w:kern w:val="2"/>
                <w:szCs w:val="24"/>
              </w:rPr>
              <w:t>SO</w:t>
            </w:r>
            <w:r>
              <w:rPr>
                <w:kern w:val="2"/>
                <w:szCs w:val="24"/>
                <w:vertAlign w:val="subscript"/>
              </w:rPr>
              <w:t>2</w:t>
            </w:r>
            <w:r>
              <w:rPr>
                <w:rFonts w:hint="eastAsia"/>
                <w:kern w:val="2"/>
                <w:szCs w:val="24"/>
              </w:rPr>
              <w:t>、</w:t>
            </w:r>
            <w:r>
              <w:rPr>
                <w:kern w:val="2"/>
                <w:szCs w:val="24"/>
              </w:rPr>
              <w:t>NO</w:t>
            </w:r>
            <w:r>
              <w:rPr>
                <w:kern w:val="2"/>
                <w:szCs w:val="24"/>
                <w:vertAlign w:val="subscript"/>
              </w:rPr>
              <w:t>2</w:t>
            </w:r>
            <w:r>
              <w:rPr>
                <w:rFonts w:hint="eastAsia"/>
                <w:kern w:val="2"/>
                <w:szCs w:val="24"/>
              </w:rPr>
              <w:t>、</w:t>
            </w:r>
            <w:r>
              <w:rPr>
                <w:kern w:val="2"/>
                <w:szCs w:val="24"/>
              </w:rPr>
              <w:t>O</w:t>
            </w:r>
            <w:r>
              <w:rPr>
                <w:kern w:val="2"/>
                <w:szCs w:val="24"/>
                <w:vertAlign w:val="subscript"/>
              </w:rPr>
              <w:t>3</w:t>
            </w:r>
            <w:r>
              <w:rPr>
                <w:rFonts w:hint="eastAsia"/>
                <w:kern w:val="2"/>
                <w:szCs w:val="24"/>
              </w:rPr>
              <w:t>）分析仪运行状况检查记录表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tcPr>
          <w:p>
            <w:pPr>
              <w:pStyle w:val="45"/>
              <w:numPr>
                <w:ilvl w:val="0"/>
                <w:numId w:val="1"/>
              </w:numPr>
              <w:jc w:val="left"/>
              <w:rPr>
                <w:kern w:val="2"/>
                <w:szCs w:val="24"/>
              </w:rPr>
            </w:pPr>
            <w:r>
              <w:rPr>
                <w:rFonts w:hint="eastAsia"/>
                <w:kern w:val="2"/>
                <w:szCs w:val="24"/>
              </w:rPr>
              <w:t>清洁差分吸收光谱分析法仪器前窗镜、工控机、光谱仪、气象参数接收机、角反射镜</w:t>
            </w:r>
          </w:p>
        </w:tc>
        <w:tc>
          <w:tcPr>
            <w:tcW w:w="2092" w:type="dxa"/>
          </w:tcPr>
          <w:p>
            <w:pPr>
              <w:pStyle w:val="45"/>
              <w:rPr>
                <w:kern w:val="2"/>
                <w:szCs w:val="24"/>
              </w:rPr>
            </w:pPr>
            <w:r>
              <w:rPr>
                <w:kern w:val="2"/>
                <w:szCs w:val="24"/>
              </w:rPr>
              <w:t xml:space="preserve">Kqzd-21 </w:t>
            </w:r>
            <w:r>
              <w:rPr>
                <w:rFonts w:hint="eastAsia"/>
                <w:kern w:val="2"/>
                <w:szCs w:val="24"/>
              </w:rPr>
              <w:t>环境空气自动监测清洗、更换记录</w:t>
            </w:r>
          </w:p>
        </w:tc>
      </w:tr>
    </w:tbl>
    <w:p>
      <w:pPr>
        <w:pStyle w:val="3"/>
        <w:spacing w:beforeLines="0"/>
        <w:rPr>
          <w:szCs w:val="24"/>
        </w:rPr>
      </w:pPr>
      <w:bookmarkStart w:id="184" w:name="_Toc451782934"/>
      <w:r>
        <w:rPr>
          <w:szCs w:val="24"/>
        </w:rPr>
        <w:t>1.4</w:t>
      </w:r>
      <w:r>
        <w:rPr>
          <w:rFonts w:hint="eastAsia"/>
          <w:szCs w:val="24"/>
        </w:rPr>
        <w:t>每季度工作</w:t>
      </w:r>
      <w:bookmarkEnd w:id="184"/>
    </w:p>
    <w:p>
      <w:pPr>
        <w:ind w:firstLine="480"/>
        <w:rPr>
          <w:szCs w:val="24"/>
        </w:rPr>
      </w:pPr>
      <w:r>
        <w:rPr>
          <w:rFonts w:hint="eastAsia"/>
          <w:szCs w:val="24"/>
        </w:rPr>
        <w:t>每季度应对各项目采样管系统进行清洁保养并检漏，清洁仪器部件，检查部分仪器系统状况。每季度运维工作包括：</w:t>
      </w:r>
    </w:p>
    <w:p>
      <w:pPr>
        <w:ind w:firstLine="482"/>
        <w:jc w:val="center"/>
        <w:rPr>
          <w:szCs w:val="24"/>
        </w:rPr>
      </w:pPr>
      <w:r>
        <w:rPr>
          <w:rFonts w:hint="eastAsia"/>
          <w:b/>
          <w:szCs w:val="24"/>
        </w:rPr>
        <w:t>表</w:t>
      </w:r>
      <w:r>
        <w:rPr>
          <w:b/>
          <w:szCs w:val="24"/>
        </w:rPr>
        <w:t xml:space="preserve">1-4 </w:t>
      </w:r>
      <w:r>
        <w:rPr>
          <w:rFonts w:hint="eastAsia"/>
          <w:b/>
          <w:szCs w:val="24"/>
        </w:rPr>
        <w:t>子站每季度运行管理工作表</w:t>
      </w:r>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815" w:type="dxa"/>
            <w:vAlign w:val="center"/>
          </w:tcPr>
          <w:p>
            <w:pPr>
              <w:pStyle w:val="45"/>
              <w:rPr>
                <w:kern w:val="2"/>
                <w:szCs w:val="24"/>
              </w:rPr>
            </w:pPr>
            <w:r>
              <w:rPr>
                <w:rFonts w:hint="eastAsia"/>
                <w:kern w:val="2"/>
                <w:szCs w:val="24"/>
              </w:rPr>
              <w:t>工作内容</w:t>
            </w:r>
          </w:p>
        </w:tc>
        <w:tc>
          <w:tcPr>
            <w:tcW w:w="2481"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5" w:type="dxa"/>
          </w:tcPr>
          <w:p>
            <w:pPr>
              <w:pStyle w:val="45"/>
              <w:numPr>
                <w:ilvl w:val="0"/>
                <w:numId w:val="2"/>
              </w:numPr>
              <w:jc w:val="left"/>
              <w:rPr>
                <w:kern w:val="2"/>
                <w:szCs w:val="24"/>
              </w:rPr>
            </w:pPr>
            <w:r>
              <w:rPr>
                <w:rFonts w:hint="eastAsia"/>
                <w:kern w:val="2"/>
                <w:szCs w:val="24"/>
              </w:rPr>
              <w:t>采样总管、支管及风机每季度至少清洗一次并检漏</w:t>
            </w:r>
          </w:p>
        </w:tc>
        <w:tc>
          <w:tcPr>
            <w:tcW w:w="2481" w:type="dxa"/>
            <w:vMerge w:val="restart"/>
          </w:tcPr>
          <w:p>
            <w:pPr>
              <w:pStyle w:val="45"/>
              <w:jc w:val="left"/>
              <w:rPr>
                <w:kern w:val="2"/>
                <w:szCs w:val="24"/>
              </w:rPr>
            </w:pPr>
            <w:r>
              <w:rPr>
                <w:kern w:val="2"/>
                <w:szCs w:val="24"/>
              </w:rPr>
              <w:t xml:space="preserve">kqzd-21 </w:t>
            </w:r>
            <w:r>
              <w:rPr>
                <w:rFonts w:hint="eastAsia"/>
                <w:kern w:val="2"/>
                <w:szCs w:val="24"/>
              </w:rPr>
              <w:t>环境空气自动监测清洗、更换记录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5" w:type="dxa"/>
          </w:tcPr>
          <w:p>
            <w:pPr>
              <w:pStyle w:val="45"/>
              <w:numPr>
                <w:ilvl w:val="0"/>
                <w:numId w:val="2"/>
              </w:numPr>
              <w:jc w:val="left"/>
              <w:rPr>
                <w:kern w:val="2"/>
                <w:szCs w:val="24"/>
              </w:rPr>
            </w:pPr>
            <w:r>
              <w:rPr>
                <w:rFonts w:hint="eastAsia"/>
                <w:kern w:val="2"/>
                <w:szCs w:val="24"/>
              </w:rPr>
              <w:t>清洁能见度仪透镜</w:t>
            </w:r>
          </w:p>
        </w:tc>
        <w:tc>
          <w:tcPr>
            <w:tcW w:w="2481"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5" w:type="dxa"/>
          </w:tcPr>
          <w:p>
            <w:pPr>
              <w:pStyle w:val="45"/>
              <w:numPr>
                <w:ilvl w:val="0"/>
                <w:numId w:val="2"/>
              </w:numPr>
              <w:jc w:val="left"/>
              <w:rPr>
                <w:kern w:val="2"/>
                <w:szCs w:val="24"/>
              </w:rPr>
            </w:pPr>
            <w:r>
              <w:rPr>
                <w:rFonts w:hint="eastAsia"/>
                <w:kern w:val="2"/>
                <w:szCs w:val="24"/>
              </w:rPr>
              <w:t>检查城市摄影系统磁盘空间状况</w:t>
            </w:r>
          </w:p>
        </w:tc>
        <w:tc>
          <w:tcPr>
            <w:tcW w:w="2481" w:type="dxa"/>
          </w:tcPr>
          <w:p>
            <w:pPr>
              <w:pStyle w:val="45"/>
              <w:rPr>
                <w:kern w:val="2"/>
                <w:szCs w:val="24"/>
              </w:rPr>
            </w:pPr>
            <w:r>
              <w:rPr>
                <w:kern w:val="2"/>
                <w:szCs w:val="24"/>
              </w:rPr>
              <w:t xml:space="preserve">kqzd-06 </w:t>
            </w:r>
            <w:r>
              <w:rPr>
                <w:rFonts w:hint="eastAsia"/>
                <w:kern w:val="2"/>
                <w:szCs w:val="24"/>
              </w:rPr>
              <w:t>环境空气质量监测系统维护记录（年度）</w:t>
            </w:r>
          </w:p>
        </w:tc>
      </w:tr>
    </w:tbl>
    <w:p>
      <w:pPr>
        <w:pStyle w:val="3"/>
        <w:spacing w:beforeLines="0"/>
        <w:rPr>
          <w:szCs w:val="24"/>
        </w:rPr>
      </w:pPr>
      <w:bookmarkStart w:id="185" w:name="_Toc451782935"/>
      <w:r>
        <w:rPr>
          <w:szCs w:val="24"/>
        </w:rPr>
        <w:t>1.5</w:t>
      </w:r>
      <w:r>
        <w:rPr>
          <w:rFonts w:hint="eastAsia"/>
          <w:szCs w:val="24"/>
        </w:rPr>
        <w:t>每半年工作</w:t>
      </w:r>
      <w:bookmarkEnd w:id="185"/>
    </w:p>
    <w:p>
      <w:pPr>
        <w:ind w:firstLine="480"/>
        <w:rPr>
          <w:szCs w:val="24"/>
        </w:rPr>
      </w:pPr>
      <w:r>
        <w:rPr>
          <w:rFonts w:hint="eastAsia"/>
          <w:szCs w:val="24"/>
        </w:rPr>
        <w:t>每半年应按要求更换、清洗相关仪器备件，对动态校准仪进行气密性检查。每半年运维工作包括：</w:t>
      </w:r>
    </w:p>
    <w:p>
      <w:pPr>
        <w:ind w:firstLine="482"/>
        <w:jc w:val="center"/>
        <w:rPr>
          <w:szCs w:val="24"/>
        </w:rPr>
      </w:pPr>
      <w:r>
        <w:rPr>
          <w:rFonts w:hint="eastAsia"/>
          <w:b/>
          <w:szCs w:val="24"/>
        </w:rPr>
        <w:t>表</w:t>
      </w:r>
      <w:r>
        <w:rPr>
          <w:b/>
          <w:szCs w:val="24"/>
        </w:rPr>
        <w:t xml:space="preserve">1-5 </w:t>
      </w:r>
      <w:r>
        <w:rPr>
          <w:rFonts w:hint="eastAsia"/>
          <w:b/>
          <w:szCs w:val="24"/>
        </w:rPr>
        <w:t>子站每半年运行管理工作表</w:t>
      </w:r>
    </w:p>
    <w:tbl>
      <w:tblPr>
        <w:tblStyle w:val="2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409" w:type="dxa"/>
            <w:vAlign w:val="center"/>
          </w:tcPr>
          <w:p>
            <w:pPr>
              <w:pStyle w:val="45"/>
              <w:rPr>
                <w:kern w:val="2"/>
                <w:szCs w:val="24"/>
              </w:rPr>
            </w:pPr>
            <w:r>
              <w:rPr>
                <w:rFonts w:hint="eastAsia"/>
                <w:kern w:val="2"/>
                <w:szCs w:val="24"/>
              </w:rPr>
              <w:t>工作内容</w:t>
            </w:r>
          </w:p>
        </w:tc>
        <w:tc>
          <w:tcPr>
            <w:tcW w:w="1921"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9" w:type="dxa"/>
          </w:tcPr>
          <w:p>
            <w:pPr>
              <w:pStyle w:val="45"/>
              <w:jc w:val="left"/>
              <w:rPr>
                <w:kern w:val="2"/>
                <w:szCs w:val="24"/>
              </w:rPr>
            </w:pPr>
            <w:r>
              <w:rPr>
                <w:kern w:val="2"/>
                <w:szCs w:val="24"/>
              </w:rPr>
              <w:t>1</w:t>
            </w:r>
            <w:r>
              <w:rPr>
                <w:rFonts w:hint="eastAsia"/>
                <w:kern w:val="2"/>
                <w:szCs w:val="24"/>
              </w:rPr>
              <w:t>、更换零气源净化剂和氧化剂，对零气性能进行检查；</w:t>
            </w:r>
          </w:p>
        </w:tc>
        <w:tc>
          <w:tcPr>
            <w:tcW w:w="1921" w:type="dxa"/>
            <w:vMerge w:val="restart"/>
          </w:tcPr>
          <w:p>
            <w:pPr>
              <w:pStyle w:val="45"/>
              <w:rPr>
                <w:kern w:val="2"/>
                <w:szCs w:val="24"/>
              </w:rPr>
            </w:pPr>
            <w:r>
              <w:rPr>
                <w:kern w:val="2"/>
                <w:szCs w:val="24"/>
              </w:rPr>
              <w:t xml:space="preserve">kqzd-06 </w:t>
            </w:r>
            <w:r>
              <w:rPr>
                <w:rFonts w:hint="eastAsia"/>
                <w:kern w:val="2"/>
                <w:szCs w:val="24"/>
              </w:rPr>
              <w:t>环境空气质量监测系统维护记录（年度）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9" w:type="dxa"/>
          </w:tcPr>
          <w:p>
            <w:pPr>
              <w:pStyle w:val="45"/>
              <w:jc w:val="left"/>
              <w:rPr>
                <w:kern w:val="2"/>
                <w:szCs w:val="24"/>
              </w:rPr>
            </w:pPr>
            <w:r>
              <w:rPr>
                <w:kern w:val="2"/>
                <w:szCs w:val="24"/>
              </w:rPr>
              <w:t>2</w:t>
            </w:r>
            <w:r>
              <w:rPr>
                <w:rFonts w:hint="eastAsia"/>
                <w:kern w:val="2"/>
                <w:szCs w:val="24"/>
              </w:rPr>
              <w:t>、动态校准仪气密性检查</w:t>
            </w:r>
          </w:p>
        </w:tc>
        <w:tc>
          <w:tcPr>
            <w:tcW w:w="1921"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9" w:type="dxa"/>
          </w:tcPr>
          <w:p>
            <w:pPr>
              <w:pStyle w:val="45"/>
              <w:jc w:val="left"/>
              <w:rPr>
                <w:kern w:val="2"/>
                <w:szCs w:val="24"/>
              </w:rPr>
            </w:pPr>
            <w:r>
              <w:rPr>
                <w:kern w:val="2"/>
                <w:szCs w:val="24"/>
              </w:rPr>
              <w:t>3</w:t>
            </w:r>
            <w:r>
              <w:rPr>
                <w:rFonts w:hint="eastAsia"/>
                <w:kern w:val="2"/>
                <w:szCs w:val="24"/>
              </w:rPr>
              <w:t>、清洁动态校准仪机箱内部</w:t>
            </w:r>
          </w:p>
        </w:tc>
        <w:tc>
          <w:tcPr>
            <w:tcW w:w="1921" w:type="dxa"/>
            <w:vMerge w:val="restart"/>
          </w:tcPr>
          <w:p>
            <w:pPr>
              <w:pStyle w:val="45"/>
              <w:rPr>
                <w:kern w:val="2"/>
                <w:szCs w:val="24"/>
              </w:rPr>
            </w:pPr>
            <w:r>
              <w:rPr>
                <w:kern w:val="2"/>
                <w:szCs w:val="24"/>
              </w:rPr>
              <w:t xml:space="preserve">kqzd-21 </w:t>
            </w:r>
            <w:r>
              <w:rPr>
                <w:rFonts w:hint="eastAsia"/>
                <w:kern w:val="2"/>
                <w:szCs w:val="24"/>
              </w:rPr>
              <w:t>环境空气自动监测清洗、更换记录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9" w:type="dxa"/>
          </w:tcPr>
          <w:p>
            <w:pPr>
              <w:pStyle w:val="45"/>
              <w:jc w:val="left"/>
              <w:rPr>
                <w:kern w:val="2"/>
                <w:szCs w:val="24"/>
              </w:rPr>
            </w:pPr>
            <w:r>
              <w:rPr>
                <w:kern w:val="2"/>
                <w:szCs w:val="24"/>
              </w:rPr>
              <w:t>4</w:t>
            </w:r>
            <w:r>
              <w:rPr>
                <w:rFonts w:hint="eastAsia"/>
                <w:kern w:val="2"/>
                <w:szCs w:val="24"/>
              </w:rPr>
              <w:t>、清洁竹节式采样总管</w:t>
            </w:r>
          </w:p>
        </w:tc>
        <w:tc>
          <w:tcPr>
            <w:tcW w:w="1921"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9" w:type="dxa"/>
          </w:tcPr>
          <w:p>
            <w:pPr>
              <w:pStyle w:val="45"/>
              <w:jc w:val="left"/>
              <w:rPr>
                <w:kern w:val="2"/>
                <w:szCs w:val="24"/>
              </w:rPr>
            </w:pPr>
            <w:r>
              <w:rPr>
                <w:kern w:val="2"/>
                <w:szCs w:val="24"/>
              </w:rPr>
              <w:t>5</w:t>
            </w:r>
            <w:r>
              <w:rPr>
                <w:rFonts w:hint="eastAsia"/>
                <w:kern w:val="2"/>
                <w:szCs w:val="24"/>
              </w:rPr>
              <w:t>、清洁气象仪</w:t>
            </w:r>
          </w:p>
        </w:tc>
        <w:tc>
          <w:tcPr>
            <w:tcW w:w="1921" w:type="dxa"/>
            <w:vMerge w:val="continue"/>
          </w:tcPr>
          <w:p>
            <w:pPr>
              <w:pStyle w:val="45"/>
              <w:rPr>
                <w:kern w:val="2"/>
                <w:szCs w:val="24"/>
              </w:rPr>
            </w:pPr>
          </w:p>
        </w:tc>
      </w:tr>
    </w:tbl>
    <w:p>
      <w:pPr>
        <w:pStyle w:val="3"/>
        <w:spacing w:beforeLines="0"/>
        <w:rPr>
          <w:szCs w:val="24"/>
        </w:rPr>
      </w:pPr>
      <w:bookmarkStart w:id="186" w:name="_Toc451782936"/>
      <w:r>
        <w:rPr>
          <w:szCs w:val="24"/>
        </w:rPr>
        <w:t>1.6</w:t>
      </w:r>
      <w:r>
        <w:rPr>
          <w:rFonts w:hint="eastAsia"/>
          <w:szCs w:val="24"/>
        </w:rPr>
        <w:t>每年工作</w:t>
      </w:r>
      <w:bookmarkEnd w:id="186"/>
    </w:p>
    <w:p>
      <w:pPr>
        <w:ind w:firstLine="480"/>
        <w:rPr>
          <w:szCs w:val="24"/>
        </w:rPr>
      </w:pPr>
      <w:r>
        <w:rPr>
          <w:rFonts w:hint="eastAsia"/>
          <w:szCs w:val="24"/>
        </w:rPr>
        <w:t>经过一年运行，仪器应做预防性检修，以提前发现问题。按要求更换、清洗、检查系统备件。此外，应在夏季来临前进行防雷检测、空调维护检修等工作。每年的运维工作包括：</w:t>
      </w:r>
    </w:p>
    <w:p>
      <w:pPr>
        <w:ind w:firstLine="482"/>
        <w:jc w:val="center"/>
        <w:rPr>
          <w:szCs w:val="24"/>
        </w:rPr>
      </w:pPr>
      <w:r>
        <w:rPr>
          <w:rFonts w:hint="eastAsia"/>
          <w:b/>
          <w:szCs w:val="24"/>
        </w:rPr>
        <w:t>表</w:t>
      </w:r>
      <w:r>
        <w:rPr>
          <w:b/>
          <w:szCs w:val="24"/>
        </w:rPr>
        <w:t xml:space="preserve">1-6 </w:t>
      </w:r>
      <w:r>
        <w:rPr>
          <w:rFonts w:hint="eastAsia"/>
          <w:b/>
          <w:szCs w:val="24"/>
        </w:rPr>
        <w:t>子站每年运行管理工作表</w:t>
      </w:r>
    </w:p>
    <w:tbl>
      <w:tblPr>
        <w:tblStyle w:val="29"/>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015" w:type="dxa"/>
            <w:vAlign w:val="center"/>
          </w:tcPr>
          <w:p>
            <w:pPr>
              <w:pStyle w:val="45"/>
              <w:rPr>
                <w:kern w:val="2"/>
                <w:szCs w:val="24"/>
              </w:rPr>
            </w:pPr>
            <w:r>
              <w:rPr>
                <w:rFonts w:hint="eastAsia"/>
                <w:kern w:val="2"/>
                <w:szCs w:val="24"/>
              </w:rPr>
              <w:t>工作内容</w:t>
            </w:r>
          </w:p>
        </w:tc>
        <w:tc>
          <w:tcPr>
            <w:tcW w:w="2236"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5" w:type="dxa"/>
          </w:tcPr>
          <w:p>
            <w:pPr>
              <w:pStyle w:val="45"/>
              <w:jc w:val="left"/>
              <w:rPr>
                <w:kern w:val="2"/>
                <w:szCs w:val="24"/>
              </w:rPr>
            </w:pPr>
            <w:r>
              <w:rPr>
                <w:kern w:val="2"/>
                <w:szCs w:val="24"/>
              </w:rPr>
              <w:t>1</w:t>
            </w:r>
            <w:r>
              <w:rPr>
                <w:rFonts w:hint="eastAsia"/>
                <w:kern w:val="2"/>
                <w:szCs w:val="24"/>
              </w:rPr>
              <w:t>、对所有的仪器进行预防性维护和检修，更换备件，更换所有泵组件。</w:t>
            </w:r>
          </w:p>
        </w:tc>
        <w:tc>
          <w:tcPr>
            <w:tcW w:w="2236" w:type="dxa"/>
            <w:vMerge w:val="restart"/>
          </w:tcPr>
          <w:p>
            <w:pPr>
              <w:pStyle w:val="45"/>
              <w:jc w:val="left"/>
              <w:rPr>
                <w:kern w:val="2"/>
                <w:szCs w:val="24"/>
              </w:rPr>
            </w:pPr>
            <w:r>
              <w:rPr>
                <w:kern w:val="2"/>
                <w:szCs w:val="24"/>
              </w:rPr>
              <w:t xml:space="preserve">kqzd-06 </w:t>
            </w:r>
            <w:r>
              <w:rPr>
                <w:rFonts w:hint="eastAsia"/>
                <w:kern w:val="2"/>
                <w:szCs w:val="24"/>
              </w:rPr>
              <w:t>环境空气质量监测系统维护记录（年度）</w:t>
            </w:r>
          </w:p>
          <w:p>
            <w:pPr>
              <w:pStyle w:val="45"/>
              <w:jc w:val="left"/>
              <w:rPr>
                <w:kern w:val="2"/>
                <w:szCs w:val="24"/>
              </w:rPr>
            </w:pPr>
            <w:r>
              <w:rPr>
                <w:kern w:val="2"/>
                <w:szCs w:val="24"/>
              </w:rPr>
              <w:t xml:space="preserve">kqzd-20 </w:t>
            </w:r>
            <w:r>
              <w:rPr>
                <w:rFonts w:hint="eastAsia"/>
                <w:kern w:val="2"/>
                <w:szCs w:val="24"/>
              </w:rPr>
              <w:t>环境空气质量自动监测仪器设备预防性检修记录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5" w:type="dxa"/>
          </w:tcPr>
          <w:p>
            <w:pPr>
              <w:pStyle w:val="45"/>
              <w:jc w:val="left"/>
              <w:rPr>
                <w:kern w:val="2"/>
                <w:szCs w:val="24"/>
              </w:rPr>
            </w:pPr>
            <w:r>
              <w:rPr>
                <w:kern w:val="2"/>
                <w:szCs w:val="24"/>
              </w:rPr>
              <w:t>2</w:t>
            </w:r>
            <w:r>
              <w:rPr>
                <w:rFonts w:hint="eastAsia"/>
                <w:kern w:val="2"/>
                <w:szCs w:val="24"/>
              </w:rPr>
              <w:t>、空调检修（一般在夏季之前）</w:t>
            </w:r>
          </w:p>
        </w:tc>
        <w:tc>
          <w:tcPr>
            <w:tcW w:w="2236"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5" w:type="dxa"/>
          </w:tcPr>
          <w:p>
            <w:pPr>
              <w:pStyle w:val="45"/>
              <w:jc w:val="left"/>
              <w:rPr>
                <w:kern w:val="2"/>
                <w:szCs w:val="24"/>
              </w:rPr>
            </w:pPr>
            <w:r>
              <w:rPr>
                <w:kern w:val="2"/>
                <w:szCs w:val="24"/>
              </w:rPr>
              <w:t>3</w:t>
            </w:r>
            <w:r>
              <w:rPr>
                <w:rFonts w:hint="eastAsia"/>
                <w:kern w:val="2"/>
                <w:szCs w:val="24"/>
              </w:rPr>
              <w:t>、防雷检测</w:t>
            </w:r>
          </w:p>
        </w:tc>
        <w:tc>
          <w:tcPr>
            <w:tcW w:w="2236"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5" w:type="dxa"/>
          </w:tcPr>
          <w:p>
            <w:pPr>
              <w:pStyle w:val="45"/>
              <w:jc w:val="left"/>
              <w:rPr>
                <w:kern w:val="2"/>
                <w:szCs w:val="24"/>
              </w:rPr>
            </w:pPr>
            <w:r>
              <w:rPr>
                <w:kern w:val="2"/>
                <w:szCs w:val="24"/>
              </w:rPr>
              <w:t>4</w:t>
            </w:r>
            <w:r>
              <w:rPr>
                <w:rFonts w:hint="eastAsia"/>
                <w:kern w:val="2"/>
                <w:szCs w:val="24"/>
              </w:rPr>
              <w:t>、颗粒物动态加热系统检查</w:t>
            </w:r>
          </w:p>
        </w:tc>
        <w:tc>
          <w:tcPr>
            <w:tcW w:w="2236" w:type="dxa"/>
            <w:vMerge w:val="continue"/>
          </w:tcPr>
          <w:p>
            <w:pPr>
              <w:pStyle w:val="45"/>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5" w:type="dxa"/>
          </w:tcPr>
          <w:p>
            <w:pPr>
              <w:pStyle w:val="45"/>
              <w:jc w:val="left"/>
              <w:rPr>
                <w:kern w:val="2"/>
                <w:szCs w:val="24"/>
              </w:rPr>
            </w:pPr>
            <w:r>
              <w:rPr>
                <w:kern w:val="2"/>
                <w:szCs w:val="24"/>
              </w:rPr>
              <w:t>5</w:t>
            </w:r>
            <w:r>
              <w:rPr>
                <w:rFonts w:hint="eastAsia"/>
                <w:kern w:val="2"/>
                <w:szCs w:val="24"/>
              </w:rPr>
              <w:t>、清洁仪器流量控制器、机箱、管路、电路板、排风扇</w:t>
            </w:r>
          </w:p>
        </w:tc>
        <w:tc>
          <w:tcPr>
            <w:tcW w:w="2236" w:type="dxa"/>
            <w:vMerge w:val="restart"/>
          </w:tcPr>
          <w:p>
            <w:pPr>
              <w:pStyle w:val="45"/>
              <w:jc w:val="left"/>
              <w:rPr>
                <w:kern w:val="2"/>
                <w:szCs w:val="24"/>
              </w:rPr>
            </w:pPr>
            <w:r>
              <w:rPr>
                <w:kern w:val="2"/>
                <w:szCs w:val="24"/>
              </w:rPr>
              <w:t xml:space="preserve">kqzd-21 </w:t>
            </w:r>
            <w:r>
              <w:rPr>
                <w:rFonts w:hint="eastAsia"/>
                <w:kern w:val="2"/>
                <w:szCs w:val="24"/>
              </w:rPr>
              <w:t>环境空气自动监测清洗、更换记录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5" w:type="dxa"/>
          </w:tcPr>
          <w:p>
            <w:pPr>
              <w:pStyle w:val="45"/>
              <w:jc w:val="left"/>
              <w:rPr>
                <w:kern w:val="2"/>
                <w:szCs w:val="24"/>
              </w:rPr>
            </w:pPr>
            <w:r>
              <w:rPr>
                <w:kern w:val="2"/>
                <w:szCs w:val="24"/>
              </w:rPr>
              <w:t>6</w:t>
            </w:r>
            <w:r>
              <w:rPr>
                <w:rFonts w:hint="eastAsia"/>
                <w:kern w:val="2"/>
                <w:szCs w:val="24"/>
              </w:rPr>
              <w:t>、清洁颗粒物采样管道及检漏</w:t>
            </w:r>
          </w:p>
        </w:tc>
        <w:tc>
          <w:tcPr>
            <w:tcW w:w="2236" w:type="dxa"/>
            <w:vMerge w:val="continue"/>
          </w:tcPr>
          <w:p>
            <w:pPr>
              <w:pStyle w:val="45"/>
              <w:jc w:val="left"/>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5" w:type="dxa"/>
          </w:tcPr>
          <w:p>
            <w:pPr>
              <w:pStyle w:val="45"/>
              <w:jc w:val="left"/>
              <w:rPr>
                <w:kern w:val="2"/>
                <w:szCs w:val="24"/>
              </w:rPr>
            </w:pPr>
            <w:r>
              <w:rPr>
                <w:kern w:val="2"/>
                <w:szCs w:val="24"/>
              </w:rPr>
              <w:t>7</w:t>
            </w:r>
            <w:r>
              <w:rPr>
                <w:rFonts w:hint="eastAsia"/>
                <w:kern w:val="2"/>
                <w:szCs w:val="24"/>
              </w:rPr>
              <w:t>、更换零气发生器颗粒物过滤器、催化剂</w:t>
            </w:r>
          </w:p>
        </w:tc>
        <w:tc>
          <w:tcPr>
            <w:tcW w:w="2236" w:type="dxa"/>
            <w:vMerge w:val="continue"/>
          </w:tcPr>
          <w:p>
            <w:pPr>
              <w:pStyle w:val="45"/>
              <w:jc w:val="left"/>
              <w:rPr>
                <w:kern w:val="2"/>
                <w:szCs w:val="24"/>
              </w:rPr>
            </w:pPr>
          </w:p>
        </w:tc>
      </w:tr>
    </w:tbl>
    <w:p>
      <w:pPr>
        <w:pStyle w:val="3"/>
        <w:spacing w:beforeLines="0"/>
        <w:rPr>
          <w:szCs w:val="24"/>
        </w:rPr>
      </w:pPr>
      <w:bookmarkStart w:id="187" w:name="_Toc451782937"/>
      <w:r>
        <w:rPr>
          <w:szCs w:val="24"/>
        </w:rPr>
        <w:t>1.7</w:t>
      </w:r>
      <w:r>
        <w:rPr>
          <w:rFonts w:hint="eastAsia"/>
          <w:szCs w:val="24"/>
        </w:rPr>
        <w:t>必要时的工作</w:t>
      </w:r>
      <w:bookmarkEnd w:id="187"/>
    </w:p>
    <w:p>
      <w:pPr>
        <w:ind w:firstLine="480"/>
        <w:rPr>
          <w:szCs w:val="24"/>
        </w:rPr>
      </w:pPr>
      <w:r>
        <w:rPr>
          <w:rFonts w:hint="eastAsia"/>
          <w:szCs w:val="24"/>
        </w:rPr>
        <w:t>部分运维工作没有固定的时间频次要求，其维护内容及频次根据子站仪器系统的实际运行状况而定。</w:t>
      </w:r>
    </w:p>
    <w:p>
      <w:pPr>
        <w:ind w:firstLine="482"/>
        <w:jc w:val="center"/>
        <w:rPr>
          <w:szCs w:val="24"/>
        </w:rPr>
      </w:pPr>
      <w:r>
        <w:rPr>
          <w:rFonts w:hint="eastAsia"/>
          <w:b/>
          <w:szCs w:val="24"/>
        </w:rPr>
        <w:t>表</w:t>
      </w:r>
      <w:r>
        <w:rPr>
          <w:b/>
          <w:szCs w:val="24"/>
        </w:rPr>
        <w:t xml:space="preserve">1-7 </w:t>
      </w:r>
      <w:r>
        <w:rPr>
          <w:rFonts w:hint="eastAsia"/>
          <w:b/>
          <w:szCs w:val="24"/>
        </w:rPr>
        <w:t>子站必要时做的运行管理工作表</w:t>
      </w:r>
    </w:p>
    <w:tbl>
      <w:tblPr>
        <w:tblStyle w:val="29"/>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1"/>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3781" w:type="dxa"/>
            <w:vAlign w:val="center"/>
          </w:tcPr>
          <w:p>
            <w:pPr>
              <w:pStyle w:val="45"/>
              <w:rPr>
                <w:kern w:val="2"/>
                <w:szCs w:val="24"/>
              </w:rPr>
            </w:pPr>
            <w:r>
              <w:rPr>
                <w:rFonts w:hint="eastAsia"/>
                <w:kern w:val="2"/>
                <w:szCs w:val="24"/>
              </w:rPr>
              <w:t>工作内容</w:t>
            </w:r>
          </w:p>
        </w:tc>
        <w:tc>
          <w:tcPr>
            <w:tcW w:w="4470"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1" w:type="dxa"/>
            <w:vAlign w:val="center"/>
          </w:tcPr>
          <w:p>
            <w:pPr>
              <w:pStyle w:val="45"/>
              <w:jc w:val="left"/>
              <w:rPr>
                <w:kern w:val="2"/>
                <w:szCs w:val="24"/>
              </w:rPr>
            </w:pPr>
            <w:r>
              <w:rPr>
                <w:kern w:val="2"/>
                <w:szCs w:val="24"/>
              </w:rPr>
              <w:t>1</w:t>
            </w:r>
            <w:r>
              <w:rPr>
                <w:rFonts w:hint="eastAsia"/>
                <w:kern w:val="2"/>
                <w:szCs w:val="24"/>
              </w:rPr>
              <w:t>、当仪器设备进行了检修、零部件更换、备机使用或其它应急异常情况时，应立即记录</w:t>
            </w:r>
          </w:p>
        </w:tc>
        <w:tc>
          <w:tcPr>
            <w:tcW w:w="4470" w:type="dxa"/>
            <w:vAlign w:val="center"/>
          </w:tcPr>
          <w:p>
            <w:pPr>
              <w:pStyle w:val="45"/>
              <w:jc w:val="both"/>
              <w:rPr>
                <w:kern w:val="2"/>
                <w:szCs w:val="24"/>
              </w:rPr>
            </w:pPr>
            <w:r>
              <w:rPr>
                <w:kern w:val="2"/>
                <w:szCs w:val="24"/>
              </w:rPr>
              <w:t>kqzd-07</w:t>
            </w:r>
            <w:r>
              <w:rPr>
                <w:rFonts w:hint="eastAsia"/>
                <w:kern w:val="2"/>
                <w:szCs w:val="24"/>
              </w:rPr>
              <w:t>空气自动监测仪器维护维修记录表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1" w:type="dxa"/>
            <w:vAlign w:val="center"/>
          </w:tcPr>
          <w:p>
            <w:pPr>
              <w:pStyle w:val="45"/>
              <w:jc w:val="left"/>
              <w:rPr>
                <w:kern w:val="2"/>
                <w:szCs w:val="24"/>
              </w:rPr>
            </w:pPr>
            <w:r>
              <w:rPr>
                <w:kern w:val="2"/>
                <w:szCs w:val="24"/>
              </w:rPr>
              <w:t>2</w:t>
            </w:r>
            <w:r>
              <w:rPr>
                <w:rFonts w:hint="eastAsia"/>
                <w:kern w:val="2"/>
                <w:szCs w:val="24"/>
              </w:rPr>
              <w:t>、清洁仪器部件，更换耗材和备件，测试相关仪器参数</w:t>
            </w:r>
          </w:p>
        </w:tc>
        <w:tc>
          <w:tcPr>
            <w:tcW w:w="4470" w:type="dxa"/>
            <w:vAlign w:val="center"/>
          </w:tcPr>
          <w:p>
            <w:pPr>
              <w:pStyle w:val="45"/>
              <w:jc w:val="both"/>
              <w:rPr>
                <w:kern w:val="2"/>
                <w:szCs w:val="24"/>
              </w:rPr>
            </w:pPr>
            <w:r>
              <w:rPr>
                <w:kern w:val="2"/>
                <w:szCs w:val="24"/>
              </w:rPr>
              <w:t xml:space="preserve">kqzd-21 </w:t>
            </w:r>
            <w:r>
              <w:rPr>
                <w:rFonts w:hint="eastAsia"/>
                <w:kern w:val="2"/>
                <w:szCs w:val="24"/>
              </w:rPr>
              <w:t>环境空气自动监测清洗、更换记录</w:t>
            </w:r>
          </w:p>
        </w:tc>
      </w:tr>
    </w:tbl>
    <w:p>
      <w:pPr>
        <w:pStyle w:val="2"/>
        <w:spacing w:beforeLines="0" w:afterLines="0"/>
        <w:rPr>
          <w:rFonts w:ascii="仿宋_GB2312" w:cs="仿宋_GB2312"/>
          <w:color w:val="FF0000"/>
          <w:sz w:val="24"/>
          <w:szCs w:val="24"/>
        </w:rPr>
      </w:pPr>
      <w:bookmarkStart w:id="188" w:name="_Toc451782938"/>
      <w:r>
        <w:rPr>
          <w:sz w:val="24"/>
          <w:szCs w:val="24"/>
        </w:rPr>
        <w:t xml:space="preserve">2 </w:t>
      </w:r>
      <w:r>
        <w:rPr>
          <w:rFonts w:hint="eastAsia"/>
          <w:sz w:val="24"/>
          <w:szCs w:val="24"/>
        </w:rPr>
        <w:t>质量控制</w:t>
      </w:r>
      <w:bookmarkEnd w:id="188"/>
    </w:p>
    <w:p>
      <w:pPr>
        <w:ind w:firstLine="480"/>
        <w:rPr>
          <w:szCs w:val="24"/>
        </w:rPr>
      </w:pPr>
      <w:r>
        <w:rPr>
          <w:rFonts w:hint="eastAsia"/>
          <w:szCs w:val="24"/>
        </w:rPr>
        <w:t>空气自动监测系统是由多系统、多环节构成，无论哪一个环节出现故障都将直接影响全系统。而空气自动监测系统又是长期连续运行的，因此任何分析仪器在长期连续工作中系统部件的变化必然会影响监测数据的稳定性和准确性。因此，对于连续自动监测系统实施质量管理尤为重要。</w:t>
      </w:r>
    </w:p>
    <w:p>
      <w:pPr>
        <w:pStyle w:val="94"/>
        <w:keepNext/>
        <w:keepLines/>
        <w:widowControl/>
        <w:numPr>
          <w:ilvl w:val="0"/>
          <w:numId w:val="3"/>
        </w:numPr>
        <w:spacing w:before="260" w:after="260" w:line="413" w:lineRule="auto"/>
        <w:ind w:firstLineChars="0"/>
        <w:outlineLvl w:val="1"/>
        <w:rPr>
          <w:rFonts w:ascii="仿宋" w:hAnsi="仿宋" w:eastAsia="仿宋"/>
          <w:b/>
          <w:bCs/>
          <w:vanish/>
          <w:kern w:val="0"/>
          <w:szCs w:val="24"/>
        </w:rPr>
      </w:pPr>
      <w:bookmarkStart w:id="189" w:name="_Toc451243533"/>
      <w:bookmarkEnd w:id="189"/>
      <w:bookmarkStart w:id="190" w:name="_Toc451782939"/>
      <w:bookmarkEnd w:id="190"/>
      <w:bookmarkStart w:id="191" w:name="_Toc451242881"/>
      <w:bookmarkEnd w:id="191"/>
      <w:bookmarkStart w:id="192" w:name="_Toc451782720"/>
      <w:bookmarkEnd w:id="192"/>
      <w:bookmarkStart w:id="193" w:name="_Toc451243467"/>
      <w:bookmarkEnd w:id="193"/>
    </w:p>
    <w:p>
      <w:pPr>
        <w:pStyle w:val="94"/>
        <w:keepNext/>
        <w:keepLines/>
        <w:widowControl/>
        <w:numPr>
          <w:ilvl w:val="0"/>
          <w:numId w:val="3"/>
        </w:numPr>
        <w:spacing w:before="260" w:after="260" w:line="413" w:lineRule="auto"/>
        <w:ind w:firstLineChars="0"/>
        <w:outlineLvl w:val="1"/>
        <w:rPr>
          <w:rFonts w:ascii="仿宋" w:hAnsi="仿宋" w:eastAsia="仿宋"/>
          <w:b/>
          <w:bCs/>
          <w:vanish/>
          <w:kern w:val="0"/>
          <w:szCs w:val="24"/>
        </w:rPr>
      </w:pPr>
      <w:bookmarkStart w:id="194" w:name="_Toc451243468"/>
      <w:bookmarkEnd w:id="194"/>
      <w:bookmarkStart w:id="195" w:name="_Toc451782721"/>
      <w:bookmarkEnd w:id="195"/>
      <w:bookmarkStart w:id="196" w:name="_Toc451782940"/>
      <w:bookmarkEnd w:id="196"/>
      <w:bookmarkStart w:id="197" w:name="_Toc451243534"/>
      <w:bookmarkEnd w:id="197"/>
      <w:bookmarkStart w:id="198" w:name="_Toc451242882"/>
      <w:bookmarkEnd w:id="198"/>
    </w:p>
    <w:p>
      <w:pPr>
        <w:pStyle w:val="94"/>
        <w:keepNext/>
        <w:keepLines/>
        <w:numPr>
          <w:ilvl w:val="0"/>
          <w:numId w:val="4"/>
        </w:numPr>
        <w:spacing w:beforeLines="50"/>
        <w:ind w:firstLineChars="0"/>
        <w:outlineLvl w:val="1"/>
        <w:rPr>
          <w:b/>
          <w:bCs/>
          <w:vanish/>
          <w:szCs w:val="24"/>
        </w:rPr>
      </w:pPr>
      <w:bookmarkStart w:id="199" w:name="_Toc451242883"/>
      <w:bookmarkEnd w:id="199"/>
      <w:bookmarkStart w:id="200" w:name="_Toc451243469"/>
      <w:bookmarkEnd w:id="200"/>
      <w:bookmarkStart w:id="201" w:name="_Toc451243535"/>
      <w:bookmarkEnd w:id="201"/>
      <w:bookmarkStart w:id="202" w:name="_Toc451782941"/>
      <w:bookmarkEnd w:id="202"/>
      <w:bookmarkStart w:id="203" w:name="_Toc451782722"/>
      <w:bookmarkEnd w:id="203"/>
    </w:p>
    <w:p>
      <w:pPr>
        <w:pStyle w:val="94"/>
        <w:keepNext/>
        <w:keepLines/>
        <w:numPr>
          <w:ilvl w:val="0"/>
          <w:numId w:val="4"/>
        </w:numPr>
        <w:spacing w:beforeLines="50"/>
        <w:ind w:firstLineChars="0"/>
        <w:outlineLvl w:val="1"/>
        <w:rPr>
          <w:b/>
          <w:bCs/>
          <w:vanish/>
          <w:szCs w:val="24"/>
        </w:rPr>
      </w:pPr>
      <w:bookmarkStart w:id="204" w:name="_Toc451242884"/>
      <w:bookmarkEnd w:id="204"/>
      <w:bookmarkStart w:id="205" w:name="_Toc451243536"/>
      <w:bookmarkEnd w:id="205"/>
      <w:bookmarkStart w:id="206" w:name="_Toc451782723"/>
      <w:bookmarkEnd w:id="206"/>
      <w:bookmarkStart w:id="207" w:name="_Toc451782942"/>
      <w:bookmarkEnd w:id="207"/>
      <w:bookmarkStart w:id="208" w:name="_Toc451243470"/>
      <w:bookmarkEnd w:id="208"/>
    </w:p>
    <w:p>
      <w:pPr>
        <w:pStyle w:val="3"/>
        <w:spacing w:beforeLines="0"/>
        <w:rPr>
          <w:szCs w:val="24"/>
        </w:rPr>
      </w:pPr>
      <w:bookmarkStart w:id="209" w:name="_Toc451782943"/>
      <w:r>
        <w:rPr>
          <w:szCs w:val="24"/>
        </w:rPr>
        <w:t xml:space="preserve">2.1 </w:t>
      </w:r>
      <w:r>
        <w:rPr>
          <w:rFonts w:hint="eastAsia"/>
          <w:szCs w:val="24"/>
        </w:rPr>
        <w:t>每日工作</w:t>
      </w:r>
      <w:bookmarkEnd w:id="209"/>
    </w:p>
    <w:p>
      <w:pPr>
        <w:ind w:firstLine="424" w:firstLineChars="177"/>
        <w:rPr>
          <w:rFonts w:ascii="仿宋" w:hAnsi="仿宋" w:eastAsia="仿宋"/>
          <w:kern w:val="0"/>
          <w:szCs w:val="24"/>
        </w:rPr>
      </w:pPr>
      <w:r>
        <w:rPr>
          <w:rFonts w:hint="eastAsia"/>
          <w:szCs w:val="24"/>
        </w:rPr>
        <w:t>空气自动监测工作应每日执行数据三级审核，并按时上报</w:t>
      </w:r>
      <w:r>
        <w:rPr>
          <w:rFonts w:hint="eastAsia" w:ascii="仿宋" w:hAnsi="仿宋" w:eastAsia="仿宋"/>
          <w:kern w:val="0"/>
          <w:szCs w:val="24"/>
        </w:rPr>
        <w:t>；对点式仪器二氧化硫、一氧化碳、臭氧、氮氧化物分析仪进行远程零点检查或自动零点检查，如果漂移超过国家相关规范要求，需要进行校准。</w:t>
      </w:r>
    </w:p>
    <w:p>
      <w:pPr>
        <w:ind w:firstLine="482"/>
        <w:jc w:val="center"/>
        <w:rPr>
          <w:b/>
          <w:szCs w:val="24"/>
        </w:rPr>
      </w:pPr>
      <w:r>
        <w:rPr>
          <w:rFonts w:hint="eastAsia"/>
          <w:b/>
          <w:szCs w:val="24"/>
        </w:rPr>
        <w:t>表</w:t>
      </w:r>
      <w:r>
        <w:rPr>
          <w:b/>
          <w:szCs w:val="24"/>
        </w:rPr>
        <w:t xml:space="preserve">2-1 </w:t>
      </w:r>
      <w:r>
        <w:rPr>
          <w:rFonts w:hint="eastAsia"/>
          <w:b/>
          <w:szCs w:val="24"/>
        </w:rPr>
        <w:t>子站每日质控工作表</w:t>
      </w:r>
    </w:p>
    <w:tbl>
      <w:tblPr>
        <w:tblStyle w:val="29"/>
        <w:tblW w:w="902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264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537" w:type="dxa"/>
            <w:vAlign w:val="center"/>
          </w:tcPr>
          <w:p>
            <w:pPr>
              <w:widowControl/>
              <w:spacing w:after="160" w:line="252" w:lineRule="auto"/>
              <w:jc w:val="center"/>
              <w:rPr>
                <w:rFonts w:ascii="仿宋" w:hAnsi="仿宋" w:eastAsia="仿宋"/>
                <w:kern w:val="0"/>
                <w:szCs w:val="24"/>
              </w:rPr>
            </w:pPr>
            <w:r>
              <w:rPr>
                <w:rFonts w:hint="eastAsia" w:ascii="仿宋" w:hAnsi="仿宋" w:eastAsia="仿宋"/>
                <w:kern w:val="0"/>
                <w:szCs w:val="24"/>
              </w:rPr>
              <w:t>质控内容</w:t>
            </w:r>
          </w:p>
        </w:tc>
        <w:tc>
          <w:tcPr>
            <w:tcW w:w="2645" w:type="dxa"/>
            <w:vAlign w:val="center"/>
          </w:tcPr>
          <w:p>
            <w:pPr>
              <w:widowControl/>
              <w:spacing w:after="160" w:line="252" w:lineRule="auto"/>
              <w:jc w:val="center"/>
              <w:rPr>
                <w:rFonts w:ascii="仿宋" w:hAnsi="仿宋" w:eastAsia="仿宋"/>
                <w:kern w:val="0"/>
                <w:szCs w:val="24"/>
              </w:rPr>
            </w:pPr>
            <w:r>
              <w:rPr>
                <w:rFonts w:hint="eastAsia" w:ascii="仿宋" w:hAnsi="仿宋" w:eastAsia="仿宋"/>
                <w:kern w:val="0"/>
                <w:szCs w:val="24"/>
              </w:rPr>
              <w:t>质控要求</w:t>
            </w:r>
          </w:p>
        </w:tc>
        <w:tc>
          <w:tcPr>
            <w:tcW w:w="1843" w:type="dxa"/>
            <w:vAlign w:val="center"/>
          </w:tcPr>
          <w:p>
            <w:pPr>
              <w:widowControl/>
              <w:spacing w:after="160" w:line="252" w:lineRule="auto"/>
              <w:jc w:val="center"/>
              <w:rPr>
                <w:rFonts w:ascii="仿宋" w:hAnsi="仿宋" w:eastAsia="仿宋"/>
                <w:kern w:val="0"/>
                <w:szCs w:val="24"/>
              </w:rPr>
            </w:pPr>
            <w:r>
              <w:rPr>
                <w:rFonts w:hint="eastAsia" w:ascii="仿宋" w:hAnsi="仿宋" w:eastAsia="仿宋"/>
                <w:kern w:val="0"/>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7" w:type="dxa"/>
          </w:tcPr>
          <w:p>
            <w:pPr>
              <w:pStyle w:val="45"/>
              <w:jc w:val="left"/>
              <w:rPr>
                <w:kern w:val="2"/>
                <w:szCs w:val="24"/>
              </w:rPr>
            </w:pPr>
            <w:r>
              <w:rPr>
                <w:kern w:val="2"/>
                <w:szCs w:val="24"/>
              </w:rPr>
              <w:t>1</w:t>
            </w:r>
            <w:r>
              <w:rPr>
                <w:rFonts w:hint="eastAsia"/>
                <w:kern w:val="2"/>
                <w:szCs w:val="24"/>
              </w:rPr>
              <w:t>、每日执行数据三级审核</w:t>
            </w:r>
            <w:r>
              <w:rPr>
                <w:kern w:val="2"/>
                <w:szCs w:val="24"/>
              </w:rPr>
              <w:t>,</w:t>
            </w:r>
            <w:r>
              <w:rPr>
                <w:rFonts w:hint="eastAsia"/>
                <w:kern w:val="2"/>
                <w:szCs w:val="24"/>
              </w:rPr>
              <w:t>并按时上报；</w:t>
            </w:r>
          </w:p>
        </w:tc>
        <w:tc>
          <w:tcPr>
            <w:tcW w:w="2645" w:type="dxa"/>
          </w:tcPr>
          <w:p>
            <w:pPr>
              <w:widowControl/>
              <w:spacing w:after="160" w:line="252" w:lineRule="auto"/>
              <w:jc w:val="left"/>
              <w:rPr>
                <w:szCs w:val="24"/>
              </w:rPr>
            </w:pPr>
            <w:r>
              <w:rPr>
                <w:rFonts w:hint="eastAsia"/>
                <w:szCs w:val="24"/>
              </w:rPr>
              <w:t>及时发现异常情况，填写每日值班记录和三级审核表。</w:t>
            </w:r>
          </w:p>
          <w:p>
            <w:pPr>
              <w:widowControl/>
              <w:spacing w:after="160" w:line="252" w:lineRule="auto"/>
              <w:jc w:val="left"/>
              <w:rPr>
                <w:szCs w:val="24"/>
              </w:rPr>
            </w:pPr>
          </w:p>
        </w:tc>
        <w:tc>
          <w:tcPr>
            <w:tcW w:w="1843" w:type="dxa"/>
            <w:vMerge w:val="restart"/>
            <w:vAlign w:val="center"/>
          </w:tcPr>
          <w:p>
            <w:pPr>
              <w:widowControl/>
              <w:spacing w:after="160" w:line="252" w:lineRule="auto"/>
              <w:jc w:val="center"/>
              <w:rPr>
                <w:szCs w:val="24"/>
              </w:rPr>
            </w:pPr>
            <w:r>
              <w:rPr>
                <w:szCs w:val="24"/>
              </w:rPr>
              <w:t>kqzd-22</w:t>
            </w:r>
            <w:r>
              <w:rPr>
                <w:rFonts w:hint="eastAsia"/>
                <w:szCs w:val="24"/>
              </w:rPr>
              <w:t>空气自动监测站监视及质控记录表（每日）</w:t>
            </w:r>
          </w:p>
          <w:p>
            <w:pPr>
              <w:widowControl/>
              <w:spacing w:after="160" w:line="252" w:lineRule="auto"/>
              <w:jc w:val="center"/>
              <w:rPr>
                <w:szCs w:val="24"/>
              </w:rPr>
            </w:pPr>
            <w:r>
              <w:rPr>
                <w:szCs w:val="24"/>
              </w:rPr>
              <w:t>kqzd-02 (    )</w:t>
            </w:r>
            <w:r>
              <w:rPr>
                <w:rFonts w:hint="eastAsia"/>
                <w:szCs w:val="24"/>
              </w:rPr>
              <w:t>分析仪运行状况检查</w:t>
            </w:r>
            <w:r>
              <w:rPr>
                <w:szCs w:val="24"/>
              </w:rPr>
              <w:t>/</w:t>
            </w:r>
            <w:r>
              <w:rPr>
                <w:rFonts w:hint="eastAsia"/>
                <w:szCs w:val="24"/>
              </w:rPr>
              <w:t>校准记录表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7" w:type="dxa"/>
          </w:tcPr>
          <w:p>
            <w:pPr>
              <w:pStyle w:val="45"/>
              <w:jc w:val="left"/>
              <w:rPr>
                <w:kern w:val="2"/>
                <w:szCs w:val="24"/>
              </w:rPr>
            </w:pPr>
            <w:r>
              <w:rPr>
                <w:kern w:val="2"/>
                <w:szCs w:val="24"/>
              </w:rPr>
              <w:t>2</w:t>
            </w:r>
            <w:r>
              <w:rPr>
                <w:rFonts w:hint="eastAsia"/>
                <w:kern w:val="2"/>
                <w:szCs w:val="24"/>
              </w:rPr>
              <w:t>、对点式二氧化硫、一氧化碳、臭氧、氮氧化物分析仪进行远程零点检查或自动零点检查，如果漂移超过国家相关规范要求，需要进行校准。</w:t>
            </w:r>
          </w:p>
        </w:tc>
        <w:tc>
          <w:tcPr>
            <w:tcW w:w="2645" w:type="dxa"/>
          </w:tcPr>
          <w:p>
            <w:pPr>
              <w:widowControl/>
              <w:spacing w:after="160" w:line="252" w:lineRule="auto"/>
              <w:jc w:val="left"/>
              <w:rPr>
                <w:szCs w:val="24"/>
              </w:rPr>
            </w:pPr>
            <w:r>
              <w:rPr>
                <w:rFonts w:hint="eastAsia"/>
                <w:szCs w:val="24"/>
              </w:rPr>
              <w:t>零点漂移≤±</w:t>
            </w:r>
            <w:r>
              <w:rPr>
                <w:szCs w:val="24"/>
              </w:rPr>
              <w:t>2%</w:t>
            </w:r>
            <w:r>
              <w:rPr>
                <w:rFonts w:hint="eastAsia"/>
                <w:szCs w:val="24"/>
              </w:rPr>
              <w:t>量程无需调节，±</w:t>
            </w:r>
            <w:r>
              <w:rPr>
                <w:szCs w:val="24"/>
              </w:rPr>
              <w:t>2%</w:t>
            </w:r>
            <w:r>
              <w:rPr>
                <w:rFonts w:hint="eastAsia"/>
                <w:szCs w:val="24"/>
              </w:rPr>
              <w:t>至±</w:t>
            </w:r>
            <w:r>
              <w:rPr>
                <w:szCs w:val="24"/>
              </w:rPr>
              <w:t>5%</w:t>
            </w:r>
            <w:r>
              <w:rPr>
                <w:rFonts w:hint="eastAsia"/>
                <w:szCs w:val="24"/>
              </w:rPr>
              <w:t>之间应校准仪器，≥±</w:t>
            </w:r>
            <w:r>
              <w:rPr>
                <w:szCs w:val="24"/>
              </w:rPr>
              <w:t>5%</w:t>
            </w:r>
            <w:r>
              <w:rPr>
                <w:rFonts w:hint="eastAsia"/>
                <w:szCs w:val="24"/>
              </w:rPr>
              <w:t>应检修仪器</w:t>
            </w:r>
          </w:p>
        </w:tc>
        <w:tc>
          <w:tcPr>
            <w:tcW w:w="1843" w:type="dxa"/>
            <w:vMerge w:val="continue"/>
            <w:vAlign w:val="center"/>
          </w:tcPr>
          <w:p>
            <w:pPr>
              <w:widowControl/>
              <w:spacing w:after="160" w:line="252" w:lineRule="auto"/>
              <w:jc w:val="center"/>
              <w:rPr>
                <w:szCs w:val="24"/>
              </w:rPr>
            </w:pPr>
          </w:p>
        </w:tc>
      </w:tr>
    </w:tbl>
    <w:p>
      <w:pPr>
        <w:ind w:firstLine="480"/>
        <w:rPr>
          <w:szCs w:val="24"/>
        </w:rPr>
      </w:pPr>
    </w:p>
    <w:p>
      <w:pPr>
        <w:pStyle w:val="3"/>
        <w:spacing w:beforeLines="0"/>
        <w:rPr>
          <w:szCs w:val="24"/>
        </w:rPr>
      </w:pPr>
      <w:bookmarkStart w:id="210" w:name="_Toc451782944"/>
      <w:r>
        <w:rPr>
          <w:szCs w:val="24"/>
        </w:rPr>
        <w:t xml:space="preserve">2.2 </w:t>
      </w:r>
      <w:r>
        <w:rPr>
          <w:rFonts w:hint="eastAsia"/>
          <w:szCs w:val="24"/>
        </w:rPr>
        <w:t>每周工作</w:t>
      </w:r>
      <w:bookmarkEnd w:id="210"/>
    </w:p>
    <w:p>
      <w:pPr>
        <w:ind w:firstLine="480"/>
        <w:rPr>
          <w:szCs w:val="24"/>
        </w:rPr>
      </w:pPr>
      <w:r>
        <w:rPr>
          <w:rFonts w:hint="eastAsia"/>
          <w:szCs w:val="24"/>
        </w:rPr>
        <w:t>自动监测应实施“周巡检、周校准”工作。周校准工作主要对四项气态分析仪进行零点、跨度检查，如果漂移超过国家相关规范要求，根据需要进行校准或检修，并做好巡查记录，巡检时需要完成的工作包括：</w:t>
      </w:r>
    </w:p>
    <w:p>
      <w:pPr>
        <w:ind w:firstLine="482"/>
        <w:jc w:val="center"/>
        <w:rPr>
          <w:szCs w:val="24"/>
        </w:rPr>
      </w:pPr>
      <w:r>
        <w:rPr>
          <w:rFonts w:hint="eastAsia"/>
          <w:b/>
          <w:szCs w:val="24"/>
        </w:rPr>
        <w:t>表</w:t>
      </w:r>
      <w:r>
        <w:rPr>
          <w:b/>
          <w:szCs w:val="24"/>
        </w:rPr>
        <w:t xml:space="preserve">2-2 </w:t>
      </w:r>
      <w:r>
        <w:rPr>
          <w:rFonts w:hint="eastAsia"/>
          <w:b/>
          <w:szCs w:val="24"/>
        </w:rPr>
        <w:t>子站每周质控工作表</w:t>
      </w:r>
    </w:p>
    <w:tbl>
      <w:tblPr>
        <w:tblStyle w:val="29"/>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3547"/>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3126" w:type="dxa"/>
            <w:vAlign w:val="center"/>
          </w:tcPr>
          <w:p>
            <w:pPr>
              <w:pStyle w:val="45"/>
              <w:rPr>
                <w:kern w:val="2"/>
                <w:szCs w:val="24"/>
              </w:rPr>
            </w:pPr>
            <w:r>
              <w:rPr>
                <w:rFonts w:hint="eastAsia"/>
                <w:kern w:val="2"/>
                <w:szCs w:val="24"/>
              </w:rPr>
              <w:t>质控内容</w:t>
            </w:r>
          </w:p>
        </w:tc>
        <w:tc>
          <w:tcPr>
            <w:tcW w:w="3547" w:type="dxa"/>
            <w:vAlign w:val="center"/>
          </w:tcPr>
          <w:p>
            <w:pPr>
              <w:pStyle w:val="45"/>
              <w:rPr>
                <w:kern w:val="2"/>
                <w:szCs w:val="24"/>
              </w:rPr>
            </w:pPr>
            <w:r>
              <w:rPr>
                <w:rFonts w:hint="eastAsia"/>
                <w:kern w:val="2"/>
                <w:szCs w:val="24"/>
              </w:rPr>
              <w:t>质控要求</w:t>
            </w:r>
          </w:p>
        </w:tc>
        <w:tc>
          <w:tcPr>
            <w:tcW w:w="1971"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6" w:type="dxa"/>
          </w:tcPr>
          <w:p>
            <w:pPr>
              <w:pStyle w:val="45"/>
              <w:jc w:val="left"/>
              <w:rPr>
                <w:kern w:val="2"/>
                <w:szCs w:val="24"/>
              </w:rPr>
            </w:pPr>
            <w:r>
              <w:rPr>
                <w:rFonts w:hint="eastAsia"/>
                <w:kern w:val="2"/>
                <w:szCs w:val="24"/>
              </w:rPr>
              <w:t>对二氧化硫、一氧化碳、臭氧、氮氧化物分析仪进行零点、跨度检查，如果漂移超过国家相关规范要求，根据需要进行校准或检修。</w:t>
            </w:r>
          </w:p>
        </w:tc>
        <w:tc>
          <w:tcPr>
            <w:tcW w:w="3547" w:type="dxa"/>
          </w:tcPr>
          <w:p>
            <w:pPr>
              <w:pStyle w:val="45"/>
              <w:jc w:val="left"/>
              <w:rPr>
                <w:kern w:val="2"/>
                <w:szCs w:val="24"/>
              </w:rPr>
            </w:pPr>
            <w:r>
              <w:rPr>
                <w:kern w:val="2"/>
                <w:szCs w:val="24"/>
              </w:rPr>
              <w:t>1</w:t>
            </w:r>
            <w:r>
              <w:rPr>
                <w:rFonts w:hint="eastAsia"/>
                <w:kern w:val="2"/>
                <w:szCs w:val="24"/>
              </w:rPr>
              <w:t>、零点漂移≤±</w:t>
            </w:r>
            <w:r>
              <w:rPr>
                <w:kern w:val="2"/>
                <w:szCs w:val="24"/>
              </w:rPr>
              <w:t>2%</w:t>
            </w:r>
            <w:r>
              <w:rPr>
                <w:rFonts w:hint="eastAsia"/>
                <w:kern w:val="2"/>
                <w:szCs w:val="24"/>
              </w:rPr>
              <w:t>量程无需调节，±</w:t>
            </w:r>
            <w:r>
              <w:rPr>
                <w:kern w:val="2"/>
                <w:szCs w:val="24"/>
              </w:rPr>
              <w:t>2%</w:t>
            </w:r>
            <w:r>
              <w:rPr>
                <w:rFonts w:hint="eastAsia"/>
                <w:kern w:val="2"/>
                <w:szCs w:val="24"/>
              </w:rPr>
              <w:t>至±</w:t>
            </w:r>
            <w:r>
              <w:rPr>
                <w:kern w:val="2"/>
                <w:szCs w:val="24"/>
              </w:rPr>
              <w:t>5%</w:t>
            </w:r>
            <w:r>
              <w:rPr>
                <w:rFonts w:hint="eastAsia"/>
                <w:kern w:val="2"/>
                <w:szCs w:val="24"/>
              </w:rPr>
              <w:t>之间应校准仪器，≥±</w:t>
            </w:r>
            <w:r>
              <w:rPr>
                <w:kern w:val="2"/>
                <w:szCs w:val="24"/>
              </w:rPr>
              <w:t>5%</w:t>
            </w:r>
            <w:r>
              <w:rPr>
                <w:rFonts w:hint="eastAsia"/>
                <w:kern w:val="2"/>
                <w:szCs w:val="24"/>
              </w:rPr>
              <w:t>应检修仪器；</w:t>
            </w:r>
          </w:p>
          <w:p>
            <w:pPr>
              <w:pStyle w:val="45"/>
              <w:jc w:val="left"/>
              <w:rPr>
                <w:kern w:val="2"/>
                <w:szCs w:val="24"/>
              </w:rPr>
            </w:pPr>
            <w:r>
              <w:rPr>
                <w:kern w:val="2"/>
                <w:szCs w:val="24"/>
              </w:rPr>
              <w:t>2</w:t>
            </w:r>
            <w:r>
              <w:rPr>
                <w:rFonts w:hint="eastAsia"/>
                <w:kern w:val="2"/>
                <w:szCs w:val="24"/>
              </w:rPr>
              <w:t>、跨度漂移≤±</w:t>
            </w:r>
            <w:r>
              <w:rPr>
                <w:kern w:val="2"/>
                <w:szCs w:val="24"/>
              </w:rPr>
              <w:t>5%</w:t>
            </w:r>
            <w:r>
              <w:rPr>
                <w:rFonts w:hint="eastAsia"/>
                <w:kern w:val="2"/>
                <w:szCs w:val="24"/>
              </w:rPr>
              <w:t>量程无需调节，±</w:t>
            </w:r>
            <w:r>
              <w:rPr>
                <w:kern w:val="2"/>
                <w:szCs w:val="24"/>
              </w:rPr>
              <w:t>5%</w:t>
            </w:r>
            <w:r>
              <w:rPr>
                <w:rFonts w:hint="eastAsia"/>
                <w:kern w:val="2"/>
                <w:szCs w:val="24"/>
              </w:rPr>
              <w:t>至±</w:t>
            </w:r>
            <w:r>
              <w:rPr>
                <w:kern w:val="2"/>
                <w:szCs w:val="24"/>
              </w:rPr>
              <w:t>10%</w:t>
            </w:r>
            <w:r>
              <w:rPr>
                <w:rFonts w:hint="eastAsia"/>
                <w:kern w:val="2"/>
                <w:szCs w:val="24"/>
              </w:rPr>
              <w:t>之间应校准仪器，≥±</w:t>
            </w:r>
            <w:r>
              <w:rPr>
                <w:kern w:val="2"/>
                <w:szCs w:val="24"/>
              </w:rPr>
              <w:t>10%</w:t>
            </w:r>
            <w:r>
              <w:rPr>
                <w:rFonts w:hint="eastAsia"/>
                <w:kern w:val="2"/>
                <w:szCs w:val="24"/>
              </w:rPr>
              <w:t>应检修仪器；</w:t>
            </w:r>
          </w:p>
        </w:tc>
        <w:tc>
          <w:tcPr>
            <w:tcW w:w="1971" w:type="dxa"/>
          </w:tcPr>
          <w:p>
            <w:pPr>
              <w:pStyle w:val="45"/>
              <w:jc w:val="left"/>
              <w:rPr>
                <w:kern w:val="2"/>
                <w:szCs w:val="24"/>
              </w:rPr>
            </w:pPr>
            <w:r>
              <w:rPr>
                <w:kern w:val="2"/>
                <w:szCs w:val="24"/>
              </w:rPr>
              <w:t>kqzd-02  (    )</w:t>
            </w:r>
            <w:r>
              <w:rPr>
                <w:rFonts w:hint="eastAsia"/>
                <w:kern w:val="2"/>
                <w:szCs w:val="24"/>
              </w:rPr>
              <w:t>分析仪运行状况检查</w:t>
            </w:r>
            <w:r>
              <w:rPr>
                <w:kern w:val="2"/>
                <w:szCs w:val="24"/>
              </w:rPr>
              <w:t>/</w:t>
            </w:r>
            <w:r>
              <w:rPr>
                <w:rFonts w:hint="eastAsia"/>
                <w:kern w:val="2"/>
                <w:szCs w:val="24"/>
              </w:rPr>
              <w:t>校准记录表</w:t>
            </w:r>
          </w:p>
        </w:tc>
      </w:tr>
    </w:tbl>
    <w:p>
      <w:pPr>
        <w:pStyle w:val="3"/>
        <w:spacing w:beforeLines="0"/>
        <w:rPr>
          <w:szCs w:val="24"/>
        </w:rPr>
      </w:pPr>
      <w:bookmarkStart w:id="211" w:name="_Toc451782945"/>
      <w:r>
        <w:rPr>
          <w:szCs w:val="24"/>
        </w:rPr>
        <w:t>2.3</w:t>
      </w:r>
      <w:r>
        <w:rPr>
          <w:rFonts w:hint="eastAsia"/>
          <w:szCs w:val="24"/>
        </w:rPr>
        <w:t>每月工作</w:t>
      </w:r>
      <w:bookmarkEnd w:id="211"/>
    </w:p>
    <w:p>
      <w:pPr>
        <w:ind w:firstLine="480"/>
        <w:rPr>
          <w:szCs w:val="24"/>
        </w:rPr>
      </w:pPr>
      <w:r>
        <w:rPr>
          <w:rFonts w:hint="eastAsia"/>
          <w:szCs w:val="24"/>
        </w:rPr>
        <w:t>流量偏差对污染物浓度监测影响很大，因此每月应该对颗粒物监测仪及气体分析仪的流量进行检查，如超过国家相关规范要求，应及时进行校准，校准不能通过时，应立即停用该仪器并检修。</w:t>
      </w:r>
    </w:p>
    <w:p>
      <w:pPr>
        <w:ind w:firstLine="482"/>
        <w:jc w:val="center"/>
        <w:rPr>
          <w:b/>
          <w:szCs w:val="24"/>
        </w:rPr>
      </w:pPr>
    </w:p>
    <w:p>
      <w:pPr>
        <w:ind w:firstLine="482"/>
        <w:jc w:val="center"/>
        <w:rPr>
          <w:szCs w:val="24"/>
        </w:rPr>
      </w:pPr>
      <w:r>
        <w:rPr>
          <w:rFonts w:hint="eastAsia"/>
          <w:b/>
          <w:szCs w:val="24"/>
        </w:rPr>
        <w:t>表</w:t>
      </w:r>
      <w:r>
        <w:rPr>
          <w:b/>
          <w:szCs w:val="24"/>
        </w:rPr>
        <w:t>2-3</w:t>
      </w:r>
      <w:r>
        <w:rPr>
          <w:rFonts w:hint="eastAsia"/>
          <w:b/>
          <w:szCs w:val="24"/>
        </w:rPr>
        <w:t>子站每月质控工作表</w:t>
      </w:r>
    </w:p>
    <w:tbl>
      <w:tblPr>
        <w:tblStyle w:val="29"/>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3133"/>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598" w:type="dxa"/>
            <w:vAlign w:val="center"/>
          </w:tcPr>
          <w:p>
            <w:pPr>
              <w:pStyle w:val="45"/>
              <w:rPr>
                <w:kern w:val="2"/>
                <w:szCs w:val="24"/>
              </w:rPr>
            </w:pPr>
            <w:r>
              <w:rPr>
                <w:rFonts w:hint="eastAsia"/>
                <w:kern w:val="2"/>
                <w:szCs w:val="24"/>
              </w:rPr>
              <w:t>质控内容</w:t>
            </w:r>
          </w:p>
        </w:tc>
        <w:tc>
          <w:tcPr>
            <w:tcW w:w="3133" w:type="dxa"/>
            <w:vAlign w:val="center"/>
          </w:tcPr>
          <w:p>
            <w:pPr>
              <w:pStyle w:val="45"/>
              <w:rPr>
                <w:kern w:val="2"/>
                <w:szCs w:val="24"/>
              </w:rPr>
            </w:pPr>
            <w:r>
              <w:rPr>
                <w:rFonts w:hint="eastAsia"/>
                <w:kern w:val="2"/>
                <w:szCs w:val="24"/>
              </w:rPr>
              <w:t>质控要求</w:t>
            </w:r>
          </w:p>
        </w:tc>
        <w:tc>
          <w:tcPr>
            <w:tcW w:w="3149"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8" w:type="dxa"/>
          </w:tcPr>
          <w:p>
            <w:pPr>
              <w:pStyle w:val="45"/>
              <w:jc w:val="left"/>
              <w:rPr>
                <w:kern w:val="2"/>
                <w:szCs w:val="24"/>
              </w:rPr>
            </w:pPr>
            <w:r>
              <w:rPr>
                <w:rFonts w:hint="eastAsia"/>
                <w:kern w:val="2"/>
                <w:szCs w:val="24"/>
              </w:rPr>
              <w:t>检查</w:t>
            </w:r>
            <w:r>
              <w:rPr>
                <w:kern w:val="2"/>
                <w:szCs w:val="24"/>
              </w:rPr>
              <w:t>PM</w:t>
            </w:r>
            <w:r>
              <w:rPr>
                <w:kern w:val="2"/>
                <w:szCs w:val="24"/>
                <w:vertAlign w:val="subscript"/>
              </w:rPr>
              <w:t>10</w:t>
            </w:r>
            <w:r>
              <w:rPr>
                <w:rFonts w:hint="eastAsia"/>
                <w:kern w:val="2"/>
                <w:szCs w:val="24"/>
              </w:rPr>
              <w:t>及</w:t>
            </w:r>
            <w:r>
              <w:rPr>
                <w:kern w:val="2"/>
                <w:szCs w:val="24"/>
              </w:rPr>
              <w:t>PM</w:t>
            </w:r>
            <w:r>
              <w:rPr>
                <w:kern w:val="2"/>
                <w:szCs w:val="24"/>
                <w:vertAlign w:val="subscript"/>
              </w:rPr>
              <w:t>2.5</w:t>
            </w:r>
            <w:r>
              <w:rPr>
                <w:rFonts w:hint="eastAsia"/>
                <w:kern w:val="2"/>
                <w:szCs w:val="24"/>
              </w:rPr>
              <w:t>监测仪、气体分析仪流量检查，超过国家相关规范要求，及时进行校准。</w:t>
            </w:r>
          </w:p>
        </w:tc>
        <w:tc>
          <w:tcPr>
            <w:tcW w:w="3133" w:type="dxa"/>
          </w:tcPr>
          <w:p>
            <w:pPr>
              <w:pStyle w:val="45"/>
              <w:jc w:val="left"/>
              <w:rPr>
                <w:kern w:val="2"/>
                <w:szCs w:val="24"/>
              </w:rPr>
            </w:pPr>
            <w:r>
              <w:rPr>
                <w:kern w:val="2"/>
                <w:szCs w:val="24"/>
              </w:rPr>
              <w:t>1</w:t>
            </w:r>
            <w:r>
              <w:rPr>
                <w:rFonts w:hint="eastAsia"/>
                <w:kern w:val="2"/>
                <w:szCs w:val="24"/>
              </w:rPr>
              <w:t>、</w:t>
            </w:r>
            <w:r>
              <w:rPr>
                <w:kern w:val="2"/>
                <w:szCs w:val="24"/>
              </w:rPr>
              <w:t>PM</w:t>
            </w:r>
            <w:r>
              <w:rPr>
                <w:kern w:val="2"/>
                <w:szCs w:val="24"/>
                <w:vertAlign w:val="subscript"/>
              </w:rPr>
              <w:t>10</w:t>
            </w:r>
            <w:r>
              <w:rPr>
                <w:rFonts w:hint="eastAsia"/>
                <w:kern w:val="2"/>
                <w:szCs w:val="24"/>
              </w:rPr>
              <w:t>及</w:t>
            </w:r>
            <w:r>
              <w:rPr>
                <w:kern w:val="2"/>
                <w:szCs w:val="24"/>
              </w:rPr>
              <w:t>PM</w:t>
            </w:r>
            <w:r>
              <w:rPr>
                <w:kern w:val="2"/>
                <w:szCs w:val="24"/>
                <w:vertAlign w:val="subscript"/>
              </w:rPr>
              <w:t>2.5</w:t>
            </w:r>
            <w:r>
              <w:rPr>
                <w:rFonts w:hint="eastAsia"/>
                <w:kern w:val="2"/>
                <w:szCs w:val="24"/>
              </w:rPr>
              <w:t>监测仪流量误差≤±</w:t>
            </w:r>
            <w:r>
              <w:rPr>
                <w:kern w:val="2"/>
                <w:szCs w:val="24"/>
              </w:rPr>
              <w:t>5%</w:t>
            </w:r>
            <w:r>
              <w:rPr>
                <w:rFonts w:hint="eastAsia"/>
                <w:kern w:val="2"/>
                <w:szCs w:val="24"/>
              </w:rPr>
              <w:t>；</w:t>
            </w:r>
          </w:p>
          <w:p>
            <w:pPr>
              <w:pStyle w:val="45"/>
              <w:jc w:val="left"/>
              <w:rPr>
                <w:kern w:val="2"/>
                <w:szCs w:val="24"/>
              </w:rPr>
            </w:pPr>
            <w:r>
              <w:rPr>
                <w:kern w:val="2"/>
                <w:szCs w:val="24"/>
              </w:rPr>
              <w:t>2</w:t>
            </w:r>
            <w:r>
              <w:rPr>
                <w:rFonts w:hint="eastAsia"/>
                <w:kern w:val="2"/>
                <w:szCs w:val="24"/>
              </w:rPr>
              <w:t>、气体分析仪流量误差≤±</w:t>
            </w:r>
            <w:r>
              <w:rPr>
                <w:kern w:val="2"/>
                <w:szCs w:val="24"/>
              </w:rPr>
              <w:t>10%</w:t>
            </w:r>
            <w:r>
              <w:rPr>
                <w:rFonts w:hint="eastAsia"/>
                <w:kern w:val="2"/>
                <w:szCs w:val="24"/>
              </w:rPr>
              <w:t>；</w:t>
            </w:r>
          </w:p>
        </w:tc>
        <w:tc>
          <w:tcPr>
            <w:tcW w:w="3149" w:type="dxa"/>
          </w:tcPr>
          <w:p>
            <w:pPr>
              <w:pStyle w:val="45"/>
              <w:jc w:val="left"/>
              <w:rPr>
                <w:kern w:val="2"/>
                <w:szCs w:val="24"/>
              </w:rPr>
            </w:pPr>
            <w:r>
              <w:rPr>
                <w:kern w:val="2"/>
                <w:szCs w:val="24"/>
              </w:rPr>
              <w:t xml:space="preserve">kqzd-03 </w:t>
            </w:r>
            <w:r>
              <w:rPr>
                <w:rFonts w:hint="eastAsia"/>
                <w:kern w:val="2"/>
                <w:szCs w:val="24"/>
              </w:rPr>
              <w:t>环境空气质量监测系统仪器维护记录（月度）</w:t>
            </w:r>
          </w:p>
          <w:p>
            <w:pPr>
              <w:pStyle w:val="45"/>
              <w:jc w:val="left"/>
              <w:rPr>
                <w:kern w:val="2"/>
                <w:szCs w:val="24"/>
              </w:rPr>
            </w:pPr>
            <w:r>
              <w:rPr>
                <w:kern w:val="2"/>
                <w:szCs w:val="24"/>
              </w:rPr>
              <w:t xml:space="preserve">kqzd-09 </w:t>
            </w:r>
            <w:r>
              <w:rPr>
                <w:rFonts w:hint="eastAsia"/>
                <w:kern w:val="2"/>
                <w:szCs w:val="24"/>
              </w:rPr>
              <w:t>环境空气颗粒物（</w:t>
            </w:r>
            <w:r>
              <w:rPr>
                <w:kern w:val="2"/>
                <w:szCs w:val="24"/>
              </w:rPr>
              <w:t>PM</w:t>
            </w:r>
            <w:r>
              <w:rPr>
                <w:kern w:val="2"/>
                <w:szCs w:val="24"/>
                <w:vertAlign w:val="subscript"/>
              </w:rPr>
              <w:t>10</w:t>
            </w:r>
            <w:r>
              <w:rPr>
                <w:rFonts w:hint="eastAsia"/>
                <w:kern w:val="2"/>
                <w:szCs w:val="24"/>
              </w:rPr>
              <w:t>和</w:t>
            </w:r>
            <w:r>
              <w:rPr>
                <w:kern w:val="2"/>
                <w:szCs w:val="24"/>
              </w:rPr>
              <w:t>PM</w:t>
            </w:r>
            <w:r>
              <w:rPr>
                <w:kern w:val="2"/>
                <w:szCs w:val="24"/>
                <w:vertAlign w:val="subscript"/>
              </w:rPr>
              <w:t>2.5</w:t>
            </w:r>
            <w:r>
              <w:rPr>
                <w:rFonts w:hint="eastAsia"/>
                <w:kern w:val="2"/>
                <w:szCs w:val="24"/>
              </w:rPr>
              <w:t>）运行检查记录表</w:t>
            </w:r>
          </w:p>
        </w:tc>
      </w:tr>
    </w:tbl>
    <w:p>
      <w:pPr>
        <w:pStyle w:val="3"/>
        <w:spacing w:beforeLines="0"/>
        <w:rPr>
          <w:szCs w:val="24"/>
        </w:rPr>
      </w:pPr>
      <w:bookmarkStart w:id="212" w:name="_Toc451782946"/>
      <w:r>
        <w:rPr>
          <w:szCs w:val="24"/>
        </w:rPr>
        <w:t>2.4</w:t>
      </w:r>
      <w:r>
        <w:rPr>
          <w:rFonts w:hint="eastAsia"/>
          <w:szCs w:val="24"/>
        </w:rPr>
        <w:t>每季度工作</w:t>
      </w:r>
      <w:bookmarkEnd w:id="212"/>
    </w:p>
    <w:p>
      <w:pPr>
        <w:ind w:firstLine="480"/>
        <w:rPr>
          <w:szCs w:val="24"/>
        </w:rPr>
      </w:pPr>
      <w:r>
        <w:rPr>
          <w:rFonts w:hint="eastAsia"/>
          <w:szCs w:val="24"/>
        </w:rPr>
        <w:t>每季度应对β射线法颗粒物监测仪质量传感器进行校准，对点式和开放光程气态污染物分析仪进行精密度和准确度审核。对开放光程</w:t>
      </w:r>
      <w:r>
        <w:rPr>
          <w:szCs w:val="24"/>
        </w:rPr>
        <w:t>SO</w:t>
      </w:r>
      <w:r>
        <w:rPr>
          <w:szCs w:val="24"/>
          <w:vertAlign w:val="subscript"/>
        </w:rPr>
        <w:t>2</w:t>
      </w:r>
      <w:r>
        <w:rPr>
          <w:rFonts w:hint="eastAsia"/>
          <w:szCs w:val="24"/>
        </w:rPr>
        <w:t>、</w:t>
      </w:r>
      <w:r>
        <w:rPr>
          <w:szCs w:val="24"/>
        </w:rPr>
        <w:t>NO</w:t>
      </w:r>
      <w:r>
        <w:rPr>
          <w:szCs w:val="24"/>
          <w:vertAlign w:val="subscript"/>
        </w:rPr>
        <w:t>2</w:t>
      </w:r>
      <w:r>
        <w:rPr>
          <w:rFonts w:hint="eastAsia"/>
          <w:szCs w:val="24"/>
        </w:rPr>
        <w:t>、</w:t>
      </w:r>
      <w:r>
        <w:rPr>
          <w:szCs w:val="24"/>
        </w:rPr>
        <w:t>O</w:t>
      </w:r>
      <w:r>
        <w:rPr>
          <w:szCs w:val="24"/>
          <w:vertAlign w:val="subscript"/>
        </w:rPr>
        <w:t>3</w:t>
      </w:r>
      <w:r>
        <w:rPr>
          <w:rFonts w:hint="eastAsia"/>
          <w:szCs w:val="24"/>
        </w:rPr>
        <w:t>监测仪进行单点校准。</w:t>
      </w:r>
    </w:p>
    <w:p>
      <w:pPr>
        <w:ind w:firstLine="482"/>
        <w:jc w:val="center"/>
        <w:rPr>
          <w:szCs w:val="24"/>
        </w:rPr>
      </w:pPr>
      <w:r>
        <w:rPr>
          <w:rFonts w:hint="eastAsia"/>
          <w:b/>
          <w:szCs w:val="24"/>
        </w:rPr>
        <w:t>表</w:t>
      </w:r>
      <w:r>
        <w:rPr>
          <w:b/>
          <w:szCs w:val="24"/>
        </w:rPr>
        <w:t xml:space="preserve">2-4 </w:t>
      </w:r>
      <w:r>
        <w:rPr>
          <w:rFonts w:hint="eastAsia"/>
          <w:b/>
          <w:szCs w:val="24"/>
        </w:rPr>
        <w:t>子站每季度质控工作表</w:t>
      </w:r>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3154"/>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3255" w:type="dxa"/>
            <w:vAlign w:val="center"/>
          </w:tcPr>
          <w:p>
            <w:pPr>
              <w:pStyle w:val="45"/>
              <w:rPr>
                <w:kern w:val="2"/>
                <w:szCs w:val="24"/>
              </w:rPr>
            </w:pPr>
            <w:r>
              <w:rPr>
                <w:rFonts w:hint="eastAsia"/>
                <w:kern w:val="2"/>
                <w:szCs w:val="24"/>
              </w:rPr>
              <w:t>质控内容</w:t>
            </w:r>
          </w:p>
        </w:tc>
        <w:tc>
          <w:tcPr>
            <w:tcW w:w="3154" w:type="dxa"/>
            <w:vAlign w:val="center"/>
          </w:tcPr>
          <w:p>
            <w:pPr>
              <w:pStyle w:val="45"/>
              <w:rPr>
                <w:kern w:val="2"/>
                <w:szCs w:val="24"/>
              </w:rPr>
            </w:pPr>
            <w:r>
              <w:rPr>
                <w:rFonts w:hint="eastAsia"/>
                <w:kern w:val="2"/>
                <w:szCs w:val="24"/>
              </w:rPr>
              <w:t>质控要求</w:t>
            </w:r>
          </w:p>
        </w:tc>
        <w:tc>
          <w:tcPr>
            <w:tcW w:w="1887"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5" w:type="dxa"/>
          </w:tcPr>
          <w:p>
            <w:pPr>
              <w:pStyle w:val="45"/>
              <w:jc w:val="left"/>
              <w:rPr>
                <w:kern w:val="2"/>
                <w:szCs w:val="24"/>
              </w:rPr>
            </w:pPr>
            <w:r>
              <w:rPr>
                <w:kern w:val="2"/>
                <w:szCs w:val="24"/>
              </w:rPr>
              <w:t>1</w:t>
            </w:r>
            <w:r>
              <w:rPr>
                <w:rFonts w:hint="eastAsia"/>
                <w:kern w:val="2"/>
                <w:szCs w:val="24"/>
              </w:rPr>
              <w:t>、对</w:t>
            </w:r>
            <w:r>
              <w:rPr>
                <w:kern w:val="2"/>
                <w:szCs w:val="24"/>
              </w:rPr>
              <w:t>PM</w:t>
            </w:r>
            <w:r>
              <w:rPr>
                <w:kern w:val="2"/>
                <w:szCs w:val="24"/>
                <w:vertAlign w:val="subscript"/>
              </w:rPr>
              <w:t>10</w:t>
            </w:r>
            <w:r>
              <w:rPr>
                <w:rFonts w:hint="eastAsia"/>
                <w:kern w:val="2"/>
                <w:szCs w:val="24"/>
              </w:rPr>
              <w:t>和</w:t>
            </w:r>
            <w:r>
              <w:rPr>
                <w:kern w:val="2"/>
                <w:szCs w:val="24"/>
              </w:rPr>
              <w:t>PM</w:t>
            </w:r>
            <w:r>
              <w:rPr>
                <w:kern w:val="2"/>
                <w:szCs w:val="24"/>
                <w:vertAlign w:val="subscript"/>
              </w:rPr>
              <w:t>2.5</w:t>
            </w:r>
            <w:r>
              <w:rPr>
                <w:rFonts w:hint="eastAsia"/>
                <w:kern w:val="2"/>
                <w:szCs w:val="24"/>
              </w:rPr>
              <w:t>监测仪器进行标准膜校准或</w:t>
            </w:r>
            <w:r>
              <w:rPr>
                <w:kern w:val="2"/>
                <w:szCs w:val="24"/>
              </w:rPr>
              <w:t>K0</w:t>
            </w:r>
            <w:r>
              <w:rPr>
                <w:rFonts w:hint="eastAsia"/>
                <w:kern w:val="2"/>
                <w:szCs w:val="24"/>
              </w:rPr>
              <w:t>值检查，超过国家相关规范要求时，及时进行校准。</w:t>
            </w:r>
          </w:p>
        </w:tc>
        <w:tc>
          <w:tcPr>
            <w:tcW w:w="3154" w:type="dxa"/>
          </w:tcPr>
          <w:p>
            <w:pPr>
              <w:pStyle w:val="45"/>
              <w:jc w:val="left"/>
              <w:rPr>
                <w:kern w:val="2"/>
                <w:szCs w:val="24"/>
              </w:rPr>
            </w:pPr>
            <w:r>
              <w:rPr>
                <w:rFonts w:hint="eastAsia"/>
                <w:kern w:val="2"/>
                <w:szCs w:val="24"/>
              </w:rPr>
              <w:t>监测仪标准膜重现性≤±</w:t>
            </w:r>
            <w:r>
              <w:rPr>
                <w:kern w:val="2"/>
                <w:szCs w:val="24"/>
              </w:rPr>
              <w:t>2%</w:t>
            </w:r>
            <w:r>
              <w:rPr>
                <w:rFonts w:hint="eastAsia"/>
                <w:kern w:val="2"/>
                <w:szCs w:val="24"/>
              </w:rPr>
              <w:t>标称值</w:t>
            </w:r>
          </w:p>
          <w:p>
            <w:pPr>
              <w:pStyle w:val="45"/>
              <w:jc w:val="left"/>
              <w:rPr>
                <w:kern w:val="2"/>
                <w:szCs w:val="24"/>
              </w:rPr>
            </w:pPr>
          </w:p>
        </w:tc>
        <w:tc>
          <w:tcPr>
            <w:tcW w:w="1887" w:type="dxa"/>
          </w:tcPr>
          <w:p>
            <w:pPr>
              <w:pStyle w:val="45"/>
              <w:jc w:val="left"/>
              <w:rPr>
                <w:kern w:val="2"/>
                <w:szCs w:val="24"/>
              </w:rPr>
            </w:pPr>
            <w:r>
              <w:rPr>
                <w:kern w:val="2"/>
                <w:szCs w:val="24"/>
              </w:rPr>
              <w:t xml:space="preserve">kqzd-12 </w:t>
            </w:r>
            <w:r>
              <w:rPr>
                <w:rFonts w:hint="eastAsia"/>
                <w:kern w:val="2"/>
                <w:szCs w:val="24"/>
              </w:rPr>
              <w:t>β射线法颗粒物监测仪质量传感器校准记录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5" w:type="dxa"/>
          </w:tcPr>
          <w:p>
            <w:pPr>
              <w:pStyle w:val="45"/>
              <w:jc w:val="left"/>
              <w:rPr>
                <w:kern w:val="2"/>
                <w:szCs w:val="24"/>
              </w:rPr>
            </w:pPr>
            <w:r>
              <w:rPr>
                <w:kern w:val="2"/>
                <w:szCs w:val="24"/>
              </w:rPr>
              <w:t>2</w:t>
            </w:r>
            <w:r>
              <w:rPr>
                <w:rFonts w:hint="eastAsia"/>
                <w:kern w:val="2"/>
                <w:szCs w:val="24"/>
              </w:rPr>
              <w:t>、对</w:t>
            </w:r>
            <w:r>
              <w:rPr>
                <w:kern w:val="2"/>
                <w:szCs w:val="24"/>
              </w:rPr>
              <w:t>SO</w:t>
            </w:r>
            <w:r>
              <w:rPr>
                <w:kern w:val="2"/>
                <w:szCs w:val="24"/>
                <w:vertAlign w:val="subscript"/>
              </w:rPr>
              <w:t>2</w:t>
            </w:r>
            <w:r>
              <w:rPr>
                <w:rFonts w:hint="eastAsia"/>
                <w:kern w:val="2"/>
                <w:szCs w:val="24"/>
              </w:rPr>
              <w:t>、</w:t>
            </w:r>
            <w:r>
              <w:rPr>
                <w:kern w:val="2"/>
                <w:szCs w:val="24"/>
              </w:rPr>
              <w:t>NO</w:t>
            </w:r>
            <w:r>
              <w:rPr>
                <w:kern w:val="2"/>
                <w:szCs w:val="24"/>
                <w:vertAlign w:val="subscript"/>
              </w:rPr>
              <w:t>2</w:t>
            </w:r>
            <w:r>
              <w:rPr>
                <w:rFonts w:hint="eastAsia"/>
                <w:kern w:val="2"/>
                <w:szCs w:val="24"/>
              </w:rPr>
              <w:t>、</w:t>
            </w:r>
            <w:r>
              <w:rPr>
                <w:kern w:val="2"/>
                <w:szCs w:val="24"/>
              </w:rPr>
              <w:t>O</w:t>
            </w:r>
            <w:r>
              <w:rPr>
                <w:kern w:val="2"/>
                <w:szCs w:val="24"/>
                <w:vertAlign w:val="subscript"/>
              </w:rPr>
              <w:t>3</w:t>
            </w:r>
            <w:r>
              <w:rPr>
                <w:rFonts w:hint="eastAsia"/>
                <w:kern w:val="2"/>
                <w:szCs w:val="24"/>
              </w:rPr>
              <w:t>、</w:t>
            </w:r>
            <w:r>
              <w:rPr>
                <w:kern w:val="2"/>
                <w:szCs w:val="24"/>
              </w:rPr>
              <w:t>CO</w:t>
            </w:r>
            <w:r>
              <w:rPr>
                <w:rFonts w:hint="eastAsia"/>
                <w:kern w:val="2"/>
                <w:szCs w:val="24"/>
              </w:rPr>
              <w:t>仪器进行精密度和准确度审核。</w:t>
            </w:r>
          </w:p>
        </w:tc>
        <w:tc>
          <w:tcPr>
            <w:tcW w:w="3154" w:type="dxa"/>
          </w:tcPr>
          <w:p>
            <w:pPr>
              <w:pStyle w:val="45"/>
              <w:jc w:val="left"/>
              <w:rPr>
                <w:kern w:val="2"/>
                <w:szCs w:val="24"/>
              </w:rPr>
            </w:pPr>
            <w:r>
              <w:rPr>
                <w:rFonts w:hint="eastAsia"/>
                <w:kern w:val="2"/>
                <w:szCs w:val="24"/>
              </w:rPr>
              <w:t>精密度控制限为精密度</w:t>
            </w:r>
            <w:r>
              <w:rPr>
                <w:kern w:val="2"/>
                <w:szCs w:val="24"/>
              </w:rPr>
              <w:t>95%</w:t>
            </w:r>
            <w:r>
              <w:rPr>
                <w:rFonts w:hint="eastAsia"/>
                <w:kern w:val="2"/>
                <w:szCs w:val="24"/>
              </w:rPr>
              <w:t>可信区间≤±</w:t>
            </w:r>
            <w:r>
              <w:rPr>
                <w:kern w:val="2"/>
                <w:szCs w:val="24"/>
              </w:rPr>
              <w:t>15%</w:t>
            </w:r>
          </w:p>
          <w:p>
            <w:pPr>
              <w:pStyle w:val="45"/>
              <w:jc w:val="left"/>
              <w:rPr>
                <w:color w:val="FF0000"/>
                <w:kern w:val="2"/>
                <w:szCs w:val="24"/>
              </w:rPr>
            </w:pPr>
            <w:r>
              <w:rPr>
                <w:rFonts w:hint="eastAsia"/>
                <w:kern w:val="2"/>
                <w:szCs w:val="24"/>
              </w:rPr>
              <w:t>准确度控制限为准确度</w:t>
            </w:r>
            <w:r>
              <w:rPr>
                <w:kern w:val="2"/>
                <w:szCs w:val="24"/>
              </w:rPr>
              <w:t>95%</w:t>
            </w:r>
            <w:r>
              <w:rPr>
                <w:rFonts w:hint="eastAsia"/>
                <w:kern w:val="2"/>
                <w:szCs w:val="24"/>
              </w:rPr>
              <w:t>可信区间≤±</w:t>
            </w:r>
            <w:r>
              <w:rPr>
                <w:kern w:val="2"/>
                <w:szCs w:val="24"/>
              </w:rPr>
              <w:t>20%</w:t>
            </w:r>
          </w:p>
        </w:tc>
        <w:tc>
          <w:tcPr>
            <w:tcW w:w="1887" w:type="dxa"/>
          </w:tcPr>
          <w:p>
            <w:pPr>
              <w:pStyle w:val="45"/>
              <w:jc w:val="left"/>
              <w:rPr>
                <w:kern w:val="2"/>
                <w:szCs w:val="24"/>
              </w:rPr>
            </w:pPr>
            <w:r>
              <w:rPr>
                <w:kern w:val="2"/>
                <w:szCs w:val="24"/>
              </w:rPr>
              <w:t>kqzd-10  ______</w:t>
            </w:r>
            <w:r>
              <w:rPr>
                <w:rFonts w:hint="eastAsia"/>
                <w:kern w:val="2"/>
                <w:szCs w:val="24"/>
              </w:rPr>
              <w:t>分析仪精密度审核记录表</w:t>
            </w:r>
          </w:p>
          <w:p>
            <w:pPr>
              <w:pStyle w:val="45"/>
              <w:jc w:val="left"/>
              <w:rPr>
                <w:kern w:val="2"/>
                <w:szCs w:val="24"/>
              </w:rPr>
            </w:pPr>
            <w:r>
              <w:rPr>
                <w:kern w:val="2"/>
                <w:szCs w:val="24"/>
              </w:rPr>
              <w:t>kqzd-11 ________</w:t>
            </w:r>
            <w:r>
              <w:rPr>
                <w:rFonts w:hint="eastAsia"/>
                <w:kern w:val="2"/>
                <w:szCs w:val="24"/>
              </w:rPr>
              <w:t>分析仪准确度审核记录表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5" w:type="dxa"/>
          </w:tcPr>
          <w:p>
            <w:pPr>
              <w:pStyle w:val="45"/>
              <w:jc w:val="left"/>
              <w:rPr>
                <w:kern w:val="2"/>
                <w:szCs w:val="24"/>
              </w:rPr>
            </w:pPr>
            <w:r>
              <w:rPr>
                <w:kern w:val="2"/>
                <w:szCs w:val="24"/>
              </w:rPr>
              <w:t>3</w:t>
            </w:r>
            <w:r>
              <w:rPr>
                <w:rFonts w:hint="eastAsia"/>
                <w:kern w:val="2"/>
                <w:szCs w:val="24"/>
              </w:rPr>
              <w:t>、对于开放光程</w:t>
            </w:r>
            <w:r>
              <w:rPr>
                <w:kern w:val="2"/>
                <w:szCs w:val="24"/>
              </w:rPr>
              <w:t>SO</w:t>
            </w:r>
            <w:r>
              <w:rPr>
                <w:kern w:val="2"/>
                <w:szCs w:val="24"/>
                <w:vertAlign w:val="subscript"/>
              </w:rPr>
              <w:t>2</w:t>
            </w:r>
            <w:r>
              <w:rPr>
                <w:rFonts w:hint="eastAsia"/>
                <w:kern w:val="2"/>
                <w:szCs w:val="24"/>
              </w:rPr>
              <w:t>、</w:t>
            </w:r>
            <w:r>
              <w:rPr>
                <w:kern w:val="2"/>
                <w:szCs w:val="24"/>
              </w:rPr>
              <w:t>NO</w:t>
            </w:r>
            <w:r>
              <w:rPr>
                <w:kern w:val="2"/>
                <w:szCs w:val="24"/>
                <w:vertAlign w:val="subscript"/>
              </w:rPr>
              <w:t>2</w:t>
            </w:r>
            <w:r>
              <w:rPr>
                <w:rFonts w:hint="eastAsia"/>
                <w:kern w:val="2"/>
                <w:szCs w:val="24"/>
              </w:rPr>
              <w:t>、</w:t>
            </w:r>
            <w:r>
              <w:rPr>
                <w:kern w:val="2"/>
                <w:szCs w:val="24"/>
              </w:rPr>
              <w:t>O</w:t>
            </w:r>
            <w:r>
              <w:rPr>
                <w:kern w:val="2"/>
                <w:szCs w:val="24"/>
                <w:vertAlign w:val="subscript"/>
              </w:rPr>
              <w:t>3</w:t>
            </w:r>
            <w:r>
              <w:rPr>
                <w:rFonts w:hint="eastAsia"/>
                <w:kern w:val="2"/>
                <w:szCs w:val="24"/>
              </w:rPr>
              <w:t>监测仪进行单点校准</w:t>
            </w:r>
          </w:p>
        </w:tc>
        <w:tc>
          <w:tcPr>
            <w:tcW w:w="3154" w:type="dxa"/>
          </w:tcPr>
          <w:p>
            <w:pPr>
              <w:pStyle w:val="45"/>
              <w:jc w:val="left"/>
              <w:rPr>
                <w:kern w:val="2"/>
                <w:szCs w:val="24"/>
              </w:rPr>
            </w:pPr>
          </w:p>
        </w:tc>
        <w:tc>
          <w:tcPr>
            <w:tcW w:w="1887" w:type="dxa"/>
          </w:tcPr>
          <w:p>
            <w:pPr>
              <w:pStyle w:val="45"/>
              <w:jc w:val="left"/>
              <w:rPr>
                <w:kern w:val="2"/>
                <w:szCs w:val="24"/>
              </w:rPr>
            </w:pPr>
            <w:r>
              <w:rPr>
                <w:kern w:val="2"/>
                <w:szCs w:val="24"/>
              </w:rPr>
              <w:t xml:space="preserve">kqzd-16 </w:t>
            </w:r>
            <w:r>
              <w:rPr>
                <w:rFonts w:hint="eastAsia"/>
                <w:kern w:val="2"/>
                <w:szCs w:val="24"/>
              </w:rPr>
              <w:t>长光程（</w:t>
            </w:r>
            <w:r>
              <w:rPr>
                <w:kern w:val="2"/>
                <w:szCs w:val="24"/>
              </w:rPr>
              <w:t>SO</w:t>
            </w:r>
            <w:r>
              <w:rPr>
                <w:kern w:val="2"/>
                <w:szCs w:val="24"/>
                <w:vertAlign w:val="subscript"/>
              </w:rPr>
              <w:t>2</w:t>
            </w:r>
            <w:r>
              <w:rPr>
                <w:rFonts w:hint="eastAsia"/>
                <w:kern w:val="2"/>
                <w:szCs w:val="24"/>
              </w:rPr>
              <w:t>、</w:t>
            </w:r>
            <w:r>
              <w:rPr>
                <w:kern w:val="2"/>
                <w:szCs w:val="24"/>
              </w:rPr>
              <w:t>NO</w:t>
            </w:r>
            <w:r>
              <w:rPr>
                <w:kern w:val="2"/>
                <w:szCs w:val="24"/>
                <w:vertAlign w:val="subscript"/>
              </w:rPr>
              <w:t>2</w:t>
            </w:r>
            <w:r>
              <w:rPr>
                <w:rFonts w:hint="eastAsia"/>
                <w:kern w:val="2"/>
                <w:szCs w:val="24"/>
              </w:rPr>
              <w:t>、</w:t>
            </w:r>
            <w:r>
              <w:rPr>
                <w:kern w:val="2"/>
                <w:szCs w:val="24"/>
              </w:rPr>
              <w:t>O</w:t>
            </w:r>
            <w:r>
              <w:rPr>
                <w:kern w:val="2"/>
                <w:szCs w:val="24"/>
                <w:vertAlign w:val="subscript"/>
              </w:rPr>
              <w:t>3</w:t>
            </w:r>
            <w:r>
              <w:rPr>
                <w:rFonts w:hint="eastAsia"/>
                <w:kern w:val="2"/>
                <w:szCs w:val="24"/>
              </w:rPr>
              <w:t>）分析仪运行状况检查记录表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5" w:type="dxa"/>
          </w:tcPr>
          <w:p>
            <w:pPr>
              <w:pStyle w:val="45"/>
              <w:jc w:val="left"/>
              <w:rPr>
                <w:kern w:val="2"/>
                <w:szCs w:val="24"/>
              </w:rPr>
            </w:pPr>
            <w:r>
              <w:rPr>
                <w:kern w:val="2"/>
                <w:szCs w:val="24"/>
              </w:rPr>
              <w:t>4</w:t>
            </w:r>
            <w:r>
              <w:rPr>
                <w:rFonts w:hint="eastAsia"/>
                <w:kern w:val="2"/>
                <w:szCs w:val="24"/>
              </w:rPr>
              <w:t>、对于开放光程</w:t>
            </w:r>
            <w:r>
              <w:rPr>
                <w:kern w:val="2"/>
                <w:szCs w:val="24"/>
              </w:rPr>
              <w:t>SO</w:t>
            </w:r>
            <w:r>
              <w:rPr>
                <w:kern w:val="2"/>
                <w:szCs w:val="24"/>
                <w:vertAlign w:val="subscript"/>
              </w:rPr>
              <w:t>2</w:t>
            </w:r>
            <w:r>
              <w:rPr>
                <w:rFonts w:hint="eastAsia"/>
                <w:kern w:val="2"/>
                <w:szCs w:val="24"/>
              </w:rPr>
              <w:t>、</w:t>
            </w:r>
            <w:r>
              <w:rPr>
                <w:kern w:val="2"/>
                <w:szCs w:val="24"/>
              </w:rPr>
              <w:t>NO</w:t>
            </w:r>
            <w:r>
              <w:rPr>
                <w:kern w:val="2"/>
                <w:szCs w:val="24"/>
                <w:vertAlign w:val="subscript"/>
              </w:rPr>
              <w:t>2</w:t>
            </w:r>
            <w:r>
              <w:rPr>
                <w:rFonts w:hint="eastAsia"/>
                <w:kern w:val="2"/>
                <w:szCs w:val="24"/>
              </w:rPr>
              <w:t>、</w:t>
            </w:r>
            <w:r>
              <w:rPr>
                <w:kern w:val="2"/>
                <w:szCs w:val="24"/>
              </w:rPr>
              <w:t>O</w:t>
            </w:r>
            <w:r>
              <w:rPr>
                <w:kern w:val="2"/>
                <w:szCs w:val="24"/>
                <w:vertAlign w:val="subscript"/>
              </w:rPr>
              <w:t>3</w:t>
            </w:r>
            <w:r>
              <w:rPr>
                <w:rFonts w:hint="eastAsia"/>
                <w:kern w:val="2"/>
                <w:szCs w:val="24"/>
              </w:rPr>
              <w:t>监测仪进行精密度、准确度审核</w:t>
            </w:r>
          </w:p>
        </w:tc>
        <w:tc>
          <w:tcPr>
            <w:tcW w:w="3154" w:type="dxa"/>
          </w:tcPr>
          <w:p>
            <w:pPr>
              <w:pStyle w:val="45"/>
              <w:jc w:val="left"/>
              <w:rPr>
                <w:kern w:val="2"/>
                <w:szCs w:val="24"/>
              </w:rPr>
            </w:pPr>
            <w:r>
              <w:rPr>
                <w:rFonts w:hint="eastAsia"/>
                <w:kern w:val="2"/>
                <w:szCs w:val="24"/>
              </w:rPr>
              <w:t>精密度控制限为精密度</w:t>
            </w:r>
            <w:r>
              <w:rPr>
                <w:kern w:val="2"/>
                <w:szCs w:val="24"/>
              </w:rPr>
              <w:t>95%</w:t>
            </w:r>
            <w:r>
              <w:rPr>
                <w:rFonts w:hint="eastAsia"/>
                <w:kern w:val="2"/>
                <w:szCs w:val="24"/>
              </w:rPr>
              <w:t>可信区间≤±</w:t>
            </w:r>
            <w:r>
              <w:rPr>
                <w:kern w:val="2"/>
                <w:szCs w:val="24"/>
              </w:rPr>
              <w:t>15%</w:t>
            </w:r>
          </w:p>
          <w:p>
            <w:pPr>
              <w:pStyle w:val="45"/>
              <w:jc w:val="left"/>
              <w:rPr>
                <w:kern w:val="2"/>
                <w:szCs w:val="24"/>
              </w:rPr>
            </w:pPr>
            <w:r>
              <w:rPr>
                <w:rFonts w:hint="eastAsia"/>
                <w:kern w:val="2"/>
                <w:szCs w:val="24"/>
              </w:rPr>
              <w:t>准确度控制限为准确度</w:t>
            </w:r>
            <w:r>
              <w:rPr>
                <w:kern w:val="2"/>
                <w:szCs w:val="24"/>
              </w:rPr>
              <w:t>95%</w:t>
            </w:r>
            <w:r>
              <w:rPr>
                <w:rFonts w:hint="eastAsia"/>
                <w:kern w:val="2"/>
                <w:szCs w:val="24"/>
              </w:rPr>
              <w:t>可信区间≤±</w:t>
            </w:r>
            <w:r>
              <w:rPr>
                <w:kern w:val="2"/>
                <w:szCs w:val="24"/>
              </w:rPr>
              <w:t>20%</w:t>
            </w:r>
          </w:p>
        </w:tc>
        <w:tc>
          <w:tcPr>
            <w:tcW w:w="1887" w:type="dxa"/>
          </w:tcPr>
          <w:p>
            <w:pPr>
              <w:pStyle w:val="45"/>
              <w:jc w:val="left"/>
              <w:rPr>
                <w:kern w:val="2"/>
                <w:szCs w:val="24"/>
              </w:rPr>
            </w:pPr>
            <w:r>
              <w:rPr>
                <w:kern w:val="2"/>
                <w:szCs w:val="24"/>
              </w:rPr>
              <w:t>kqzd-18</w:t>
            </w:r>
            <w:r>
              <w:rPr>
                <w:rFonts w:hint="eastAsia"/>
                <w:kern w:val="2"/>
                <w:szCs w:val="24"/>
              </w:rPr>
              <w:t>开放光程气体分析仪（</w:t>
            </w:r>
            <w:r>
              <w:rPr>
                <w:kern w:val="2"/>
                <w:szCs w:val="24"/>
              </w:rPr>
              <w:t xml:space="preserve">         </w:t>
            </w:r>
            <w:r>
              <w:rPr>
                <w:rFonts w:hint="eastAsia"/>
                <w:kern w:val="2"/>
                <w:szCs w:val="24"/>
              </w:rPr>
              <w:t>）监测仪精密度审核记录表</w:t>
            </w:r>
          </w:p>
          <w:p>
            <w:pPr>
              <w:pStyle w:val="45"/>
              <w:jc w:val="left"/>
              <w:rPr>
                <w:kern w:val="2"/>
                <w:szCs w:val="24"/>
              </w:rPr>
            </w:pPr>
            <w:r>
              <w:rPr>
                <w:kern w:val="2"/>
                <w:szCs w:val="24"/>
              </w:rPr>
              <w:t>kqzd-19</w:t>
            </w:r>
            <w:r>
              <w:rPr>
                <w:rFonts w:hint="eastAsia"/>
                <w:kern w:val="2"/>
                <w:szCs w:val="24"/>
              </w:rPr>
              <w:t>开放光程气体分析仪（</w:t>
            </w:r>
            <w:r>
              <w:rPr>
                <w:kern w:val="2"/>
                <w:szCs w:val="24"/>
              </w:rPr>
              <w:t xml:space="preserve">        </w:t>
            </w:r>
            <w:r>
              <w:rPr>
                <w:rFonts w:hint="eastAsia"/>
                <w:kern w:val="2"/>
                <w:szCs w:val="24"/>
              </w:rPr>
              <w:t>）准确度审核记录表</w:t>
            </w:r>
          </w:p>
        </w:tc>
      </w:tr>
    </w:tbl>
    <w:p>
      <w:pPr>
        <w:pStyle w:val="3"/>
        <w:spacing w:beforeLines="0"/>
        <w:rPr>
          <w:szCs w:val="24"/>
        </w:rPr>
      </w:pPr>
      <w:bookmarkStart w:id="213" w:name="_Toc451782947"/>
      <w:r>
        <w:rPr>
          <w:szCs w:val="24"/>
        </w:rPr>
        <w:t>2.5</w:t>
      </w:r>
      <w:r>
        <w:rPr>
          <w:rFonts w:hint="eastAsia"/>
          <w:szCs w:val="24"/>
        </w:rPr>
        <w:t>每半年工作</w:t>
      </w:r>
      <w:bookmarkEnd w:id="213"/>
    </w:p>
    <w:p>
      <w:pPr>
        <w:ind w:firstLine="480"/>
        <w:rPr>
          <w:szCs w:val="24"/>
        </w:rPr>
      </w:pPr>
      <w:r>
        <w:rPr>
          <w:rFonts w:hint="eastAsia"/>
          <w:szCs w:val="24"/>
        </w:rPr>
        <w:t>每半年检查氮氧化物分析仪钼炉转化率，对动态校准仪流量、点式气态污染物监测仪和开放光程监测仪进行多点检查，使用臭氧传递标准对自动站臭氧工作标准进行标准传递等。详细要求如下：</w:t>
      </w:r>
    </w:p>
    <w:p>
      <w:pPr>
        <w:ind w:firstLine="482"/>
        <w:jc w:val="center"/>
        <w:rPr>
          <w:szCs w:val="24"/>
        </w:rPr>
      </w:pPr>
      <w:r>
        <w:rPr>
          <w:rFonts w:hint="eastAsia"/>
          <w:b/>
          <w:szCs w:val="24"/>
        </w:rPr>
        <w:t>表</w:t>
      </w:r>
      <w:r>
        <w:rPr>
          <w:b/>
          <w:szCs w:val="24"/>
        </w:rPr>
        <w:t xml:space="preserve">2-5 </w:t>
      </w:r>
      <w:r>
        <w:rPr>
          <w:rFonts w:hint="eastAsia"/>
          <w:b/>
          <w:szCs w:val="24"/>
        </w:rPr>
        <w:t>子站每半年质控工作表</w:t>
      </w:r>
    </w:p>
    <w:tbl>
      <w:tblPr>
        <w:tblStyle w:val="29"/>
        <w:tblW w:w="8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111"/>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76" w:type="dxa"/>
            <w:vAlign w:val="center"/>
          </w:tcPr>
          <w:p>
            <w:pPr>
              <w:pStyle w:val="45"/>
              <w:rPr>
                <w:kern w:val="2"/>
                <w:szCs w:val="24"/>
              </w:rPr>
            </w:pPr>
            <w:r>
              <w:rPr>
                <w:rFonts w:hint="eastAsia"/>
                <w:kern w:val="2"/>
                <w:szCs w:val="24"/>
              </w:rPr>
              <w:t>质控内容</w:t>
            </w:r>
          </w:p>
        </w:tc>
        <w:tc>
          <w:tcPr>
            <w:tcW w:w="4111" w:type="dxa"/>
            <w:vAlign w:val="center"/>
          </w:tcPr>
          <w:p>
            <w:pPr>
              <w:pStyle w:val="45"/>
              <w:rPr>
                <w:kern w:val="2"/>
                <w:szCs w:val="24"/>
              </w:rPr>
            </w:pPr>
            <w:r>
              <w:rPr>
                <w:rFonts w:hint="eastAsia"/>
                <w:kern w:val="2"/>
                <w:szCs w:val="24"/>
              </w:rPr>
              <w:t>质控要求</w:t>
            </w:r>
          </w:p>
        </w:tc>
        <w:tc>
          <w:tcPr>
            <w:tcW w:w="1863"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pStyle w:val="45"/>
              <w:jc w:val="left"/>
              <w:rPr>
                <w:kern w:val="2"/>
                <w:szCs w:val="24"/>
              </w:rPr>
            </w:pPr>
            <w:r>
              <w:rPr>
                <w:kern w:val="2"/>
                <w:szCs w:val="24"/>
              </w:rPr>
              <w:t>1</w:t>
            </w:r>
            <w:r>
              <w:rPr>
                <w:rFonts w:hint="eastAsia"/>
                <w:kern w:val="2"/>
                <w:szCs w:val="24"/>
              </w:rPr>
              <w:t>、对氮氧化物分析仪钼炉转化率进行检查；</w:t>
            </w:r>
          </w:p>
        </w:tc>
        <w:tc>
          <w:tcPr>
            <w:tcW w:w="4111" w:type="dxa"/>
          </w:tcPr>
          <w:p>
            <w:pPr>
              <w:pStyle w:val="45"/>
              <w:jc w:val="left"/>
              <w:rPr>
                <w:kern w:val="2"/>
                <w:szCs w:val="24"/>
              </w:rPr>
            </w:pPr>
            <w:r>
              <w:rPr>
                <w:rFonts w:hint="eastAsia"/>
                <w:kern w:val="2"/>
                <w:szCs w:val="24"/>
              </w:rPr>
              <w:t>钼炉转化率应≥</w:t>
            </w:r>
            <w:r>
              <w:rPr>
                <w:kern w:val="2"/>
                <w:szCs w:val="24"/>
              </w:rPr>
              <w:t>96%</w:t>
            </w:r>
          </w:p>
        </w:tc>
        <w:tc>
          <w:tcPr>
            <w:tcW w:w="1863" w:type="dxa"/>
          </w:tcPr>
          <w:p>
            <w:pPr>
              <w:pStyle w:val="45"/>
              <w:jc w:val="left"/>
              <w:rPr>
                <w:kern w:val="2"/>
                <w:szCs w:val="24"/>
              </w:rPr>
            </w:pPr>
            <w:r>
              <w:rPr>
                <w:kern w:val="2"/>
                <w:szCs w:val="24"/>
              </w:rPr>
              <w:t xml:space="preserve">kqzd-05 </w:t>
            </w:r>
            <w:r>
              <w:rPr>
                <w:rFonts w:hint="eastAsia"/>
                <w:kern w:val="2"/>
                <w:szCs w:val="24"/>
              </w:rPr>
              <w:t>氮氧化物分析仪钼炉转化率记录表（每半年）；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pStyle w:val="45"/>
              <w:jc w:val="left"/>
              <w:rPr>
                <w:kern w:val="2"/>
                <w:szCs w:val="24"/>
              </w:rPr>
            </w:pPr>
            <w:r>
              <w:rPr>
                <w:kern w:val="2"/>
                <w:szCs w:val="24"/>
              </w:rPr>
              <w:t xml:space="preserve"> 2</w:t>
            </w:r>
            <w:r>
              <w:rPr>
                <w:rFonts w:hint="eastAsia"/>
                <w:kern w:val="2"/>
                <w:szCs w:val="24"/>
              </w:rPr>
              <w:t>、对动态校准仪流量进行多点检查，必要时校准；</w:t>
            </w:r>
          </w:p>
        </w:tc>
        <w:tc>
          <w:tcPr>
            <w:tcW w:w="4111" w:type="dxa"/>
          </w:tcPr>
          <w:p>
            <w:pPr>
              <w:pStyle w:val="45"/>
              <w:jc w:val="left"/>
              <w:rPr>
                <w:kern w:val="2"/>
                <w:szCs w:val="24"/>
              </w:rPr>
            </w:pPr>
            <w:r>
              <w:rPr>
                <w:kern w:val="2"/>
                <w:szCs w:val="24"/>
              </w:rPr>
              <w:t>1</w:t>
            </w:r>
            <w:r>
              <w:rPr>
                <w:rFonts w:hint="eastAsia"/>
                <w:kern w:val="2"/>
                <w:szCs w:val="24"/>
              </w:rPr>
              <w:t>、多点校准曲线的相关系数</w:t>
            </w:r>
            <w:r>
              <w:rPr>
                <w:kern w:val="2"/>
                <w:szCs w:val="24"/>
              </w:rPr>
              <w:t>(r)&gt;0.999</w:t>
            </w:r>
            <w:r>
              <w:rPr>
                <w:rFonts w:hint="eastAsia"/>
                <w:kern w:val="2"/>
                <w:szCs w:val="24"/>
              </w:rPr>
              <w:t>；</w:t>
            </w:r>
            <w:r>
              <w:rPr>
                <w:kern w:val="2"/>
                <w:szCs w:val="24"/>
              </w:rPr>
              <w:t>0.99</w:t>
            </w:r>
            <w:r>
              <w:rPr>
                <w:rFonts w:hint="eastAsia"/>
                <w:kern w:val="2"/>
                <w:szCs w:val="24"/>
              </w:rPr>
              <w:t>≤斜率</w:t>
            </w:r>
            <w:r>
              <w:rPr>
                <w:kern w:val="2"/>
                <w:szCs w:val="24"/>
              </w:rPr>
              <w:t>(b)</w:t>
            </w:r>
            <w:r>
              <w:rPr>
                <w:rFonts w:hint="eastAsia"/>
                <w:kern w:val="2"/>
                <w:szCs w:val="24"/>
              </w:rPr>
              <w:t>≤</w:t>
            </w:r>
            <w:r>
              <w:rPr>
                <w:kern w:val="2"/>
                <w:szCs w:val="24"/>
              </w:rPr>
              <w:t>1.01</w:t>
            </w:r>
            <w:r>
              <w:rPr>
                <w:rFonts w:hint="eastAsia"/>
                <w:kern w:val="2"/>
                <w:szCs w:val="24"/>
              </w:rPr>
              <w:t>；截距</w:t>
            </w:r>
            <w:r>
              <w:rPr>
                <w:kern w:val="2"/>
                <w:szCs w:val="24"/>
              </w:rPr>
              <w:t>(a)&lt;</w:t>
            </w:r>
            <w:r>
              <w:rPr>
                <w:rFonts w:hint="eastAsia"/>
                <w:kern w:val="2"/>
                <w:szCs w:val="24"/>
              </w:rPr>
              <w:t>满量程±</w:t>
            </w:r>
            <w:r>
              <w:rPr>
                <w:kern w:val="2"/>
                <w:szCs w:val="24"/>
              </w:rPr>
              <w:t>1%</w:t>
            </w:r>
            <w:r>
              <w:rPr>
                <w:rFonts w:hint="eastAsia"/>
                <w:kern w:val="2"/>
                <w:szCs w:val="24"/>
              </w:rPr>
              <w:t>；若其中任何一项不满足指标要求，则需对监测分析仪器重新进行调整后，再次进行多点校准，直至取得满意的结果。</w:t>
            </w:r>
          </w:p>
          <w:p>
            <w:pPr>
              <w:pStyle w:val="45"/>
              <w:jc w:val="left"/>
              <w:rPr>
                <w:kern w:val="2"/>
                <w:szCs w:val="24"/>
              </w:rPr>
            </w:pPr>
            <w:r>
              <w:rPr>
                <w:kern w:val="2"/>
                <w:szCs w:val="24"/>
              </w:rPr>
              <w:t>2</w:t>
            </w:r>
            <w:r>
              <w:rPr>
                <w:rFonts w:hint="eastAsia"/>
                <w:kern w:val="2"/>
                <w:szCs w:val="24"/>
              </w:rPr>
              <w:t>、动态校准仪流量误差≤±</w:t>
            </w:r>
            <w:r>
              <w:rPr>
                <w:kern w:val="2"/>
                <w:szCs w:val="24"/>
              </w:rPr>
              <w:t>2%</w:t>
            </w:r>
            <w:r>
              <w:rPr>
                <w:rFonts w:hint="eastAsia"/>
                <w:kern w:val="2"/>
                <w:szCs w:val="24"/>
              </w:rPr>
              <w:t>；</w:t>
            </w:r>
          </w:p>
        </w:tc>
        <w:tc>
          <w:tcPr>
            <w:tcW w:w="1863" w:type="dxa"/>
          </w:tcPr>
          <w:p>
            <w:pPr>
              <w:pStyle w:val="45"/>
              <w:jc w:val="left"/>
              <w:rPr>
                <w:kern w:val="2"/>
                <w:szCs w:val="24"/>
              </w:rPr>
            </w:pPr>
            <w:r>
              <w:rPr>
                <w:kern w:val="2"/>
                <w:szCs w:val="24"/>
              </w:rPr>
              <w:t>kqzd-14</w:t>
            </w:r>
            <w:r>
              <w:rPr>
                <w:rFonts w:hint="eastAsia"/>
                <w:kern w:val="2"/>
                <w:szCs w:val="24"/>
              </w:rPr>
              <w:t>多气体动态校准仪校准检查记录表（每半年）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pStyle w:val="45"/>
              <w:jc w:val="left"/>
              <w:rPr>
                <w:kern w:val="2"/>
                <w:szCs w:val="24"/>
              </w:rPr>
            </w:pPr>
            <w:r>
              <w:rPr>
                <w:kern w:val="2"/>
                <w:szCs w:val="24"/>
              </w:rPr>
              <w:t>3</w:t>
            </w:r>
            <w:r>
              <w:rPr>
                <w:rFonts w:hint="eastAsia"/>
                <w:kern w:val="2"/>
                <w:szCs w:val="24"/>
              </w:rPr>
              <w:t>、采用臭氧传递标准对自动站臭氧工作标准进行标准传递（多点校准）；</w:t>
            </w:r>
          </w:p>
        </w:tc>
        <w:tc>
          <w:tcPr>
            <w:tcW w:w="4111" w:type="dxa"/>
          </w:tcPr>
          <w:p>
            <w:pPr>
              <w:autoSpaceDE w:val="0"/>
              <w:autoSpaceDN w:val="0"/>
              <w:adjustRightInd w:val="0"/>
              <w:snapToGrid w:val="0"/>
              <w:jc w:val="left"/>
              <w:rPr>
                <w:szCs w:val="24"/>
              </w:rPr>
            </w:pPr>
            <w:r>
              <w:rPr>
                <w:szCs w:val="24"/>
              </w:rPr>
              <w:t>1</w:t>
            </w:r>
            <w:r>
              <w:rPr>
                <w:rFonts w:hint="eastAsia"/>
                <w:szCs w:val="24"/>
              </w:rPr>
              <w:t>、浓度误差≤</w:t>
            </w:r>
            <w:r>
              <w:rPr>
                <w:szCs w:val="24"/>
              </w:rPr>
              <w:t>±10%</w:t>
            </w:r>
            <w:r>
              <w:rPr>
                <w:rFonts w:hint="eastAsia"/>
                <w:szCs w:val="24"/>
              </w:rPr>
              <w:t>；</w:t>
            </w:r>
          </w:p>
          <w:p>
            <w:pPr>
              <w:adjustRightInd w:val="0"/>
              <w:snapToGrid w:val="0"/>
              <w:jc w:val="left"/>
              <w:rPr>
                <w:szCs w:val="24"/>
              </w:rPr>
            </w:pPr>
            <w:r>
              <w:rPr>
                <w:szCs w:val="24"/>
              </w:rPr>
              <w:t>2</w:t>
            </w:r>
            <w:r>
              <w:rPr>
                <w:rFonts w:hint="eastAsia"/>
                <w:szCs w:val="24"/>
              </w:rPr>
              <w:t>、</w:t>
            </w:r>
            <w:r>
              <w:rPr>
                <w:szCs w:val="24"/>
              </w:rPr>
              <w:t>t90</w:t>
            </w:r>
            <w:r>
              <w:rPr>
                <w:rFonts w:hint="eastAsia"/>
                <w:szCs w:val="24"/>
              </w:rPr>
              <w:t>≤</w:t>
            </w:r>
            <w:r>
              <w:rPr>
                <w:szCs w:val="24"/>
              </w:rPr>
              <w:t>5min</w:t>
            </w:r>
          </w:p>
        </w:tc>
        <w:tc>
          <w:tcPr>
            <w:tcW w:w="1863" w:type="dxa"/>
          </w:tcPr>
          <w:p>
            <w:pPr>
              <w:pStyle w:val="45"/>
              <w:jc w:val="left"/>
              <w:rPr>
                <w:kern w:val="2"/>
                <w:szCs w:val="24"/>
              </w:rPr>
            </w:pPr>
            <w:r>
              <w:rPr>
                <w:kern w:val="2"/>
                <w:szCs w:val="24"/>
              </w:rPr>
              <w:t>kqzd-15</w:t>
            </w:r>
            <w:r>
              <w:rPr>
                <w:rFonts w:hint="eastAsia"/>
                <w:kern w:val="2"/>
                <w:szCs w:val="24"/>
              </w:rPr>
              <w:t>臭氧（</w:t>
            </w:r>
            <w:r>
              <w:rPr>
                <w:kern w:val="2"/>
                <w:szCs w:val="24"/>
              </w:rPr>
              <w:t>O</w:t>
            </w:r>
            <w:r>
              <w:rPr>
                <w:kern w:val="2"/>
                <w:szCs w:val="24"/>
                <w:vertAlign w:val="subscript"/>
              </w:rPr>
              <w:t>3</w:t>
            </w:r>
            <w:r>
              <w:rPr>
                <w:rFonts w:hint="eastAsia"/>
                <w:kern w:val="2"/>
                <w:szCs w:val="24"/>
              </w:rPr>
              <w:t>）校准仪（工作标准）量值传递记录表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pStyle w:val="45"/>
              <w:jc w:val="both"/>
              <w:rPr>
                <w:kern w:val="2"/>
                <w:szCs w:val="24"/>
              </w:rPr>
            </w:pPr>
            <w:r>
              <w:rPr>
                <w:kern w:val="2"/>
                <w:szCs w:val="24"/>
              </w:rPr>
              <w:t>4</w:t>
            </w:r>
            <w:r>
              <w:rPr>
                <w:rFonts w:hint="eastAsia"/>
                <w:kern w:val="2"/>
                <w:szCs w:val="24"/>
              </w:rPr>
              <w:t>、对点式气态污染物监测仪进行多点校准，绘制校准曲线，检验相关系数、斜率和截距。</w:t>
            </w:r>
          </w:p>
        </w:tc>
        <w:tc>
          <w:tcPr>
            <w:tcW w:w="4111" w:type="dxa"/>
          </w:tcPr>
          <w:p>
            <w:pPr>
              <w:pStyle w:val="45"/>
              <w:jc w:val="left"/>
              <w:rPr>
                <w:kern w:val="2"/>
                <w:szCs w:val="24"/>
              </w:rPr>
            </w:pPr>
            <w:r>
              <w:rPr>
                <w:rFonts w:hint="eastAsia"/>
                <w:kern w:val="2"/>
                <w:szCs w:val="24"/>
              </w:rPr>
              <w:t>多点校准曲线的相关系数</w:t>
            </w:r>
            <w:r>
              <w:rPr>
                <w:kern w:val="2"/>
                <w:szCs w:val="24"/>
              </w:rPr>
              <w:t>(r)&gt;0.999</w:t>
            </w:r>
            <w:r>
              <w:rPr>
                <w:rFonts w:hint="eastAsia"/>
                <w:kern w:val="2"/>
                <w:szCs w:val="24"/>
              </w:rPr>
              <w:t>；</w:t>
            </w:r>
            <w:r>
              <w:rPr>
                <w:kern w:val="2"/>
                <w:szCs w:val="24"/>
              </w:rPr>
              <w:t>0.99</w:t>
            </w:r>
            <w:r>
              <w:rPr>
                <w:rFonts w:hint="eastAsia"/>
                <w:kern w:val="2"/>
                <w:szCs w:val="24"/>
              </w:rPr>
              <w:t>≤斜率</w:t>
            </w:r>
            <w:r>
              <w:rPr>
                <w:kern w:val="2"/>
                <w:szCs w:val="24"/>
              </w:rPr>
              <w:t>(b)</w:t>
            </w:r>
            <w:r>
              <w:rPr>
                <w:rFonts w:hint="eastAsia"/>
                <w:kern w:val="2"/>
                <w:szCs w:val="24"/>
              </w:rPr>
              <w:t>≤</w:t>
            </w:r>
            <w:r>
              <w:rPr>
                <w:kern w:val="2"/>
                <w:szCs w:val="24"/>
              </w:rPr>
              <w:t>1.01</w:t>
            </w:r>
            <w:r>
              <w:rPr>
                <w:rFonts w:hint="eastAsia"/>
                <w:kern w:val="2"/>
                <w:szCs w:val="24"/>
              </w:rPr>
              <w:t>；截距</w:t>
            </w:r>
            <w:r>
              <w:rPr>
                <w:kern w:val="2"/>
                <w:szCs w:val="24"/>
              </w:rPr>
              <w:t>(a)&lt;</w:t>
            </w:r>
            <w:r>
              <w:rPr>
                <w:rFonts w:hint="eastAsia"/>
                <w:kern w:val="2"/>
                <w:szCs w:val="24"/>
              </w:rPr>
              <w:t>满量程±</w:t>
            </w:r>
            <w:r>
              <w:rPr>
                <w:kern w:val="2"/>
                <w:szCs w:val="24"/>
              </w:rPr>
              <w:t>1%</w:t>
            </w:r>
            <w:r>
              <w:rPr>
                <w:rFonts w:hint="eastAsia"/>
                <w:kern w:val="2"/>
                <w:szCs w:val="24"/>
              </w:rPr>
              <w:t>；若其中任何一项不满足指标要求，则需对监测分析仪器重新进行调整后，再次进行多点校准，直至取得满意的结果。</w:t>
            </w:r>
          </w:p>
        </w:tc>
        <w:tc>
          <w:tcPr>
            <w:tcW w:w="1863" w:type="dxa"/>
          </w:tcPr>
          <w:p>
            <w:pPr>
              <w:pStyle w:val="45"/>
              <w:rPr>
                <w:kern w:val="2"/>
                <w:szCs w:val="24"/>
              </w:rPr>
            </w:pPr>
            <w:r>
              <w:rPr>
                <w:kern w:val="2"/>
                <w:szCs w:val="24"/>
              </w:rPr>
              <w:t>kqzd-04 (      )</w:t>
            </w:r>
            <w:r>
              <w:rPr>
                <w:rFonts w:hint="eastAsia"/>
                <w:kern w:val="2"/>
                <w:szCs w:val="24"/>
              </w:rPr>
              <w:t>气体分析仪多点校准记录表（每半年）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pStyle w:val="45"/>
              <w:jc w:val="both"/>
              <w:rPr>
                <w:kern w:val="2"/>
                <w:szCs w:val="24"/>
              </w:rPr>
            </w:pPr>
            <w:r>
              <w:rPr>
                <w:kern w:val="2"/>
                <w:szCs w:val="24"/>
              </w:rPr>
              <w:t>5</w:t>
            </w:r>
            <w:r>
              <w:rPr>
                <w:rFonts w:hint="eastAsia"/>
                <w:kern w:val="2"/>
                <w:szCs w:val="24"/>
              </w:rPr>
              <w:t>、对开放光程监测仪进行多点校准，绘制校准曲线，检验相关系数、斜率和截距。</w:t>
            </w:r>
          </w:p>
        </w:tc>
        <w:tc>
          <w:tcPr>
            <w:tcW w:w="4111" w:type="dxa"/>
          </w:tcPr>
          <w:p>
            <w:pPr>
              <w:pStyle w:val="45"/>
              <w:jc w:val="left"/>
              <w:rPr>
                <w:kern w:val="2"/>
                <w:szCs w:val="24"/>
              </w:rPr>
            </w:pPr>
          </w:p>
        </w:tc>
        <w:tc>
          <w:tcPr>
            <w:tcW w:w="1863" w:type="dxa"/>
          </w:tcPr>
          <w:p>
            <w:pPr>
              <w:pStyle w:val="45"/>
              <w:rPr>
                <w:kern w:val="2"/>
                <w:szCs w:val="24"/>
              </w:rPr>
            </w:pPr>
            <w:r>
              <w:rPr>
                <w:kern w:val="2"/>
                <w:szCs w:val="24"/>
              </w:rPr>
              <w:t>kqzd-17</w:t>
            </w:r>
            <w:r>
              <w:rPr>
                <w:rFonts w:hint="eastAsia"/>
                <w:kern w:val="2"/>
                <w:szCs w:val="24"/>
              </w:rPr>
              <w:t>开放光程气体分析仪（</w:t>
            </w:r>
            <w:r>
              <w:rPr>
                <w:kern w:val="2"/>
                <w:szCs w:val="24"/>
              </w:rPr>
              <w:t xml:space="preserve">      </w:t>
            </w:r>
            <w:r>
              <w:rPr>
                <w:rFonts w:hint="eastAsia"/>
                <w:kern w:val="2"/>
                <w:szCs w:val="24"/>
              </w:rPr>
              <w:t>）多点校准记录表（半年）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pStyle w:val="45"/>
              <w:jc w:val="both"/>
              <w:rPr>
                <w:kern w:val="2"/>
                <w:szCs w:val="24"/>
              </w:rPr>
            </w:pPr>
            <w:r>
              <w:rPr>
                <w:kern w:val="2"/>
                <w:szCs w:val="24"/>
              </w:rPr>
              <w:t>6</w:t>
            </w:r>
            <w:r>
              <w:rPr>
                <w:rFonts w:hint="eastAsia"/>
                <w:kern w:val="2"/>
                <w:szCs w:val="24"/>
              </w:rPr>
              <w:t>、能见度仪现场校准（厂家）</w:t>
            </w:r>
          </w:p>
        </w:tc>
        <w:tc>
          <w:tcPr>
            <w:tcW w:w="4111" w:type="dxa"/>
          </w:tcPr>
          <w:p>
            <w:pPr>
              <w:pStyle w:val="45"/>
              <w:jc w:val="left"/>
              <w:rPr>
                <w:kern w:val="2"/>
                <w:szCs w:val="24"/>
              </w:rPr>
            </w:pPr>
          </w:p>
        </w:tc>
        <w:tc>
          <w:tcPr>
            <w:tcW w:w="1863" w:type="dxa"/>
          </w:tcPr>
          <w:p>
            <w:pPr>
              <w:pStyle w:val="45"/>
              <w:rPr>
                <w:kern w:val="2"/>
                <w:szCs w:val="24"/>
              </w:rPr>
            </w:pPr>
            <w:r>
              <w:rPr>
                <w:kern w:val="2"/>
                <w:szCs w:val="24"/>
              </w:rPr>
              <w:t xml:space="preserve">kqzd-06 </w:t>
            </w:r>
            <w:r>
              <w:rPr>
                <w:rFonts w:hint="eastAsia"/>
                <w:kern w:val="2"/>
                <w:szCs w:val="24"/>
              </w:rPr>
              <w:t>环境空气质量监测系统维护记录（年度）</w:t>
            </w:r>
          </w:p>
        </w:tc>
      </w:tr>
    </w:tbl>
    <w:p>
      <w:pPr>
        <w:pStyle w:val="3"/>
        <w:spacing w:beforeLines="0"/>
        <w:rPr>
          <w:szCs w:val="24"/>
        </w:rPr>
      </w:pPr>
      <w:bookmarkStart w:id="214" w:name="_Toc451782948"/>
      <w:r>
        <w:rPr>
          <w:szCs w:val="24"/>
        </w:rPr>
        <w:t>2.6</w:t>
      </w:r>
      <w:r>
        <w:rPr>
          <w:rFonts w:hint="eastAsia"/>
          <w:szCs w:val="24"/>
        </w:rPr>
        <w:t>每年工作</w:t>
      </w:r>
      <w:bookmarkEnd w:id="214"/>
    </w:p>
    <w:p>
      <w:pPr>
        <w:ind w:firstLine="480"/>
        <w:rPr>
          <w:szCs w:val="24"/>
        </w:rPr>
      </w:pPr>
      <w:r>
        <w:rPr>
          <w:rFonts w:hint="eastAsia"/>
          <w:szCs w:val="24"/>
        </w:rPr>
        <w:t>年度预防性维护后应进行多点和零</w:t>
      </w:r>
      <w:r>
        <w:rPr>
          <w:szCs w:val="24"/>
        </w:rPr>
        <w:t>/</w:t>
      </w:r>
      <w:r>
        <w:rPr>
          <w:rFonts w:hint="eastAsia"/>
          <w:szCs w:val="24"/>
        </w:rPr>
        <w:t>跨漂检查，以及</w:t>
      </w:r>
      <w:r>
        <w:rPr>
          <w:szCs w:val="24"/>
        </w:rPr>
        <w:t>24</w:t>
      </w:r>
      <w:r>
        <w:rPr>
          <w:rFonts w:hint="eastAsia"/>
          <w:szCs w:val="24"/>
        </w:rPr>
        <w:t>小时零漂和跨漂检查，对</w:t>
      </w:r>
      <w:r>
        <w:rPr>
          <w:szCs w:val="24"/>
        </w:rPr>
        <w:t>SO</w:t>
      </w:r>
      <w:r>
        <w:rPr>
          <w:szCs w:val="24"/>
          <w:vertAlign w:val="subscript"/>
        </w:rPr>
        <w:t>2</w:t>
      </w:r>
      <w:r>
        <w:rPr>
          <w:rFonts w:hint="eastAsia"/>
          <w:szCs w:val="24"/>
        </w:rPr>
        <w:t>、</w:t>
      </w:r>
      <w:r>
        <w:rPr>
          <w:szCs w:val="24"/>
        </w:rPr>
        <w:t>NO</w:t>
      </w:r>
      <w:r>
        <w:rPr>
          <w:szCs w:val="24"/>
          <w:vertAlign w:val="subscript"/>
        </w:rPr>
        <w:t>2</w:t>
      </w:r>
      <w:r>
        <w:rPr>
          <w:rFonts w:hint="eastAsia"/>
          <w:szCs w:val="24"/>
        </w:rPr>
        <w:t>、</w:t>
      </w:r>
      <w:r>
        <w:rPr>
          <w:szCs w:val="24"/>
        </w:rPr>
        <w:t>O</w:t>
      </w:r>
      <w:r>
        <w:rPr>
          <w:szCs w:val="24"/>
          <w:vertAlign w:val="subscript"/>
        </w:rPr>
        <w:t>3</w:t>
      </w:r>
      <w:r>
        <w:rPr>
          <w:rFonts w:hint="eastAsia"/>
          <w:szCs w:val="24"/>
        </w:rPr>
        <w:t>、</w:t>
      </w:r>
      <w:r>
        <w:rPr>
          <w:szCs w:val="24"/>
        </w:rPr>
        <w:t>CO</w:t>
      </w:r>
      <w:r>
        <w:rPr>
          <w:rFonts w:hint="eastAsia"/>
          <w:szCs w:val="24"/>
        </w:rPr>
        <w:t>仪器的准确度审核，对臭氧标准进行量值溯源，对量具检定，并更换标气，对β射线法颗粒物监测仪环境温度和压力传感器进行校准</w:t>
      </w:r>
    </w:p>
    <w:p>
      <w:pPr>
        <w:ind w:firstLine="482"/>
        <w:jc w:val="center"/>
        <w:rPr>
          <w:szCs w:val="24"/>
        </w:rPr>
      </w:pPr>
      <w:r>
        <w:rPr>
          <w:rFonts w:hint="eastAsia"/>
          <w:b/>
          <w:szCs w:val="24"/>
        </w:rPr>
        <w:t>表</w:t>
      </w:r>
      <w:r>
        <w:rPr>
          <w:b/>
          <w:szCs w:val="24"/>
        </w:rPr>
        <w:t xml:space="preserve">2-6 </w:t>
      </w:r>
      <w:r>
        <w:rPr>
          <w:rFonts w:hint="eastAsia"/>
          <w:b/>
          <w:szCs w:val="24"/>
        </w:rPr>
        <w:t>子站每年质控工作表</w:t>
      </w:r>
    </w:p>
    <w:tbl>
      <w:tblPr>
        <w:tblStyle w:val="29"/>
        <w:tblW w:w="8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842"/>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blHeader/>
        </w:trPr>
        <w:tc>
          <w:tcPr>
            <w:tcW w:w="3369" w:type="dxa"/>
            <w:vAlign w:val="center"/>
          </w:tcPr>
          <w:p>
            <w:pPr>
              <w:pStyle w:val="45"/>
              <w:rPr>
                <w:kern w:val="2"/>
                <w:szCs w:val="24"/>
              </w:rPr>
            </w:pPr>
            <w:r>
              <w:rPr>
                <w:rFonts w:hint="eastAsia"/>
                <w:kern w:val="2"/>
                <w:szCs w:val="24"/>
              </w:rPr>
              <w:t>质控内容</w:t>
            </w:r>
          </w:p>
        </w:tc>
        <w:tc>
          <w:tcPr>
            <w:tcW w:w="1842" w:type="dxa"/>
            <w:vAlign w:val="center"/>
          </w:tcPr>
          <w:p>
            <w:pPr>
              <w:pStyle w:val="45"/>
              <w:rPr>
                <w:kern w:val="2"/>
                <w:szCs w:val="24"/>
              </w:rPr>
            </w:pPr>
            <w:r>
              <w:rPr>
                <w:rFonts w:hint="eastAsia"/>
                <w:kern w:val="2"/>
                <w:szCs w:val="24"/>
              </w:rPr>
              <w:t>质控要求</w:t>
            </w:r>
          </w:p>
        </w:tc>
        <w:tc>
          <w:tcPr>
            <w:tcW w:w="3098"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pStyle w:val="45"/>
              <w:jc w:val="left"/>
              <w:rPr>
                <w:kern w:val="2"/>
                <w:szCs w:val="24"/>
              </w:rPr>
            </w:pPr>
            <w:r>
              <w:rPr>
                <w:kern w:val="2"/>
                <w:szCs w:val="24"/>
              </w:rPr>
              <w:t>1</w:t>
            </w:r>
            <w:r>
              <w:rPr>
                <w:rFonts w:hint="eastAsia"/>
                <w:kern w:val="2"/>
                <w:szCs w:val="24"/>
              </w:rPr>
              <w:t>、对所有的仪器进行预防性维护，按说明书的要求更换备件，更换所有泵组件。</w:t>
            </w:r>
          </w:p>
        </w:tc>
        <w:tc>
          <w:tcPr>
            <w:tcW w:w="1842" w:type="dxa"/>
          </w:tcPr>
          <w:p>
            <w:pPr>
              <w:pStyle w:val="45"/>
              <w:jc w:val="left"/>
              <w:rPr>
                <w:kern w:val="2"/>
                <w:szCs w:val="24"/>
              </w:rPr>
            </w:pPr>
            <w:r>
              <w:rPr>
                <w:rFonts w:hint="eastAsia"/>
                <w:kern w:val="2"/>
                <w:szCs w:val="24"/>
              </w:rPr>
              <w:t>年度预防性维护后应进行多点和零</w:t>
            </w:r>
            <w:r>
              <w:rPr>
                <w:kern w:val="2"/>
                <w:szCs w:val="24"/>
              </w:rPr>
              <w:t>/</w:t>
            </w:r>
            <w:r>
              <w:rPr>
                <w:rFonts w:hint="eastAsia"/>
                <w:kern w:val="2"/>
                <w:szCs w:val="24"/>
              </w:rPr>
              <w:t>跨漂检查，以及</w:t>
            </w:r>
            <w:r>
              <w:rPr>
                <w:kern w:val="2"/>
                <w:szCs w:val="24"/>
              </w:rPr>
              <w:t>24</w:t>
            </w:r>
            <w:r>
              <w:rPr>
                <w:rFonts w:hint="eastAsia"/>
                <w:kern w:val="2"/>
                <w:szCs w:val="24"/>
              </w:rPr>
              <w:t>小时零漂和跨漂检查；</w:t>
            </w:r>
          </w:p>
        </w:tc>
        <w:tc>
          <w:tcPr>
            <w:tcW w:w="3098" w:type="dxa"/>
          </w:tcPr>
          <w:p>
            <w:pPr>
              <w:pStyle w:val="45"/>
              <w:jc w:val="left"/>
              <w:rPr>
                <w:kern w:val="2"/>
                <w:szCs w:val="24"/>
              </w:rPr>
            </w:pPr>
            <w:r>
              <w:rPr>
                <w:kern w:val="2"/>
                <w:szCs w:val="24"/>
              </w:rPr>
              <w:t xml:space="preserve">kqzd-20 </w:t>
            </w:r>
            <w:r>
              <w:rPr>
                <w:rFonts w:hint="eastAsia"/>
                <w:kern w:val="2"/>
                <w:szCs w:val="24"/>
              </w:rPr>
              <w:t>环境空气质量自动监测仪器设备预防性检修记录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pStyle w:val="45"/>
              <w:jc w:val="left"/>
              <w:rPr>
                <w:kern w:val="2"/>
                <w:szCs w:val="24"/>
              </w:rPr>
            </w:pPr>
            <w:r>
              <w:rPr>
                <w:kern w:val="2"/>
                <w:szCs w:val="24"/>
              </w:rPr>
              <w:t>4</w:t>
            </w:r>
            <w:r>
              <w:rPr>
                <w:rFonts w:hint="eastAsia"/>
                <w:kern w:val="2"/>
                <w:szCs w:val="24"/>
              </w:rPr>
              <w:t>、将臭氧传递标准进行量值溯源</w:t>
            </w:r>
          </w:p>
        </w:tc>
        <w:tc>
          <w:tcPr>
            <w:tcW w:w="1842" w:type="dxa"/>
          </w:tcPr>
          <w:p>
            <w:pPr>
              <w:pStyle w:val="45"/>
              <w:jc w:val="left"/>
              <w:rPr>
                <w:kern w:val="2"/>
                <w:szCs w:val="24"/>
              </w:rPr>
            </w:pPr>
          </w:p>
        </w:tc>
        <w:tc>
          <w:tcPr>
            <w:tcW w:w="3098" w:type="dxa"/>
          </w:tcPr>
          <w:p>
            <w:pPr>
              <w:pStyle w:val="45"/>
              <w:jc w:val="left"/>
              <w:rPr>
                <w:kern w:val="2"/>
                <w:szCs w:val="24"/>
              </w:rPr>
            </w:pPr>
            <w:r>
              <w:rPr>
                <w:rFonts w:hint="eastAsia"/>
                <w:kern w:val="2"/>
                <w:szCs w:val="24"/>
              </w:rPr>
              <w:t>由具备臭氧标准资质的单位出具质量传递报告</w:t>
            </w:r>
          </w:p>
          <w:p>
            <w:pPr>
              <w:pStyle w:val="45"/>
              <w:jc w:val="left"/>
              <w:rPr>
                <w:color w:val="FF000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pStyle w:val="45"/>
              <w:jc w:val="left"/>
              <w:rPr>
                <w:kern w:val="2"/>
                <w:szCs w:val="24"/>
              </w:rPr>
            </w:pPr>
            <w:r>
              <w:rPr>
                <w:kern w:val="2"/>
                <w:szCs w:val="24"/>
              </w:rPr>
              <w:t>5</w:t>
            </w:r>
            <w:r>
              <w:rPr>
                <w:rFonts w:hint="eastAsia"/>
                <w:kern w:val="2"/>
                <w:szCs w:val="24"/>
              </w:rPr>
              <w:t>、对量具进行检定</w:t>
            </w:r>
          </w:p>
        </w:tc>
        <w:tc>
          <w:tcPr>
            <w:tcW w:w="1842" w:type="dxa"/>
          </w:tcPr>
          <w:p>
            <w:pPr>
              <w:pStyle w:val="45"/>
              <w:jc w:val="left"/>
              <w:rPr>
                <w:kern w:val="2"/>
                <w:szCs w:val="24"/>
              </w:rPr>
            </w:pPr>
          </w:p>
        </w:tc>
        <w:tc>
          <w:tcPr>
            <w:tcW w:w="3098" w:type="dxa"/>
          </w:tcPr>
          <w:p>
            <w:pPr>
              <w:pStyle w:val="45"/>
              <w:jc w:val="left"/>
              <w:rPr>
                <w:kern w:val="2"/>
                <w:szCs w:val="24"/>
              </w:rPr>
            </w:pPr>
            <w:r>
              <w:rPr>
                <w:rFonts w:hint="eastAsia"/>
                <w:kern w:val="2"/>
                <w:szCs w:val="24"/>
              </w:rPr>
              <w:t>由具备量具检定资质的单位出具相关检定报告。</w:t>
            </w:r>
          </w:p>
          <w:p>
            <w:pPr>
              <w:pStyle w:val="45"/>
              <w:jc w:val="left"/>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pStyle w:val="45"/>
              <w:jc w:val="left"/>
              <w:rPr>
                <w:kern w:val="2"/>
                <w:szCs w:val="24"/>
              </w:rPr>
            </w:pPr>
            <w:r>
              <w:rPr>
                <w:kern w:val="2"/>
                <w:szCs w:val="24"/>
              </w:rPr>
              <w:t>6</w:t>
            </w:r>
            <w:r>
              <w:rPr>
                <w:rFonts w:hint="eastAsia"/>
                <w:kern w:val="2"/>
                <w:szCs w:val="24"/>
              </w:rPr>
              <w:t>、对标准气体进行更换</w:t>
            </w:r>
          </w:p>
        </w:tc>
        <w:tc>
          <w:tcPr>
            <w:tcW w:w="1842" w:type="dxa"/>
          </w:tcPr>
          <w:p>
            <w:pPr>
              <w:pStyle w:val="45"/>
              <w:jc w:val="left"/>
              <w:rPr>
                <w:kern w:val="2"/>
                <w:szCs w:val="24"/>
              </w:rPr>
            </w:pPr>
          </w:p>
        </w:tc>
        <w:tc>
          <w:tcPr>
            <w:tcW w:w="3098" w:type="dxa"/>
          </w:tcPr>
          <w:p>
            <w:pPr>
              <w:pStyle w:val="45"/>
              <w:jc w:val="left"/>
              <w:rPr>
                <w:kern w:val="2"/>
                <w:szCs w:val="24"/>
              </w:rPr>
            </w:pPr>
            <w:r>
              <w:rPr>
                <w:rFonts w:hint="eastAsia"/>
                <w:kern w:val="2"/>
                <w:szCs w:val="24"/>
              </w:rPr>
              <w:t>由标准气体生产单位出具相关检验报告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pStyle w:val="45"/>
              <w:jc w:val="left"/>
              <w:rPr>
                <w:kern w:val="2"/>
                <w:szCs w:val="24"/>
              </w:rPr>
            </w:pPr>
            <w:r>
              <w:rPr>
                <w:kern w:val="2"/>
                <w:szCs w:val="24"/>
              </w:rPr>
              <w:t>7</w:t>
            </w:r>
            <w:r>
              <w:rPr>
                <w:rFonts w:hint="eastAsia"/>
                <w:kern w:val="2"/>
                <w:szCs w:val="24"/>
              </w:rPr>
              <w:t>、校准和检查</w:t>
            </w:r>
            <w:r>
              <w:rPr>
                <w:kern w:val="2"/>
                <w:szCs w:val="24"/>
              </w:rPr>
              <w:t>PM</w:t>
            </w:r>
            <w:r>
              <w:rPr>
                <w:kern w:val="2"/>
                <w:szCs w:val="24"/>
                <w:vertAlign w:val="subscript"/>
              </w:rPr>
              <w:t>10</w:t>
            </w:r>
            <w:r>
              <w:rPr>
                <w:rFonts w:hint="eastAsia"/>
                <w:kern w:val="2"/>
                <w:szCs w:val="24"/>
              </w:rPr>
              <w:t>及</w:t>
            </w:r>
            <w:r>
              <w:rPr>
                <w:kern w:val="2"/>
                <w:szCs w:val="24"/>
              </w:rPr>
              <w:t>PM</w:t>
            </w:r>
            <w:r>
              <w:rPr>
                <w:kern w:val="2"/>
                <w:szCs w:val="24"/>
                <w:vertAlign w:val="subscript"/>
              </w:rPr>
              <w:t>2.5</w:t>
            </w:r>
            <w:r>
              <w:rPr>
                <w:rFonts w:hint="eastAsia"/>
                <w:kern w:val="2"/>
                <w:szCs w:val="24"/>
              </w:rPr>
              <w:t>分析仪的温度、气压和时钟；</w:t>
            </w:r>
          </w:p>
        </w:tc>
        <w:tc>
          <w:tcPr>
            <w:tcW w:w="1842" w:type="dxa"/>
          </w:tcPr>
          <w:p>
            <w:pPr>
              <w:pStyle w:val="45"/>
              <w:jc w:val="left"/>
              <w:rPr>
                <w:kern w:val="2"/>
                <w:szCs w:val="24"/>
              </w:rPr>
            </w:pPr>
            <w:r>
              <w:rPr>
                <w:kern w:val="2"/>
                <w:szCs w:val="24"/>
              </w:rPr>
              <w:t>1</w:t>
            </w:r>
            <w:r>
              <w:rPr>
                <w:rFonts w:hint="eastAsia"/>
                <w:kern w:val="2"/>
                <w:szCs w:val="24"/>
              </w:rPr>
              <w:t>、温度测量示值误差应≤±</w:t>
            </w:r>
            <w:r>
              <w:rPr>
                <w:kern w:val="2"/>
                <w:szCs w:val="24"/>
              </w:rPr>
              <w:t>2</w:t>
            </w:r>
            <w:r>
              <w:rPr>
                <w:rFonts w:hint="eastAsia"/>
                <w:kern w:val="2"/>
                <w:szCs w:val="24"/>
              </w:rPr>
              <w:t>℃，</w:t>
            </w:r>
          </w:p>
          <w:p>
            <w:pPr>
              <w:pStyle w:val="45"/>
              <w:jc w:val="left"/>
              <w:rPr>
                <w:kern w:val="2"/>
                <w:szCs w:val="24"/>
              </w:rPr>
            </w:pPr>
            <w:r>
              <w:rPr>
                <w:kern w:val="2"/>
                <w:szCs w:val="24"/>
              </w:rPr>
              <w:t>2</w:t>
            </w:r>
            <w:r>
              <w:rPr>
                <w:rFonts w:hint="eastAsia"/>
                <w:kern w:val="2"/>
                <w:szCs w:val="24"/>
              </w:rPr>
              <w:t>、大气压测量示值误差应≤±</w:t>
            </w:r>
            <w:r>
              <w:rPr>
                <w:kern w:val="2"/>
                <w:szCs w:val="24"/>
              </w:rPr>
              <w:t>1kPa</w:t>
            </w:r>
          </w:p>
        </w:tc>
        <w:tc>
          <w:tcPr>
            <w:tcW w:w="3098" w:type="dxa"/>
          </w:tcPr>
          <w:p>
            <w:pPr>
              <w:pStyle w:val="45"/>
              <w:jc w:val="left"/>
              <w:rPr>
                <w:kern w:val="2"/>
                <w:szCs w:val="24"/>
              </w:rPr>
            </w:pPr>
            <w:r>
              <w:rPr>
                <w:kern w:val="2"/>
                <w:szCs w:val="24"/>
              </w:rPr>
              <w:t xml:space="preserve">kqzd-13 </w:t>
            </w:r>
            <w:r>
              <w:rPr>
                <w:rFonts w:hint="eastAsia"/>
                <w:kern w:val="2"/>
                <w:szCs w:val="24"/>
              </w:rPr>
              <w:t>β射线法颗粒物监测仪环境温度和压力传感器校准表</w:t>
            </w:r>
          </w:p>
        </w:tc>
      </w:tr>
    </w:tbl>
    <w:p>
      <w:pPr>
        <w:widowControl/>
        <w:numPr>
          <w:ilvl w:val="0"/>
          <w:numId w:val="3"/>
        </w:numPr>
        <w:spacing w:after="160" w:line="252" w:lineRule="auto"/>
        <w:rPr>
          <w:rFonts w:ascii="仿宋_GB2312" w:cs="仿宋_GB2312"/>
          <w:b/>
          <w:bCs/>
          <w:vanish/>
          <w:kern w:val="0"/>
          <w:szCs w:val="24"/>
        </w:rPr>
      </w:pPr>
    </w:p>
    <w:p>
      <w:pPr>
        <w:keepNext/>
        <w:keepLines/>
        <w:widowControl/>
        <w:numPr>
          <w:ilvl w:val="0"/>
          <w:numId w:val="5"/>
        </w:numPr>
        <w:spacing w:before="260" w:after="260" w:line="413" w:lineRule="auto"/>
        <w:outlineLvl w:val="1"/>
        <w:rPr>
          <w:rFonts w:ascii="仿宋_GB2312" w:cs="仿宋_GB2312"/>
          <w:b/>
          <w:bCs/>
          <w:vanish/>
          <w:kern w:val="0"/>
          <w:szCs w:val="24"/>
        </w:rPr>
      </w:pPr>
      <w:bookmarkStart w:id="215" w:name="_Toc451243477"/>
      <w:bookmarkEnd w:id="215"/>
      <w:bookmarkStart w:id="216" w:name="_Toc451242891"/>
      <w:bookmarkEnd w:id="216"/>
      <w:bookmarkStart w:id="217" w:name="_Toc451782730"/>
      <w:bookmarkEnd w:id="217"/>
      <w:bookmarkStart w:id="218" w:name="_Toc451243543"/>
      <w:bookmarkEnd w:id="218"/>
      <w:bookmarkStart w:id="219" w:name="_Toc451782949"/>
      <w:bookmarkEnd w:id="219"/>
    </w:p>
    <w:p>
      <w:pPr>
        <w:keepNext/>
        <w:keepLines/>
        <w:widowControl/>
        <w:numPr>
          <w:ilvl w:val="0"/>
          <w:numId w:val="5"/>
        </w:numPr>
        <w:spacing w:before="260" w:after="260" w:line="413" w:lineRule="auto"/>
        <w:outlineLvl w:val="1"/>
        <w:rPr>
          <w:rFonts w:ascii="仿宋_GB2312" w:cs="仿宋_GB2312"/>
          <w:b/>
          <w:bCs/>
          <w:vanish/>
          <w:kern w:val="0"/>
          <w:szCs w:val="24"/>
        </w:rPr>
      </w:pPr>
      <w:bookmarkStart w:id="220" w:name="_Toc451243478"/>
      <w:bookmarkEnd w:id="220"/>
      <w:bookmarkStart w:id="221" w:name="_Toc451242892"/>
      <w:bookmarkEnd w:id="221"/>
      <w:bookmarkStart w:id="222" w:name="_Toc451243544"/>
      <w:bookmarkEnd w:id="222"/>
      <w:bookmarkStart w:id="223" w:name="_Toc451782731"/>
      <w:bookmarkEnd w:id="223"/>
      <w:bookmarkStart w:id="224" w:name="_Toc451782950"/>
      <w:bookmarkEnd w:id="224"/>
    </w:p>
    <w:p>
      <w:pPr>
        <w:keepNext/>
        <w:keepLines/>
        <w:widowControl/>
        <w:numPr>
          <w:ilvl w:val="0"/>
          <w:numId w:val="6"/>
        </w:numPr>
        <w:snapToGrid w:val="0"/>
        <w:spacing w:before="120" w:after="160" w:line="252" w:lineRule="auto"/>
        <w:outlineLvl w:val="1"/>
        <w:rPr>
          <w:rFonts w:ascii="仿宋_GB2312" w:cs="仿宋_GB2312"/>
          <w:b/>
          <w:iCs/>
          <w:vanish/>
          <w:kern w:val="0"/>
          <w:szCs w:val="24"/>
          <w:lang w:val="zh-CN"/>
        </w:rPr>
      </w:pPr>
      <w:bookmarkStart w:id="225" w:name="_Toc451242893"/>
      <w:bookmarkEnd w:id="225"/>
      <w:bookmarkStart w:id="226" w:name="_Toc451243479"/>
      <w:bookmarkEnd w:id="226"/>
      <w:bookmarkStart w:id="227" w:name="_Toc451243545"/>
      <w:bookmarkEnd w:id="227"/>
      <w:bookmarkStart w:id="228" w:name="_Toc451782732"/>
      <w:bookmarkEnd w:id="228"/>
      <w:bookmarkStart w:id="229" w:name="_Toc451782951"/>
      <w:bookmarkEnd w:id="229"/>
    </w:p>
    <w:p>
      <w:pPr>
        <w:keepNext/>
        <w:keepLines/>
        <w:widowControl/>
        <w:numPr>
          <w:ilvl w:val="0"/>
          <w:numId w:val="6"/>
        </w:numPr>
        <w:snapToGrid w:val="0"/>
        <w:spacing w:before="120" w:after="160" w:line="252" w:lineRule="auto"/>
        <w:outlineLvl w:val="1"/>
        <w:rPr>
          <w:rFonts w:ascii="仿宋_GB2312" w:cs="仿宋_GB2312"/>
          <w:b/>
          <w:iCs/>
          <w:vanish/>
          <w:kern w:val="0"/>
          <w:szCs w:val="24"/>
          <w:lang w:val="zh-CN"/>
        </w:rPr>
      </w:pPr>
      <w:bookmarkStart w:id="230" w:name="_Toc451243546"/>
      <w:bookmarkEnd w:id="230"/>
      <w:bookmarkStart w:id="231" w:name="_Toc451782733"/>
      <w:bookmarkEnd w:id="231"/>
      <w:bookmarkStart w:id="232" w:name="_Toc451242894"/>
      <w:bookmarkEnd w:id="232"/>
      <w:bookmarkStart w:id="233" w:name="_Toc451243480"/>
      <w:bookmarkEnd w:id="233"/>
      <w:bookmarkStart w:id="234" w:name="_Toc451782952"/>
      <w:bookmarkEnd w:id="234"/>
    </w:p>
    <w:p>
      <w:pPr>
        <w:keepNext/>
        <w:keepLines/>
        <w:widowControl/>
        <w:numPr>
          <w:ilvl w:val="1"/>
          <w:numId w:val="6"/>
        </w:numPr>
        <w:snapToGrid w:val="0"/>
        <w:spacing w:before="120" w:after="160" w:line="252" w:lineRule="auto"/>
        <w:outlineLvl w:val="1"/>
        <w:rPr>
          <w:rFonts w:ascii="仿宋_GB2312" w:cs="仿宋_GB2312"/>
          <w:b/>
          <w:iCs/>
          <w:vanish/>
          <w:kern w:val="0"/>
          <w:szCs w:val="24"/>
          <w:lang w:val="zh-CN"/>
        </w:rPr>
      </w:pPr>
      <w:bookmarkStart w:id="235" w:name="_Toc451242895"/>
      <w:bookmarkEnd w:id="235"/>
      <w:bookmarkStart w:id="236" w:name="_Toc451243481"/>
      <w:bookmarkEnd w:id="236"/>
      <w:bookmarkStart w:id="237" w:name="_Toc451782734"/>
      <w:bookmarkEnd w:id="237"/>
      <w:bookmarkStart w:id="238" w:name="_Toc451782953"/>
      <w:bookmarkEnd w:id="238"/>
      <w:bookmarkStart w:id="239" w:name="_Toc451243547"/>
      <w:bookmarkEnd w:id="239"/>
    </w:p>
    <w:p>
      <w:pPr>
        <w:keepNext/>
        <w:keepLines/>
        <w:widowControl/>
        <w:numPr>
          <w:ilvl w:val="1"/>
          <w:numId w:val="6"/>
        </w:numPr>
        <w:snapToGrid w:val="0"/>
        <w:spacing w:before="120" w:after="160" w:line="252" w:lineRule="auto"/>
        <w:outlineLvl w:val="1"/>
        <w:rPr>
          <w:rFonts w:ascii="仿宋_GB2312" w:cs="仿宋_GB2312"/>
          <w:b/>
          <w:iCs/>
          <w:vanish/>
          <w:kern w:val="0"/>
          <w:szCs w:val="24"/>
          <w:lang w:val="zh-CN"/>
        </w:rPr>
      </w:pPr>
      <w:bookmarkStart w:id="240" w:name="_Toc451782954"/>
      <w:bookmarkEnd w:id="240"/>
      <w:bookmarkStart w:id="241" w:name="_Toc451242896"/>
      <w:bookmarkEnd w:id="241"/>
      <w:bookmarkStart w:id="242" w:name="_Toc451243548"/>
      <w:bookmarkEnd w:id="242"/>
      <w:bookmarkStart w:id="243" w:name="_Toc451243482"/>
      <w:bookmarkEnd w:id="243"/>
      <w:bookmarkStart w:id="244" w:name="_Toc451782735"/>
      <w:bookmarkEnd w:id="244"/>
    </w:p>
    <w:p>
      <w:pPr>
        <w:keepNext/>
        <w:keepLines/>
        <w:widowControl/>
        <w:numPr>
          <w:ilvl w:val="1"/>
          <w:numId w:val="6"/>
        </w:numPr>
        <w:snapToGrid w:val="0"/>
        <w:spacing w:before="120" w:after="160" w:line="252" w:lineRule="auto"/>
        <w:outlineLvl w:val="1"/>
        <w:rPr>
          <w:rFonts w:ascii="仿宋_GB2312" w:cs="仿宋_GB2312"/>
          <w:b/>
          <w:iCs/>
          <w:vanish/>
          <w:kern w:val="0"/>
          <w:szCs w:val="24"/>
          <w:lang w:val="zh-CN"/>
        </w:rPr>
      </w:pPr>
      <w:bookmarkStart w:id="245" w:name="_Toc451242897"/>
      <w:bookmarkEnd w:id="245"/>
      <w:bookmarkStart w:id="246" w:name="_Toc451243483"/>
      <w:bookmarkEnd w:id="246"/>
      <w:bookmarkStart w:id="247" w:name="_Toc451243549"/>
      <w:bookmarkEnd w:id="247"/>
      <w:bookmarkStart w:id="248" w:name="_Toc451782736"/>
      <w:bookmarkEnd w:id="248"/>
      <w:bookmarkStart w:id="249" w:name="_Toc451782955"/>
      <w:bookmarkEnd w:id="249"/>
    </w:p>
    <w:p>
      <w:pPr>
        <w:keepNext/>
        <w:keepLines/>
        <w:widowControl/>
        <w:numPr>
          <w:ilvl w:val="1"/>
          <w:numId w:val="6"/>
        </w:numPr>
        <w:snapToGrid w:val="0"/>
        <w:spacing w:before="120" w:after="160" w:line="252" w:lineRule="auto"/>
        <w:outlineLvl w:val="1"/>
        <w:rPr>
          <w:rFonts w:ascii="仿宋_GB2312" w:cs="仿宋_GB2312"/>
          <w:b/>
          <w:iCs/>
          <w:vanish/>
          <w:kern w:val="0"/>
          <w:szCs w:val="24"/>
          <w:lang w:val="zh-CN"/>
        </w:rPr>
      </w:pPr>
      <w:bookmarkStart w:id="250" w:name="_Toc451243484"/>
      <w:bookmarkEnd w:id="250"/>
      <w:bookmarkStart w:id="251" w:name="_Toc451243550"/>
      <w:bookmarkEnd w:id="251"/>
      <w:bookmarkStart w:id="252" w:name="_Toc451782956"/>
      <w:bookmarkEnd w:id="252"/>
      <w:bookmarkStart w:id="253" w:name="_Toc451242898"/>
      <w:bookmarkEnd w:id="253"/>
      <w:bookmarkStart w:id="254" w:name="_Toc451782737"/>
      <w:bookmarkEnd w:id="254"/>
    </w:p>
    <w:p>
      <w:pPr>
        <w:keepNext/>
        <w:keepLines/>
        <w:widowControl/>
        <w:numPr>
          <w:ilvl w:val="1"/>
          <w:numId w:val="6"/>
        </w:numPr>
        <w:snapToGrid w:val="0"/>
        <w:spacing w:before="120" w:after="160" w:line="252" w:lineRule="auto"/>
        <w:outlineLvl w:val="1"/>
        <w:rPr>
          <w:rFonts w:ascii="仿宋_GB2312" w:cs="仿宋_GB2312"/>
          <w:b/>
          <w:iCs/>
          <w:vanish/>
          <w:kern w:val="0"/>
          <w:szCs w:val="24"/>
          <w:lang w:val="zh-CN"/>
        </w:rPr>
      </w:pPr>
      <w:bookmarkStart w:id="255" w:name="_Toc451242899"/>
      <w:bookmarkEnd w:id="255"/>
      <w:bookmarkStart w:id="256" w:name="_Toc451243485"/>
      <w:bookmarkEnd w:id="256"/>
      <w:bookmarkStart w:id="257" w:name="_Toc451243551"/>
      <w:bookmarkEnd w:id="257"/>
      <w:bookmarkStart w:id="258" w:name="_Toc451782738"/>
      <w:bookmarkEnd w:id="258"/>
      <w:bookmarkStart w:id="259" w:name="_Toc451782957"/>
      <w:bookmarkEnd w:id="259"/>
    </w:p>
    <w:p>
      <w:pPr>
        <w:keepNext/>
        <w:keepLines/>
        <w:widowControl/>
        <w:numPr>
          <w:ilvl w:val="1"/>
          <w:numId w:val="6"/>
        </w:numPr>
        <w:snapToGrid w:val="0"/>
        <w:spacing w:before="120" w:after="160" w:line="252" w:lineRule="auto"/>
        <w:outlineLvl w:val="1"/>
        <w:rPr>
          <w:rFonts w:ascii="仿宋_GB2312" w:cs="仿宋_GB2312"/>
          <w:b/>
          <w:iCs/>
          <w:vanish/>
          <w:kern w:val="0"/>
          <w:szCs w:val="24"/>
          <w:lang w:val="zh-CN"/>
        </w:rPr>
      </w:pPr>
      <w:bookmarkStart w:id="260" w:name="_Toc451242900"/>
      <w:bookmarkEnd w:id="260"/>
      <w:bookmarkStart w:id="261" w:name="_Toc451243486"/>
      <w:bookmarkEnd w:id="261"/>
      <w:bookmarkStart w:id="262" w:name="_Toc451782958"/>
      <w:bookmarkEnd w:id="262"/>
      <w:bookmarkStart w:id="263" w:name="_Toc451782739"/>
      <w:bookmarkEnd w:id="263"/>
      <w:bookmarkStart w:id="264" w:name="_Toc451243552"/>
      <w:bookmarkEnd w:id="264"/>
    </w:p>
    <w:p>
      <w:pPr>
        <w:keepNext/>
        <w:keepLines/>
        <w:widowControl/>
        <w:numPr>
          <w:ilvl w:val="1"/>
          <w:numId w:val="6"/>
        </w:numPr>
        <w:snapToGrid w:val="0"/>
        <w:spacing w:before="120" w:after="160" w:line="252" w:lineRule="auto"/>
        <w:outlineLvl w:val="1"/>
        <w:rPr>
          <w:rFonts w:ascii="仿宋_GB2312" w:cs="仿宋_GB2312"/>
          <w:b/>
          <w:iCs/>
          <w:vanish/>
          <w:kern w:val="0"/>
          <w:szCs w:val="24"/>
          <w:lang w:val="zh-CN"/>
        </w:rPr>
      </w:pPr>
      <w:bookmarkStart w:id="265" w:name="_Toc451242901"/>
      <w:bookmarkEnd w:id="265"/>
      <w:bookmarkStart w:id="266" w:name="_Toc451243487"/>
      <w:bookmarkEnd w:id="266"/>
      <w:bookmarkStart w:id="267" w:name="_Toc451782959"/>
      <w:bookmarkEnd w:id="267"/>
      <w:bookmarkStart w:id="268" w:name="_Toc451243553"/>
      <w:bookmarkEnd w:id="268"/>
      <w:bookmarkStart w:id="269" w:name="_Toc451782740"/>
      <w:bookmarkEnd w:id="269"/>
    </w:p>
    <w:p>
      <w:pPr>
        <w:pStyle w:val="3"/>
        <w:spacing w:beforeLines="0"/>
        <w:rPr>
          <w:szCs w:val="24"/>
        </w:rPr>
      </w:pPr>
      <w:bookmarkStart w:id="270" w:name="_Toc451782960"/>
      <w:r>
        <w:rPr>
          <w:szCs w:val="24"/>
        </w:rPr>
        <w:t>2.7</w:t>
      </w:r>
      <w:r>
        <w:rPr>
          <w:rFonts w:hint="eastAsia"/>
          <w:szCs w:val="24"/>
        </w:rPr>
        <w:t>必要时的工作</w:t>
      </w:r>
      <w:bookmarkEnd w:id="270"/>
    </w:p>
    <w:p>
      <w:pPr>
        <w:ind w:firstLine="480"/>
        <w:rPr>
          <w:szCs w:val="24"/>
        </w:rPr>
      </w:pPr>
      <w:r>
        <w:rPr>
          <w:rFonts w:hint="eastAsia"/>
          <w:szCs w:val="24"/>
        </w:rPr>
        <w:t>当对设备进行检修、更换主要零部件等较大的维修维护后，应对设备进行调试检测，以保证仪器设备满足各项性能要求。</w:t>
      </w:r>
    </w:p>
    <w:p>
      <w:pPr>
        <w:ind w:firstLine="482"/>
        <w:jc w:val="center"/>
        <w:rPr>
          <w:szCs w:val="24"/>
        </w:rPr>
      </w:pPr>
      <w:r>
        <w:rPr>
          <w:rFonts w:hint="eastAsia"/>
          <w:b/>
          <w:szCs w:val="24"/>
        </w:rPr>
        <w:t>表</w:t>
      </w:r>
      <w:r>
        <w:rPr>
          <w:b/>
          <w:szCs w:val="24"/>
        </w:rPr>
        <w:t xml:space="preserve">2-7 </w:t>
      </w:r>
      <w:r>
        <w:rPr>
          <w:rFonts w:hint="eastAsia"/>
          <w:b/>
          <w:szCs w:val="24"/>
        </w:rPr>
        <w:t>子站调试质控工作表</w:t>
      </w:r>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3148"/>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02" w:type="dxa"/>
            <w:vAlign w:val="center"/>
          </w:tcPr>
          <w:p>
            <w:pPr>
              <w:pStyle w:val="45"/>
              <w:rPr>
                <w:kern w:val="2"/>
                <w:szCs w:val="24"/>
              </w:rPr>
            </w:pPr>
            <w:r>
              <w:rPr>
                <w:rFonts w:hint="eastAsia"/>
                <w:kern w:val="2"/>
                <w:szCs w:val="24"/>
              </w:rPr>
              <w:t>质控内容</w:t>
            </w:r>
          </w:p>
        </w:tc>
        <w:tc>
          <w:tcPr>
            <w:tcW w:w="3148" w:type="dxa"/>
            <w:vAlign w:val="center"/>
          </w:tcPr>
          <w:p>
            <w:pPr>
              <w:pStyle w:val="45"/>
              <w:rPr>
                <w:kern w:val="2"/>
                <w:szCs w:val="24"/>
              </w:rPr>
            </w:pPr>
            <w:r>
              <w:rPr>
                <w:rFonts w:hint="eastAsia"/>
                <w:kern w:val="2"/>
                <w:szCs w:val="24"/>
              </w:rPr>
              <w:t>质控要求</w:t>
            </w:r>
          </w:p>
        </w:tc>
        <w:tc>
          <w:tcPr>
            <w:tcW w:w="2346" w:type="dxa"/>
            <w:vAlign w:val="center"/>
          </w:tcPr>
          <w:p>
            <w:pPr>
              <w:pStyle w:val="45"/>
              <w:rPr>
                <w:kern w:val="2"/>
                <w:szCs w:val="24"/>
              </w:rPr>
            </w:pPr>
            <w:r>
              <w:rPr>
                <w:rFonts w:hint="eastAsia"/>
                <w:kern w:val="2"/>
                <w:szCs w:val="24"/>
              </w:rPr>
              <w:t>填写表格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pStyle w:val="45"/>
              <w:jc w:val="left"/>
              <w:rPr>
                <w:kern w:val="2"/>
                <w:szCs w:val="24"/>
              </w:rPr>
            </w:pPr>
            <w:r>
              <w:rPr>
                <w:rFonts w:hint="eastAsia"/>
                <w:kern w:val="2"/>
                <w:szCs w:val="24"/>
              </w:rPr>
              <w:t>当对设备进行检修、更换主要零部件等较大的维修维护后，应对设备进行调试检测，以保证仪器设备满足性能要求。</w:t>
            </w:r>
          </w:p>
        </w:tc>
        <w:tc>
          <w:tcPr>
            <w:tcW w:w="3148" w:type="dxa"/>
          </w:tcPr>
          <w:p>
            <w:pPr>
              <w:pStyle w:val="45"/>
              <w:jc w:val="left"/>
              <w:rPr>
                <w:kern w:val="2"/>
                <w:szCs w:val="24"/>
              </w:rPr>
            </w:pPr>
          </w:p>
        </w:tc>
        <w:tc>
          <w:tcPr>
            <w:tcW w:w="2346" w:type="dxa"/>
          </w:tcPr>
          <w:p>
            <w:pPr>
              <w:pStyle w:val="45"/>
              <w:jc w:val="left"/>
              <w:rPr>
                <w:kern w:val="2"/>
                <w:szCs w:val="24"/>
              </w:rPr>
            </w:pPr>
            <w:r>
              <w:rPr>
                <w:rFonts w:hint="eastAsia"/>
                <w:kern w:val="2"/>
                <w:szCs w:val="24"/>
              </w:rPr>
              <w:t>根据实际调试检测内容选择填写相关记录表格。</w:t>
            </w:r>
          </w:p>
        </w:tc>
      </w:tr>
    </w:tbl>
    <w:p>
      <w:pPr>
        <w:ind w:firstLine="480"/>
      </w:pPr>
    </w:p>
    <w:p>
      <w:pPr>
        <w:pStyle w:val="3"/>
        <w:spacing w:beforeLines="0"/>
      </w:pPr>
      <w:bookmarkStart w:id="271" w:name="_Toc451782961"/>
      <w:r>
        <w:t>2.8</w:t>
      </w:r>
      <w:r>
        <w:rPr>
          <w:rFonts w:hint="eastAsia"/>
        </w:rPr>
        <w:t>年度计划及总结</w:t>
      </w:r>
      <w:bookmarkEnd w:id="271"/>
    </w:p>
    <w:p>
      <w:pPr>
        <w:ind w:firstLine="480"/>
      </w:pPr>
      <w:r>
        <w:rPr>
          <w:rFonts w:hint="eastAsia"/>
        </w:rPr>
        <w:t>环境空气自动监测子站管理单位应设立运行管理部门，制订年度质量管理计划，每年</w:t>
      </w:r>
      <w:r>
        <w:t>1</w:t>
      </w:r>
      <w:r>
        <w:rPr>
          <w:rFonts w:hint="eastAsia"/>
        </w:rPr>
        <w:t>月</w:t>
      </w:r>
      <w:r>
        <w:t>15</w:t>
      </w:r>
      <w:r>
        <w:rPr>
          <w:rFonts w:hint="eastAsia"/>
        </w:rPr>
        <w:t>日前上报本年度质量管理计划，本年度质量管理工作严格按照计划执行。</w:t>
      </w:r>
    </w:p>
    <w:p>
      <w:pPr>
        <w:ind w:firstLine="480"/>
      </w:pPr>
      <w:r>
        <w:rPr>
          <w:rFonts w:hint="eastAsia"/>
        </w:rPr>
        <w:t>每年底对本年度辖区内空气子站的质量管理工作进行总结，并于</w:t>
      </w:r>
      <w:r>
        <w:t>12</w:t>
      </w:r>
      <w:r>
        <w:rPr>
          <w:rFonts w:hint="eastAsia"/>
        </w:rPr>
        <w:t>月</w:t>
      </w:r>
      <w:r>
        <w:t>30</w:t>
      </w:r>
      <w:r>
        <w:rPr>
          <w:rFonts w:hint="eastAsia"/>
        </w:rPr>
        <w:t>日前将本年度质量管理工作总结报告上报上级环境管理单位。</w:t>
      </w:r>
    </w:p>
    <w:p>
      <w:pPr>
        <w:pStyle w:val="2"/>
        <w:spacing w:beforeLines="0" w:afterLines="0"/>
      </w:pPr>
      <w:bookmarkStart w:id="272" w:name="_Toc451782962"/>
      <w:r>
        <w:t>3</w:t>
      </w:r>
      <w:r>
        <w:rPr>
          <w:rFonts w:hint="eastAsia"/>
        </w:rPr>
        <w:t>运行监督</w:t>
      </w:r>
      <w:bookmarkEnd w:id="272"/>
    </w:p>
    <w:p>
      <w:pPr>
        <w:ind w:firstLine="480"/>
      </w:pPr>
      <w:r>
        <w:rPr>
          <w:rFonts w:hint="eastAsia"/>
        </w:rPr>
        <w:t>省级环境管理单位依托各级环境管理部门对辖区内空气自动站的运行监管，有效提升空气自动监测站运行的可靠性和获取数据的准确性。监督检查方式包括月通报、专项通报、网络检查、现场比对、密码样考核、飞行检查等方面。</w:t>
      </w:r>
    </w:p>
    <w:p>
      <w:pPr>
        <w:ind w:firstLine="480"/>
      </w:pPr>
      <w:r>
        <w:rPr>
          <w:rFonts w:hint="eastAsia"/>
        </w:rPr>
        <w:t>市（州）级环境管理单位对辖区内省控环境空气自动监测子站的数据质量、运行监督结果应进行每月通报，并抄送上级环境管理单位，对发现的问题及时要求整改。每月编制运维评价报告及运行监督自查报告，上报上级环境管理单位。</w:t>
      </w:r>
    </w:p>
    <w:p>
      <w:pPr>
        <w:pStyle w:val="3"/>
        <w:spacing w:beforeLines="0"/>
      </w:pPr>
      <w:bookmarkStart w:id="273" w:name="_Toc451782963"/>
      <w:r>
        <w:t>3.1</w:t>
      </w:r>
      <w:r>
        <w:rPr>
          <w:rFonts w:hint="eastAsia"/>
        </w:rPr>
        <w:t>通报制度</w:t>
      </w:r>
      <w:bookmarkEnd w:id="273"/>
    </w:p>
    <w:p>
      <w:pPr>
        <w:pStyle w:val="4"/>
      </w:pPr>
      <w:r>
        <w:t>3.1.1</w:t>
      </w:r>
      <w:r>
        <w:rPr>
          <w:rFonts w:hint="eastAsia"/>
        </w:rPr>
        <w:t>月通报</w:t>
      </w:r>
    </w:p>
    <w:p>
      <w:pPr>
        <w:ind w:firstLine="480"/>
      </w:pPr>
      <w:r>
        <w:rPr>
          <w:rFonts w:hint="eastAsia"/>
        </w:rPr>
        <w:t>每月编制《城市环境空气质量自动监测站数据传输及数据质量通报》，对辖区内空气子站每月的数据传输率、有效率、数据审核、数据质量和质量控制措施落实情况进行统计，对不符合要求的子站进行通报，并将通报结果抄报上级环境管理单位。</w:t>
      </w:r>
    </w:p>
    <w:p>
      <w:pPr>
        <w:pStyle w:val="4"/>
      </w:pPr>
      <w:r>
        <w:t>3.1.1.1</w:t>
      </w:r>
      <w:r>
        <w:rPr>
          <w:rFonts w:hint="eastAsia"/>
        </w:rPr>
        <w:t>数据传输率</w:t>
      </w:r>
    </w:p>
    <w:p>
      <w:pPr>
        <w:ind w:firstLine="480"/>
      </w:pPr>
      <w:r>
        <w:rPr>
          <w:rFonts w:hint="eastAsia"/>
        </w:rPr>
        <w:t>数据上传率是指每日从子站上传至平台的数据占应有监测数据量的比例。要求数据传输率≥</w:t>
      </w:r>
      <w:r>
        <w:t>95%</w:t>
      </w:r>
      <w:r>
        <w:rPr>
          <w:rFonts w:hint="eastAsia"/>
        </w:rPr>
        <w:t>。</w:t>
      </w:r>
    </w:p>
    <w:p>
      <w:pPr>
        <w:pStyle w:val="4"/>
      </w:pPr>
      <w:r>
        <w:t>3.1.1.2</w:t>
      </w:r>
      <w:r>
        <w:rPr>
          <w:rFonts w:hint="eastAsia"/>
        </w:rPr>
        <w:t>数据有效性</w:t>
      </w:r>
    </w:p>
    <w:p>
      <w:pPr>
        <w:ind w:firstLine="480"/>
      </w:pPr>
      <w:r>
        <w:rPr>
          <w:rFonts w:hint="eastAsia"/>
        </w:rPr>
        <w:t>数据有效性是每日通过审核的日有效监测天数能否满足《环境空气质量标准》（</w:t>
      </w:r>
      <w:r>
        <w:t>GB3095-2012</w:t>
      </w:r>
      <w:r>
        <w:rPr>
          <w:rFonts w:hint="eastAsia"/>
        </w:rPr>
        <w:t>）要求。每月至少有</w:t>
      </w:r>
      <w:r>
        <w:t>27</w:t>
      </w:r>
      <w:r>
        <w:rPr>
          <w:rFonts w:hint="eastAsia"/>
        </w:rPr>
        <w:t>天日有效监测天数（二月至少有</w:t>
      </w:r>
      <w:r>
        <w:t>25</w:t>
      </w:r>
      <w:r>
        <w:rPr>
          <w:rFonts w:hint="eastAsia"/>
        </w:rPr>
        <w:t>天日有效监测天数），每年至少有</w:t>
      </w:r>
      <w:r>
        <w:t>324</w:t>
      </w:r>
      <w:r>
        <w:rPr>
          <w:rFonts w:hint="eastAsia"/>
        </w:rPr>
        <w:t>天日有效监测天数。</w:t>
      </w:r>
    </w:p>
    <w:p>
      <w:pPr>
        <w:pStyle w:val="4"/>
      </w:pPr>
      <w:r>
        <w:t>3.1.1.3</w:t>
      </w:r>
      <w:r>
        <w:rPr>
          <w:rFonts w:hint="eastAsia"/>
        </w:rPr>
        <w:t>质量管理</w:t>
      </w:r>
    </w:p>
    <w:p>
      <w:pPr>
        <w:ind w:firstLine="480"/>
      </w:pPr>
      <w:r>
        <w:rPr>
          <w:rFonts w:hint="eastAsia"/>
        </w:rPr>
        <w:t>在日常数据审核过程中，通过各空气子站监测数据的完整性、上报数据合理性和真实性、质控措施的有效性及质控频次，综合判断各空气子站监测数据质量。对质量管理存在问题的空气子站在每月的《城市环境空气质量自动监测站数据传输及数据质量通报》中进行通报。</w:t>
      </w:r>
    </w:p>
    <w:p>
      <w:pPr>
        <w:pStyle w:val="4"/>
      </w:pPr>
      <w:r>
        <w:t>3.1.2</w:t>
      </w:r>
      <w:r>
        <w:rPr>
          <w:rFonts w:hint="eastAsia"/>
        </w:rPr>
        <w:t>专项通报</w:t>
      </w:r>
    </w:p>
    <w:p>
      <w:pPr>
        <w:ind w:firstLine="480"/>
      </w:pPr>
      <w:r>
        <w:rPr>
          <w:rFonts w:hint="eastAsia"/>
        </w:rPr>
        <w:t>在监督检查中发现存在下列行为之一的，应采取通报批评、扣减费用、取消托管或运营等措施追究责任。</w:t>
      </w:r>
    </w:p>
    <w:p>
      <w:pPr>
        <w:ind w:firstLine="480"/>
      </w:pPr>
      <w:r>
        <w:t>1</w:t>
      </w:r>
      <w:r>
        <w:rPr>
          <w:rFonts w:hint="eastAsia"/>
        </w:rPr>
        <w:t>、数据泄密，擅自更改原始数据、弄虚作假；</w:t>
      </w:r>
    </w:p>
    <w:p>
      <w:pPr>
        <w:ind w:firstLine="480"/>
      </w:pPr>
      <w:r>
        <w:t>2</w:t>
      </w:r>
      <w:r>
        <w:rPr>
          <w:rFonts w:hint="eastAsia"/>
        </w:rPr>
        <w:t>、违反操作规程，或对子站固定资产管理不善、造成重大损失；</w:t>
      </w:r>
    </w:p>
    <w:p>
      <w:pPr>
        <w:ind w:firstLine="480"/>
      </w:pPr>
      <w:r>
        <w:t>3</w:t>
      </w:r>
      <w:r>
        <w:rPr>
          <w:rFonts w:hint="eastAsia"/>
        </w:rPr>
        <w:t>、无正当理由未按时上报数据及相关报告；</w:t>
      </w:r>
    </w:p>
    <w:p>
      <w:pPr>
        <w:ind w:firstLine="480"/>
      </w:pPr>
      <w:r>
        <w:t>4</w:t>
      </w:r>
      <w:r>
        <w:rPr>
          <w:rFonts w:hint="eastAsia"/>
        </w:rPr>
        <w:t>、未按要求完成子站日常运行维护工作，数据质量不符合要求且未及时采取改进措施；</w:t>
      </w:r>
    </w:p>
    <w:p>
      <w:pPr>
        <w:ind w:firstLine="480"/>
      </w:pPr>
      <w:r>
        <w:t>5</w:t>
      </w:r>
      <w:r>
        <w:rPr>
          <w:rFonts w:hint="eastAsia"/>
        </w:rPr>
        <w:t>、设备故障长时间得不到恢复，或无正当理由长期停止子站运行，影响数据上报；</w:t>
      </w:r>
    </w:p>
    <w:p>
      <w:pPr>
        <w:ind w:firstLine="480"/>
      </w:pPr>
      <w:r>
        <w:t>6</w:t>
      </w:r>
      <w:r>
        <w:rPr>
          <w:rFonts w:hint="eastAsia"/>
        </w:rPr>
        <w:t>、避雷设施、防火设施未年检或年检不合格且未采取整改措施；</w:t>
      </w:r>
    </w:p>
    <w:p>
      <w:pPr>
        <w:ind w:firstLine="480"/>
      </w:pPr>
      <w:r>
        <w:t>7</w:t>
      </w:r>
      <w:r>
        <w:rPr>
          <w:rFonts w:hint="eastAsia"/>
        </w:rPr>
        <w:t>、违反经费专款专用规定。</w:t>
      </w:r>
    </w:p>
    <w:p>
      <w:pPr>
        <w:keepNext/>
        <w:keepLines/>
        <w:widowControl/>
        <w:numPr>
          <w:ilvl w:val="0"/>
          <w:numId w:val="7"/>
        </w:numPr>
        <w:spacing w:before="260" w:after="260" w:line="413" w:lineRule="auto"/>
        <w:outlineLvl w:val="1"/>
        <w:rPr>
          <w:rFonts w:ascii="仿宋_GB2312" w:cs="仿宋_GB2312"/>
          <w:b/>
          <w:bCs/>
          <w:vanish/>
          <w:kern w:val="0"/>
          <w:szCs w:val="32"/>
          <w:lang w:val="zh-CN"/>
        </w:rPr>
      </w:pPr>
      <w:bookmarkStart w:id="274" w:name="_Toc451242911"/>
      <w:bookmarkEnd w:id="274"/>
      <w:bookmarkStart w:id="275" w:name="_Toc451243563"/>
      <w:bookmarkEnd w:id="275"/>
      <w:bookmarkStart w:id="276" w:name="_Toc451243497"/>
      <w:bookmarkEnd w:id="276"/>
      <w:bookmarkStart w:id="277" w:name="_Toc451782750"/>
      <w:bookmarkEnd w:id="277"/>
      <w:bookmarkStart w:id="278" w:name="_Toc451782964"/>
      <w:bookmarkEnd w:id="278"/>
    </w:p>
    <w:p>
      <w:pPr>
        <w:keepNext/>
        <w:keepLines/>
        <w:widowControl/>
        <w:numPr>
          <w:ilvl w:val="0"/>
          <w:numId w:val="7"/>
        </w:numPr>
        <w:spacing w:before="260" w:after="260" w:line="413" w:lineRule="auto"/>
        <w:outlineLvl w:val="1"/>
        <w:rPr>
          <w:rFonts w:ascii="仿宋_GB2312" w:cs="仿宋_GB2312"/>
          <w:b/>
          <w:bCs/>
          <w:vanish/>
          <w:kern w:val="0"/>
          <w:szCs w:val="32"/>
          <w:lang w:val="zh-CN"/>
        </w:rPr>
      </w:pPr>
      <w:bookmarkStart w:id="279" w:name="_Toc451243564"/>
      <w:bookmarkEnd w:id="279"/>
      <w:bookmarkStart w:id="280" w:name="_Toc451243498"/>
      <w:bookmarkEnd w:id="280"/>
      <w:bookmarkStart w:id="281" w:name="_Toc451242912"/>
      <w:bookmarkEnd w:id="281"/>
      <w:bookmarkStart w:id="282" w:name="_Toc451782751"/>
      <w:bookmarkEnd w:id="282"/>
      <w:bookmarkStart w:id="283" w:name="_Toc451782965"/>
      <w:bookmarkEnd w:id="283"/>
    </w:p>
    <w:p>
      <w:pPr>
        <w:keepNext/>
        <w:keepLines/>
        <w:widowControl/>
        <w:numPr>
          <w:ilvl w:val="0"/>
          <w:numId w:val="7"/>
        </w:numPr>
        <w:spacing w:before="260" w:after="260" w:line="413" w:lineRule="auto"/>
        <w:outlineLvl w:val="1"/>
        <w:rPr>
          <w:rFonts w:ascii="仿宋_GB2312" w:cs="仿宋_GB2312"/>
          <w:b/>
          <w:bCs/>
          <w:vanish/>
          <w:kern w:val="0"/>
          <w:szCs w:val="32"/>
          <w:lang w:val="zh-CN"/>
        </w:rPr>
      </w:pPr>
      <w:bookmarkStart w:id="284" w:name="_Toc451243565"/>
      <w:bookmarkEnd w:id="284"/>
      <w:bookmarkStart w:id="285" w:name="_Toc451243499"/>
      <w:bookmarkEnd w:id="285"/>
      <w:bookmarkStart w:id="286" w:name="_Toc451782752"/>
      <w:bookmarkEnd w:id="286"/>
      <w:bookmarkStart w:id="287" w:name="_Toc451242913"/>
      <w:bookmarkEnd w:id="287"/>
      <w:bookmarkStart w:id="288" w:name="_Toc451782966"/>
      <w:bookmarkEnd w:id="288"/>
    </w:p>
    <w:p>
      <w:pPr>
        <w:pStyle w:val="3"/>
        <w:spacing w:beforeLines="0"/>
        <w:rPr>
          <w:rFonts w:ascii="仿宋_GB2312" w:cs="仿宋_GB2312"/>
        </w:rPr>
      </w:pPr>
      <w:bookmarkStart w:id="289" w:name="_Toc451782967"/>
      <w:r>
        <w:t>3.2</w:t>
      </w:r>
      <w:r>
        <w:rPr>
          <w:rFonts w:hint="eastAsia"/>
        </w:rPr>
        <w:t>网络检查</w:t>
      </w:r>
      <w:bookmarkEnd w:id="289"/>
    </w:p>
    <w:p>
      <w:pPr>
        <w:ind w:firstLine="480"/>
      </w:pPr>
      <w:r>
        <w:rPr>
          <w:rFonts w:hint="eastAsia"/>
        </w:rPr>
        <w:t>通过安装远程控制软件，查看自动站仪器及数据情况。可将自动站仪器原始数据与上传数据进行对比，检查是否有篡改数据、仪器是否运行正常、是否进行校准等情况，或远程查看自动站摄影系统影像，检查运维人员现场工作情况，每日至少检查一次。</w:t>
      </w:r>
    </w:p>
    <w:p>
      <w:pPr>
        <w:pStyle w:val="3"/>
        <w:spacing w:beforeLines="0"/>
        <w:rPr>
          <w:rFonts w:ascii="仿宋_GB2312" w:cs="仿宋_GB2312"/>
        </w:rPr>
      </w:pPr>
      <w:bookmarkStart w:id="290" w:name="_Toc451782968"/>
      <w:r>
        <w:t>3.3</w:t>
      </w:r>
      <w:r>
        <w:rPr>
          <w:rFonts w:hint="eastAsia"/>
        </w:rPr>
        <w:t>现场比对</w:t>
      </w:r>
      <w:bookmarkEnd w:id="290"/>
    </w:p>
    <w:p>
      <w:pPr>
        <w:pStyle w:val="4"/>
      </w:pPr>
      <w:r>
        <w:t>3.3.1</w:t>
      </w:r>
      <w:r>
        <w:rPr>
          <w:rFonts w:hint="eastAsia"/>
        </w:rPr>
        <w:t>气态污染物监测比对</w:t>
      </w:r>
    </w:p>
    <w:p>
      <w:pPr>
        <w:ind w:firstLine="480"/>
      </w:pPr>
      <w:r>
        <w:rPr>
          <w:rFonts w:hint="eastAsia"/>
        </w:rPr>
        <w:t>使用符合国家规范的气态污染物自动监测仪，对辖区内空气自动监测子站的气体监测项目进行现场比对监测抽查，随机抽查，各子站比对监测时间为</w:t>
      </w:r>
      <w:r>
        <w:t>3-5</w:t>
      </w:r>
      <w:r>
        <w:rPr>
          <w:rFonts w:hint="eastAsia"/>
        </w:rPr>
        <w:t>天，每次确保具有不少于</w:t>
      </w:r>
      <w:r>
        <w:t>3</w:t>
      </w:r>
      <w:r>
        <w:rPr>
          <w:rFonts w:hint="eastAsia"/>
        </w:rPr>
        <w:t>天的有效数据。</w:t>
      </w:r>
    </w:p>
    <w:p>
      <w:pPr>
        <w:pStyle w:val="4"/>
      </w:pPr>
      <w:r>
        <w:t>3.3.2</w:t>
      </w:r>
      <w:r>
        <w:rPr>
          <w:rFonts w:hint="eastAsia"/>
        </w:rPr>
        <w:t>颗粒物比对</w:t>
      </w:r>
    </w:p>
    <w:p>
      <w:pPr>
        <w:ind w:firstLine="480"/>
      </w:pPr>
      <w:r>
        <w:rPr>
          <w:rFonts w:hint="eastAsia"/>
        </w:rPr>
        <w:t>采用颗粒物便携式自动监测仪器，对辖区内空气自动监测子站的颗粒物监测项目进行现场比对监测抽查，随机抽查，各子站比对监测时间为</w:t>
      </w:r>
      <w:r>
        <w:t>3-5</w:t>
      </w:r>
      <w:r>
        <w:rPr>
          <w:rFonts w:hint="eastAsia"/>
        </w:rPr>
        <w:t>天，每次确保具有不少于</w:t>
      </w:r>
      <w:r>
        <w:t>3</w:t>
      </w:r>
      <w:r>
        <w:rPr>
          <w:rFonts w:hint="eastAsia"/>
        </w:rPr>
        <w:t>天的有效数据。</w:t>
      </w:r>
    </w:p>
    <w:p>
      <w:pPr>
        <w:pStyle w:val="4"/>
      </w:pPr>
      <w:r>
        <w:t xml:space="preserve">3.3.3 </w:t>
      </w:r>
      <w:r>
        <w:rPr>
          <w:rFonts w:hint="eastAsia"/>
        </w:rPr>
        <w:t>监测结果评价</w:t>
      </w:r>
    </w:p>
    <w:p>
      <w:pPr>
        <w:ind w:firstLine="480"/>
      </w:pPr>
      <w:r>
        <w:rPr>
          <w:rFonts w:hint="eastAsia"/>
        </w:rPr>
        <w:t>评价被比对子站监测数据与比对监测仪器小时浓度的变化趋势是否一致。</w:t>
      </w:r>
    </w:p>
    <w:p>
      <w:pPr>
        <w:ind w:firstLine="480"/>
      </w:pPr>
      <w:r>
        <w:rPr>
          <w:rFonts w:hint="eastAsia"/>
        </w:rPr>
        <w:t>在比对数据变化趋势基本一致的情况下，进行比对子站平均浓度的偏离度评价：以气体自动监测仪或颗粒物便携式自动监测仪器监测结果作为参照，对比对子站的监测结果进行偏离度评价。比对子站</w:t>
      </w:r>
      <w:r>
        <w:t>SO</w:t>
      </w:r>
      <w:r>
        <w:rPr>
          <w:vertAlign w:val="subscript"/>
        </w:rPr>
        <w:t>2</w:t>
      </w:r>
      <w:r>
        <w:rPr>
          <w:rFonts w:hint="eastAsia"/>
        </w:rPr>
        <w:t>、</w:t>
      </w:r>
      <w:r>
        <w:t>NO</w:t>
      </w:r>
      <w:r>
        <w:rPr>
          <w:vertAlign w:val="subscript"/>
        </w:rPr>
        <w:t>2</w:t>
      </w:r>
      <w:r>
        <w:rPr>
          <w:rFonts w:hint="eastAsia"/>
        </w:rPr>
        <w:t>、</w:t>
      </w:r>
      <w:r>
        <w:t>CO</w:t>
      </w:r>
      <w:r>
        <w:rPr>
          <w:rFonts w:hint="eastAsia"/>
        </w:rPr>
        <w:t>、</w:t>
      </w:r>
      <w:r>
        <w:t>0</w:t>
      </w:r>
      <w:r>
        <w:rPr>
          <w:vertAlign w:val="subscript"/>
        </w:rPr>
        <w:t>3</w:t>
      </w:r>
      <w:r>
        <w:rPr>
          <w:rFonts w:hint="eastAsia"/>
        </w:rPr>
        <w:t>、</w:t>
      </w:r>
      <w:r>
        <w:t>PM</w:t>
      </w:r>
      <w:r>
        <w:rPr>
          <w:vertAlign w:val="subscript"/>
        </w:rPr>
        <w:t>10</w:t>
      </w:r>
      <w:r>
        <w:rPr>
          <w:rFonts w:hint="eastAsia"/>
        </w:rPr>
        <w:t>平均浓度的偏离度应≤±</w:t>
      </w:r>
      <w:r>
        <w:t>10%</w:t>
      </w:r>
      <w:r>
        <w:rPr>
          <w:rFonts w:hint="eastAsia"/>
        </w:rPr>
        <w:t>，</w:t>
      </w:r>
      <w:r>
        <w:t>PM</w:t>
      </w:r>
      <w:r>
        <w:rPr>
          <w:vertAlign w:val="subscript"/>
        </w:rPr>
        <w:t>2.5</w:t>
      </w:r>
      <w:r>
        <w:rPr>
          <w:rFonts w:hint="eastAsia"/>
        </w:rPr>
        <w:t>平均浓度的偏离度应≤±</w:t>
      </w:r>
      <w:r>
        <w:t>15%</w:t>
      </w:r>
      <w:r>
        <w:rPr>
          <w:rFonts w:hint="eastAsia"/>
        </w:rPr>
        <w:t>。</w:t>
      </w:r>
    </w:p>
    <w:p>
      <w:pPr>
        <w:ind w:firstLine="480"/>
      </w:pPr>
      <w:r>
        <w:rPr>
          <w:rFonts w:hint="eastAsia"/>
        </w:rPr>
        <w:t>子站平均浓度的偏离度（</w:t>
      </w:r>
      <w:r>
        <w:t>%</w:t>
      </w:r>
      <w:r>
        <w:rPr>
          <w:rFonts w:hint="eastAsia"/>
        </w:rPr>
        <w:t>）</w:t>
      </w:r>
      <w:r>
        <w:t>=</w:t>
      </w:r>
      <w:r>
        <w:rPr>
          <w:rFonts w:hint="eastAsia"/>
        </w:rPr>
        <w:t>（比对子站小时浓度算术平均值</w:t>
      </w:r>
      <w:r>
        <w:t>—</w:t>
      </w:r>
      <w:r>
        <w:rPr>
          <w:rFonts w:hint="eastAsia"/>
        </w:rPr>
        <w:t>省站小时浓度算术平均值）÷省站小时浓度算术平均值×</w:t>
      </w:r>
      <w:r>
        <w:t>100%</w:t>
      </w:r>
    </w:p>
    <w:p>
      <w:pPr>
        <w:pStyle w:val="3"/>
        <w:spacing w:beforeLines="0"/>
      </w:pPr>
      <w:bookmarkStart w:id="291" w:name="_Toc451782969"/>
      <w:r>
        <w:t>3.4</w:t>
      </w:r>
      <w:r>
        <w:rPr>
          <w:rFonts w:hint="eastAsia"/>
        </w:rPr>
        <w:t>密码样考核</w:t>
      </w:r>
      <w:bookmarkEnd w:id="291"/>
    </w:p>
    <w:p>
      <w:pPr>
        <w:ind w:firstLine="480"/>
      </w:pPr>
      <w:r>
        <w:rPr>
          <w:rFonts w:hint="eastAsia"/>
        </w:rPr>
        <w:t>使用符合国家标准的标准气体密码样，对辖区内空气自动监测子站进行考核，每年至少一次，相对误差应在±</w:t>
      </w:r>
      <w:r>
        <w:t>5%</w:t>
      </w:r>
      <w:r>
        <w:rPr>
          <w:rFonts w:hint="eastAsia"/>
        </w:rPr>
        <w:t>范围内（含±</w:t>
      </w:r>
      <w:r>
        <w:t>5%</w:t>
      </w:r>
      <w:r>
        <w:rPr>
          <w:rFonts w:hint="eastAsia"/>
        </w:rPr>
        <w:t>）。</w:t>
      </w:r>
    </w:p>
    <w:p>
      <w:pPr>
        <w:pStyle w:val="3"/>
        <w:spacing w:beforeLines="0"/>
      </w:pPr>
      <w:bookmarkStart w:id="292" w:name="_Toc451782970"/>
      <w:r>
        <w:t>3.5</w:t>
      </w:r>
      <w:r>
        <w:rPr>
          <w:rFonts w:hint="eastAsia"/>
        </w:rPr>
        <w:t>飞行检查</w:t>
      </w:r>
      <w:bookmarkEnd w:id="292"/>
    </w:p>
    <w:p>
      <w:pPr>
        <w:ind w:firstLine="480"/>
        <w:rPr>
          <w:szCs w:val="24"/>
        </w:rPr>
      </w:pPr>
      <w:r>
        <w:rPr>
          <w:rFonts w:hint="eastAsia"/>
        </w:rPr>
        <w:t>不通知时间、不通知地点、不通知人员、随机抽查空气自动监测子站和监测项目。检查内容主要包括站房检查、仪器性能和状态检查、监测数据质量检查、运行维护记录档案检查、人员仪器操作水平检查、运行维护工作检查、质量管理检查等方面。检查内容与评价标准参见《</w:t>
      </w:r>
      <w:r>
        <w:t>KQZD-23</w:t>
      </w:r>
      <w:r>
        <w:rPr>
          <w:rFonts w:hint="eastAsia"/>
        </w:rPr>
        <w:t>环境空气自动监测质量管理技术体系现场检查评分表》、《</w:t>
      </w:r>
      <w:r>
        <w:t>KQZD-24</w:t>
      </w:r>
      <w:r>
        <w:rPr>
          <w:rFonts w:hint="eastAsia"/>
        </w:rPr>
        <w:t>环境空气自动监测质量现场检查评分表》和《</w:t>
      </w:r>
      <w:r>
        <w:t>KQZD-25</w:t>
      </w:r>
      <w:r>
        <w:rPr>
          <w:rFonts w:hint="eastAsia"/>
        </w:rPr>
        <w:t>环境空气自动监测质量现场检查评分表（以长光程仪器为基本配置）》</w:t>
      </w:r>
      <w:r>
        <w:rPr>
          <w:rFonts w:hint="eastAsia"/>
          <w:szCs w:val="24"/>
        </w:rPr>
        <w:t>。</w:t>
      </w:r>
    </w:p>
    <w:p>
      <w:pPr>
        <w:ind w:firstLine="480"/>
        <w:rPr>
          <w:szCs w:val="24"/>
        </w:rPr>
      </w:pPr>
      <w:r>
        <w:rPr>
          <w:rFonts w:hint="eastAsia"/>
          <w:szCs w:val="24"/>
        </w:rPr>
        <w:t>飞行检查每年至少开展一次，飞行检查完成后一个月内编制完成《飞行检查报告》，并上报上级环境管理单位。</w:t>
      </w:r>
    </w:p>
    <w:p>
      <w:pPr>
        <w:spacing w:beforeLines="50" w:afterLines="50" w:line="360" w:lineRule="auto"/>
        <w:outlineLvl w:val="0"/>
        <w:rPr>
          <w:b/>
          <w:szCs w:val="24"/>
        </w:rPr>
      </w:pPr>
      <w:bookmarkStart w:id="293" w:name="_Toc451782971"/>
      <w:bookmarkStart w:id="294" w:name="_Toc441836853"/>
      <w:bookmarkStart w:id="295" w:name="_Toc441836854"/>
      <w:r>
        <w:rPr>
          <w:b/>
          <w:szCs w:val="24"/>
        </w:rPr>
        <w:t xml:space="preserve">4 </w:t>
      </w:r>
      <w:r>
        <w:rPr>
          <w:rFonts w:hint="eastAsia"/>
          <w:b/>
          <w:szCs w:val="24"/>
        </w:rPr>
        <w:t>年度考评</w:t>
      </w:r>
      <w:bookmarkEnd w:id="293"/>
      <w:bookmarkEnd w:id="294"/>
    </w:p>
    <w:bookmarkEnd w:id="295"/>
    <w:p>
      <w:pPr>
        <w:spacing w:beforeLines="50" w:line="360" w:lineRule="auto"/>
        <w:outlineLvl w:val="1"/>
        <w:rPr>
          <w:b/>
          <w:szCs w:val="24"/>
        </w:rPr>
      </w:pPr>
      <w:bookmarkStart w:id="296" w:name="_Toc441836855"/>
      <w:bookmarkStart w:id="297" w:name="_Toc451782972"/>
      <w:r>
        <w:rPr>
          <w:b/>
          <w:szCs w:val="24"/>
        </w:rPr>
        <w:t>4.1</w:t>
      </w:r>
      <w:bookmarkEnd w:id="296"/>
      <w:r>
        <w:rPr>
          <w:rFonts w:hint="eastAsia"/>
          <w:b/>
          <w:szCs w:val="24"/>
        </w:rPr>
        <w:t>运行服务考评</w:t>
      </w:r>
      <w:bookmarkEnd w:id="297"/>
    </w:p>
    <w:p>
      <w:pPr>
        <w:ind w:firstLine="480"/>
        <w:rPr>
          <w:szCs w:val="24"/>
        </w:rPr>
      </w:pPr>
      <w:r>
        <w:rPr>
          <w:rFonts w:hint="eastAsia"/>
          <w:szCs w:val="24"/>
        </w:rPr>
        <w:t>每年对空气子站运维单位的工作质量进行考核，考核内容包括运行管理、质量控制、运行监督响应等。对于运行维护质量差、数据质量未满足规定要求、考评结果不合格的运维单位，将按相关规定扣减运维公司运行维护费或终止合同。</w:t>
      </w:r>
    </w:p>
    <w:p>
      <w:pPr>
        <w:pStyle w:val="4"/>
        <w:rPr>
          <w:szCs w:val="24"/>
        </w:rPr>
      </w:pPr>
      <w:r>
        <w:rPr>
          <w:szCs w:val="24"/>
        </w:rPr>
        <w:t>4.1.1</w:t>
      </w:r>
      <w:r>
        <w:rPr>
          <w:rFonts w:hint="eastAsia"/>
          <w:szCs w:val="24"/>
        </w:rPr>
        <w:t>运行管理</w:t>
      </w:r>
      <w:r>
        <w:rPr>
          <w:szCs w:val="24"/>
        </w:rPr>
        <w:t>.</w:t>
      </w:r>
    </w:p>
    <w:p>
      <w:pPr>
        <w:ind w:firstLine="480"/>
        <w:rPr>
          <w:szCs w:val="24"/>
        </w:rPr>
      </w:pPr>
      <w:r>
        <w:rPr>
          <w:rFonts w:hint="eastAsia"/>
          <w:szCs w:val="24"/>
        </w:rPr>
        <w:t>评价空气子站运行维护效果，包括运行维护项目、运行维护频次、仪器系统运行情况、监测数据质量。</w:t>
      </w:r>
    </w:p>
    <w:p>
      <w:pPr>
        <w:pStyle w:val="4"/>
        <w:rPr>
          <w:szCs w:val="24"/>
        </w:rPr>
      </w:pPr>
      <w:r>
        <w:rPr>
          <w:szCs w:val="24"/>
        </w:rPr>
        <w:t>4.1.2</w:t>
      </w:r>
      <w:r>
        <w:rPr>
          <w:rFonts w:hint="eastAsia"/>
          <w:szCs w:val="24"/>
        </w:rPr>
        <w:t>质量控制</w:t>
      </w:r>
    </w:p>
    <w:p>
      <w:pPr>
        <w:ind w:firstLine="480"/>
        <w:rPr>
          <w:szCs w:val="24"/>
        </w:rPr>
      </w:pPr>
      <w:r>
        <w:rPr>
          <w:rFonts w:hint="eastAsia"/>
          <w:szCs w:val="24"/>
        </w:rPr>
        <w:t>评价运维单位落实质量控制措施的情况，包括质量控制措施内容、质量控制措施频次和效果。</w:t>
      </w:r>
    </w:p>
    <w:p>
      <w:pPr>
        <w:pStyle w:val="4"/>
        <w:rPr>
          <w:szCs w:val="24"/>
        </w:rPr>
      </w:pPr>
      <w:r>
        <w:rPr>
          <w:szCs w:val="24"/>
        </w:rPr>
        <w:t>4.1.3</w:t>
      </w:r>
      <w:r>
        <w:rPr>
          <w:rFonts w:hint="eastAsia"/>
          <w:szCs w:val="24"/>
        </w:rPr>
        <w:t>运行监督响应</w:t>
      </w:r>
    </w:p>
    <w:p>
      <w:pPr>
        <w:ind w:firstLine="480"/>
        <w:jc w:val="left"/>
        <w:rPr>
          <w:szCs w:val="24"/>
        </w:rPr>
      </w:pPr>
      <w:r>
        <w:rPr>
          <w:rFonts w:hint="eastAsia"/>
          <w:szCs w:val="24"/>
        </w:rPr>
        <w:t>评价运维单位解决仪器报警、仪器故障、数据异常等的响应情况。</w:t>
      </w:r>
    </w:p>
    <w:p>
      <w:pPr>
        <w:spacing w:beforeLines="50" w:line="360" w:lineRule="auto"/>
        <w:outlineLvl w:val="1"/>
        <w:rPr>
          <w:b/>
          <w:szCs w:val="24"/>
        </w:rPr>
      </w:pPr>
      <w:bookmarkStart w:id="298" w:name="_Toc451782973"/>
      <w:r>
        <w:rPr>
          <w:b/>
          <w:szCs w:val="24"/>
        </w:rPr>
        <w:t xml:space="preserve">4.2 </w:t>
      </w:r>
      <w:r>
        <w:rPr>
          <w:rFonts w:hint="eastAsia"/>
          <w:b/>
          <w:szCs w:val="24"/>
        </w:rPr>
        <w:t>运行监督考评</w:t>
      </w:r>
      <w:bookmarkEnd w:id="298"/>
    </w:p>
    <w:p>
      <w:pPr>
        <w:ind w:firstLine="470" w:firstLineChars="196"/>
        <w:jc w:val="left"/>
        <w:rPr>
          <w:szCs w:val="24"/>
        </w:rPr>
      </w:pPr>
      <w:r>
        <w:rPr>
          <w:rFonts w:hint="eastAsia"/>
          <w:szCs w:val="24"/>
        </w:rPr>
        <w:t>对运行监督工作质量进行考评，考评内容包括月通报、专项通报、网络检查、现场比对、密码样考核、飞行检查等完成情况。对工作完成较好的监管单位实行奖励，对工作完成较差的监管单位实行处罚。</w:t>
      </w:r>
    </w:p>
    <w:p>
      <w:pPr>
        <w:pStyle w:val="2"/>
        <w:spacing w:beforeLines="0" w:afterLines="0"/>
        <w:rPr>
          <w:sz w:val="24"/>
          <w:szCs w:val="24"/>
        </w:rPr>
      </w:pPr>
      <w:bookmarkStart w:id="299" w:name="_Toc451782974"/>
      <w:r>
        <w:rPr>
          <w:sz w:val="24"/>
          <w:szCs w:val="24"/>
        </w:rPr>
        <w:t xml:space="preserve">5 </w:t>
      </w:r>
      <w:r>
        <w:rPr>
          <w:rFonts w:hint="eastAsia"/>
          <w:sz w:val="24"/>
          <w:szCs w:val="24"/>
        </w:rPr>
        <w:t>培训与考核</w:t>
      </w:r>
      <w:bookmarkEnd w:id="299"/>
    </w:p>
    <w:p>
      <w:pPr>
        <w:widowControl/>
        <w:ind w:firstLine="480"/>
        <w:jc w:val="left"/>
        <w:rPr>
          <w:szCs w:val="24"/>
        </w:rPr>
      </w:pPr>
      <w:r>
        <w:rPr>
          <w:rFonts w:hint="eastAsia"/>
          <w:szCs w:val="24"/>
        </w:rPr>
        <w:t>必须配备专职技术人员进行空气子站的运行管理和维护工作。省总站负责组织全省省控子站的监测技术培训，培训内容主要包括运行维护、质控措施、记录填写和操作技术等方面，并同时进行培训考核。</w:t>
      </w:r>
    </w:p>
    <w:p>
      <w:pPr>
        <w:pStyle w:val="2"/>
        <w:spacing w:beforeLines="0" w:afterLines="0"/>
        <w:rPr>
          <w:rFonts w:ascii="仿宋_GB2312" w:cs="仿宋_GB2312"/>
          <w:sz w:val="24"/>
          <w:szCs w:val="24"/>
        </w:rPr>
      </w:pPr>
      <w:bookmarkStart w:id="300" w:name="_Toc451782975"/>
      <w:r>
        <w:rPr>
          <w:sz w:val="24"/>
          <w:szCs w:val="24"/>
        </w:rPr>
        <w:t>6</w:t>
      </w:r>
      <w:r>
        <w:rPr>
          <w:rFonts w:hint="eastAsia"/>
          <w:sz w:val="24"/>
          <w:szCs w:val="24"/>
        </w:rPr>
        <w:t>子站建设</w:t>
      </w:r>
      <w:bookmarkEnd w:id="300"/>
    </w:p>
    <w:p>
      <w:pPr>
        <w:pStyle w:val="3"/>
        <w:spacing w:beforeLines="0"/>
        <w:rPr>
          <w:szCs w:val="24"/>
        </w:rPr>
      </w:pPr>
      <w:bookmarkStart w:id="301" w:name="_Toc451782976"/>
      <w:r>
        <w:rPr>
          <w:szCs w:val="24"/>
        </w:rPr>
        <w:t>6.1</w:t>
      </w:r>
      <w:r>
        <w:rPr>
          <w:rFonts w:hint="eastAsia"/>
          <w:szCs w:val="24"/>
        </w:rPr>
        <w:t>点位布设要求</w:t>
      </w:r>
      <w:bookmarkEnd w:id="301"/>
    </w:p>
    <w:p>
      <w:pPr>
        <w:ind w:firstLine="480"/>
        <w:rPr>
          <w:szCs w:val="24"/>
        </w:rPr>
      </w:pPr>
      <w:r>
        <w:rPr>
          <w:rFonts w:hint="eastAsia"/>
          <w:szCs w:val="24"/>
        </w:rPr>
        <w:t>参考《环境空气质量监测点位布设技术规范》（试行）（</w:t>
      </w:r>
      <w:r>
        <w:rPr>
          <w:szCs w:val="24"/>
        </w:rPr>
        <w:t>HJ664-2013</w:t>
      </w:r>
      <w:r>
        <w:rPr>
          <w:rFonts w:hint="eastAsia"/>
          <w:szCs w:val="24"/>
        </w:rPr>
        <w:t>）。</w:t>
      </w:r>
    </w:p>
    <w:p>
      <w:pPr>
        <w:ind w:firstLine="480"/>
        <w:rPr>
          <w:szCs w:val="24"/>
        </w:rPr>
      </w:pPr>
      <w:r>
        <w:rPr>
          <w:rFonts w:hint="eastAsia"/>
          <w:szCs w:val="24"/>
        </w:rPr>
        <w:t>环境空气质量评价城市点位于各城市的建成区内，并相对均匀分布，覆盖全部建成区。</w:t>
      </w:r>
    </w:p>
    <w:p>
      <w:pPr>
        <w:ind w:firstLine="480"/>
        <w:rPr>
          <w:szCs w:val="24"/>
        </w:rPr>
      </w:pPr>
      <w:r>
        <w:rPr>
          <w:rFonts w:hint="eastAsia"/>
          <w:szCs w:val="24"/>
        </w:rPr>
        <w:t>环境空气质量评价区域点和背景点应远离城市建成区和主要污染源，区域点原则上应离开城市建成区和主要污染源</w:t>
      </w:r>
      <w:r>
        <w:rPr>
          <w:szCs w:val="24"/>
        </w:rPr>
        <w:t>20</w:t>
      </w:r>
      <w:r>
        <w:rPr>
          <w:rFonts w:hint="eastAsia"/>
          <w:szCs w:val="24"/>
        </w:rPr>
        <w:t>千米以上，背景点原则上应离开城市建成区和主要污染源</w:t>
      </w:r>
      <w:r>
        <w:rPr>
          <w:szCs w:val="24"/>
        </w:rPr>
        <w:t xml:space="preserve">50 </w:t>
      </w:r>
      <w:r>
        <w:rPr>
          <w:rFonts w:hint="eastAsia"/>
          <w:szCs w:val="24"/>
        </w:rPr>
        <w:t>千米以上。</w:t>
      </w:r>
    </w:p>
    <w:p>
      <w:pPr>
        <w:ind w:firstLine="480"/>
        <w:rPr>
          <w:szCs w:val="24"/>
        </w:rPr>
      </w:pPr>
      <w:r>
        <w:rPr>
          <w:rFonts w:hint="eastAsia"/>
          <w:szCs w:val="24"/>
        </w:rPr>
        <w:t>区域点应根据我国的大气环流特征设置在区域大气环流路径上，反映区域大气本底状况，并反映区域间和区域内污染物输送的相互影响。</w:t>
      </w:r>
    </w:p>
    <w:p>
      <w:pPr>
        <w:ind w:firstLine="480"/>
        <w:rPr>
          <w:szCs w:val="24"/>
        </w:rPr>
      </w:pPr>
      <w:r>
        <w:rPr>
          <w:rFonts w:hint="eastAsia"/>
          <w:szCs w:val="24"/>
        </w:rPr>
        <w:t>背景点设置在不受人为活动影响的清洁地区，反映国家尺度空气质量本底水平。</w:t>
      </w:r>
    </w:p>
    <w:p>
      <w:pPr>
        <w:ind w:firstLine="480"/>
        <w:rPr>
          <w:szCs w:val="24"/>
        </w:rPr>
      </w:pPr>
      <w:r>
        <w:rPr>
          <w:rFonts w:hint="eastAsia"/>
          <w:szCs w:val="24"/>
        </w:rPr>
        <w:t>区域点和背景点的海拔高度应合适。在山区应位于局部高点，避免受到局地空气污染物的干扰和近地面逆温层等局地气象条件的影响；在平缓地区应保持在开阔地点的相对高地，避免空气沉积的凹地。</w:t>
      </w:r>
    </w:p>
    <w:p>
      <w:pPr>
        <w:ind w:firstLine="480"/>
        <w:rPr>
          <w:szCs w:val="24"/>
        </w:rPr>
      </w:pPr>
      <w:r>
        <w:rPr>
          <w:rFonts w:hint="eastAsia"/>
          <w:szCs w:val="24"/>
        </w:rPr>
        <w:t>各城市环境空气质量评价城市点的最少监测点位数量应符合表</w:t>
      </w:r>
      <w:r>
        <w:rPr>
          <w:szCs w:val="24"/>
        </w:rPr>
        <w:t xml:space="preserve">1 </w:t>
      </w:r>
      <w:r>
        <w:rPr>
          <w:rFonts w:hint="eastAsia"/>
          <w:szCs w:val="24"/>
        </w:rPr>
        <w:t>的要求。按建成区城市人口和建成区面积确定的最少监测点位数不同时，取两者中的较大值。</w:t>
      </w:r>
    </w:p>
    <w:p>
      <w:pPr>
        <w:ind w:firstLine="480"/>
        <w:rPr>
          <w:szCs w:val="24"/>
        </w:rPr>
      </w:pPr>
    </w:p>
    <w:p>
      <w:pPr>
        <w:pStyle w:val="26"/>
        <w:ind w:firstLine="480"/>
        <w:rPr>
          <w:szCs w:val="24"/>
        </w:rPr>
      </w:pPr>
      <w:r>
        <w:rPr>
          <w:rFonts w:hint="eastAsia"/>
          <w:szCs w:val="24"/>
        </w:rPr>
        <w:t>环境空气质量评价城市点设置数量要求</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268"/>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263" w:type="dxa"/>
          </w:tcPr>
          <w:p>
            <w:pPr>
              <w:pStyle w:val="45"/>
              <w:spacing w:line="400" w:lineRule="exact"/>
              <w:ind w:firstLine="482"/>
              <w:rPr>
                <w:kern w:val="2"/>
                <w:szCs w:val="24"/>
              </w:rPr>
            </w:pPr>
            <w:r>
              <w:rPr>
                <w:rFonts w:hint="eastAsia"/>
                <w:kern w:val="2"/>
                <w:szCs w:val="24"/>
              </w:rPr>
              <w:t>建成区城市人口（万人）</w:t>
            </w:r>
          </w:p>
        </w:tc>
        <w:tc>
          <w:tcPr>
            <w:tcW w:w="2268" w:type="dxa"/>
          </w:tcPr>
          <w:p>
            <w:pPr>
              <w:pStyle w:val="45"/>
              <w:spacing w:line="400" w:lineRule="exact"/>
              <w:ind w:firstLine="482"/>
              <w:rPr>
                <w:kern w:val="2"/>
                <w:szCs w:val="24"/>
              </w:rPr>
            </w:pPr>
            <w:r>
              <w:rPr>
                <w:rFonts w:hint="eastAsia"/>
                <w:kern w:val="2"/>
                <w:szCs w:val="24"/>
              </w:rPr>
              <w:t>建成区面积（</w:t>
            </w:r>
            <w:r>
              <w:rPr>
                <w:kern w:val="2"/>
                <w:szCs w:val="24"/>
              </w:rPr>
              <w:t>km</w:t>
            </w:r>
            <w:r>
              <w:rPr>
                <w:kern w:val="2"/>
                <w:szCs w:val="24"/>
                <w:vertAlign w:val="superscript"/>
              </w:rPr>
              <w:t>2</w:t>
            </w:r>
            <w:r>
              <w:rPr>
                <w:rFonts w:hint="eastAsia"/>
                <w:kern w:val="2"/>
                <w:szCs w:val="24"/>
              </w:rPr>
              <w:t>）</w:t>
            </w:r>
          </w:p>
        </w:tc>
        <w:tc>
          <w:tcPr>
            <w:tcW w:w="3765" w:type="dxa"/>
          </w:tcPr>
          <w:p>
            <w:pPr>
              <w:pStyle w:val="45"/>
              <w:spacing w:line="400" w:lineRule="exact"/>
              <w:ind w:firstLine="482"/>
              <w:rPr>
                <w:kern w:val="2"/>
                <w:szCs w:val="24"/>
              </w:rPr>
            </w:pPr>
            <w:r>
              <w:rPr>
                <w:rFonts w:hint="eastAsia"/>
                <w:kern w:val="2"/>
                <w:szCs w:val="24"/>
              </w:rPr>
              <w:t>最少监测点数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pStyle w:val="45"/>
              <w:spacing w:line="400" w:lineRule="exact"/>
              <w:ind w:firstLine="482"/>
              <w:rPr>
                <w:kern w:val="2"/>
                <w:szCs w:val="24"/>
              </w:rPr>
            </w:pPr>
            <w:r>
              <w:rPr>
                <w:rFonts w:hint="eastAsia"/>
                <w:kern w:val="2"/>
                <w:szCs w:val="24"/>
              </w:rPr>
              <w:t>＜</w:t>
            </w:r>
            <w:r>
              <w:rPr>
                <w:kern w:val="2"/>
                <w:szCs w:val="24"/>
              </w:rPr>
              <w:t>25</w:t>
            </w:r>
          </w:p>
        </w:tc>
        <w:tc>
          <w:tcPr>
            <w:tcW w:w="2268" w:type="dxa"/>
          </w:tcPr>
          <w:p>
            <w:pPr>
              <w:pStyle w:val="45"/>
              <w:spacing w:line="400" w:lineRule="exact"/>
              <w:ind w:firstLine="482"/>
              <w:rPr>
                <w:kern w:val="2"/>
                <w:szCs w:val="24"/>
              </w:rPr>
            </w:pPr>
            <w:r>
              <w:rPr>
                <w:rFonts w:hint="eastAsia"/>
                <w:kern w:val="2"/>
                <w:szCs w:val="24"/>
              </w:rPr>
              <w:t>＜</w:t>
            </w:r>
            <w:r>
              <w:rPr>
                <w:kern w:val="2"/>
                <w:szCs w:val="24"/>
              </w:rPr>
              <w:t>20</w:t>
            </w:r>
          </w:p>
        </w:tc>
        <w:tc>
          <w:tcPr>
            <w:tcW w:w="3765" w:type="dxa"/>
          </w:tcPr>
          <w:p>
            <w:pPr>
              <w:pStyle w:val="45"/>
              <w:spacing w:line="400" w:lineRule="exact"/>
              <w:ind w:firstLine="482"/>
              <w:rPr>
                <w:kern w:val="2"/>
                <w:szCs w:val="24"/>
              </w:rPr>
            </w:pPr>
            <w:r>
              <w:rPr>
                <w:kern w:val="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pStyle w:val="45"/>
              <w:spacing w:line="400" w:lineRule="exact"/>
              <w:ind w:firstLine="482"/>
              <w:rPr>
                <w:kern w:val="2"/>
                <w:szCs w:val="24"/>
              </w:rPr>
            </w:pPr>
            <w:r>
              <w:rPr>
                <w:kern w:val="2"/>
                <w:szCs w:val="24"/>
              </w:rPr>
              <w:t>25-50</w:t>
            </w:r>
          </w:p>
        </w:tc>
        <w:tc>
          <w:tcPr>
            <w:tcW w:w="2268" w:type="dxa"/>
          </w:tcPr>
          <w:p>
            <w:pPr>
              <w:pStyle w:val="45"/>
              <w:spacing w:line="400" w:lineRule="exact"/>
              <w:ind w:firstLine="482"/>
              <w:rPr>
                <w:kern w:val="2"/>
                <w:szCs w:val="24"/>
              </w:rPr>
            </w:pPr>
            <w:r>
              <w:rPr>
                <w:kern w:val="2"/>
                <w:szCs w:val="24"/>
              </w:rPr>
              <w:t>20-50</w:t>
            </w:r>
          </w:p>
        </w:tc>
        <w:tc>
          <w:tcPr>
            <w:tcW w:w="3765" w:type="dxa"/>
          </w:tcPr>
          <w:p>
            <w:pPr>
              <w:pStyle w:val="45"/>
              <w:spacing w:line="400" w:lineRule="exact"/>
              <w:ind w:firstLine="482"/>
              <w:rPr>
                <w:kern w:val="2"/>
                <w:szCs w:val="24"/>
              </w:rPr>
            </w:pPr>
            <w:r>
              <w:rPr>
                <w:kern w:val="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pStyle w:val="45"/>
              <w:spacing w:line="400" w:lineRule="exact"/>
              <w:ind w:firstLine="482"/>
              <w:rPr>
                <w:kern w:val="2"/>
                <w:szCs w:val="24"/>
              </w:rPr>
            </w:pPr>
            <w:r>
              <w:rPr>
                <w:kern w:val="2"/>
                <w:szCs w:val="24"/>
              </w:rPr>
              <w:t>50-100</w:t>
            </w:r>
          </w:p>
        </w:tc>
        <w:tc>
          <w:tcPr>
            <w:tcW w:w="2268" w:type="dxa"/>
          </w:tcPr>
          <w:p>
            <w:pPr>
              <w:pStyle w:val="45"/>
              <w:spacing w:line="400" w:lineRule="exact"/>
              <w:ind w:firstLine="482"/>
              <w:rPr>
                <w:kern w:val="2"/>
                <w:szCs w:val="24"/>
              </w:rPr>
            </w:pPr>
            <w:r>
              <w:rPr>
                <w:kern w:val="2"/>
                <w:szCs w:val="24"/>
              </w:rPr>
              <w:t>50-100</w:t>
            </w:r>
          </w:p>
        </w:tc>
        <w:tc>
          <w:tcPr>
            <w:tcW w:w="3765" w:type="dxa"/>
          </w:tcPr>
          <w:p>
            <w:pPr>
              <w:pStyle w:val="45"/>
              <w:spacing w:line="400" w:lineRule="exact"/>
              <w:ind w:firstLine="482"/>
              <w:rPr>
                <w:kern w:val="2"/>
                <w:szCs w:val="24"/>
              </w:rPr>
            </w:pPr>
            <w:r>
              <w:rPr>
                <w:kern w:val="2"/>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pStyle w:val="45"/>
              <w:spacing w:line="400" w:lineRule="exact"/>
              <w:ind w:firstLine="482"/>
              <w:rPr>
                <w:kern w:val="2"/>
                <w:szCs w:val="24"/>
              </w:rPr>
            </w:pPr>
            <w:r>
              <w:rPr>
                <w:kern w:val="2"/>
                <w:szCs w:val="24"/>
              </w:rPr>
              <w:t>100-200</w:t>
            </w:r>
          </w:p>
        </w:tc>
        <w:tc>
          <w:tcPr>
            <w:tcW w:w="2268" w:type="dxa"/>
          </w:tcPr>
          <w:p>
            <w:pPr>
              <w:pStyle w:val="45"/>
              <w:spacing w:line="400" w:lineRule="exact"/>
              <w:ind w:firstLine="482"/>
              <w:rPr>
                <w:kern w:val="2"/>
                <w:szCs w:val="24"/>
              </w:rPr>
            </w:pPr>
            <w:r>
              <w:rPr>
                <w:kern w:val="2"/>
                <w:szCs w:val="24"/>
              </w:rPr>
              <w:t>100-200</w:t>
            </w:r>
          </w:p>
        </w:tc>
        <w:tc>
          <w:tcPr>
            <w:tcW w:w="3765" w:type="dxa"/>
          </w:tcPr>
          <w:p>
            <w:pPr>
              <w:pStyle w:val="45"/>
              <w:spacing w:line="400" w:lineRule="exact"/>
              <w:ind w:firstLine="482"/>
              <w:rPr>
                <w:kern w:val="2"/>
                <w:szCs w:val="24"/>
              </w:rPr>
            </w:pPr>
            <w:r>
              <w:rPr>
                <w:kern w:val="2"/>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pStyle w:val="45"/>
              <w:spacing w:line="400" w:lineRule="exact"/>
              <w:ind w:firstLine="482"/>
              <w:rPr>
                <w:kern w:val="2"/>
                <w:szCs w:val="24"/>
              </w:rPr>
            </w:pPr>
            <w:r>
              <w:rPr>
                <w:kern w:val="2"/>
                <w:szCs w:val="24"/>
              </w:rPr>
              <w:t>200-300</w:t>
            </w:r>
          </w:p>
        </w:tc>
        <w:tc>
          <w:tcPr>
            <w:tcW w:w="2268" w:type="dxa"/>
          </w:tcPr>
          <w:p>
            <w:pPr>
              <w:pStyle w:val="45"/>
              <w:spacing w:line="400" w:lineRule="exact"/>
              <w:ind w:firstLine="482"/>
              <w:rPr>
                <w:kern w:val="2"/>
                <w:szCs w:val="24"/>
              </w:rPr>
            </w:pPr>
            <w:r>
              <w:rPr>
                <w:kern w:val="2"/>
                <w:szCs w:val="24"/>
              </w:rPr>
              <w:t>200-400</w:t>
            </w:r>
          </w:p>
        </w:tc>
        <w:tc>
          <w:tcPr>
            <w:tcW w:w="3765" w:type="dxa"/>
          </w:tcPr>
          <w:p>
            <w:pPr>
              <w:pStyle w:val="45"/>
              <w:spacing w:line="400" w:lineRule="exact"/>
              <w:ind w:firstLine="482"/>
              <w:rPr>
                <w:kern w:val="2"/>
                <w:szCs w:val="24"/>
              </w:rPr>
            </w:pPr>
            <w:r>
              <w:rPr>
                <w:kern w:val="2"/>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pStyle w:val="45"/>
              <w:spacing w:line="400" w:lineRule="exact"/>
              <w:ind w:firstLine="482"/>
              <w:rPr>
                <w:kern w:val="2"/>
                <w:szCs w:val="24"/>
              </w:rPr>
            </w:pPr>
            <w:r>
              <w:rPr>
                <w:rFonts w:hint="eastAsia"/>
                <w:kern w:val="2"/>
                <w:szCs w:val="24"/>
              </w:rPr>
              <w:t>＞</w:t>
            </w:r>
            <w:r>
              <w:rPr>
                <w:kern w:val="2"/>
                <w:szCs w:val="24"/>
              </w:rPr>
              <w:t>300</w:t>
            </w:r>
          </w:p>
        </w:tc>
        <w:tc>
          <w:tcPr>
            <w:tcW w:w="2268" w:type="dxa"/>
          </w:tcPr>
          <w:p>
            <w:pPr>
              <w:pStyle w:val="45"/>
              <w:spacing w:line="400" w:lineRule="exact"/>
              <w:ind w:firstLine="482"/>
              <w:rPr>
                <w:kern w:val="2"/>
                <w:szCs w:val="24"/>
              </w:rPr>
            </w:pPr>
            <w:r>
              <w:rPr>
                <w:rFonts w:hint="eastAsia"/>
                <w:kern w:val="2"/>
                <w:szCs w:val="24"/>
              </w:rPr>
              <w:t>＞</w:t>
            </w:r>
            <w:r>
              <w:rPr>
                <w:kern w:val="2"/>
                <w:szCs w:val="24"/>
              </w:rPr>
              <w:t>400</w:t>
            </w:r>
          </w:p>
        </w:tc>
        <w:tc>
          <w:tcPr>
            <w:tcW w:w="3765" w:type="dxa"/>
          </w:tcPr>
          <w:p>
            <w:pPr>
              <w:pStyle w:val="45"/>
              <w:spacing w:line="400" w:lineRule="exact"/>
              <w:ind w:firstLine="482"/>
              <w:rPr>
                <w:kern w:val="2"/>
                <w:szCs w:val="24"/>
              </w:rPr>
            </w:pPr>
            <w:r>
              <w:rPr>
                <w:rFonts w:hint="eastAsia"/>
                <w:kern w:val="2"/>
                <w:szCs w:val="24"/>
              </w:rPr>
              <w:t>按每</w:t>
            </w:r>
            <w:r>
              <w:rPr>
                <w:kern w:val="2"/>
                <w:szCs w:val="24"/>
              </w:rPr>
              <w:t>50-60km</w:t>
            </w:r>
            <w:r>
              <w:rPr>
                <w:kern w:val="2"/>
                <w:szCs w:val="24"/>
                <w:vertAlign w:val="superscript"/>
              </w:rPr>
              <w:t>2</w:t>
            </w:r>
            <w:r>
              <w:rPr>
                <w:rFonts w:hint="eastAsia"/>
                <w:kern w:val="2"/>
                <w:szCs w:val="24"/>
              </w:rPr>
              <w:t>建成区面积设</w:t>
            </w:r>
            <w:r>
              <w:rPr>
                <w:kern w:val="2"/>
                <w:szCs w:val="24"/>
              </w:rPr>
              <w:t>1</w:t>
            </w:r>
            <w:r>
              <w:rPr>
                <w:rFonts w:hint="eastAsia"/>
                <w:kern w:val="2"/>
                <w:szCs w:val="24"/>
              </w:rPr>
              <w:t>个监测点，并且不少于</w:t>
            </w:r>
            <w:r>
              <w:rPr>
                <w:kern w:val="2"/>
                <w:szCs w:val="24"/>
              </w:rPr>
              <w:t>10</w:t>
            </w:r>
            <w:r>
              <w:rPr>
                <w:rFonts w:hint="eastAsia"/>
                <w:kern w:val="2"/>
                <w:szCs w:val="24"/>
              </w:rPr>
              <w:t>个点</w:t>
            </w:r>
          </w:p>
        </w:tc>
      </w:tr>
    </w:tbl>
    <w:p>
      <w:pPr>
        <w:ind w:firstLine="480"/>
        <w:rPr>
          <w:szCs w:val="24"/>
        </w:rPr>
      </w:pPr>
    </w:p>
    <w:p>
      <w:pPr>
        <w:ind w:firstLine="480"/>
        <w:rPr>
          <w:szCs w:val="24"/>
        </w:rPr>
      </w:pPr>
      <w:r>
        <w:rPr>
          <w:rFonts w:hint="eastAsia"/>
          <w:szCs w:val="24"/>
        </w:rPr>
        <w:t>区域点的数量由国家环境保护行政主管部门根据国家规划，兼顾区域面积和人口因素设置。各地方应可根据环境管理的需要，申请增加区域点数量。</w:t>
      </w:r>
    </w:p>
    <w:p>
      <w:pPr>
        <w:ind w:firstLine="480"/>
        <w:rPr>
          <w:szCs w:val="24"/>
        </w:rPr>
      </w:pPr>
      <w:r>
        <w:rPr>
          <w:rFonts w:hint="eastAsia"/>
          <w:szCs w:val="24"/>
        </w:rPr>
        <w:t>背景点的数量由国家环境保护行政主管部门根据国家规划设置。</w:t>
      </w:r>
    </w:p>
    <w:p>
      <w:pPr>
        <w:ind w:firstLine="480"/>
        <w:rPr>
          <w:szCs w:val="24"/>
        </w:rPr>
      </w:pPr>
      <w:r>
        <w:rPr>
          <w:rFonts w:hint="eastAsia"/>
          <w:szCs w:val="24"/>
        </w:rPr>
        <w:t>位于城市建成区之外的自然保护区、风景名胜区和其他需要特殊保护的区域，其区域点和背景点的设置优先考虑监测点位代表的面积。</w:t>
      </w:r>
    </w:p>
    <w:p>
      <w:pPr>
        <w:pStyle w:val="3"/>
        <w:spacing w:beforeLines="0"/>
        <w:rPr>
          <w:szCs w:val="24"/>
        </w:rPr>
      </w:pPr>
      <w:bookmarkStart w:id="302" w:name="_Toc451782977"/>
      <w:r>
        <w:rPr>
          <w:szCs w:val="24"/>
        </w:rPr>
        <w:t>6.2</w:t>
      </w:r>
      <w:r>
        <w:rPr>
          <w:rFonts w:hint="eastAsia"/>
          <w:szCs w:val="24"/>
        </w:rPr>
        <w:t>监测项目</w:t>
      </w:r>
      <w:bookmarkEnd w:id="302"/>
    </w:p>
    <w:p>
      <w:pPr>
        <w:ind w:firstLine="480"/>
        <w:rPr>
          <w:szCs w:val="24"/>
        </w:rPr>
      </w:pPr>
      <w:r>
        <w:rPr>
          <w:rFonts w:hint="eastAsia"/>
          <w:szCs w:val="24"/>
        </w:rPr>
        <w:t>环境空气质量评价城市点的监测项目依据</w:t>
      </w:r>
      <w:r>
        <w:rPr>
          <w:szCs w:val="24"/>
        </w:rPr>
        <w:t xml:space="preserve">GB 3095-2012 </w:t>
      </w:r>
      <w:r>
        <w:rPr>
          <w:rFonts w:hint="eastAsia"/>
          <w:szCs w:val="24"/>
        </w:rPr>
        <w:t>确定，分为基本项目和其他项目。</w:t>
      </w:r>
    </w:p>
    <w:p>
      <w:pPr>
        <w:ind w:firstLine="480"/>
        <w:rPr>
          <w:szCs w:val="24"/>
        </w:rPr>
      </w:pPr>
      <w:r>
        <w:rPr>
          <w:rFonts w:hint="eastAsia"/>
          <w:szCs w:val="24"/>
        </w:rPr>
        <w:t>环境空气质量评价区域点、背景点的监测项目除</w:t>
      </w:r>
      <w:r>
        <w:rPr>
          <w:szCs w:val="24"/>
        </w:rPr>
        <w:t xml:space="preserve">GB 3095-2012 </w:t>
      </w:r>
      <w:r>
        <w:rPr>
          <w:rFonts w:hint="eastAsia"/>
          <w:szCs w:val="24"/>
        </w:rPr>
        <w:t>中规定的基本项目外，由国务院环境保护行政主管部门根据国家环境管理需求和点位实际情况增加其他特征监测项目，包括湿沉降、有机物、温室气体、颗粒物组分和特殊组分等，具体见下表。</w:t>
      </w:r>
    </w:p>
    <w:p>
      <w:pPr>
        <w:pStyle w:val="26"/>
        <w:ind w:firstLine="480"/>
        <w:rPr>
          <w:szCs w:val="24"/>
        </w:rPr>
      </w:pPr>
    </w:p>
    <w:p>
      <w:pPr>
        <w:pStyle w:val="26"/>
        <w:ind w:firstLine="480"/>
        <w:rPr>
          <w:szCs w:val="24"/>
        </w:rPr>
      </w:pPr>
      <w:r>
        <w:rPr>
          <w:rFonts w:hint="eastAsia"/>
          <w:szCs w:val="24"/>
        </w:rPr>
        <w:t>表</w:t>
      </w:r>
      <w:r>
        <w:rPr>
          <w:szCs w:val="24"/>
        </w:rPr>
        <w:t xml:space="preserve">6-1 </w:t>
      </w:r>
      <w:r>
        <w:rPr>
          <w:rFonts w:hint="eastAsia"/>
          <w:szCs w:val="24"/>
        </w:rPr>
        <w:t>环境空气质量评价区域点、背景点监测项目表</w:t>
      </w:r>
    </w:p>
    <w:tbl>
      <w:tblPr>
        <w:tblStyle w:val="29"/>
        <w:tblW w:w="8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263" w:type="dxa"/>
          </w:tcPr>
          <w:p>
            <w:pPr>
              <w:pStyle w:val="45"/>
              <w:ind w:firstLine="480"/>
              <w:rPr>
                <w:kern w:val="2"/>
                <w:szCs w:val="24"/>
              </w:rPr>
            </w:pPr>
            <w:r>
              <w:rPr>
                <w:rFonts w:hint="eastAsia"/>
                <w:kern w:val="2"/>
                <w:szCs w:val="24"/>
              </w:rPr>
              <w:t>监测类型</w:t>
            </w:r>
          </w:p>
        </w:tc>
        <w:tc>
          <w:tcPr>
            <w:tcW w:w="5812" w:type="dxa"/>
          </w:tcPr>
          <w:p>
            <w:pPr>
              <w:pStyle w:val="45"/>
              <w:ind w:firstLine="480"/>
              <w:rPr>
                <w:kern w:val="2"/>
                <w:szCs w:val="24"/>
              </w:rPr>
            </w:pPr>
            <w:r>
              <w:rPr>
                <w:rFonts w:hint="eastAsia"/>
                <w:kern w:val="2"/>
                <w:szCs w:val="24"/>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pStyle w:val="45"/>
              <w:ind w:firstLine="480"/>
              <w:rPr>
                <w:kern w:val="2"/>
                <w:szCs w:val="24"/>
              </w:rPr>
            </w:pPr>
            <w:r>
              <w:rPr>
                <w:rFonts w:hint="eastAsia"/>
                <w:kern w:val="2"/>
                <w:szCs w:val="24"/>
              </w:rPr>
              <w:t>基本项目</w:t>
            </w:r>
          </w:p>
        </w:tc>
        <w:tc>
          <w:tcPr>
            <w:tcW w:w="5812" w:type="dxa"/>
          </w:tcPr>
          <w:p>
            <w:pPr>
              <w:pStyle w:val="45"/>
              <w:ind w:firstLine="480"/>
              <w:rPr>
                <w:kern w:val="2"/>
                <w:szCs w:val="24"/>
              </w:rPr>
            </w:pPr>
            <w:r>
              <w:rPr>
                <w:rFonts w:hint="eastAsia"/>
                <w:kern w:val="2"/>
                <w:szCs w:val="24"/>
              </w:rPr>
              <w:t>二氧化硫（</w:t>
            </w:r>
            <w:r>
              <w:rPr>
                <w:kern w:val="2"/>
                <w:szCs w:val="24"/>
              </w:rPr>
              <w:t>SO</w:t>
            </w:r>
            <w:r>
              <w:rPr>
                <w:kern w:val="2"/>
                <w:szCs w:val="24"/>
                <w:vertAlign w:val="subscript"/>
              </w:rPr>
              <w:t>2</w:t>
            </w:r>
            <w:r>
              <w:rPr>
                <w:rFonts w:hint="eastAsia"/>
                <w:kern w:val="2"/>
                <w:szCs w:val="24"/>
              </w:rPr>
              <w:t>）、二氧化氮（</w:t>
            </w:r>
            <w:r>
              <w:rPr>
                <w:kern w:val="2"/>
                <w:szCs w:val="24"/>
              </w:rPr>
              <w:t>NO</w:t>
            </w:r>
            <w:r>
              <w:rPr>
                <w:kern w:val="2"/>
                <w:szCs w:val="24"/>
                <w:vertAlign w:val="subscript"/>
              </w:rPr>
              <w:t>2</w:t>
            </w:r>
            <w:r>
              <w:rPr>
                <w:rFonts w:hint="eastAsia"/>
                <w:kern w:val="2"/>
                <w:szCs w:val="24"/>
              </w:rPr>
              <w:t>）、一氧化碳（</w:t>
            </w:r>
            <w:r>
              <w:rPr>
                <w:kern w:val="2"/>
                <w:szCs w:val="24"/>
              </w:rPr>
              <w:t>CO</w:t>
            </w:r>
            <w:r>
              <w:rPr>
                <w:rFonts w:hint="eastAsia"/>
                <w:kern w:val="2"/>
                <w:szCs w:val="24"/>
              </w:rPr>
              <w:t>）、臭氧（</w:t>
            </w:r>
            <w:r>
              <w:rPr>
                <w:kern w:val="2"/>
                <w:szCs w:val="24"/>
              </w:rPr>
              <w:t>O</w:t>
            </w:r>
            <w:r>
              <w:rPr>
                <w:kern w:val="2"/>
                <w:szCs w:val="24"/>
                <w:vertAlign w:val="subscript"/>
              </w:rPr>
              <w:t>3</w:t>
            </w:r>
            <w:r>
              <w:rPr>
                <w:rFonts w:hint="eastAsia"/>
                <w:kern w:val="2"/>
                <w:szCs w:val="24"/>
              </w:rPr>
              <w:t>）、可吸入颗粒物（</w:t>
            </w:r>
            <w:r>
              <w:rPr>
                <w:kern w:val="2"/>
                <w:szCs w:val="24"/>
              </w:rPr>
              <w:t>PM</w:t>
            </w:r>
            <w:r>
              <w:rPr>
                <w:kern w:val="2"/>
                <w:szCs w:val="24"/>
                <w:vertAlign w:val="subscript"/>
              </w:rPr>
              <w:t>10</w:t>
            </w:r>
            <w:r>
              <w:rPr>
                <w:rFonts w:hint="eastAsia"/>
                <w:kern w:val="2"/>
                <w:szCs w:val="24"/>
              </w:rPr>
              <w:t>）、细颗粒物（</w:t>
            </w:r>
            <w:r>
              <w:rPr>
                <w:kern w:val="2"/>
                <w:szCs w:val="24"/>
              </w:rPr>
              <w:t>PM</w:t>
            </w:r>
            <w:r>
              <w:rPr>
                <w:kern w:val="2"/>
                <w:szCs w:val="24"/>
                <w:vertAlign w:val="subscript"/>
              </w:rPr>
              <w:t>2.5</w:t>
            </w:r>
            <w:r>
              <w:rPr>
                <w:rFonts w:hint="eastAsia"/>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pStyle w:val="45"/>
              <w:ind w:firstLine="480"/>
              <w:rPr>
                <w:kern w:val="2"/>
                <w:szCs w:val="24"/>
              </w:rPr>
            </w:pPr>
            <w:r>
              <w:rPr>
                <w:rFonts w:hint="eastAsia"/>
                <w:kern w:val="2"/>
                <w:szCs w:val="24"/>
              </w:rPr>
              <w:t>湿沉降</w:t>
            </w:r>
          </w:p>
        </w:tc>
        <w:tc>
          <w:tcPr>
            <w:tcW w:w="5812" w:type="dxa"/>
          </w:tcPr>
          <w:p>
            <w:pPr>
              <w:pStyle w:val="45"/>
              <w:ind w:firstLine="480"/>
              <w:rPr>
                <w:kern w:val="2"/>
                <w:szCs w:val="24"/>
              </w:rPr>
            </w:pPr>
            <w:r>
              <w:rPr>
                <w:rFonts w:hint="eastAsia"/>
                <w:kern w:val="2"/>
                <w:szCs w:val="24"/>
              </w:rPr>
              <w:t>降雨量、</w:t>
            </w:r>
            <w:r>
              <w:rPr>
                <w:kern w:val="2"/>
                <w:szCs w:val="24"/>
              </w:rPr>
              <w:t>pH</w:t>
            </w:r>
            <w:r>
              <w:rPr>
                <w:rFonts w:hint="eastAsia"/>
                <w:kern w:val="2"/>
                <w:szCs w:val="24"/>
              </w:rPr>
              <w:t>、电导率、氯离子、硝酸根离子、硫酸根离子、钙离子、镁离子、钾离子、钠离子、铵离子等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pStyle w:val="45"/>
              <w:ind w:firstLine="480"/>
              <w:rPr>
                <w:kern w:val="2"/>
                <w:szCs w:val="24"/>
              </w:rPr>
            </w:pPr>
            <w:r>
              <w:rPr>
                <w:rFonts w:hint="eastAsia"/>
                <w:kern w:val="2"/>
                <w:szCs w:val="24"/>
              </w:rPr>
              <w:t>有机物</w:t>
            </w:r>
          </w:p>
        </w:tc>
        <w:tc>
          <w:tcPr>
            <w:tcW w:w="5812" w:type="dxa"/>
          </w:tcPr>
          <w:p>
            <w:pPr>
              <w:pStyle w:val="45"/>
              <w:ind w:firstLine="480"/>
              <w:rPr>
                <w:kern w:val="2"/>
                <w:szCs w:val="24"/>
              </w:rPr>
            </w:pPr>
            <w:r>
              <w:rPr>
                <w:rFonts w:hint="eastAsia"/>
                <w:kern w:val="2"/>
                <w:szCs w:val="24"/>
              </w:rPr>
              <w:t>挥发性有机物</w:t>
            </w:r>
            <w:r>
              <w:rPr>
                <w:kern w:val="2"/>
                <w:szCs w:val="24"/>
              </w:rPr>
              <w:t>VOCs</w:t>
            </w:r>
            <w:r>
              <w:rPr>
                <w:rFonts w:hint="eastAsia"/>
                <w:kern w:val="2"/>
                <w:szCs w:val="24"/>
              </w:rPr>
              <w:t>、持久性有机物</w:t>
            </w:r>
            <w:r>
              <w:rPr>
                <w:kern w:val="2"/>
                <w:szCs w:val="24"/>
              </w:rPr>
              <w:t>POPs</w:t>
            </w:r>
            <w:r>
              <w:rPr>
                <w:rFonts w:hint="eastAsia"/>
                <w:kern w:val="2"/>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pStyle w:val="45"/>
              <w:ind w:firstLine="480"/>
              <w:rPr>
                <w:kern w:val="2"/>
                <w:szCs w:val="24"/>
              </w:rPr>
            </w:pPr>
            <w:r>
              <w:rPr>
                <w:rFonts w:hint="eastAsia"/>
                <w:kern w:val="2"/>
                <w:szCs w:val="24"/>
              </w:rPr>
              <w:t>温室气体</w:t>
            </w:r>
          </w:p>
        </w:tc>
        <w:tc>
          <w:tcPr>
            <w:tcW w:w="5812" w:type="dxa"/>
          </w:tcPr>
          <w:p>
            <w:pPr>
              <w:pStyle w:val="45"/>
              <w:ind w:firstLine="480"/>
              <w:rPr>
                <w:kern w:val="2"/>
                <w:szCs w:val="24"/>
              </w:rPr>
            </w:pPr>
            <w:r>
              <w:rPr>
                <w:rFonts w:hint="eastAsia"/>
                <w:kern w:val="2"/>
                <w:szCs w:val="24"/>
              </w:rPr>
              <w:t>二氧化碳（</w:t>
            </w:r>
            <w:r>
              <w:rPr>
                <w:kern w:val="2"/>
                <w:szCs w:val="24"/>
              </w:rPr>
              <w:t>CO</w:t>
            </w:r>
            <w:r>
              <w:rPr>
                <w:kern w:val="2"/>
                <w:szCs w:val="24"/>
                <w:vertAlign w:val="subscript"/>
              </w:rPr>
              <w:t>2</w:t>
            </w:r>
            <w:r>
              <w:rPr>
                <w:rFonts w:hint="eastAsia"/>
                <w:kern w:val="2"/>
                <w:szCs w:val="24"/>
              </w:rPr>
              <w:t>）、甲烷（</w:t>
            </w:r>
            <w:r>
              <w:rPr>
                <w:kern w:val="2"/>
                <w:szCs w:val="24"/>
              </w:rPr>
              <w:t>CH</w:t>
            </w:r>
            <w:r>
              <w:rPr>
                <w:kern w:val="2"/>
                <w:szCs w:val="24"/>
                <w:vertAlign w:val="subscript"/>
              </w:rPr>
              <w:t>4</w:t>
            </w:r>
            <w:r>
              <w:rPr>
                <w:rFonts w:hint="eastAsia"/>
                <w:kern w:val="2"/>
                <w:szCs w:val="24"/>
              </w:rPr>
              <w:t>）、氧化亚氮（</w:t>
            </w:r>
            <w:r>
              <w:rPr>
                <w:kern w:val="2"/>
                <w:szCs w:val="24"/>
              </w:rPr>
              <w:t>N</w:t>
            </w:r>
            <w:r>
              <w:rPr>
                <w:kern w:val="2"/>
                <w:szCs w:val="24"/>
                <w:vertAlign w:val="subscript"/>
              </w:rPr>
              <w:t>2</w:t>
            </w:r>
            <w:r>
              <w:rPr>
                <w:kern w:val="2"/>
                <w:szCs w:val="24"/>
              </w:rPr>
              <w:t>O</w:t>
            </w:r>
            <w:r>
              <w:rPr>
                <w:rFonts w:hint="eastAsia"/>
                <w:kern w:val="2"/>
                <w:szCs w:val="24"/>
              </w:rPr>
              <w:t>）、六氟化硫（</w:t>
            </w:r>
            <w:r>
              <w:rPr>
                <w:kern w:val="2"/>
                <w:szCs w:val="24"/>
              </w:rPr>
              <w:t>SF</w:t>
            </w:r>
            <w:r>
              <w:rPr>
                <w:kern w:val="2"/>
                <w:szCs w:val="24"/>
                <w:vertAlign w:val="subscript"/>
              </w:rPr>
              <w:t>6</w:t>
            </w:r>
            <w:r>
              <w:rPr>
                <w:rFonts w:hint="eastAsia"/>
                <w:kern w:val="2"/>
                <w:szCs w:val="24"/>
              </w:rPr>
              <w:t>）、氢氟碳化物（</w:t>
            </w:r>
            <w:r>
              <w:rPr>
                <w:kern w:val="2"/>
                <w:szCs w:val="24"/>
              </w:rPr>
              <w:t>HFCS</w:t>
            </w:r>
            <w:r>
              <w:rPr>
                <w:rFonts w:hint="eastAsia"/>
                <w:kern w:val="2"/>
                <w:szCs w:val="24"/>
              </w:rPr>
              <w:t>）、全氟化碳（</w:t>
            </w:r>
            <w:r>
              <w:rPr>
                <w:kern w:val="2"/>
                <w:szCs w:val="24"/>
              </w:rPr>
              <w:t>PFCS</w:t>
            </w:r>
            <w:r>
              <w:rPr>
                <w:rFonts w:hint="eastAsia"/>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pStyle w:val="45"/>
              <w:ind w:firstLine="480"/>
              <w:rPr>
                <w:kern w:val="2"/>
                <w:szCs w:val="24"/>
              </w:rPr>
            </w:pPr>
            <w:r>
              <w:rPr>
                <w:rFonts w:hint="eastAsia"/>
                <w:kern w:val="2"/>
                <w:szCs w:val="24"/>
              </w:rPr>
              <w:t>颗粒物主要物理化学特性</w:t>
            </w:r>
          </w:p>
        </w:tc>
        <w:tc>
          <w:tcPr>
            <w:tcW w:w="5812" w:type="dxa"/>
          </w:tcPr>
          <w:p>
            <w:pPr>
              <w:pStyle w:val="45"/>
              <w:ind w:firstLine="480"/>
              <w:rPr>
                <w:kern w:val="2"/>
                <w:szCs w:val="24"/>
              </w:rPr>
            </w:pPr>
            <w:r>
              <w:rPr>
                <w:rFonts w:hint="eastAsia"/>
                <w:kern w:val="2"/>
                <w:szCs w:val="24"/>
              </w:rPr>
              <w:t>颗粒物数浓度谱分布、</w:t>
            </w:r>
            <w:r>
              <w:rPr>
                <w:kern w:val="2"/>
                <w:szCs w:val="24"/>
              </w:rPr>
              <w:t>PM</w:t>
            </w:r>
            <w:r>
              <w:rPr>
                <w:kern w:val="2"/>
                <w:szCs w:val="24"/>
                <w:vertAlign w:val="subscript"/>
              </w:rPr>
              <w:t>2.5</w:t>
            </w:r>
            <w:r>
              <w:rPr>
                <w:rFonts w:hint="eastAsia"/>
                <w:kern w:val="2"/>
                <w:szCs w:val="24"/>
              </w:rPr>
              <w:t>或</w:t>
            </w:r>
            <w:r>
              <w:rPr>
                <w:kern w:val="2"/>
                <w:szCs w:val="24"/>
              </w:rPr>
              <w:t>PM</w:t>
            </w:r>
            <w:r>
              <w:rPr>
                <w:kern w:val="2"/>
                <w:szCs w:val="24"/>
                <w:vertAlign w:val="subscript"/>
              </w:rPr>
              <w:t>10</w:t>
            </w:r>
            <w:r>
              <w:rPr>
                <w:rFonts w:hint="eastAsia"/>
                <w:kern w:val="2"/>
                <w:szCs w:val="24"/>
              </w:rPr>
              <w:t>中的有机碳、元素碳、硫酸盐、硝酸盐、氯盐、钾盐、钙盐、钠盐、镁盐、铵盐等</w:t>
            </w:r>
          </w:p>
        </w:tc>
      </w:tr>
    </w:tbl>
    <w:p>
      <w:pPr>
        <w:widowControl/>
        <w:ind w:firstLine="482"/>
        <w:jc w:val="left"/>
        <w:rPr>
          <w:rFonts w:ascii="仿宋_GB2312" w:cs="仿宋_GB2312"/>
          <w:b/>
          <w:bCs/>
          <w:kern w:val="44"/>
          <w:szCs w:val="24"/>
        </w:rPr>
      </w:pPr>
    </w:p>
    <w:p>
      <w:pPr>
        <w:pStyle w:val="2"/>
        <w:spacing w:before="163" w:after="163"/>
        <w:rPr>
          <w:sz w:val="24"/>
          <w:szCs w:val="24"/>
        </w:rPr>
      </w:pPr>
      <w:bookmarkStart w:id="303" w:name="_Toc451782978"/>
      <w:r>
        <w:rPr>
          <w:sz w:val="24"/>
          <w:szCs w:val="24"/>
        </w:rPr>
        <w:t>7</w:t>
      </w:r>
      <w:r>
        <w:rPr>
          <w:rFonts w:hint="eastAsia"/>
          <w:sz w:val="24"/>
          <w:szCs w:val="24"/>
        </w:rPr>
        <w:t>子站验收</w:t>
      </w:r>
      <w:bookmarkEnd w:id="303"/>
    </w:p>
    <w:p>
      <w:pPr>
        <w:pStyle w:val="3"/>
        <w:spacing w:beforeLines="0"/>
        <w:rPr>
          <w:szCs w:val="24"/>
        </w:rPr>
      </w:pPr>
      <w:bookmarkStart w:id="304" w:name="_Toc451782979"/>
      <w:r>
        <w:rPr>
          <w:szCs w:val="24"/>
        </w:rPr>
        <w:t>7.1</w:t>
      </w:r>
      <w:r>
        <w:rPr>
          <w:rFonts w:hint="eastAsia"/>
          <w:szCs w:val="24"/>
        </w:rPr>
        <w:t>验收内容</w:t>
      </w:r>
      <w:bookmarkEnd w:id="304"/>
    </w:p>
    <w:p>
      <w:pPr>
        <w:ind w:firstLine="480"/>
        <w:rPr>
          <w:szCs w:val="24"/>
        </w:rPr>
      </w:pPr>
      <w:r>
        <w:rPr>
          <w:rFonts w:hint="eastAsia"/>
          <w:szCs w:val="24"/>
        </w:rPr>
        <w:t>（</w:t>
      </w:r>
      <w:r>
        <w:rPr>
          <w:szCs w:val="24"/>
        </w:rPr>
        <w:t>1</w:t>
      </w:r>
      <w:r>
        <w:rPr>
          <w:rFonts w:hint="eastAsia"/>
          <w:szCs w:val="24"/>
        </w:rPr>
        <w:t>）省控空气子站的验收包括子站的选址审查和子站系统验收。</w:t>
      </w:r>
    </w:p>
    <w:p>
      <w:pPr>
        <w:ind w:firstLine="480"/>
        <w:rPr>
          <w:szCs w:val="24"/>
        </w:rPr>
      </w:pPr>
      <w:r>
        <w:rPr>
          <w:rFonts w:hint="eastAsia"/>
          <w:szCs w:val="24"/>
        </w:rPr>
        <w:t>（</w:t>
      </w:r>
      <w:r>
        <w:rPr>
          <w:szCs w:val="24"/>
        </w:rPr>
        <w:t>2</w:t>
      </w:r>
      <w:r>
        <w:rPr>
          <w:rFonts w:hint="eastAsia"/>
          <w:szCs w:val="24"/>
        </w:rPr>
        <w:t>）子站选址审查内容包括：子站点位的代表性、周边环境对子站建设、仪器安置的影响。</w:t>
      </w:r>
    </w:p>
    <w:p>
      <w:pPr>
        <w:ind w:firstLine="480"/>
        <w:rPr>
          <w:szCs w:val="24"/>
        </w:rPr>
      </w:pPr>
      <w:r>
        <w:rPr>
          <w:rFonts w:hint="eastAsia"/>
          <w:szCs w:val="24"/>
        </w:rPr>
        <w:t>（</w:t>
      </w:r>
      <w:r>
        <w:rPr>
          <w:szCs w:val="24"/>
        </w:rPr>
        <w:t>3</w:t>
      </w:r>
      <w:r>
        <w:rPr>
          <w:rFonts w:hint="eastAsia"/>
          <w:szCs w:val="24"/>
        </w:rPr>
        <w:t>）子站系统验收内容包括：仪器性能、系统整合、联网能力。招标签订的采购合同以及是否能成功接入省控网络平台作为验收依据。</w:t>
      </w:r>
    </w:p>
    <w:p>
      <w:pPr>
        <w:pStyle w:val="3"/>
        <w:spacing w:beforeLines="0"/>
        <w:rPr>
          <w:rFonts w:ascii="仿宋_GB2312" w:cs="仿宋_GB2312"/>
          <w:szCs w:val="24"/>
        </w:rPr>
      </w:pPr>
      <w:bookmarkStart w:id="305" w:name="_Toc451782980"/>
      <w:r>
        <w:rPr>
          <w:szCs w:val="24"/>
        </w:rPr>
        <w:t>7.2</w:t>
      </w:r>
      <w:r>
        <w:rPr>
          <w:rFonts w:hint="eastAsia"/>
          <w:szCs w:val="24"/>
        </w:rPr>
        <w:t>验收程序</w:t>
      </w:r>
      <w:bookmarkEnd w:id="305"/>
    </w:p>
    <w:p>
      <w:pPr>
        <w:ind w:firstLine="480"/>
        <w:rPr>
          <w:szCs w:val="24"/>
        </w:rPr>
      </w:pPr>
      <w:r>
        <w:rPr>
          <w:rFonts w:hint="eastAsia"/>
          <w:szCs w:val="24"/>
        </w:rPr>
        <w:t>（</w:t>
      </w:r>
      <w:r>
        <w:rPr>
          <w:szCs w:val="24"/>
        </w:rPr>
        <w:t>1</w:t>
      </w:r>
      <w:r>
        <w:rPr>
          <w:rFonts w:hint="eastAsia"/>
          <w:szCs w:val="24"/>
        </w:rPr>
        <w:t>）申请选址审查的县（市、区）环境保护局应填写《</w:t>
      </w:r>
      <w:r>
        <w:rPr>
          <w:szCs w:val="24"/>
        </w:rPr>
        <w:t>KQZD-26</w:t>
      </w:r>
      <w:r>
        <w:rPr>
          <w:rFonts w:hint="eastAsia"/>
          <w:szCs w:val="24"/>
        </w:rPr>
        <w:t>四川省省级环境空气质量自动监测系统子站选址审查表》，并附由负责建设的环境监测站编制的《</w:t>
      </w:r>
      <w:r>
        <w:rPr>
          <w:szCs w:val="24"/>
        </w:rPr>
        <w:t>KQZD-27</w:t>
      </w:r>
      <w:r>
        <w:rPr>
          <w:rFonts w:hint="eastAsia"/>
          <w:szCs w:val="24"/>
        </w:rPr>
        <w:t>四川省省级环境空气质量自动监测系统子站选址报告（样本）》，报市（州）环境保护局审查、认可，并报省环境保护厅备案（同时抄送省环境监测总站）。</w:t>
      </w:r>
    </w:p>
    <w:p>
      <w:pPr>
        <w:ind w:firstLine="480"/>
        <w:rPr>
          <w:szCs w:val="24"/>
        </w:rPr>
      </w:pPr>
      <w:r>
        <w:rPr>
          <w:rFonts w:hint="eastAsia"/>
          <w:szCs w:val="24"/>
        </w:rPr>
        <w:t>（</w:t>
      </w:r>
      <w:r>
        <w:rPr>
          <w:szCs w:val="24"/>
        </w:rPr>
        <w:t>2</w:t>
      </w:r>
      <w:r>
        <w:rPr>
          <w:rFonts w:hint="eastAsia"/>
          <w:szCs w:val="24"/>
        </w:rPr>
        <w:t>）监测子站建设完成并通过试运行后，由当地县（市、区）环境保护局填写《</w:t>
      </w:r>
      <w:r>
        <w:rPr>
          <w:szCs w:val="24"/>
        </w:rPr>
        <w:t>KQZD-28</w:t>
      </w:r>
      <w:r>
        <w:rPr>
          <w:rFonts w:hint="eastAsia"/>
          <w:szCs w:val="24"/>
        </w:rPr>
        <w:t>四川省省级环境空气质量自动监测系统子站建设验收审查表》，并附由负责建设的环境监测站编制的《</w:t>
      </w:r>
      <w:r>
        <w:rPr>
          <w:szCs w:val="24"/>
        </w:rPr>
        <w:t>KQZD-29</w:t>
      </w:r>
      <w:r>
        <w:rPr>
          <w:rFonts w:hint="eastAsia"/>
          <w:szCs w:val="24"/>
        </w:rPr>
        <w:t>四川省省级环境空气质量自动监测系统子站建设子站建设情况报告》，报所属市（州）环境保护局审查；市（州）环境保护局按</w:t>
      </w:r>
      <w:r>
        <w:rPr>
          <w:szCs w:val="24"/>
        </w:rPr>
        <w:t>KQZD-28</w:t>
      </w:r>
      <w:r>
        <w:rPr>
          <w:rFonts w:hint="eastAsia"/>
          <w:szCs w:val="24"/>
        </w:rPr>
        <w:t>表中《监测子站验收总体评判表》要求组织验收。通过验收的，由市（州）环境保护局向省环境保护厅行文上报验收报告。省环境保护厅根据验收报告和有关情况进行批复。</w:t>
      </w:r>
    </w:p>
    <w:p>
      <w:pPr>
        <w:widowControl/>
        <w:spacing w:after="160" w:line="360" w:lineRule="auto"/>
        <w:rPr>
          <w:rFonts w:ascii="仿宋_GB2312" w:cs="仿宋_GB2312"/>
          <w:kern w:val="0"/>
          <w:szCs w:val="24"/>
        </w:rPr>
      </w:pPr>
      <w:r>
        <w:rPr>
          <w:rFonts w:ascii="仿宋_GB2312" w:cs="仿宋_GB2312"/>
          <w:kern w:val="0"/>
          <w:szCs w:val="24"/>
        </w:rPr>
        <mc:AlternateContent>
          <mc:Choice Requires="wpg">
            <w:drawing>
              <wp:inline distT="0" distB="0" distL="114300" distR="114300">
                <wp:extent cx="5274310" cy="5478780"/>
                <wp:effectExtent l="0" t="0" r="3175" b="0"/>
                <wp:docPr id="42" name="组合 2"/>
                <wp:cNvGraphicFramePr/>
                <a:graphic xmlns:a="http://schemas.openxmlformats.org/drawingml/2006/main">
                  <a:graphicData uri="http://schemas.microsoft.com/office/word/2010/wordprocessingGroup">
                    <wpg:wgp>
                      <wpg:cNvGrpSpPr/>
                      <wpg:grpSpPr>
                        <a:xfrm>
                          <a:off x="0" y="0"/>
                          <a:ext cx="5274310" cy="5478780"/>
                          <a:chOff x="0" y="0"/>
                          <a:chExt cx="52743" cy="54787"/>
                        </a:xfrm>
                      </wpg:grpSpPr>
                      <wps:wsp>
                        <wps:cNvPr id="1" name="AutoShape 3"/>
                        <wps:cNvSpPr>
                          <a:spLocks noChangeAspect="1"/>
                        </wps:cNvSpPr>
                        <wps:spPr>
                          <a:xfrm>
                            <a:off x="0" y="0"/>
                            <a:ext cx="52743" cy="54787"/>
                          </a:xfrm>
                          <a:prstGeom prst="rect">
                            <a:avLst/>
                          </a:prstGeom>
                          <a:noFill/>
                          <a:ln>
                            <a:noFill/>
                          </a:ln>
                        </wps:spPr>
                        <wps:bodyPr upright="1"/>
                      </wps:wsp>
                      <wps:wsp>
                        <wps:cNvPr id="2" name="Text Box 4"/>
                        <wps:cNvSpPr txBox="1"/>
                        <wps:spPr>
                          <a:xfrm>
                            <a:off x="10896" y="10896"/>
                            <a:ext cx="11430" cy="29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ascii="宋体" w:eastAsia="宋体"/>
                                  <w:sz w:val="18"/>
                                  <w:szCs w:val="21"/>
                                </w:rPr>
                              </w:pPr>
                              <w:r>
                                <w:rPr>
                                  <w:rFonts w:hint="eastAsia" w:ascii="宋体" w:hAnsi="宋体"/>
                                  <w:sz w:val="18"/>
                                  <w:szCs w:val="21"/>
                                </w:rPr>
                                <w:t>子站选址、论证</w:t>
                              </w:r>
                            </w:p>
                          </w:txbxContent>
                        </wps:txbx>
                        <wps:bodyPr upright="1"/>
                      </wps:wsp>
                      <wps:wsp>
                        <wps:cNvPr id="3" name="Text Box 5"/>
                        <wps:cNvSpPr txBox="1"/>
                        <wps:spPr>
                          <a:xfrm>
                            <a:off x="10896" y="19606"/>
                            <a:ext cx="11430" cy="41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sz w:val="18"/>
                                </w:rPr>
                              </w:pPr>
                              <w:r>
                                <w:rPr>
                                  <w:rFonts w:hint="eastAsia"/>
                                  <w:sz w:val="18"/>
                                </w:rPr>
                                <w:t>完成《选址审查》表》、《选址报告》</w:t>
                              </w:r>
                            </w:p>
                            <w:p/>
                          </w:txbxContent>
                        </wps:txbx>
                        <wps:bodyPr upright="1"/>
                      </wps:wsp>
                      <wps:wsp>
                        <wps:cNvPr id="4" name="Text Box 6"/>
                        <wps:cNvSpPr txBox="1"/>
                        <wps:spPr>
                          <a:xfrm>
                            <a:off x="10896" y="28733"/>
                            <a:ext cx="14853" cy="29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sz w:val="18"/>
                                </w:rPr>
                              </w:pPr>
                              <w:r>
                                <w:rPr>
                                  <w:rFonts w:hint="eastAsia"/>
                                  <w:sz w:val="18"/>
                                </w:rPr>
                                <w:t>市（州）环保局审查</w:t>
                              </w:r>
                            </w:p>
                          </w:txbxContent>
                        </wps:txbx>
                        <wps:bodyPr upright="1"/>
                      </wps:wsp>
                      <wps:wsp>
                        <wps:cNvPr id="5" name="Text Box 7"/>
                        <wps:cNvSpPr txBox="1"/>
                        <wps:spPr>
                          <a:xfrm>
                            <a:off x="24612" y="32689"/>
                            <a:ext cx="9144" cy="2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省厅备案</w:t>
                              </w:r>
                            </w:p>
                          </w:txbxContent>
                        </wps:txbx>
                        <wps:bodyPr upright="1"/>
                      </wps:wsp>
                      <wps:wsp>
                        <wps:cNvPr id="6" name="Text Box 8"/>
                        <wps:cNvSpPr txBox="1"/>
                        <wps:spPr>
                          <a:xfrm>
                            <a:off x="37185" y="10896"/>
                            <a:ext cx="11430" cy="29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子站建设</w:t>
                              </w:r>
                            </w:p>
                          </w:txbxContent>
                        </wps:txbx>
                        <wps:bodyPr upright="1"/>
                      </wps:wsp>
                      <wps:wsp>
                        <wps:cNvPr id="7" name="Text Box 9"/>
                        <wps:cNvSpPr txBox="1"/>
                        <wps:spPr>
                          <a:xfrm>
                            <a:off x="37185" y="18821"/>
                            <a:ext cx="11430" cy="49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联网，完成《建设情况报告》</w:t>
                              </w:r>
                            </w:p>
                          </w:txbxContent>
                        </wps:txbx>
                        <wps:bodyPr upright="1"/>
                      </wps:wsp>
                      <wps:wsp>
                        <wps:cNvPr id="8" name="Text Box 10"/>
                        <wps:cNvSpPr txBox="1"/>
                        <wps:spPr>
                          <a:xfrm>
                            <a:off x="37185" y="38633"/>
                            <a:ext cx="11430" cy="3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rPr>
                              </w:pPr>
                              <w:r>
                                <w:rPr>
                                  <w:rFonts w:hint="eastAsia"/>
                                  <w:sz w:val="18"/>
                                </w:rPr>
                                <w:t>市（州）环保局验收</w:t>
                              </w:r>
                            </w:p>
                          </w:txbxContent>
                        </wps:txbx>
                        <wps:bodyPr upright="1"/>
                      </wps:wsp>
                      <wps:wsp>
                        <wps:cNvPr id="9" name="Text Box 11"/>
                        <wps:cNvSpPr txBox="1"/>
                        <wps:spPr>
                          <a:xfrm>
                            <a:off x="13182" y="45567"/>
                            <a:ext cx="11430" cy="2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省厅批复</w:t>
                              </w:r>
                            </w:p>
                          </w:txbxContent>
                        </wps:txbx>
                        <wps:bodyPr upright="1"/>
                      </wps:wsp>
                      <wps:wsp>
                        <wps:cNvPr id="10" name="Text Box 12"/>
                        <wps:cNvSpPr txBox="1"/>
                        <wps:spPr>
                          <a:xfrm>
                            <a:off x="37185" y="27736"/>
                            <a:ext cx="11430" cy="49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完成《验收审查表》</w:t>
                              </w:r>
                            </w:p>
                          </w:txbxContent>
                        </wps:txbx>
                        <wps:bodyPr upright="1"/>
                      </wps:wsp>
                      <wps:wsp>
                        <wps:cNvPr id="11" name="Line 13"/>
                        <wps:cNvSpPr/>
                        <wps:spPr>
                          <a:xfrm>
                            <a:off x="16611" y="13862"/>
                            <a:ext cx="6" cy="4965"/>
                          </a:xfrm>
                          <a:prstGeom prst="line">
                            <a:avLst/>
                          </a:prstGeom>
                          <a:ln w="9525" cap="flat" cmpd="sng">
                            <a:solidFill>
                              <a:srgbClr val="000000"/>
                            </a:solidFill>
                            <a:prstDash val="solid"/>
                            <a:headEnd type="none" w="med" len="med"/>
                            <a:tailEnd type="triangle" w="med" len="med"/>
                          </a:ln>
                        </wps:spPr>
                        <wps:bodyPr upright="1"/>
                      </wps:wsp>
                      <wps:wsp>
                        <wps:cNvPr id="12" name="Line 14"/>
                        <wps:cNvSpPr/>
                        <wps:spPr>
                          <a:xfrm>
                            <a:off x="16611" y="23774"/>
                            <a:ext cx="6" cy="4959"/>
                          </a:xfrm>
                          <a:prstGeom prst="line">
                            <a:avLst/>
                          </a:prstGeom>
                          <a:ln w="9525" cap="flat" cmpd="sng">
                            <a:solidFill>
                              <a:srgbClr val="000000"/>
                            </a:solidFill>
                            <a:prstDash val="solid"/>
                            <a:headEnd type="none" w="med" len="med"/>
                            <a:tailEnd type="triangle" w="med" len="med"/>
                          </a:ln>
                        </wps:spPr>
                        <wps:bodyPr upright="1"/>
                      </wps:wsp>
                      <wps:wsp>
                        <wps:cNvPr id="13" name="Text Box 15"/>
                        <wps:cNvSpPr txBox="1"/>
                        <wps:spPr>
                          <a:xfrm>
                            <a:off x="15913" y="52539"/>
                            <a:ext cx="29083" cy="2940"/>
                          </a:xfrm>
                          <a:prstGeom prst="rect">
                            <a:avLst/>
                          </a:prstGeom>
                          <a:noFill/>
                          <a:ln>
                            <a:noFill/>
                          </a:ln>
                        </wps:spPr>
                        <wps:txbx>
                          <w:txbxContent>
                            <w:p>
                              <w:pPr>
                                <w:pStyle w:val="45"/>
                              </w:pPr>
                              <w:r>
                                <w:rPr>
                                  <w:rFonts w:hint="eastAsia"/>
                                </w:rPr>
                                <w:t>验收流程图</w:t>
                              </w:r>
                            </w:p>
                          </w:txbxContent>
                        </wps:txbx>
                        <wps:bodyPr upright="1"/>
                      </wps:wsp>
                      <wps:wsp>
                        <wps:cNvPr id="14" name="Line 16"/>
                        <wps:cNvSpPr/>
                        <wps:spPr>
                          <a:xfrm>
                            <a:off x="40614" y="6934"/>
                            <a:ext cx="0" cy="0"/>
                          </a:xfrm>
                          <a:prstGeom prst="line">
                            <a:avLst/>
                          </a:prstGeom>
                          <a:ln w="9525" cap="flat" cmpd="sng">
                            <a:solidFill>
                              <a:srgbClr val="000000"/>
                            </a:solidFill>
                            <a:prstDash val="solid"/>
                            <a:headEnd type="none" w="med" len="med"/>
                            <a:tailEnd type="triangle" w="med" len="med"/>
                          </a:ln>
                        </wps:spPr>
                        <wps:bodyPr upright="1"/>
                      </wps:wsp>
                      <wps:wsp>
                        <wps:cNvPr id="15" name="Line 17"/>
                        <wps:cNvSpPr/>
                        <wps:spPr>
                          <a:xfrm>
                            <a:off x="42900" y="13862"/>
                            <a:ext cx="0" cy="4959"/>
                          </a:xfrm>
                          <a:prstGeom prst="line">
                            <a:avLst/>
                          </a:prstGeom>
                          <a:ln w="9525" cap="flat" cmpd="sng">
                            <a:solidFill>
                              <a:srgbClr val="000000"/>
                            </a:solidFill>
                            <a:prstDash val="solid"/>
                            <a:headEnd type="none" w="med" len="med"/>
                            <a:tailEnd type="triangle" w="med" len="med"/>
                          </a:ln>
                        </wps:spPr>
                        <wps:bodyPr upright="1"/>
                      </wps:wsp>
                      <wps:wsp>
                        <wps:cNvPr id="16" name="Line 18"/>
                        <wps:cNvSpPr/>
                        <wps:spPr>
                          <a:xfrm>
                            <a:off x="42900" y="23774"/>
                            <a:ext cx="0" cy="3962"/>
                          </a:xfrm>
                          <a:prstGeom prst="line">
                            <a:avLst/>
                          </a:prstGeom>
                          <a:ln w="9525" cap="flat" cmpd="sng">
                            <a:solidFill>
                              <a:srgbClr val="000000"/>
                            </a:solidFill>
                            <a:prstDash val="solid"/>
                            <a:headEnd type="none" w="med" len="med"/>
                            <a:tailEnd type="triangle" w="med" len="med"/>
                          </a:ln>
                        </wps:spPr>
                        <wps:bodyPr upright="1"/>
                      </wps:wsp>
                      <wps:wsp>
                        <wps:cNvPr id="17" name="Line 19"/>
                        <wps:cNvSpPr/>
                        <wps:spPr>
                          <a:xfrm>
                            <a:off x="42900" y="32689"/>
                            <a:ext cx="6" cy="5944"/>
                          </a:xfrm>
                          <a:prstGeom prst="line">
                            <a:avLst/>
                          </a:prstGeom>
                          <a:ln w="9525" cap="flat" cmpd="sng">
                            <a:solidFill>
                              <a:srgbClr val="000000"/>
                            </a:solidFill>
                            <a:prstDash val="solid"/>
                            <a:headEnd type="none" w="med" len="med"/>
                            <a:tailEnd type="triangle" w="med" len="med"/>
                          </a:ln>
                        </wps:spPr>
                        <wps:bodyPr upright="1"/>
                      </wps:wsp>
                      <wps:wsp>
                        <wps:cNvPr id="18" name="Text Box 20"/>
                        <wps:cNvSpPr txBox="1"/>
                        <wps:spPr>
                          <a:xfrm>
                            <a:off x="17754" y="37642"/>
                            <a:ext cx="6858" cy="2966"/>
                          </a:xfrm>
                          <a:prstGeom prst="rect">
                            <a:avLst/>
                          </a:prstGeom>
                          <a:no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通过</w:t>
                              </w:r>
                            </w:p>
                          </w:txbxContent>
                        </wps:txbx>
                        <wps:bodyPr upright="1"/>
                      </wps:wsp>
                      <wps:wsp>
                        <wps:cNvPr id="19" name="Line 21"/>
                        <wps:cNvSpPr/>
                        <wps:spPr>
                          <a:xfrm>
                            <a:off x="24612" y="38633"/>
                            <a:ext cx="10287" cy="13"/>
                          </a:xfrm>
                          <a:prstGeom prst="line">
                            <a:avLst/>
                          </a:prstGeom>
                          <a:ln w="9525" cap="flat" cmpd="sng">
                            <a:solidFill>
                              <a:srgbClr val="000000"/>
                            </a:solidFill>
                            <a:prstDash val="solid"/>
                            <a:headEnd type="none" w="med" len="med"/>
                            <a:tailEnd type="none" w="med" len="med"/>
                          </a:ln>
                        </wps:spPr>
                        <wps:bodyPr upright="1"/>
                      </wps:wsp>
                      <wps:wsp>
                        <wps:cNvPr id="20" name="Line 22"/>
                        <wps:cNvSpPr/>
                        <wps:spPr>
                          <a:xfrm flipV="1">
                            <a:off x="34899" y="12884"/>
                            <a:ext cx="0" cy="25749"/>
                          </a:xfrm>
                          <a:prstGeom prst="line">
                            <a:avLst/>
                          </a:prstGeom>
                          <a:ln w="9525" cap="flat" cmpd="sng">
                            <a:solidFill>
                              <a:srgbClr val="000000"/>
                            </a:solidFill>
                            <a:prstDash val="solid"/>
                            <a:headEnd type="none" w="med" len="med"/>
                            <a:tailEnd type="none" w="med" len="med"/>
                          </a:ln>
                        </wps:spPr>
                        <wps:bodyPr upright="1"/>
                      </wps:wsp>
                      <wps:wsp>
                        <wps:cNvPr id="21" name="Line 23"/>
                        <wps:cNvSpPr/>
                        <wps:spPr>
                          <a:xfrm>
                            <a:off x="34899" y="12884"/>
                            <a:ext cx="2286" cy="6"/>
                          </a:xfrm>
                          <a:prstGeom prst="line">
                            <a:avLst/>
                          </a:prstGeom>
                          <a:ln w="9525" cap="flat" cmpd="sng">
                            <a:solidFill>
                              <a:srgbClr val="000000"/>
                            </a:solidFill>
                            <a:prstDash val="solid"/>
                            <a:headEnd type="none" w="med" len="med"/>
                            <a:tailEnd type="triangle" w="med" len="med"/>
                          </a:ln>
                        </wps:spPr>
                        <wps:bodyPr upright="1"/>
                      </wps:wsp>
                      <wps:wsp>
                        <wps:cNvPr id="22" name="Line 24"/>
                        <wps:cNvSpPr/>
                        <wps:spPr>
                          <a:xfrm flipH="1">
                            <a:off x="5181" y="38633"/>
                            <a:ext cx="4572" cy="13"/>
                          </a:xfrm>
                          <a:prstGeom prst="line">
                            <a:avLst/>
                          </a:prstGeom>
                          <a:ln w="9525" cap="flat" cmpd="sng">
                            <a:solidFill>
                              <a:srgbClr val="000000"/>
                            </a:solidFill>
                            <a:prstDash val="solid"/>
                            <a:headEnd type="none" w="med" len="med"/>
                            <a:tailEnd type="none" w="med" len="med"/>
                          </a:ln>
                        </wps:spPr>
                        <wps:bodyPr upright="1"/>
                      </wps:wsp>
                      <wps:wsp>
                        <wps:cNvPr id="23" name="Line 25"/>
                        <wps:cNvSpPr/>
                        <wps:spPr>
                          <a:xfrm flipV="1">
                            <a:off x="5181" y="5943"/>
                            <a:ext cx="0" cy="32690"/>
                          </a:xfrm>
                          <a:prstGeom prst="line">
                            <a:avLst/>
                          </a:prstGeom>
                          <a:ln w="9525" cap="flat" cmpd="sng">
                            <a:solidFill>
                              <a:srgbClr val="000000"/>
                            </a:solidFill>
                            <a:prstDash val="solid"/>
                            <a:headEnd type="none" w="med" len="med"/>
                            <a:tailEnd type="none" w="med" len="med"/>
                          </a:ln>
                        </wps:spPr>
                        <wps:bodyPr upright="1"/>
                      </wps:wsp>
                      <wps:wsp>
                        <wps:cNvPr id="24" name="Line 26"/>
                        <wps:cNvSpPr/>
                        <wps:spPr>
                          <a:xfrm>
                            <a:off x="5181" y="5943"/>
                            <a:ext cx="11430" cy="0"/>
                          </a:xfrm>
                          <a:prstGeom prst="line">
                            <a:avLst/>
                          </a:prstGeom>
                          <a:ln w="9525" cap="flat" cmpd="sng">
                            <a:solidFill>
                              <a:srgbClr val="000000"/>
                            </a:solidFill>
                            <a:prstDash val="solid"/>
                            <a:headEnd type="none" w="med" len="med"/>
                            <a:tailEnd type="none" w="med" len="med"/>
                          </a:ln>
                        </wps:spPr>
                        <wps:bodyPr upright="1"/>
                      </wps:wsp>
                      <wps:wsp>
                        <wps:cNvPr id="25" name="Line 27"/>
                        <wps:cNvSpPr/>
                        <wps:spPr>
                          <a:xfrm>
                            <a:off x="16611" y="5943"/>
                            <a:ext cx="0" cy="4953"/>
                          </a:xfrm>
                          <a:prstGeom prst="line">
                            <a:avLst/>
                          </a:prstGeom>
                          <a:ln w="9525" cap="flat" cmpd="sng">
                            <a:solidFill>
                              <a:srgbClr val="000000"/>
                            </a:solidFill>
                            <a:prstDash val="solid"/>
                            <a:headEnd type="none" w="med" len="med"/>
                            <a:tailEnd type="triangle" w="med" len="med"/>
                          </a:ln>
                        </wps:spPr>
                        <wps:bodyPr upright="1"/>
                      </wps:wsp>
                      <wps:wsp>
                        <wps:cNvPr id="26" name="Text Box 28"/>
                        <wps:cNvSpPr txBox="1"/>
                        <wps:spPr>
                          <a:xfrm>
                            <a:off x="9753" y="37642"/>
                            <a:ext cx="6858" cy="2978"/>
                          </a:xfrm>
                          <a:prstGeom prst="rect">
                            <a:avLst/>
                          </a:prstGeom>
                          <a:no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不通过</w:t>
                              </w:r>
                            </w:p>
                          </w:txbxContent>
                        </wps:txbx>
                        <wps:bodyPr upright="1"/>
                      </wps:wsp>
                      <wps:wsp>
                        <wps:cNvPr id="27" name="Line 29"/>
                        <wps:cNvSpPr/>
                        <wps:spPr>
                          <a:xfrm flipV="1">
                            <a:off x="29184" y="35661"/>
                            <a:ext cx="6" cy="2972"/>
                          </a:xfrm>
                          <a:prstGeom prst="line">
                            <a:avLst/>
                          </a:prstGeom>
                          <a:ln w="9525" cap="flat" cmpd="sng">
                            <a:solidFill>
                              <a:srgbClr val="000000"/>
                            </a:solidFill>
                            <a:prstDash val="solid"/>
                            <a:headEnd type="none" w="med" len="med"/>
                            <a:tailEnd type="triangle" w="med" len="med"/>
                          </a:ln>
                        </wps:spPr>
                        <wps:bodyPr upright="1"/>
                      </wps:wsp>
                      <wps:wsp>
                        <wps:cNvPr id="28" name="Text Box 30"/>
                        <wps:cNvSpPr txBox="1"/>
                        <wps:spPr>
                          <a:xfrm>
                            <a:off x="34899" y="45567"/>
                            <a:ext cx="6858" cy="2972"/>
                          </a:xfrm>
                          <a:prstGeom prst="rect">
                            <a:avLst/>
                          </a:prstGeom>
                          <a:no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通过</w:t>
                              </w:r>
                            </w:p>
                          </w:txbxContent>
                        </wps:txbx>
                        <wps:bodyPr upright="1"/>
                      </wps:wsp>
                      <wps:wsp>
                        <wps:cNvPr id="29" name="Line 31"/>
                        <wps:cNvSpPr/>
                        <wps:spPr>
                          <a:xfrm flipV="1">
                            <a:off x="52044" y="5943"/>
                            <a:ext cx="6" cy="40615"/>
                          </a:xfrm>
                          <a:prstGeom prst="line">
                            <a:avLst/>
                          </a:prstGeom>
                          <a:ln w="9525" cap="flat" cmpd="sng">
                            <a:solidFill>
                              <a:srgbClr val="000000"/>
                            </a:solidFill>
                            <a:prstDash val="solid"/>
                            <a:headEnd type="none" w="med" len="med"/>
                            <a:tailEnd type="none" w="med" len="med"/>
                          </a:ln>
                        </wps:spPr>
                        <wps:bodyPr upright="1"/>
                      </wps:wsp>
                      <wps:wsp>
                        <wps:cNvPr id="30" name="Line 32"/>
                        <wps:cNvSpPr/>
                        <wps:spPr>
                          <a:xfrm flipH="1">
                            <a:off x="42900" y="5943"/>
                            <a:ext cx="9144" cy="6"/>
                          </a:xfrm>
                          <a:prstGeom prst="line">
                            <a:avLst/>
                          </a:prstGeom>
                          <a:ln w="9525" cap="flat" cmpd="sng">
                            <a:solidFill>
                              <a:srgbClr val="000000"/>
                            </a:solidFill>
                            <a:prstDash val="solid"/>
                            <a:headEnd type="none" w="med" len="med"/>
                            <a:tailEnd type="none" w="med" len="med"/>
                          </a:ln>
                        </wps:spPr>
                        <wps:bodyPr upright="1"/>
                      </wps:wsp>
                      <wps:wsp>
                        <wps:cNvPr id="31" name="Line 33"/>
                        <wps:cNvSpPr/>
                        <wps:spPr>
                          <a:xfrm>
                            <a:off x="42900" y="5943"/>
                            <a:ext cx="6" cy="4953"/>
                          </a:xfrm>
                          <a:prstGeom prst="line">
                            <a:avLst/>
                          </a:prstGeom>
                          <a:ln w="9525" cap="flat" cmpd="sng">
                            <a:solidFill>
                              <a:srgbClr val="000000"/>
                            </a:solidFill>
                            <a:prstDash val="solid"/>
                            <a:headEnd type="none" w="med" len="med"/>
                            <a:tailEnd type="triangle" w="med" len="med"/>
                          </a:ln>
                        </wps:spPr>
                        <wps:bodyPr upright="1"/>
                      </wps:wsp>
                      <wps:wsp>
                        <wps:cNvPr id="32" name="Text Box 34"/>
                        <wps:cNvSpPr txBox="1"/>
                        <wps:spPr>
                          <a:xfrm>
                            <a:off x="42900" y="45567"/>
                            <a:ext cx="6858" cy="2972"/>
                          </a:xfrm>
                          <a:prstGeom prst="rect">
                            <a:avLst/>
                          </a:prstGeom>
                          <a:noFill/>
                          <a:ln w="9525" cap="flat" cmpd="sng">
                            <a:solidFill>
                              <a:srgbClr val="000000"/>
                            </a:solidFill>
                            <a:prstDash val="solid"/>
                            <a:miter/>
                            <a:headEnd type="none" w="med" len="med"/>
                            <a:tailEnd type="none" w="med" len="med"/>
                          </a:ln>
                        </wps:spPr>
                        <wps:txbx>
                          <w:txbxContent>
                            <w:p>
                              <w:pPr>
                                <w:rPr>
                                  <w:sz w:val="18"/>
                                </w:rPr>
                              </w:pPr>
                              <w:r>
                                <w:rPr>
                                  <w:rFonts w:hint="eastAsia"/>
                                  <w:sz w:val="18"/>
                                </w:rPr>
                                <w:t>不通过</w:t>
                              </w:r>
                            </w:p>
                          </w:txbxContent>
                        </wps:txbx>
                        <wps:bodyPr upright="1"/>
                      </wps:wsp>
                      <wps:wsp>
                        <wps:cNvPr id="33" name="Line 35"/>
                        <wps:cNvSpPr/>
                        <wps:spPr>
                          <a:xfrm>
                            <a:off x="49758" y="46558"/>
                            <a:ext cx="2286" cy="6"/>
                          </a:xfrm>
                          <a:prstGeom prst="line">
                            <a:avLst/>
                          </a:prstGeom>
                          <a:ln w="9525" cap="flat" cmpd="sng">
                            <a:solidFill>
                              <a:srgbClr val="000000"/>
                            </a:solidFill>
                            <a:prstDash val="solid"/>
                            <a:headEnd type="none" w="med" len="med"/>
                            <a:tailEnd type="none" w="med" len="med"/>
                          </a:ln>
                        </wps:spPr>
                        <wps:bodyPr upright="1"/>
                      </wps:wsp>
                      <wps:wsp>
                        <wps:cNvPr id="34" name="Line 36"/>
                        <wps:cNvSpPr/>
                        <wps:spPr>
                          <a:xfrm flipH="1">
                            <a:off x="24612" y="47548"/>
                            <a:ext cx="10287" cy="13"/>
                          </a:xfrm>
                          <a:prstGeom prst="line">
                            <a:avLst/>
                          </a:prstGeom>
                          <a:ln w="9525" cap="flat" cmpd="sng">
                            <a:solidFill>
                              <a:srgbClr val="000000"/>
                            </a:solidFill>
                            <a:prstDash val="solid"/>
                            <a:headEnd type="none" w="med" len="med"/>
                            <a:tailEnd type="triangle" w="med" len="med"/>
                          </a:ln>
                        </wps:spPr>
                        <wps:bodyPr upright="1"/>
                      </wps:wsp>
                      <wps:wsp>
                        <wps:cNvPr id="35" name="Text Box 37"/>
                        <wps:cNvSpPr txBox="1"/>
                        <wps:spPr>
                          <a:xfrm>
                            <a:off x="24612" y="44577"/>
                            <a:ext cx="12573" cy="4959"/>
                          </a:xfrm>
                          <a:prstGeom prst="rect">
                            <a:avLst/>
                          </a:prstGeom>
                          <a:noFill/>
                          <a:ln>
                            <a:noFill/>
                          </a:ln>
                        </wps:spPr>
                        <wps:txbx>
                          <w:txbxContent>
                            <w:p>
                              <w:pPr>
                                <w:rPr>
                                  <w:sz w:val="18"/>
                                </w:rPr>
                              </w:pPr>
                              <w:r>
                                <w:rPr>
                                  <w:rFonts w:hint="eastAsia"/>
                                  <w:sz w:val="18"/>
                                </w:rPr>
                                <w:t>报送相关资料</w:t>
                              </w:r>
                            </w:p>
                          </w:txbxContent>
                        </wps:txbx>
                        <wps:bodyPr upright="1"/>
                      </wps:wsp>
                      <wps:wsp>
                        <wps:cNvPr id="36" name="Line 38"/>
                        <wps:cNvSpPr/>
                        <wps:spPr>
                          <a:xfrm>
                            <a:off x="39471" y="42595"/>
                            <a:ext cx="0" cy="2972"/>
                          </a:xfrm>
                          <a:prstGeom prst="line">
                            <a:avLst/>
                          </a:prstGeom>
                          <a:ln w="9525" cap="flat" cmpd="sng">
                            <a:solidFill>
                              <a:srgbClr val="000000"/>
                            </a:solidFill>
                            <a:prstDash val="solid"/>
                            <a:headEnd type="none" w="med" len="med"/>
                            <a:tailEnd type="triangle" w="med" len="med"/>
                          </a:ln>
                        </wps:spPr>
                        <wps:bodyPr upright="1"/>
                      </wps:wsp>
                      <wps:wsp>
                        <wps:cNvPr id="37" name="Line 39"/>
                        <wps:cNvSpPr/>
                        <wps:spPr>
                          <a:xfrm>
                            <a:off x="46329" y="42595"/>
                            <a:ext cx="0" cy="2972"/>
                          </a:xfrm>
                          <a:prstGeom prst="line">
                            <a:avLst/>
                          </a:prstGeom>
                          <a:ln w="9525" cap="flat" cmpd="sng">
                            <a:solidFill>
                              <a:srgbClr val="000000"/>
                            </a:solidFill>
                            <a:prstDash val="solid"/>
                            <a:headEnd type="none" w="med" len="med"/>
                            <a:tailEnd type="triangle" w="med" len="med"/>
                          </a:ln>
                        </wps:spPr>
                        <wps:bodyPr upright="1"/>
                      </wps:wsp>
                      <wps:wsp>
                        <wps:cNvPr id="38" name="Line 40"/>
                        <wps:cNvSpPr/>
                        <wps:spPr>
                          <a:xfrm>
                            <a:off x="13182" y="31692"/>
                            <a:ext cx="0" cy="5950"/>
                          </a:xfrm>
                          <a:prstGeom prst="line">
                            <a:avLst/>
                          </a:prstGeom>
                          <a:ln w="9525" cap="flat" cmpd="sng">
                            <a:solidFill>
                              <a:srgbClr val="000000"/>
                            </a:solidFill>
                            <a:prstDash val="solid"/>
                            <a:headEnd type="none" w="med" len="med"/>
                            <a:tailEnd type="triangle" w="med" len="med"/>
                          </a:ln>
                        </wps:spPr>
                        <wps:bodyPr upright="1"/>
                      </wps:wsp>
                      <wps:wsp>
                        <wps:cNvPr id="39" name="Line 41"/>
                        <wps:cNvSpPr/>
                        <wps:spPr>
                          <a:xfrm>
                            <a:off x="20040" y="31692"/>
                            <a:ext cx="0" cy="5950"/>
                          </a:xfrm>
                          <a:prstGeom prst="line">
                            <a:avLst/>
                          </a:prstGeom>
                          <a:ln w="9525" cap="flat" cmpd="sng">
                            <a:solidFill>
                              <a:srgbClr val="000000"/>
                            </a:solidFill>
                            <a:prstDash val="solid"/>
                            <a:headEnd type="none" w="med" len="med"/>
                            <a:tailEnd type="triangle" w="med" len="med"/>
                          </a:ln>
                        </wps:spPr>
                        <wps:bodyPr upright="1"/>
                      </wps:wsp>
                      <wps:wsp>
                        <wps:cNvPr id="40" name="Text Box 42"/>
                        <wps:cNvSpPr txBox="1"/>
                        <wps:spPr>
                          <a:xfrm>
                            <a:off x="1318" y="17830"/>
                            <a:ext cx="4530" cy="9144"/>
                          </a:xfrm>
                          <a:prstGeom prst="rect">
                            <a:avLst/>
                          </a:prstGeom>
                          <a:noFill/>
                          <a:ln>
                            <a:noFill/>
                          </a:ln>
                        </wps:spPr>
                        <wps:txbx>
                          <w:txbxContent>
                            <w:p>
                              <w:pPr>
                                <w:rPr>
                                  <w:sz w:val="18"/>
                                </w:rPr>
                              </w:pPr>
                              <w:r>
                                <w:rPr>
                                  <w:rFonts w:hint="eastAsia"/>
                                  <w:sz w:val="18"/>
                                </w:rPr>
                                <w:t>修改完善</w:t>
                              </w:r>
                            </w:p>
                          </w:txbxContent>
                        </wps:txbx>
                        <wps:bodyPr vert="eaVert" upright="1"/>
                      </wps:wsp>
                      <wps:wsp>
                        <wps:cNvPr id="41" name="Text Box 43"/>
                        <wps:cNvSpPr txBox="1"/>
                        <wps:spPr>
                          <a:xfrm>
                            <a:off x="52462" y="18402"/>
                            <a:ext cx="3429" cy="9144"/>
                          </a:xfrm>
                          <a:prstGeom prst="rect">
                            <a:avLst/>
                          </a:prstGeom>
                          <a:noFill/>
                          <a:ln>
                            <a:noFill/>
                          </a:ln>
                        </wps:spPr>
                        <wps:txbx>
                          <w:txbxContent>
                            <w:p>
                              <w:pPr>
                                <w:jc w:val="center"/>
                                <w:rPr>
                                  <w:sz w:val="18"/>
                                </w:rPr>
                              </w:pPr>
                              <w:r>
                                <w:rPr>
                                  <w:rFonts w:hint="eastAsia"/>
                                  <w:sz w:val="18"/>
                                </w:rPr>
                                <w:t>整改完善</w:t>
                              </w:r>
                            </w:p>
                          </w:txbxContent>
                        </wps:txbx>
                        <wps:bodyPr vert="eaVert" upright="1"/>
                      </wps:wsp>
                    </wpg:wgp>
                  </a:graphicData>
                </a:graphic>
              </wp:inline>
            </w:drawing>
          </mc:Choice>
          <mc:Fallback>
            <w:pict>
              <v:group id="组合 2" o:spid="_x0000_s1026" o:spt="203" style="height:431.4pt;width:415.3pt;" coordsize="52743,54787" o:gfxdata="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">
                <o:lock v:ext="edit" aspectratio="f"/>
                <v:rect id="AutoShape 3" o:spid="_x0000_s1026" o:spt="1" style="position:absolute;left:0;top:0;height:54787;width:52743;"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shape id="Text Box 4" o:spid="_x0000_s1026" o:spt="202" type="#_x0000_t202" style="position:absolute;left:10896;top:10896;height:2966;width:11430;"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napToGrid w:val="0"/>
                          <w:rPr>
                            <w:rFonts w:ascii="宋体" w:eastAsia="宋体"/>
                            <w:sz w:val="18"/>
                            <w:szCs w:val="21"/>
                          </w:rPr>
                        </w:pPr>
                        <w:r>
                          <w:rPr>
                            <w:rFonts w:hint="eastAsia" w:ascii="宋体" w:hAnsi="宋体"/>
                            <w:sz w:val="18"/>
                            <w:szCs w:val="21"/>
                          </w:rPr>
                          <w:t>子站选址、论证</w:t>
                        </w:r>
                      </w:p>
                    </w:txbxContent>
                  </v:textbox>
                </v:shape>
                <v:shape id="Text Box 5" o:spid="_x0000_s1026" o:spt="202" type="#_x0000_t202" style="position:absolute;left:10896;top:19606;height:4168;width:1143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napToGrid w:val="0"/>
                          <w:rPr>
                            <w:sz w:val="18"/>
                          </w:rPr>
                        </w:pPr>
                        <w:r>
                          <w:rPr>
                            <w:rFonts w:hint="eastAsia"/>
                            <w:sz w:val="18"/>
                          </w:rPr>
                          <w:t>完成《选址审查》表》、《选址报告》</w:t>
                        </w:r>
                      </w:p>
                      <w:p/>
                    </w:txbxContent>
                  </v:textbox>
                </v:shape>
                <v:shape id="Text Box 6" o:spid="_x0000_s1026" o:spt="202" type="#_x0000_t202" style="position:absolute;left:10896;top:28733;height:2959;width:14853;"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napToGrid w:val="0"/>
                          <w:jc w:val="center"/>
                          <w:rPr>
                            <w:sz w:val="18"/>
                          </w:rPr>
                        </w:pPr>
                        <w:r>
                          <w:rPr>
                            <w:rFonts w:hint="eastAsia"/>
                            <w:sz w:val="18"/>
                          </w:rPr>
                          <w:t>市（州）环保局审查</w:t>
                        </w:r>
                      </w:p>
                    </w:txbxContent>
                  </v:textbox>
                </v:shape>
                <v:shape id="Text Box 7" o:spid="_x0000_s1026" o:spt="202" type="#_x0000_t202" style="position:absolute;left:24612;top:32689;height:2972;width:9144;"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rPr>
                        </w:pPr>
                        <w:r>
                          <w:rPr>
                            <w:rFonts w:hint="eastAsia"/>
                            <w:sz w:val="18"/>
                          </w:rPr>
                          <w:t>省厅备案</w:t>
                        </w:r>
                      </w:p>
                    </w:txbxContent>
                  </v:textbox>
                </v:shape>
                <v:shape id="Text Box 8" o:spid="_x0000_s1026" o:spt="202" type="#_x0000_t202" style="position:absolute;left:37185;top:10896;height:2978;width:1143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rPr>
                        </w:pPr>
                        <w:r>
                          <w:rPr>
                            <w:rFonts w:hint="eastAsia"/>
                            <w:sz w:val="18"/>
                          </w:rPr>
                          <w:t>子站建设</w:t>
                        </w:r>
                      </w:p>
                    </w:txbxContent>
                  </v:textbox>
                </v:shape>
                <v:shape id="Text Box 9" o:spid="_x0000_s1026" o:spt="202" type="#_x0000_t202" style="position:absolute;left:37185;top:18821;height:4953;width:1143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rPr>
                        </w:pPr>
                        <w:r>
                          <w:rPr>
                            <w:rFonts w:hint="eastAsia"/>
                            <w:sz w:val="18"/>
                          </w:rPr>
                          <w:t>联网，完成《建设情况报告》</w:t>
                        </w:r>
                      </w:p>
                    </w:txbxContent>
                  </v:textbox>
                </v:shape>
                <v:shape id="Text Box 10" o:spid="_x0000_s1026" o:spt="202" type="#_x0000_t202" style="position:absolute;left:37185;top:38633;height:3745;width:1143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18"/>
                          </w:rPr>
                        </w:pPr>
                        <w:r>
                          <w:rPr>
                            <w:rFonts w:hint="eastAsia"/>
                            <w:sz w:val="18"/>
                          </w:rPr>
                          <w:t>市（州）环保局验收</w:t>
                        </w:r>
                      </w:p>
                    </w:txbxContent>
                  </v:textbox>
                </v:shape>
                <v:shape id="Text Box 11" o:spid="_x0000_s1026" o:spt="202" type="#_x0000_t202" style="position:absolute;left:13182;top:45567;height:2972;width:1143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rPr>
                        </w:pPr>
                        <w:r>
                          <w:rPr>
                            <w:rFonts w:hint="eastAsia"/>
                            <w:sz w:val="18"/>
                          </w:rPr>
                          <w:t>省厅批复</w:t>
                        </w:r>
                      </w:p>
                    </w:txbxContent>
                  </v:textbox>
                </v:shape>
                <v:shape id="Text Box 12" o:spid="_x0000_s1026" o:spt="202" type="#_x0000_t202" style="position:absolute;left:37185;top:27736;height:4953;width:1143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rPr>
                        </w:pPr>
                        <w:r>
                          <w:rPr>
                            <w:rFonts w:hint="eastAsia"/>
                            <w:sz w:val="18"/>
                          </w:rPr>
                          <w:t>完成《验收审查表》</w:t>
                        </w:r>
                      </w:p>
                    </w:txbxContent>
                  </v:textbox>
                </v:shape>
                <v:line id="Line 13" o:spid="_x0000_s1026" o:spt="20" style="position:absolute;left:16611;top:13862;height:4965;width:6;"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4" o:spid="_x0000_s1026" o:spt="20" style="position:absolute;left:16611;top:23774;height:4959;width:6;"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15" o:spid="_x0000_s1026" o:spt="202" type="#_x0000_t202" style="position:absolute;left:15913;top:52539;height:2940;width:29083;"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5"/>
                        </w:pPr>
                        <w:r>
                          <w:rPr>
                            <w:rFonts w:hint="eastAsia"/>
                          </w:rPr>
                          <w:t>验收流程图</w:t>
                        </w:r>
                      </w:p>
                    </w:txbxContent>
                  </v:textbox>
                </v:shape>
                <v:line id="Line 16" o:spid="_x0000_s1026" o:spt="20" style="position:absolute;left:40614;top:6934;height:0;width: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7" o:spid="_x0000_s1026" o:spt="20" style="position:absolute;left:42900;top:13862;height:4959;width: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8" o:spid="_x0000_s1026" o:spt="20" style="position:absolute;left:42900;top:23774;height:3962;width: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19" o:spid="_x0000_s1026" o:spt="20" style="position:absolute;left:42900;top:32689;height:5944;width:6;"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20" o:spid="_x0000_s1026" o:spt="202" type="#_x0000_t202" style="position:absolute;left:17754;top:37642;height:2966;width:6858;" filled="f" stroked="t" coordsize="21600,21600" o:gfxdata="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WhM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sz w:val="18"/>
                          </w:rPr>
                        </w:pPr>
                        <w:r>
                          <w:rPr>
                            <w:rFonts w:hint="eastAsia"/>
                            <w:sz w:val="18"/>
                          </w:rPr>
                          <w:t>通过</w:t>
                        </w:r>
                      </w:p>
                    </w:txbxContent>
                  </v:textbox>
                </v:shape>
                <v:line id="Line 21" o:spid="_x0000_s1026" o:spt="20" style="position:absolute;left:24612;top:38633;height:13;width:10287;"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2" o:spid="_x0000_s1026" o:spt="20" style="position:absolute;left:34899;top:12884;flip:y;height:25749;width: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 o:spid="_x0000_s1026" o:spt="20" style="position:absolute;left:34899;top:12884;height:6;width:2286;"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4" o:spid="_x0000_s1026" o:spt="20" style="position:absolute;left:5181;top:38633;flip:x;height:13;width:4572;"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 o:spid="_x0000_s1026" o:spt="20" style="position:absolute;left:5181;top:5943;flip:y;height:32690;width: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6" o:spid="_x0000_s1026" o:spt="20" style="position:absolute;left:5181;top:5943;height:0;width:1143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7" o:spid="_x0000_s1026" o:spt="20" style="position:absolute;left:16611;top:5943;height:4953;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8" o:spid="_x0000_s1026" o:spt="202" type="#_x0000_t202" style="position:absolute;left:9753;top:37642;height:2978;width:6858;" filled="f" stroked="t" coordsize="21600,21600" o:gfxdata="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KWme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sz w:val="18"/>
                          </w:rPr>
                        </w:pPr>
                        <w:r>
                          <w:rPr>
                            <w:rFonts w:hint="eastAsia"/>
                            <w:sz w:val="18"/>
                          </w:rPr>
                          <w:t>不通过</w:t>
                        </w:r>
                      </w:p>
                    </w:txbxContent>
                  </v:textbox>
                </v:shape>
                <v:line id="Line 29" o:spid="_x0000_s1026" o:spt="20" style="position:absolute;left:29184;top:35661;flip:y;height:2972;width:6;" filled="f" stroked="t" coordsize="21600,21600" o:gfxdata="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3iL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30" o:spid="_x0000_s1026" o:spt="202" type="#_x0000_t202" style="position:absolute;left:34899;top:45567;height:2972;width:6858;" filled="f" stroked="t" coordsize="21600,21600" o:gfxdata="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mWuO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sz w:val="18"/>
                          </w:rPr>
                        </w:pPr>
                        <w:r>
                          <w:rPr>
                            <w:rFonts w:hint="eastAsia"/>
                            <w:sz w:val="18"/>
                          </w:rPr>
                          <w:t>通过</w:t>
                        </w:r>
                      </w:p>
                    </w:txbxContent>
                  </v:textbox>
                </v:shape>
                <v:line id="Line 31" o:spid="_x0000_s1026" o:spt="20" style="position:absolute;left:52044;top:5943;flip:y;height:40615;width:6;"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 o:spid="_x0000_s1026" o:spt="20" style="position:absolute;left:42900;top:5943;flip:x;height:6;width:9144;"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3" o:spid="_x0000_s1026" o:spt="20" style="position:absolute;left:42900;top:5943;height:4953;width:6;"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34" o:spid="_x0000_s1026" o:spt="202" type="#_x0000_t202" style="position:absolute;left:42900;top:45567;height:2972;width:6858;" filled="f" stroked="t" coordsize="21600,21600" o:gfxdata="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jKu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sz w:val="18"/>
                          </w:rPr>
                        </w:pPr>
                        <w:r>
                          <w:rPr>
                            <w:rFonts w:hint="eastAsia"/>
                            <w:sz w:val="18"/>
                          </w:rPr>
                          <w:t>不通过</w:t>
                        </w:r>
                      </w:p>
                    </w:txbxContent>
                  </v:textbox>
                </v:shape>
                <v:line id="Line 35" o:spid="_x0000_s1026" o:spt="20" style="position:absolute;left:49758;top:46558;height:6;width:2286;"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6" o:spid="_x0000_s1026" o:spt="20" style="position:absolute;left:24612;top:47548;flip:x;height:13;width:10287;" filled="f" stroked="t" coordsize="21600,21600" o:gfxdata="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8gB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37" o:spid="_x0000_s1026" o:spt="202" type="#_x0000_t202" style="position:absolute;left:24612;top:44577;height:4959;width:12573;"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rPr>
                        </w:pPr>
                        <w:r>
                          <w:rPr>
                            <w:rFonts w:hint="eastAsia"/>
                            <w:sz w:val="18"/>
                          </w:rPr>
                          <w:t>报送相关资料</w:t>
                        </w:r>
                      </w:p>
                    </w:txbxContent>
                  </v:textbox>
                </v:shape>
                <v:line id="Line 38" o:spid="_x0000_s1026" o:spt="20" style="position:absolute;left:39471;top:42595;height:2972;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9" o:spid="_x0000_s1026" o:spt="20" style="position:absolute;left:46329;top:42595;height:2972;width:0;"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0" o:spid="_x0000_s1026" o:spt="20" style="position:absolute;left:13182;top:31692;height:5950;width:0;"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41" o:spid="_x0000_s1026" o:spt="20" style="position:absolute;left:20040;top:31692;height:5950;width:0;" filled="f" stroked="t" coordsize="21600,2160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42" o:spid="_x0000_s1026" o:spt="202" type="#_x0000_t202" style="position:absolute;left:1318;top:17830;height:9144;width:4530;" filled="f" stroked="f" coordsize="21600,21600" o:gfxdata="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qCD7sAAADb&#10;AAAADwAAAAAAAAABACAAAAAiAAAAZHJzL2Rvd25yZXYueG1sUEsBAhQAFAAAAAgAh07iQDMvBZ47&#10;AAAAOQAAABAAAAAAAAAAAQAgAAAACgEAAGRycy9zaGFwZXhtbC54bWxQSwUGAAAAAAYABgBbAQAA&#10;tAMAAAAA&#10;">
                  <v:fill on="f" focussize="0,0"/>
                  <v:stroke on="f"/>
                  <v:imagedata o:title=""/>
                  <o:lock v:ext="edit" aspectratio="f"/>
                  <v:textbox style="layout-flow:vertical-ideographic;">
                    <w:txbxContent>
                      <w:p>
                        <w:pPr>
                          <w:rPr>
                            <w:sz w:val="18"/>
                          </w:rPr>
                        </w:pPr>
                        <w:r>
                          <w:rPr>
                            <w:rFonts w:hint="eastAsia"/>
                            <w:sz w:val="18"/>
                          </w:rPr>
                          <w:t>修改完善</w:t>
                        </w:r>
                      </w:p>
                    </w:txbxContent>
                  </v:textbox>
                </v:shape>
                <v:shape id="Text Box 43" o:spid="_x0000_s1026" o:spt="202" type="#_x0000_t202" style="position:absolute;left:52462;top:18402;height:9144;width:3429;" filled="f" stroked="f" coordsize="21600,21600" o:gfxdata="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WJ5S/&#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ideographic;">
                    <w:txbxContent>
                      <w:p>
                        <w:pPr>
                          <w:jc w:val="center"/>
                          <w:rPr>
                            <w:sz w:val="18"/>
                          </w:rPr>
                        </w:pPr>
                        <w:r>
                          <w:rPr>
                            <w:rFonts w:hint="eastAsia"/>
                            <w:sz w:val="18"/>
                          </w:rPr>
                          <w:t>整改完善</w:t>
                        </w:r>
                      </w:p>
                    </w:txbxContent>
                  </v:textbox>
                </v:shape>
                <w10:wrap type="none"/>
                <w10:anchorlock/>
              </v:group>
            </w:pict>
          </mc:Fallback>
        </mc:AlternateContent>
      </w:r>
    </w:p>
    <w:p>
      <w:pPr>
        <w:widowControl/>
        <w:spacing w:after="160" w:line="360" w:lineRule="auto"/>
        <w:rPr>
          <w:rFonts w:ascii="仿宋_GB2312" w:cs="仿宋_GB2312"/>
          <w:kern w:val="0"/>
          <w:szCs w:val="24"/>
        </w:rPr>
      </w:pPr>
    </w:p>
    <w:p>
      <w:pPr>
        <w:widowControl/>
        <w:jc w:val="left"/>
        <w:rPr>
          <w:rFonts w:ascii="仿宋_GB2312" w:cs="仿宋_GB2312"/>
          <w:b/>
          <w:bCs/>
          <w:kern w:val="44"/>
          <w:szCs w:val="24"/>
        </w:rPr>
      </w:pPr>
      <w:r>
        <w:rPr>
          <w:rFonts w:ascii="仿宋_GB2312" w:cs="仿宋_GB2312"/>
          <w:szCs w:val="24"/>
        </w:rPr>
        <w:br w:type="page"/>
      </w:r>
    </w:p>
    <w:p>
      <w:pPr>
        <w:pStyle w:val="2"/>
        <w:spacing w:beforeLines="0" w:afterLines="0"/>
        <w:rPr>
          <w:sz w:val="24"/>
          <w:szCs w:val="24"/>
        </w:rPr>
      </w:pPr>
      <w:bookmarkStart w:id="306" w:name="_Toc451782981"/>
      <w:r>
        <w:rPr>
          <w:sz w:val="24"/>
          <w:szCs w:val="24"/>
        </w:rPr>
        <w:t>8</w:t>
      </w:r>
      <w:r>
        <w:rPr>
          <w:rFonts w:hint="eastAsia"/>
          <w:sz w:val="24"/>
          <w:szCs w:val="24"/>
        </w:rPr>
        <w:t>资产管理</w:t>
      </w:r>
      <w:bookmarkEnd w:id="306"/>
    </w:p>
    <w:p>
      <w:pPr>
        <w:pStyle w:val="3"/>
        <w:spacing w:beforeLines="0"/>
        <w:rPr>
          <w:szCs w:val="24"/>
        </w:rPr>
      </w:pPr>
      <w:bookmarkStart w:id="307" w:name="_Toc451782982"/>
      <w:r>
        <w:rPr>
          <w:szCs w:val="24"/>
        </w:rPr>
        <w:t>8.1</w:t>
      </w:r>
      <w:r>
        <w:rPr>
          <w:rFonts w:hint="eastAsia"/>
          <w:szCs w:val="24"/>
        </w:rPr>
        <w:t>台帐管理</w:t>
      </w:r>
      <w:bookmarkEnd w:id="307"/>
    </w:p>
    <w:p>
      <w:pPr>
        <w:ind w:firstLine="480"/>
        <w:rPr>
          <w:szCs w:val="24"/>
        </w:rPr>
      </w:pPr>
      <w:r>
        <w:rPr>
          <w:rFonts w:hint="eastAsia"/>
          <w:szCs w:val="24"/>
        </w:rPr>
        <w:t>省控空气子站资产按国有资产有关规定统一管理。空气子站仪器设备及附属设施纳入固定资产管理台账，按有关规定实施固定资产管理。</w:t>
      </w:r>
    </w:p>
    <w:p>
      <w:pPr>
        <w:jc w:val="center"/>
        <w:rPr>
          <w:b/>
          <w:szCs w:val="24"/>
        </w:rPr>
      </w:pPr>
      <w:r>
        <w:rPr>
          <w:rFonts w:hint="eastAsia"/>
          <w:b/>
          <w:szCs w:val="24"/>
        </w:rPr>
        <w:t>表</w:t>
      </w:r>
      <w:r>
        <w:rPr>
          <w:b/>
          <w:szCs w:val="24"/>
        </w:rPr>
        <w:t xml:space="preserve">8-1 </w:t>
      </w:r>
      <w:r>
        <w:rPr>
          <w:b/>
          <w:szCs w:val="24"/>
          <w:u w:val="single"/>
        </w:rPr>
        <w:t xml:space="preserve">      </w:t>
      </w:r>
      <w:r>
        <w:rPr>
          <w:rFonts w:hint="eastAsia"/>
          <w:b/>
          <w:szCs w:val="24"/>
        </w:rPr>
        <w:t>空气自动监测系统基本情况管理台帐</w:t>
      </w:r>
    </w:p>
    <w:tbl>
      <w:tblPr>
        <w:tblStyle w:val="29"/>
        <w:tblW w:w="8528" w:type="dxa"/>
        <w:tblInd w:w="0" w:type="dxa"/>
        <w:tblLayout w:type="fixed"/>
        <w:tblCellMar>
          <w:top w:w="0" w:type="dxa"/>
          <w:left w:w="108" w:type="dxa"/>
          <w:bottom w:w="0" w:type="dxa"/>
          <w:right w:w="108" w:type="dxa"/>
        </w:tblCellMar>
      </w:tblPr>
      <w:tblGrid>
        <w:gridCol w:w="1671"/>
        <w:gridCol w:w="2060"/>
        <w:gridCol w:w="960"/>
        <w:gridCol w:w="960"/>
        <w:gridCol w:w="960"/>
        <w:gridCol w:w="960"/>
        <w:gridCol w:w="957"/>
      </w:tblGrid>
      <w:tr>
        <w:tblPrEx>
          <w:tblLayout w:type="fixed"/>
          <w:tblCellMar>
            <w:top w:w="0" w:type="dxa"/>
            <w:left w:w="108" w:type="dxa"/>
            <w:bottom w:w="0" w:type="dxa"/>
            <w:right w:w="108" w:type="dxa"/>
          </w:tblCellMar>
        </w:tblPrEx>
        <w:trPr>
          <w:tblHeader/>
        </w:trPr>
        <w:tc>
          <w:tcPr>
            <w:tcW w:w="1671" w:type="dxa"/>
            <w:tcBorders>
              <w:top w:val="single" w:color="auto" w:sz="4" w:space="0"/>
              <w:left w:val="single" w:color="auto" w:sz="4" w:space="0"/>
              <w:bottom w:val="single" w:color="auto" w:sz="4" w:space="0"/>
              <w:right w:val="single" w:color="auto" w:sz="4" w:space="0"/>
            </w:tcBorders>
            <w:vAlign w:val="center"/>
          </w:tcPr>
          <w:p>
            <w:pPr>
              <w:widowControl/>
              <w:jc w:val="left"/>
              <w:rPr>
                <w:szCs w:val="24"/>
              </w:rPr>
            </w:pPr>
            <w:r>
              <w:rPr>
                <w:rFonts w:hint="eastAsia"/>
                <w:szCs w:val="24"/>
              </w:rPr>
              <w:t>空气子站名称</w:t>
            </w:r>
          </w:p>
        </w:tc>
        <w:tc>
          <w:tcPr>
            <w:tcW w:w="2060" w:type="dxa"/>
            <w:tcBorders>
              <w:top w:val="single" w:color="auto" w:sz="4" w:space="0"/>
              <w:left w:val="nil"/>
              <w:bottom w:val="single" w:color="auto" w:sz="4" w:space="0"/>
              <w:right w:val="single" w:color="auto" w:sz="4" w:space="0"/>
            </w:tcBorders>
            <w:vAlign w:val="center"/>
          </w:tcPr>
          <w:p>
            <w:pPr>
              <w:widowControl/>
              <w:jc w:val="left"/>
              <w:rPr>
                <w:szCs w:val="24"/>
              </w:rPr>
            </w:pPr>
            <w:r>
              <w:rPr>
                <w:rFonts w:hint="eastAsia"/>
                <w:szCs w:val="24"/>
              </w:rPr>
              <w:t>空气子站所在地</w:t>
            </w:r>
          </w:p>
        </w:tc>
        <w:tc>
          <w:tcPr>
            <w:tcW w:w="960" w:type="dxa"/>
            <w:tcBorders>
              <w:top w:val="single" w:color="auto" w:sz="4" w:space="0"/>
              <w:left w:val="nil"/>
              <w:bottom w:val="single" w:color="auto" w:sz="4" w:space="0"/>
              <w:right w:val="single" w:color="auto" w:sz="4" w:space="0"/>
            </w:tcBorders>
            <w:vAlign w:val="center"/>
          </w:tcPr>
          <w:p>
            <w:pPr>
              <w:widowControl/>
              <w:jc w:val="left"/>
              <w:rPr>
                <w:szCs w:val="24"/>
              </w:rPr>
            </w:pPr>
            <w:r>
              <w:rPr>
                <w:rFonts w:hint="eastAsia"/>
                <w:szCs w:val="24"/>
              </w:rPr>
              <w:t>经度</w:t>
            </w:r>
          </w:p>
        </w:tc>
        <w:tc>
          <w:tcPr>
            <w:tcW w:w="960" w:type="dxa"/>
            <w:tcBorders>
              <w:top w:val="single" w:color="auto" w:sz="4" w:space="0"/>
              <w:left w:val="nil"/>
              <w:bottom w:val="single" w:color="auto" w:sz="4" w:space="0"/>
              <w:right w:val="single" w:color="auto" w:sz="4" w:space="0"/>
            </w:tcBorders>
            <w:vAlign w:val="center"/>
          </w:tcPr>
          <w:p>
            <w:pPr>
              <w:widowControl/>
              <w:jc w:val="left"/>
              <w:rPr>
                <w:szCs w:val="24"/>
              </w:rPr>
            </w:pPr>
            <w:r>
              <w:rPr>
                <w:rFonts w:hint="eastAsia"/>
                <w:szCs w:val="24"/>
              </w:rPr>
              <w:t>纬度</w:t>
            </w:r>
          </w:p>
        </w:tc>
        <w:tc>
          <w:tcPr>
            <w:tcW w:w="960" w:type="dxa"/>
            <w:tcBorders>
              <w:top w:val="single" w:color="auto" w:sz="4" w:space="0"/>
              <w:left w:val="nil"/>
              <w:bottom w:val="single" w:color="auto" w:sz="4" w:space="0"/>
              <w:right w:val="single" w:color="auto" w:sz="4" w:space="0"/>
            </w:tcBorders>
            <w:vAlign w:val="center"/>
          </w:tcPr>
          <w:p>
            <w:pPr>
              <w:widowControl/>
              <w:jc w:val="left"/>
              <w:rPr>
                <w:szCs w:val="24"/>
              </w:rPr>
            </w:pPr>
            <w:r>
              <w:rPr>
                <w:rFonts w:hint="eastAsia"/>
                <w:szCs w:val="24"/>
              </w:rPr>
              <w:t>运维公司</w:t>
            </w:r>
          </w:p>
        </w:tc>
        <w:tc>
          <w:tcPr>
            <w:tcW w:w="960" w:type="dxa"/>
            <w:tcBorders>
              <w:top w:val="single" w:color="auto" w:sz="4" w:space="0"/>
              <w:left w:val="nil"/>
              <w:bottom w:val="single" w:color="auto" w:sz="4" w:space="0"/>
              <w:right w:val="single" w:color="auto" w:sz="4" w:space="0"/>
            </w:tcBorders>
            <w:vAlign w:val="center"/>
          </w:tcPr>
          <w:p>
            <w:pPr>
              <w:widowControl/>
              <w:jc w:val="left"/>
              <w:rPr>
                <w:szCs w:val="24"/>
              </w:rPr>
            </w:pPr>
            <w:r>
              <w:rPr>
                <w:rFonts w:hint="eastAsia"/>
                <w:szCs w:val="24"/>
              </w:rPr>
              <w:t>站房面积</w:t>
            </w:r>
          </w:p>
        </w:tc>
        <w:tc>
          <w:tcPr>
            <w:tcW w:w="957" w:type="dxa"/>
            <w:tcBorders>
              <w:top w:val="single" w:color="auto" w:sz="4" w:space="0"/>
              <w:left w:val="nil"/>
              <w:bottom w:val="single" w:color="auto" w:sz="4" w:space="0"/>
              <w:right w:val="single" w:color="auto" w:sz="4" w:space="0"/>
            </w:tcBorders>
            <w:vAlign w:val="center"/>
          </w:tcPr>
          <w:p>
            <w:pPr>
              <w:widowControl/>
              <w:jc w:val="left"/>
              <w:rPr>
                <w:szCs w:val="24"/>
              </w:rPr>
            </w:pPr>
            <w:r>
              <w:rPr>
                <w:rFonts w:hint="eastAsia"/>
                <w:szCs w:val="24"/>
              </w:rPr>
              <w:t>子站投入运行日期</w:t>
            </w:r>
          </w:p>
        </w:tc>
      </w:tr>
      <w:tr>
        <w:tblPrEx>
          <w:tblLayout w:type="fixed"/>
          <w:tblCellMar>
            <w:top w:w="0" w:type="dxa"/>
            <w:left w:w="108" w:type="dxa"/>
            <w:bottom w:w="0" w:type="dxa"/>
            <w:right w:w="108" w:type="dxa"/>
          </w:tblCellMar>
        </w:tblPrEx>
        <w:tc>
          <w:tcPr>
            <w:tcW w:w="1671" w:type="dxa"/>
            <w:tcBorders>
              <w:top w:val="nil"/>
              <w:left w:val="single" w:color="auto" w:sz="4" w:space="0"/>
              <w:bottom w:val="single" w:color="auto" w:sz="4" w:space="0"/>
              <w:right w:val="single" w:color="auto" w:sz="4" w:space="0"/>
            </w:tcBorders>
            <w:vAlign w:val="center"/>
          </w:tcPr>
          <w:p>
            <w:pPr>
              <w:widowControl/>
              <w:jc w:val="left"/>
              <w:rPr>
                <w:szCs w:val="24"/>
              </w:rPr>
            </w:pPr>
            <w:r>
              <w:rPr>
                <w:rFonts w:hint="eastAsia"/>
                <w:szCs w:val="24"/>
              </w:rPr>
              <w:t>　</w:t>
            </w:r>
          </w:p>
        </w:tc>
        <w:tc>
          <w:tcPr>
            <w:tcW w:w="2060" w:type="dxa"/>
            <w:tcBorders>
              <w:top w:val="nil"/>
              <w:left w:val="nil"/>
              <w:bottom w:val="single" w:color="auto" w:sz="4" w:space="0"/>
              <w:right w:val="single" w:color="auto" w:sz="4" w:space="0"/>
            </w:tcBorders>
            <w:vAlign w:val="center"/>
          </w:tcPr>
          <w:p>
            <w:pPr>
              <w:widowControl/>
              <w:jc w:val="left"/>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left"/>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left"/>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left"/>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left"/>
              <w:rPr>
                <w:szCs w:val="24"/>
              </w:rPr>
            </w:pPr>
            <w:r>
              <w:rPr>
                <w:rFonts w:hint="eastAsia"/>
                <w:szCs w:val="24"/>
              </w:rPr>
              <w:t>　</w:t>
            </w:r>
          </w:p>
        </w:tc>
        <w:tc>
          <w:tcPr>
            <w:tcW w:w="957" w:type="dxa"/>
            <w:tcBorders>
              <w:top w:val="nil"/>
              <w:left w:val="nil"/>
              <w:bottom w:val="single" w:color="auto" w:sz="4" w:space="0"/>
              <w:right w:val="single" w:color="auto" w:sz="4" w:space="0"/>
            </w:tcBorders>
            <w:vAlign w:val="center"/>
          </w:tcPr>
          <w:p>
            <w:pPr>
              <w:widowControl/>
              <w:jc w:val="left"/>
              <w:rPr>
                <w:szCs w:val="24"/>
              </w:rPr>
            </w:pPr>
            <w:r>
              <w:rPr>
                <w:rFonts w:hint="eastAsia"/>
                <w:szCs w:val="24"/>
              </w:rPr>
              <w:t>　</w:t>
            </w:r>
          </w:p>
        </w:tc>
      </w:tr>
      <w:tr>
        <w:tblPrEx>
          <w:tblLayout w:type="fixed"/>
          <w:tblCellMar>
            <w:top w:w="0" w:type="dxa"/>
            <w:left w:w="108" w:type="dxa"/>
            <w:bottom w:w="0" w:type="dxa"/>
            <w:right w:w="108" w:type="dxa"/>
          </w:tblCellMar>
        </w:tblPrEx>
        <w:tc>
          <w:tcPr>
            <w:tcW w:w="1671" w:type="dxa"/>
            <w:tcBorders>
              <w:top w:val="nil"/>
              <w:left w:val="single" w:color="auto" w:sz="4" w:space="0"/>
              <w:bottom w:val="single" w:color="auto" w:sz="4" w:space="0"/>
              <w:right w:val="single" w:color="auto" w:sz="4" w:space="0"/>
            </w:tcBorders>
            <w:vAlign w:val="center"/>
          </w:tcPr>
          <w:p>
            <w:pPr>
              <w:widowControl/>
              <w:jc w:val="center"/>
              <w:rPr>
                <w:szCs w:val="24"/>
              </w:rPr>
            </w:pPr>
            <w:r>
              <w:rPr>
                <w:rFonts w:hint="eastAsia"/>
                <w:szCs w:val="24"/>
              </w:rPr>
              <w:t>序号</w:t>
            </w:r>
          </w:p>
        </w:tc>
        <w:tc>
          <w:tcPr>
            <w:tcW w:w="20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仪器编号</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名称</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型号</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量程</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投入使用日期</w:t>
            </w:r>
          </w:p>
        </w:tc>
        <w:tc>
          <w:tcPr>
            <w:tcW w:w="957"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备注</w:t>
            </w:r>
          </w:p>
        </w:tc>
      </w:tr>
      <w:tr>
        <w:tblPrEx>
          <w:tblLayout w:type="fixed"/>
          <w:tblCellMar>
            <w:top w:w="0" w:type="dxa"/>
            <w:left w:w="108" w:type="dxa"/>
            <w:bottom w:w="0" w:type="dxa"/>
            <w:right w:w="108" w:type="dxa"/>
          </w:tblCellMar>
        </w:tblPrEx>
        <w:tc>
          <w:tcPr>
            <w:tcW w:w="1671" w:type="dxa"/>
            <w:tcBorders>
              <w:top w:val="nil"/>
              <w:left w:val="single" w:color="auto" w:sz="4" w:space="0"/>
              <w:bottom w:val="single" w:color="auto" w:sz="4" w:space="0"/>
              <w:right w:val="single" w:color="auto" w:sz="4" w:space="0"/>
            </w:tcBorders>
            <w:vAlign w:val="center"/>
          </w:tcPr>
          <w:p>
            <w:pPr>
              <w:widowControl/>
              <w:jc w:val="center"/>
              <w:rPr>
                <w:szCs w:val="24"/>
              </w:rPr>
            </w:pPr>
            <w:r>
              <w:rPr>
                <w:szCs w:val="24"/>
              </w:rPr>
              <w:t>1</w:t>
            </w:r>
          </w:p>
        </w:tc>
        <w:tc>
          <w:tcPr>
            <w:tcW w:w="20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57" w:type="dxa"/>
            <w:tcBorders>
              <w:top w:val="nil"/>
              <w:left w:val="nil"/>
              <w:bottom w:val="single" w:color="auto" w:sz="4" w:space="0"/>
              <w:right w:val="single" w:color="auto" w:sz="4" w:space="0"/>
            </w:tcBorders>
            <w:vAlign w:val="center"/>
          </w:tcPr>
          <w:p>
            <w:pPr>
              <w:widowControl/>
              <w:jc w:val="left"/>
              <w:rPr>
                <w:szCs w:val="24"/>
              </w:rPr>
            </w:pPr>
            <w:r>
              <w:rPr>
                <w:rFonts w:hint="eastAsia"/>
                <w:szCs w:val="24"/>
              </w:rPr>
              <w:t>　</w:t>
            </w:r>
          </w:p>
        </w:tc>
      </w:tr>
      <w:tr>
        <w:tblPrEx>
          <w:tblLayout w:type="fixed"/>
          <w:tblCellMar>
            <w:top w:w="0" w:type="dxa"/>
            <w:left w:w="108" w:type="dxa"/>
            <w:bottom w:w="0" w:type="dxa"/>
            <w:right w:w="108" w:type="dxa"/>
          </w:tblCellMar>
        </w:tblPrEx>
        <w:tc>
          <w:tcPr>
            <w:tcW w:w="1671" w:type="dxa"/>
            <w:tcBorders>
              <w:top w:val="nil"/>
              <w:left w:val="single" w:color="auto" w:sz="4" w:space="0"/>
              <w:bottom w:val="single" w:color="auto" w:sz="4" w:space="0"/>
              <w:right w:val="single" w:color="auto" w:sz="4" w:space="0"/>
            </w:tcBorders>
            <w:vAlign w:val="center"/>
          </w:tcPr>
          <w:p>
            <w:pPr>
              <w:widowControl/>
              <w:jc w:val="center"/>
              <w:rPr>
                <w:szCs w:val="24"/>
              </w:rPr>
            </w:pPr>
            <w:r>
              <w:rPr>
                <w:szCs w:val="24"/>
              </w:rPr>
              <w:t>2</w:t>
            </w:r>
          </w:p>
        </w:tc>
        <w:tc>
          <w:tcPr>
            <w:tcW w:w="20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57" w:type="dxa"/>
            <w:tcBorders>
              <w:top w:val="nil"/>
              <w:left w:val="nil"/>
              <w:bottom w:val="single" w:color="auto" w:sz="4" w:space="0"/>
              <w:right w:val="single" w:color="auto" w:sz="4" w:space="0"/>
            </w:tcBorders>
            <w:vAlign w:val="center"/>
          </w:tcPr>
          <w:p>
            <w:pPr>
              <w:widowControl/>
              <w:jc w:val="left"/>
              <w:rPr>
                <w:szCs w:val="24"/>
              </w:rPr>
            </w:pPr>
            <w:r>
              <w:rPr>
                <w:rFonts w:hint="eastAsia"/>
                <w:szCs w:val="24"/>
              </w:rPr>
              <w:t>　</w:t>
            </w:r>
          </w:p>
        </w:tc>
      </w:tr>
      <w:tr>
        <w:tblPrEx>
          <w:tblLayout w:type="fixed"/>
          <w:tblCellMar>
            <w:top w:w="0" w:type="dxa"/>
            <w:left w:w="108" w:type="dxa"/>
            <w:bottom w:w="0" w:type="dxa"/>
            <w:right w:w="108" w:type="dxa"/>
          </w:tblCellMar>
        </w:tblPrEx>
        <w:tc>
          <w:tcPr>
            <w:tcW w:w="1671" w:type="dxa"/>
            <w:tcBorders>
              <w:top w:val="nil"/>
              <w:left w:val="single" w:color="auto" w:sz="4" w:space="0"/>
              <w:bottom w:val="single" w:color="auto" w:sz="4" w:space="0"/>
              <w:right w:val="single" w:color="auto" w:sz="4" w:space="0"/>
            </w:tcBorders>
            <w:vAlign w:val="center"/>
          </w:tcPr>
          <w:p>
            <w:pPr>
              <w:widowControl/>
              <w:jc w:val="center"/>
              <w:rPr>
                <w:szCs w:val="24"/>
              </w:rPr>
            </w:pPr>
            <w:r>
              <w:rPr>
                <w:szCs w:val="24"/>
              </w:rPr>
              <w:t>……</w:t>
            </w:r>
          </w:p>
        </w:tc>
        <w:tc>
          <w:tcPr>
            <w:tcW w:w="20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60" w:type="dxa"/>
            <w:tcBorders>
              <w:top w:val="nil"/>
              <w:left w:val="nil"/>
              <w:bottom w:val="single" w:color="auto" w:sz="4" w:space="0"/>
              <w:right w:val="single" w:color="auto" w:sz="4" w:space="0"/>
            </w:tcBorders>
            <w:vAlign w:val="center"/>
          </w:tcPr>
          <w:p>
            <w:pPr>
              <w:widowControl/>
              <w:jc w:val="center"/>
              <w:rPr>
                <w:szCs w:val="24"/>
              </w:rPr>
            </w:pPr>
            <w:r>
              <w:rPr>
                <w:rFonts w:hint="eastAsia"/>
                <w:szCs w:val="24"/>
              </w:rPr>
              <w:t>　</w:t>
            </w:r>
          </w:p>
        </w:tc>
        <w:tc>
          <w:tcPr>
            <w:tcW w:w="957" w:type="dxa"/>
            <w:tcBorders>
              <w:top w:val="nil"/>
              <w:left w:val="nil"/>
              <w:bottom w:val="single" w:color="auto" w:sz="4" w:space="0"/>
              <w:right w:val="single" w:color="auto" w:sz="4" w:space="0"/>
            </w:tcBorders>
            <w:vAlign w:val="center"/>
          </w:tcPr>
          <w:p>
            <w:pPr>
              <w:widowControl/>
              <w:jc w:val="left"/>
              <w:rPr>
                <w:szCs w:val="24"/>
              </w:rPr>
            </w:pPr>
            <w:r>
              <w:rPr>
                <w:rFonts w:hint="eastAsia"/>
                <w:szCs w:val="24"/>
              </w:rPr>
              <w:t>　</w:t>
            </w:r>
          </w:p>
        </w:tc>
      </w:tr>
    </w:tbl>
    <w:p>
      <w:pPr>
        <w:ind w:firstLine="480"/>
        <w:jc w:val="left"/>
        <w:rPr>
          <w:color w:val="FF0000"/>
          <w:szCs w:val="24"/>
        </w:rPr>
      </w:pPr>
    </w:p>
    <w:p>
      <w:pPr>
        <w:pStyle w:val="3"/>
        <w:spacing w:beforeLines="0"/>
        <w:rPr>
          <w:color w:val="FF0000"/>
          <w:szCs w:val="24"/>
        </w:rPr>
      </w:pPr>
      <w:bookmarkStart w:id="308" w:name="_Toc451782983"/>
      <w:r>
        <w:rPr>
          <w:szCs w:val="24"/>
        </w:rPr>
        <w:t>8.2</w:t>
      </w:r>
      <w:r>
        <w:rPr>
          <w:rFonts w:hint="eastAsia"/>
          <w:color w:val="FF0000"/>
          <w:szCs w:val="24"/>
        </w:rPr>
        <w:t>设备报废</w:t>
      </w:r>
      <w:bookmarkEnd w:id="308"/>
    </w:p>
    <w:p>
      <w:pPr>
        <w:ind w:firstLine="480"/>
        <w:rPr>
          <w:color w:val="FF0000"/>
          <w:szCs w:val="24"/>
        </w:rPr>
      </w:pPr>
      <w:r>
        <w:rPr>
          <w:rFonts w:hint="eastAsia"/>
          <w:color w:val="FF0000"/>
          <w:szCs w:val="24"/>
        </w:rPr>
        <w:t>空气子站仪器设备的使用年限一般为</w:t>
      </w:r>
      <w:r>
        <w:rPr>
          <w:color w:val="FF0000"/>
          <w:szCs w:val="24"/>
        </w:rPr>
        <w:t>5</w:t>
      </w:r>
      <w:r>
        <w:rPr>
          <w:rFonts w:hint="eastAsia"/>
          <w:color w:val="FF0000"/>
          <w:szCs w:val="24"/>
        </w:rPr>
        <w:t>至</w:t>
      </w:r>
      <w:r>
        <w:rPr>
          <w:color w:val="FF0000"/>
          <w:szCs w:val="24"/>
        </w:rPr>
        <w:t>8</w:t>
      </w:r>
      <w:r>
        <w:rPr>
          <w:rFonts w:hint="eastAsia"/>
          <w:color w:val="FF0000"/>
          <w:szCs w:val="24"/>
        </w:rPr>
        <w:t>年，空气子站仪器设备报废按固定资产管理规定办理报废手续，存档备查。</w:t>
      </w:r>
    </w:p>
    <w:p>
      <w:pPr>
        <w:pStyle w:val="3"/>
        <w:spacing w:beforeLines="0"/>
        <w:rPr>
          <w:color w:val="FF0000"/>
          <w:szCs w:val="24"/>
        </w:rPr>
      </w:pPr>
      <w:bookmarkStart w:id="309" w:name="_Toc451782984"/>
      <w:r>
        <w:rPr>
          <w:color w:val="FF0000"/>
          <w:szCs w:val="24"/>
        </w:rPr>
        <w:t>8.3</w:t>
      </w:r>
      <w:r>
        <w:rPr>
          <w:rFonts w:hint="eastAsia"/>
          <w:color w:val="FF0000"/>
          <w:szCs w:val="24"/>
        </w:rPr>
        <w:t>资产安保</w:t>
      </w:r>
      <w:bookmarkEnd w:id="309"/>
    </w:p>
    <w:p>
      <w:pPr>
        <w:ind w:firstLine="480"/>
        <w:rPr>
          <w:szCs w:val="24"/>
        </w:rPr>
      </w:pPr>
      <w:r>
        <w:rPr>
          <w:rFonts w:hint="eastAsia"/>
          <w:szCs w:val="24"/>
        </w:rPr>
        <w:t>建立安全保卫制度，落实安全保卫措施。凡属保管或使用不当造成的资产损失，由相应责任方负责赔偿。</w:t>
      </w:r>
    </w:p>
    <w:p>
      <w:pPr>
        <w:ind w:firstLine="480"/>
        <w:rPr>
          <w:szCs w:val="24"/>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widowControl/>
        <w:jc w:val="left"/>
        <w:rPr>
          <w:rFonts w:ascii="仿宋_GB2312" w:cs="仿宋_GB2312"/>
          <w:b/>
          <w:szCs w:val="28"/>
        </w:rPr>
      </w:pPr>
    </w:p>
    <w:p>
      <w:pPr>
        <w:jc w:val="center"/>
        <w:rPr>
          <w:rFonts w:hAnsi="华文楷体" w:eastAsia="华文楷体"/>
          <w:b/>
          <w:bCs/>
          <w:sz w:val="72"/>
          <w:szCs w:val="72"/>
        </w:rPr>
        <w:sectPr>
          <w:footerReference r:id="rId23" w:type="default"/>
          <w:pgSz w:w="11906" w:h="16838"/>
          <w:pgMar w:top="1440" w:right="1797" w:bottom="1440" w:left="1797" w:header="851" w:footer="992" w:gutter="0"/>
          <w:pgNumType w:start="1"/>
          <w:cols w:space="425" w:num="1"/>
          <w:docGrid w:type="linesAndChars" w:linePitch="326" w:charSpace="0"/>
        </w:sectPr>
      </w:pPr>
    </w:p>
    <w:p>
      <w:pPr>
        <w:jc w:val="center"/>
        <w:rPr>
          <w:rFonts w:hAnsi="华文楷体" w:eastAsia="华文楷体"/>
          <w:b/>
          <w:bCs/>
          <w:sz w:val="48"/>
          <w:szCs w:val="72"/>
        </w:rPr>
      </w:pPr>
    </w:p>
    <w:p>
      <w:pPr>
        <w:jc w:val="center"/>
        <w:rPr>
          <w:rFonts w:hAnsi="华文楷体" w:eastAsia="华文楷体"/>
          <w:b/>
          <w:bCs/>
          <w:sz w:val="48"/>
          <w:szCs w:val="72"/>
        </w:rPr>
      </w:pPr>
      <w:r>
        <w:rPr>
          <w:rFonts w:hint="eastAsia" w:hAnsi="华文楷体" w:eastAsia="华文楷体"/>
          <w:b/>
          <w:bCs/>
          <w:sz w:val="48"/>
          <w:szCs w:val="72"/>
        </w:rPr>
        <w:t>四川省空气质量自动监测系统运行</w:t>
      </w:r>
    </w:p>
    <w:p>
      <w:pPr>
        <w:jc w:val="center"/>
        <w:rPr>
          <w:rFonts w:eastAsia="华文楷体"/>
          <w:b/>
          <w:bCs/>
          <w:sz w:val="48"/>
          <w:szCs w:val="72"/>
        </w:rPr>
      </w:pPr>
      <w:r>
        <w:rPr>
          <w:rFonts w:hint="eastAsia" w:hAnsi="华文楷体" w:eastAsia="华文楷体"/>
          <w:b/>
          <w:bCs/>
          <w:sz w:val="48"/>
          <w:szCs w:val="72"/>
        </w:rPr>
        <w:t>作业手册</w:t>
      </w:r>
    </w:p>
    <w:p>
      <w:pPr>
        <w:widowControl/>
        <w:jc w:val="center"/>
        <w:rPr>
          <w:rFonts w:ascii="仿宋_GB2312" w:cs="仿宋_GB2312"/>
          <w:b/>
          <w:sz w:val="2"/>
          <w:szCs w:val="28"/>
        </w:rPr>
      </w:pPr>
      <w:r>
        <w:rPr>
          <w:rFonts w:hint="eastAsia" w:hAnsi="华文楷体" w:eastAsia="华文楷体"/>
          <w:b/>
          <w:bCs/>
          <w:sz w:val="48"/>
          <w:szCs w:val="72"/>
        </w:rPr>
        <w:t>（试行）</w:t>
      </w:r>
    </w:p>
    <w:p/>
    <w:p/>
    <w:p>
      <w:pPr>
        <w:pStyle w:val="2"/>
        <w:spacing w:before="163" w:after="163"/>
        <w:jc w:val="center"/>
        <w:rPr>
          <w:rFonts w:eastAsia="华文楷体"/>
          <w:bCs w:val="0"/>
          <w:sz w:val="72"/>
          <w:szCs w:val="72"/>
        </w:rPr>
      </w:pPr>
      <w:r>
        <w:rPr>
          <w:rFonts w:hint="eastAsia" w:hAnsi="华文楷体" w:eastAsia="华文楷体"/>
          <w:bCs w:val="0"/>
          <w:sz w:val="72"/>
          <w:szCs w:val="72"/>
        </w:rPr>
        <w:t>第三部分</w:t>
      </w:r>
    </w:p>
    <w:p>
      <w:pPr>
        <w:jc w:val="center"/>
        <w:rPr>
          <w:rFonts w:eastAsia="华文楷体"/>
          <w:b/>
          <w:bCs/>
          <w:sz w:val="52"/>
        </w:rPr>
      </w:pPr>
    </w:p>
    <w:p>
      <w:pPr>
        <w:jc w:val="center"/>
        <w:rPr>
          <w:rFonts w:eastAsia="华文楷体"/>
          <w:b/>
          <w:bCs/>
          <w:sz w:val="52"/>
        </w:rPr>
      </w:pPr>
    </w:p>
    <w:p>
      <w:pPr>
        <w:jc w:val="center"/>
        <w:rPr>
          <w:rFonts w:eastAsia="华文楷体"/>
          <w:b/>
          <w:bCs/>
          <w:sz w:val="72"/>
          <w:szCs w:val="72"/>
        </w:rPr>
      </w:pPr>
      <w:r>
        <w:rPr>
          <w:rFonts w:hint="eastAsia" w:hAnsi="华文楷体" w:eastAsia="华文楷体"/>
          <w:b/>
          <w:bCs/>
          <w:sz w:val="72"/>
          <w:szCs w:val="72"/>
        </w:rPr>
        <w:t>数</w:t>
      </w:r>
    </w:p>
    <w:p>
      <w:pPr>
        <w:jc w:val="center"/>
        <w:rPr>
          <w:rFonts w:eastAsia="华文楷体"/>
          <w:b/>
          <w:bCs/>
          <w:sz w:val="72"/>
          <w:szCs w:val="72"/>
        </w:rPr>
      </w:pPr>
      <w:r>
        <w:rPr>
          <w:rFonts w:hint="eastAsia" w:hAnsi="华文楷体" w:eastAsia="华文楷体"/>
          <w:b/>
          <w:bCs/>
          <w:sz w:val="72"/>
          <w:szCs w:val="72"/>
        </w:rPr>
        <w:t>据</w:t>
      </w:r>
    </w:p>
    <w:p>
      <w:pPr>
        <w:jc w:val="center"/>
        <w:rPr>
          <w:rFonts w:eastAsia="华文楷体"/>
          <w:b/>
          <w:bCs/>
          <w:sz w:val="72"/>
          <w:szCs w:val="72"/>
        </w:rPr>
      </w:pPr>
      <w:r>
        <w:rPr>
          <w:rFonts w:hint="eastAsia" w:hAnsi="华文楷体" w:eastAsia="华文楷体"/>
          <w:b/>
          <w:bCs/>
          <w:sz w:val="72"/>
          <w:szCs w:val="72"/>
        </w:rPr>
        <w:t>记</w:t>
      </w:r>
    </w:p>
    <w:p>
      <w:pPr>
        <w:jc w:val="center"/>
        <w:rPr>
          <w:rFonts w:hAnsi="华文楷体" w:eastAsia="华文楷体"/>
          <w:b/>
          <w:bCs/>
          <w:sz w:val="72"/>
          <w:szCs w:val="72"/>
        </w:rPr>
      </w:pPr>
      <w:r>
        <w:rPr>
          <w:rFonts w:hint="eastAsia" w:hAnsi="华文楷体" w:eastAsia="华文楷体"/>
          <w:b/>
          <w:bCs/>
          <w:sz w:val="72"/>
          <w:szCs w:val="72"/>
        </w:rPr>
        <w:t>录</w:t>
      </w:r>
    </w:p>
    <w:p>
      <w:pPr>
        <w:jc w:val="center"/>
        <w:rPr>
          <w:rFonts w:hAnsi="华文楷体" w:eastAsia="华文楷体"/>
          <w:b/>
          <w:bCs/>
          <w:sz w:val="72"/>
          <w:szCs w:val="72"/>
        </w:rPr>
      </w:pPr>
    </w:p>
    <w:p>
      <w:pPr>
        <w:jc w:val="center"/>
        <w:rPr>
          <w:rFonts w:eastAsia="华文楷体"/>
          <w:b/>
          <w:bCs/>
          <w:sz w:val="72"/>
          <w:szCs w:val="72"/>
        </w:rPr>
      </w:pPr>
    </w:p>
    <w:p>
      <w:pPr>
        <w:rPr>
          <w:rFonts w:ascii="仿宋" w:hAnsi="仿宋" w:eastAsia="仿宋"/>
          <w:szCs w:val="24"/>
        </w:rPr>
      </w:pPr>
      <w:r>
        <w:rPr>
          <w:rFonts w:ascii="仿宋" w:hAnsi="仿宋" w:eastAsia="仿宋"/>
          <w:szCs w:val="24"/>
        </w:rPr>
        <w:t xml:space="preserve">kqzd-01 </w:t>
      </w:r>
      <w:r>
        <w:rPr>
          <w:rFonts w:hint="eastAsia" w:ascii="仿宋" w:hAnsi="仿宋" w:eastAsia="仿宋"/>
          <w:szCs w:val="24"/>
        </w:rPr>
        <w:t>环境空气质量自动监测子站日常巡检记录表（每周）</w:t>
      </w:r>
    </w:p>
    <w:p>
      <w:pPr>
        <w:rPr>
          <w:rFonts w:ascii="仿宋" w:hAnsi="仿宋" w:eastAsia="仿宋"/>
          <w:szCs w:val="24"/>
        </w:rPr>
      </w:pPr>
      <w:r>
        <w:rPr>
          <w:rFonts w:ascii="仿宋" w:hAnsi="仿宋" w:eastAsia="仿宋"/>
          <w:szCs w:val="24"/>
        </w:rPr>
        <w:t xml:space="preserve">kqzd-02 </w:t>
      </w:r>
      <w:r>
        <w:rPr>
          <w:rFonts w:hint="eastAsia" w:ascii="仿宋" w:hAnsi="仿宋" w:eastAsia="仿宋"/>
          <w:szCs w:val="24"/>
        </w:rPr>
        <w:t>（</w:t>
      </w:r>
      <w:r>
        <w:rPr>
          <w:rFonts w:ascii="仿宋" w:hAnsi="仿宋" w:eastAsia="仿宋"/>
          <w:szCs w:val="24"/>
        </w:rPr>
        <w:t xml:space="preserve">     </w:t>
      </w:r>
      <w:r>
        <w:rPr>
          <w:rFonts w:hint="eastAsia" w:ascii="仿宋" w:hAnsi="仿宋" w:eastAsia="仿宋"/>
          <w:szCs w:val="24"/>
        </w:rPr>
        <w:t>）分析仪运行状况检查</w:t>
      </w:r>
      <w:r>
        <w:rPr>
          <w:rFonts w:ascii="仿宋" w:hAnsi="仿宋" w:eastAsia="仿宋"/>
          <w:szCs w:val="24"/>
        </w:rPr>
        <w:t>/</w:t>
      </w:r>
      <w:r>
        <w:rPr>
          <w:rFonts w:hint="eastAsia" w:ascii="仿宋" w:hAnsi="仿宋" w:eastAsia="仿宋"/>
          <w:szCs w:val="24"/>
        </w:rPr>
        <w:t>校准记录表</w:t>
      </w:r>
    </w:p>
    <w:p>
      <w:pPr>
        <w:rPr>
          <w:rFonts w:ascii="仿宋" w:hAnsi="仿宋" w:eastAsia="仿宋"/>
          <w:szCs w:val="24"/>
        </w:rPr>
      </w:pPr>
      <w:r>
        <w:rPr>
          <w:rFonts w:ascii="仿宋" w:hAnsi="仿宋" w:eastAsia="仿宋"/>
          <w:szCs w:val="24"/>
        </w:rPr>
        <w:t xml:space="preserve">kqzd-03 </w:t>
      </w:r>
      <w:r>
        <w:rPr>
          <w:rFonts w:hint="eastAsia" w:ascii="仿宋" w:hAnsi="仿宋" w:eastAsia="仿宋"/>
          <w:szCs w:val="24"/>
        </w:rPr>
        <w:t>环境空气质量监测系统仪器维护记录（月度）</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zd-0</w:t>
      </w:r>
      <w:r>
        <w:rPr>
          <w:rFonts w:ascii="仿宋" w:hAnsi="仿宋" w:eastAsia="仿宋"/>
          <w:szCs w:val="24"/>
        </w:rPr>
        <w:t>4</w:t>
      </w:r>
      <w:r>
        <w:rPr>
          <w:rFonts w:ascii="仿宋" w:hAnsi="仿宋" w:eastAsia="仿宋"/>
          <w:szCs w:val="24"/>
          <w:lang w:val="zh-CN"/>
        </w:rPr>
        <w:t xml:space="preserve"> (      )</w:t>
      </w:r>
      <w:r>
        <w:rPr>
          <w:rFonts w:hint="eastAsia" w:ascii="仿宋" w:hAnsi="仿宋" w:eastAsia="仿宋"/>
          <w:szCs w:val="24"/>
          <w:lang w:val="zh-CN"/>
        </w:rPr>
        <w:t>气体分析仪多点校准记录表（每半年）</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zd-0</w:t>
      </w:r>
      <w:r>
        <w:rPr>
          <w:rFonts w:ascii="仿宋" w:hAnsi="仿宋" w:eastAsia="仿宋"/>
          <w:szCs w:val="24"/>
        </w:rPr>
        <w:t>5</w:t>
      </w:r>
      <w:r>
        <w:rPr>
          <w:rFonts w:ascii="仿宋" w:hAnsi="仿宋" w:eastAsia="仿宋"/>
          <w:szCs w:val="24"/>
          <w:lang w:val="zh-CN"/>
        </w:rPr>
        <w:t xml:space="preserve"> </w:t>
      </w:r>
      <w:r>
        <w:rPr>
          <w:rFonts w:hint="eastAsia" w:ascii="仿宋" w:hAnsi="仿宋" w:eastAsia="仿宋"/>
          <w:szCs w:val="24"/>
          <w:lang w:val="zh-CN"/>
        </w:rPr>
        <w:t>氮氧化物分析仪钼炉转化率记录表（每半年）</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w:t>
      </w:r>
      <w:r>
        <w:rPr>
          <w:rFonts w:ascii="仿宋" w:hAnsi="仿宋" w:eastAsia="仿宋"/>
          <w:szCs w:val="24"/>
        </w:rPr>
        <w:t>06</w:t>
      </w:r>
      <w:r>
        <w:rPr>
          <w:rFonts w:ascii="仿宋" w:hAnsi="仿宋" w:eastAsia="仿宋"/>
          <w:szCs w:val="24"/>
          <w:lang w:val="zh-CN"/>
        </w:rPr>
        <w:t xml:space="preserve"> </w:t>
      </w:r>
      <w:r>
        <w:rPr>
          <w:rFonts w:hint="eastAsia" w:ascii="仿宋" w:hAnsi="仿宋" w:eastAsia="仿宋"/>
          <w:szCs w:val="24"/>
          <w:lang w:val="zh-CN"/>
        </w:rPr>
        <w:t>环境空气质量监测系统维护记录（年度）</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w:t>
      </w:r>
      <w:r>
        <w:rPr>
          <w:rFonts w:ascii="仿宋" w:hAnsi="仿宋" w:eastAsia="仿宋"/>
          <w:szCs w:val="24"/>
        </w:rPr>
        <w:t>07</w:t>
      </w:r>
      <w:r>
        <w:rPr>
          <w:rFonts w:ascii="仿宋" w:hAnsi="仿宋" w:eastAsia="仿宋"/>
          <w:szCs w:val="24"/>
          <w:lang w:val="zh-CN"/>
        </w:rPr>
        <w:t xml:space="preserve"> </w:t>
      </w:r>
      <w:r>
        <w:rPr>
          <w:rFonts w:hint="eastAsia" w:ascii="仿宋" w:hAnsi="仿宋" w:eastAsia="仿宋"/>
          <w:szCs w:val="24"/>
          <w:lang w:val="zh-CN"/>
        </w:rPr>
        <w:t>空气自动监测仪器维护维修记录表</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w:t>
      </w:r>
      <w:r>
        <w:rPr>
          <w:rFonts w:ascii="仿宋" w:hAnsi="仿宋" w:eastAsia="仿宋"/>
          <w:szCs w:val="24"/>
        </w:rPr>
        <w:t>08</w:t>
      </w:r>
      <w:r>
        <w:rPr>
          <w:rFonts w:ascii="仿宋" w:hAnsi="仿宋" w:eastAsia="仿宋"/>
          <w:szCs w:val="24"/>
          <w:lang w:val="zh-CN"/>
        </w:rPr>
        <w:t xml:space="preserve"> </w:t>
      </w:r>
      <w:r>
        <w:rPr>
          <w:rFonts w:hint="eastAsia" w:ascii="仿宋" w:hAnsi="仿宋" w:eastAsia="仿宋"/>
          <w:szCs w:val="24"/>
          <w:lang w:val="zh-CN"/>
        </w:rPr>
        <w:t>环境空气气态污染物（</w:t>
      </w:r>
      <w:r>
        <w:rPr>
          <w:rFonts w:ascii="仿宋" w:hAnsi="仿宋" w:eastAsia="仿宋"/>
          <w:szCs w:val="24"/>
          <w:lang w:val="zh-CN"/>
        </w:rPr>
        <w:t>SO</w:t>
      </w:r>
      <w:r>
        <w:rPr>
          <w:rFonts w:ascii="仿宋" w:hAnsi="仿宋" w:eastAsia="仿宋"/>
          <w:szCs w:val="24"/>
          <w:vertAlign w:val="subscript"/>
          <w:lang w:val="zh-CN"/>
        </w:rPr>
        <w:t>2</w:t>
      </w:r>
      <w:r>
        <w:rPr>
          <w:rFonts w:hint="eastAsia" w:ascii="仿宋" w:hAnsi="仿宋" w:eastAsia="仿宋"/>
          <w:szCs w:val="24"/>
          <w:lang w:val="zh-CN"/>
        </w:rPr>
        <w:t>、</w:t>
      </w:r>
      <w:r>
        <w:rPr>
          <w:rFonts w:ascii="仿宋" w:hAnsi="仿宋" w:eastAsia="仿宋"/>
          <w:szCs w:val="24"/>
          <w:lang w:val="zh-CN"/>
        </w:rPr>
        <w:t>NO</w:t>
      </w:r>
      <w:r>
        <w:rPr>
          <w:rFonts w:ascii="仿宋" w:hAnsi="仿宋" w:eastAsia="仿宋"/>
          <w:szCs w:val="24"/>
          <w:vertAlign w:val="subscript"/>
          <w:lang w:val="zh-CN"/>
        </w:rPr>
        <w:t>2</w:t>
      </w:r>
      <w:r>
        <w:rPr>
          <w:rFonts w:hint="eastAsia" w:ascii="仿宋" w:hAnsi="仿宋" w:eastAsia="仿宋"/>
          <w:szCs w:val="24"/>
          <w:lang w:val="zh-CN"/>
        </w:rPr>
        <w:t>、</w:t>
      </w:r>
      <w:r>
        <w:rPr>
          <w:rFonts w:ascii="仿宋" w:hAnsi="仿宋" w:eastAsia="仿宋"/>
          <w:szCs w:val="24"/>
          <w:lang w:val="zh-CN"/>
        </w:rPr>
        <w:t>O</w:t>
      </w:r>
      <w:r>
        <w:rPr>
          <w:rFonts w:ascii="仿宋" w:hAnsi="仿宋" w:eastAsia="仿宋"/>
          <w:szCs w:val="24"/>
          <w:vertAlign w:val="subscript"/>
          <w:lang w:val="zh-CN"/>
        </w:rPr>
        <w:t>3</w:t>
      </w:r>
      <w:r>
        <w:rPr>
          <w:rFonts w:ascii="仿宋" w:hAnsi="仿宋" w:eastAsia="仿宋"/>
          <w:szCs w:val="24"/>
          <w:lang w:val="zh-CN"/>
        </w:rPr>
        <w:t xml:space="preserve"> </w:t>
      </w:r>
      <w:r>
        <w:rPr>
          <w:rFonts w:hint="eastAsia" w:ascii="仿宋" w:hAnsi="仿宋" w:eastAsia="仿宋"/>
          <w:szCs w:val="24"/>
          <w:lang w:val="zh-CN"/>
        </w:rPr>
        <w:t>和</w:t>
      </w:r>
      <w:r>
        <w:rPr>
          <w:rFonts w:ascii="仿宋" w:hAnsi="仿宋" w:eastAsia="仿宋"/>
          <w:szCs w:val="24"/>
          <w:lang w:val="zh-CN"/>
        </w:rPr>
        <w:t xml:space="preserve"> CO</w:t>
      </w:r>
      <w:r>
        <w:rPr>
          <w:rFonts w:hint="eastAsia" w:ascii="仿宋" w:hAnsi="仿宋" w:eastAsia="仿宋"/>
          <w:szCs w:val="24"/>
          <w:lang w:val="zh-CN"/>
        </w:rPr>
        <w:t>）连续监测系统调试检测记录表</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 xml:space="preserve">zd- </w:t>
      </w:r>
      <w:r>
        <w:rPr>
          <w:rFonts w:ascii="仿宋" w:hAnsi="仿宋" w:eastAsia="仿宋"/>
          <w:szCs w:val="24"/>
        </w:rPr>
        <w:t xml:space="preserve">09 </w:t>
      </w:r>
      <w:r>
        <w:rPr>
          <w:rFonts w:hint="eastAsia" w:ascii="仿宋" w:hAnsi="仿宋" w:eastAsia="仿宋"/>
          <w:szCs w:val="24"/>
          <w:lang w:val="zh-CN"/>
        </w:rPr>
        <w:t>环境空气颗粒物（</w:t>
      </w:r>
      <w:r>
        <w:rPr>
          <w:rFonts w:ascii="仿宋" w:hAnsi="仿宋" w:eastAsia="仿宋"/>
          <w:szCs w:val="24"/>
          <w:lang w:val="zh-CN"/>
        </w:rPr>
        <w:t>PM</w:t>
      </w:r>
      <w:r>
        <w:rPr>
          <w:rFonts w:ascii="仿宋" w:hAnsi="仿宋" w:eastAsia="仿宋"/>
          <w:szCs w:val="24"/>
          <w:vertAlign w:val="subscript"/>
          <w:lang w:val="zh-CN"/>
        </w:rPr>
        <w:t>10</w:t>
      </w:r>
      <w:r>
        <w:rPr>
          <w:rFonts w:hint="eastAsia" w:ascii="仿宋" w:hAnsi="仿宋" w:eastAsia="仿宋"/>
          <w:szCs w:val="24"/>
          <w:lang w:val="zh-CN"/>
        </w:rPr>
        <w:t>和</w:t>
      </w:r>
      <w:r>
        <w:rPr>
          <w:rFonts w:ascii="仿宋" w:hAnsi="仿宋" w:eastAsia="仿宋"/>
          <w:szCs w:val="24"/>
          <w:lang w:val="zh-CN"/>
        </w:rPr>
        <w:t>PM</w:t>
      </w:r>
      <w:r>
        <w:rPr>
          <w:rFonts w:ascii="仿宋" w:hAnsi="仿宋" w:eastAsia="仿宋"/>
          <w:szCs w:val="24"/>
          <w:vertAlign w:val="subscript"/>
          <w:lang w:val="zh-CN"/>
        </w:rPr>
        <w:t>2.5</w:t>
      </w:r>
      <w:r>
        <w:rPr>
          <w:rFonts w:hint="eastAsia" w:ascii="仿宋" w:hAnsi="仿宋" w:eastAsia="仿宋"/>
          <w:szCs w:val="24"/>
          <w:lang w:val="zh-CN"/>
        </w:rPr>
        <w:t>）运行检查记录表</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w:t>
      </w:r>
      <w:r>
        <w:rPr>
          <w:rFonts w:ascii="仿宋" w:hAnsi="仿宋" w:eastAsia="仿宋"/>
          <w:szCs w:val="24"/>
        </w:rPr>
        <w:t>10</w:t>
      </w:r>
      <w:r>
        <w:rPr>
          <w:rFonts w:ascii="仿宋" w:hAnsi="仿宋" w:eastAsia="仿宋"/>
          <w:szCs w:val="24"/>
          <w:lang w:val="zh-CN"/>
        </w:rPr>
        <w:t xml:space="preserve">  </w:t>
      </w:r>
      <w:r>
        <w:rPr>
          <w:rFonts w:ascii="仿宋" w:hAnsi="仿宋" w:eastAsia="仿宋"/>
          <w:szCs w:val="24"/>
        </w:rPr>
        <w:t>______</w:t>
      </w:r>
      <w:r>
        <w:rPr>
          <w:rFonts w:hint="eastAsia" w:ascii="仿宋" w:hAnsi="仿宋" w:eastAsia="仿宋"/>
          <w:szCs w:val="24"/>
          <w:lang w:val="zh-CN"/>
        </w:rPr>
        <w:t>分析仪精密度审核记录表</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w:t>
      </w:r>
      <w:r>
        <w:rPr>
          <w:rFonts w:ascii="仿宋" w:hAnsi="仿宋" w:eastAsia="仿宋"/>
          <w:szCs w:val="24"/>
        </w:rPr>
        <w:t>11</w:t>
      </w:r>
      <w:r>
        <w:rPr>
          <w:rFonts w:ascii="仿宋" w:hAnsi="仿宋" w:eastAsia="仿宋"/>
          <w:szCs w:val="24"/>
          <w:lang w:val="zh-CN"/>
        </w:rPr>
        <w:t xml:space="preserve"> </w:t>
      </w:r>
      <w:r>
        <w:rPr>
          <w:rFonts w:ascii="仿宋" w:hAnsi="仿宋" w:eastAsia="仿宋"/>
          <w:szCs w:val="24"/>
        </w:rPr>
        <w:t>________</w:t>
      </w:r>
      <w:r>
        <w:rPr>
          <w:rFonts w:hint="eastAsia" w:ascii="仿宋" w:hAnsi="仿宋" w:eastAsia="仿宋"/>
          <w:szCs w:val="24"/>
          <w:lang w:val="zh-CN"/>
        </w:rPr>
        <w:t>分析仪准确度审核记录表</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w:t>
      </w:r>
      <w:r>
        <w:rPr>
          <w:rFonts w:ascii="仿宋" w:hAnsi="仿宋" w:eastAsia="仿宋"/>
          <w:szCs w:val="24"/>
        </w:rPr>
        <w:t>12</w:t>
      </w:r>
      <w:r>
        <w:rPr>
          <w:rFonts w:ascii="仿宋" w:hAnsi="仿宋" w:eastAsia="仿宋"/>
          <w:szCs w:val="24"/>
          <w:lang w:val="zh-CN"/>
        </w:rPr>
        <w:t xml:space="preserve"> </w:t>
      </w:r>
      <w:r>
        <w:rPr>
          <w:rFonts w:hint="eastAsia" w:ascii="仿宋" w:hAnsi="仿宋" w:eastAsia="仿宋"/>
          <w:szCs w:val="24"/>
          <w:lang w:val="zh-CN"/>
        </w:rPr>
        <w:t>β射线法颗粒物监测仪质量传感器校准记录</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w:t>
      </w:r>
      <w:r>
        <w:rPr>
          <w:rFonts w:ascii="仿宋" w:hAnsi="仿宋" w:eastAsia="仿宋"/>
          <w:szCs w:val="24"/>
        </w:rPr>
        <w:t>13</w:t>
      </w:r>
      <w:r>
        <w:rPr>
          <w:rFonts w:ascii="仿宋" w:hAnsi="仿宋" w:eastAsia="仿宋"/>
          <w:szCs w:val="24"/>
          <w:lang w:val="zh-CN"/>
        </w:rPr>
        <w:t xml:space="preserve"> </w:t>
      </w:r>
      <w:r>
        <w:rPr>
          <w:rFonts w:hint="eastAsia" w:ascii="仿宋" w:hAnsi="仿宋" w:eastAsia="仿宋"/>
          <w:szCs w:val="24"/>
          <w:lang w:val="zh-CN"/>
        </w:rPr>
        <w:t>β射线法颗粒物监测仪环境温度和压力传感器校准表</w:t>
      </w:r>
    </w:p>
    <w:p>
      <w:pPr>
        <w:rPr>
          <w:rFonts w:ascii="仿宋" w:hAnsi="仿宋" w:eastAsia="仿宋"/>
          <w:bCs/>
          <w:szCs w:val="24"/>
        </w:rPr>
      </w:pPr>
      <w:r>
        <w:rPr>
          <w:rFonts w:ascii="仿宋" w:hAnsi="仿宋" w:eastAsia="仿宋"/>
          <w:szCs w:val="24"/>
        </w:rPr>
        <w:t>kq</w:t>
      </w:r>
      <w:r>
        <w:rPr>
          <w:rFonts w:ascii="仿宋" w:hAnsi="仿宋" w:eastAsia="仿宋"/>
          <w:szCs w:val="24"/>
          <w:lang w:val="zh-CN"/>
        </w:rPr>
        <w:t>zd-</w:t>
      </w:r>
      <w:r>
        <w:rPr>
          <w:rFonts w:ascii="仿宋" w:hAnsi="仿宋" w:eastAsia="仿宋"/>
          <w:szCs w:val="24"/>
        </w:rPr>
        <w:t>14</w:t>
      </w:r>
      <w:r>
        <w:rPr>
          <w:rFonts w:hint="eastAsia" w:ascii="仿宋" w:hAnsi="仿宋" w:eastAsia="仿宋"/>
          <w:bCs/>
          <w:szCs w:val="24"/>
        </w:rPr>
        <w:t>多气体动态校准仪校准检查记录表（每半年）</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w:t>
      </w:r>
      <w:r>
        <w:rPr>
          <w:rFonts w:ascii="仿宋" w:hAnsi="仿宋" w:eastAsia="仿宋"/>
          <w:szCs w:val="24"/>
        </w:rPr>
        <w:t>15</w:t>
      </w:r>
      <w:r>
        <w:rPr>
          <w:rFonts w:hint="eastAsia" w:ascii="仿宋" w:hAnsi="仿宋" w:eastAsia="仿宋"/>
          <w:szCs w:val="24"/>
          <w:lang w:val="zh-CN"/>
        </w:rPr>
        <w:t>臭氧（</w:t>
      </w:r>
      <w:r>
        <w:rPr>
          <w:rFonts w:ascii="仿宋" w:hAnsi="仿宋" w:eastAsia="仿宋"/>
          <w:szCs w:val="24"/>
          <w:lang w:val="zh-CN"/>
        </w:rPr>
        <w:t>O</w:t>
      </w:r>
      <w:r>
        <w:rPr>
          <w:rFonts w:ascii="仿宋" w:hAnsi="仿宋" w:eastAsia="仿宋"/>
          <w:szCs w:val="24"/>
          <w:vertAlign w:val="subscript"/>
          <w:lang w:val="zh-CN"/>
        </w:rPr>
        <w:t>3</w:t>
      </w:r>
      <w:r>
        <w:rPr>
          <w:rFonts w:hint="eastAsia" w:ascii="仿宋" w:hAnsi="仿宋" w:eastAsia="仿宋"/>
          <w:szCs w:val="24"/>
          <w:lang w:val="zh-CN"/>
        </w:rPr>
        <w:t>）校准仪（工作标准）量值传递记录表</w:t>
      </w:r>
    </w:p>
    <w:p>
      <w:pPr>
        <w:rPr>
          <w:rFonts w:ascii="仿宋" w:hAnsi="仿宋" w:eastAsia="仿宋"/>
          <w:bCs/>
          <w:szCs w:val="24"/>
        </w:rPr>
      </w:pPr>
      <w:r>
        <w:rPr>
          <w:rFonts w:ascii="仿宋" w:hAnsi="仿宋" w:eastAsia="仿宋"/>
          <w:szCs w:val="24"/>
        </w:rPr>
        <w:t>kq</w:t>
      </w:r>
      <w:r>
        <w:rPr>
          <w:rFonts w:ascii="仿宋" w:hAnsi="仿宋" w:eastAsia="仿宋"/>
          <w:szCs w:val="24"/>
          <w:lang w:val="zh-CN"/>
        </w:rPr>
        <w:t>zd-</w:t>
      </w:r>
      <w:r>
        <w:rPr>
          <w:rFonts w:ascii="仿宋" w:hAnsi="仿宋" w:eastAsia="仿宋"/>
          <w:szCs w:val="24"/>
        </w:rPr>
        <w:t>16</w:t>
      </w:r>
      <w:r>
        <w:rPr>
          <w:rFonts w:hint="eastAsia" w:ascii="仿宋" w:hAnsi="仿宋" w:eastAsia="仿宋"/>
          <w:bCs/>
          <w:szCs w:val="24"/>
        </w:rPr>
        <w:t>长光程（</w:t>
      </w:r>
      <w:r>
        <w:rPr>
          <w:rFonts w:ascii="仿宋" w:hAnsi="仿宋" w:eastAsia="仿宋"/>
          <w:bCs/>
          <w:szCs w:val="24"/>
        </w:rPr>
        <w:t>SO</w:t>
      </w:r>
      <w:r>
        <w:rPr>
          <w:rFonts w:ascii="仿宋" w:hAnsi="仿宋" w:eastAsia="仿宋"/>
          <w:bCs/>
          <w:szCs w:val="24"/>
          <w:vertAlign w:val="subscript"/>
        </w:rPr>
        <w:t>2</w:t>
      </w:r>
      <w:r>
        <w:rPr>
          <w:rFonts w:hint="eastAsia" w:ascii="仿宋" w:hAnsi="仿宋" w:eastAsia="仿宋"/>
          <w:bCs/>
          <w:szCs w:val="24"/>
        </w:rPr>
        <w:t>、</w:t>
      </w:r>
      <w:r>
        <w:rPr>
          <w:rFonts w:ascii="仿宋" w:hAnsi="仿宋" w:eastAsia="仿宋"/>
          <w:bCs/>
          <w:szCs w:val="24"/>
        </w:rPr>
        <w:t>NO</w:t>
      </w:r>
      <w:r>
        <w:rPr>
          <w:rFonts w:ascii="仿宋" w:hAnsi="仿宋" w:eastAsia="仿宋"/>
          <w:bCs/>
          <w:szCs w:val="24"/>
          <w:vertAlign w:val="subscript"/>
        </w:rPr>
        <w:t>2</w:t>
      </w:r>
      <w:r>
        <w:rPr>
          <w:rFonts w:hint="eastAsia" w:ascii="仿宋" w:hAnsi="仿宋" w:eastAsia="仿宋"/>
          <w:bCs/>
          <w:szCs w:val="24"/>
        </w:rPr>
        <w:t>、</w:t>
      </w:r>
      <w:r>
        <w:rPr>
          <w:rFonts w:ascii="仿宋" w:hAnsi="仿宋" w:eastAsia="仿宋"/>
          <w:bCs/>
          <w:szCs w:val="24"/>
        </w:rPr>
        <w:t>O</w:t>
      </w:r>
      <w:r>
        <w:rPr>
          <w:rFonts w:ascii="仿宋" w:hAnsi="仿宋" w:eastAsia="仿宋"/>
          <w:bCs/>
          <w:szCs w:val="24"/>
          <w:vertAlign w:val="subscript"/>
        </w:rPr>
        <w:t>3</w:t>
      </w:r>
      <w:r>
        <w:rPr>
          <w:rFonts w:hint="eastAsia" w:ascii="仿宋" w:hAnsi="仿宋" w:eastAsia="仿宋"/>
          <w:bCs/>
          <w:szCs w:val="24"/>
        </w:rPr>
        <w:t>）分析仪运行状况检查记录表</w:t>
      </w:r>
    </w:p>
    <w:p>
      <w:pPr>
        <w:rPr>
          <w:rFonts w:ascii="仿宋" w:hAnsi="仿宋" w:eastAsia="仿宋"/>
          <w:bCs/>
          <w:szCs w:val="24"/>
        </w:rPr>
      </w:pPr>
      <w:r>
        <w:rPr>
          <w:rFonts w:ascii="仿宋" w:hAnsi="仿宋" w:eastAsia="仿宋"/>
          <w:bCs/>
          <w:szCs w:val="24"/>
        </w:rPr>
        <w:t xml:space="preserve">Kqzd-17 </w:t>
      </w:r>
      <w:r>
        <w:rPr>
          <w:rFonts w:hint="eastAsia" w:ascii="仿宋" w:hAnsi="仿宋" w:eastAsia="仿宋"/>
          <w:bCs/>
          <w:szCs w:val="24"/>
        </w:rPr>
        <w:t>开放光程气体分析仪（</w:t>
      </w:r>
      <w:r>
        <w:rPr>
          <w:rFonts w:ascii="仿宋" w:hAnsi="仿宋" w:eastAsia="仿宋"/>
          <w:bCs/>
          <w:szCs w:val="24"/>
        </w:rPr>
        <w:t xml:space="preserve">      </w:t>
      </w:r>
      <w:r>
        <w:rPr>
          <w:rFonts w:hint="eastAsia" w:ascii="仿宋" w:hAnsi="仿宋" w:eastAsia="仿宋"/>
          <w:bCs/>
          <w:szCs w:val="24"/>
        </w:rPr>
        <w:t>）多点校准记录表（半年）</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w:t>
      </w:r>
      <w:r>
        <w:rPr>
          <w:rFonts w:ascii="仿宋" w:hAnsi="仿宋" w:eastAsia="仿宋"/>
          <w:szCs w:val="24"/>
        </w:rPr>
        <w:t>18</w:t>
      </w:r>
      <w:r>
        <w:rPr>
          <w:rFonts w:ascii="仿宋" w:hAnsi="仿宋" w:eastAsia="仿宋"/>
          <w:szCs w:val="24"/>
          <w:lang w:val="zh-CN"/>
        </w:rPr>
        <w:t xml:space="preserve"> </w:t>
      </w:r>
      <w:r>
        <w:rPr>
          <w:rFonts w:hint="eastAsia" w:ascii="仿宋" w:hAnsi="仿宋" w:eastAsia="仿宋"/>
          <w:szCs w:val="24"/>
          <w:lang w:val="zh-CN"/>
        </w:rPr>
        <w:t>开放光程气体分析仪（</w:t>
      </w:r>
      <w:r>
        <w:rPr>
          <w:rFonts w:ascii="仿宋" w:hAnsi="仿宋" w:eastAsia="仿宋"/>
          <w:szCs w:val="24"/>
          <w:lang w:val="zh-CN"/>
        </w:rPr>
        <w:t xml:space="preserve">         </w:t>
      </w:r>
      <w:r>
        <w:rPr>
          <w:rFonts w:hint="eastAsia" w:ascii="仿宋" w:hAnsi="仿宋" w:eastAsia="仿宋"/>
          <w:szCs w:val="24"/>
          <w:lang w:val="zh-CN"/>
        </w:rPr>
        <w:t>）监测仪精密度审核记录表</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w:t>
      </w:r>
      <w:r>
        <w:rPr>
          <w:rFonts w:ascii="仿宋" w:hAnsi="仿宋" w:eastAsia="仿宋"/>
          <w:szCs w:val="24"/>
        </w:rPr>
        <w:t>19</w:t>
      </w:r>
      <w:r>
        <w:rPr>
          <w:rFonts w:hint="eastAsia" w:ascii="仿宋" w:hAnsi="仿宋" w:eastAsia="仿宋"/>
          <w:szCs w:val="24"/>
        </w:rPr>
        <w:t>开放光程气体分析仪（</w:t>
      </w:r>
      <w:r>
        <w:rPr>
          <w:rFonts w:ascii="仿宋" w:hAnsi="仿宋" w:eastAsia="仿宋"/>
          <w:szCs w:val="24"/>
        </w:rPr>
        <w:t xml:space="preserve">        </w:t>
      </w:r>
      <w:r>
        <w:rPr>
          <w:rFonts w:hint="eastAsia" w:ascii="仿宋" w:hAnsi="仿宋" w:eastAsia="仿宋"/>
          <w:szCs w:val="24"/>
        </w:rPr>
        <w:t>）</w:t>
      </w:r>
      <w:r>
        <w:rPr>
          <w:rFonts w:hint="eastAsia" w:ascii="仿宋" w:hAnsi="仿宋" w:eastAsia="仿宋"/>
          <w:szCs w:val="24"/>
          <w:lang w:val="zh-CN"/>
        </w:rPr>
        <w:t>准确度审核记录表</w:t>
      </w:r>
    </w:p>
    <w:p>
      <w:pPr>
        <w:rPr>
          <w:rFonts w:ascii="仿宋" w:hAnsi="仿宋" w:eastAsia="仿宋"/>
          <w:szCs w:val="24"/>
          <w:lang w:val="zh-CN"/>
        </w:rPr>
      </w:pPr>
      <w:r>
        <w:rPr>
          <w:rFonts w:ascii="仿宋" w:hAnsi="仿宋" w:eastAsia="仿宋"/>
          <w:szCs w:val="24"/>
        </w:rPr>
        <w:t>kq</w:t>
      </w:r>
      <w:r>
        <w:rPr>
          <w:rFonts w:ascii="仿宋" w:hAnsi="仿宋" w:eastAsia="仿宋"/>
          <w:szCs w:val="24"/>
          <w:lang w:val="zh-CN"/>
        </w:rPr>
        <w:t>zd-</w:t>
      </w:r>
      <w:r>
        <w:rPr>
          <w:rFonts w:ascii="仿宋" w:hAnsi="仿宋" w:eastAsia="仿宋"/>
          <w:szCs w:val="24"/>
        </w:rPr>
        <w:t>20</w:t>
      </w:r>
      <w:r>
        <w:rPr>
          <w:rFonts w:ascii="仿宋" w:hAnsi="仿宋" w:eastAsia="仿宋"/>
          <w:szCs w:val="24"/>
          <w:lang w:val="zh-CN"/>
        </w:rPr>
        <w:t xml:space="preserve"> </w:t>
      </w:r>
      <w:r>
        <w:rPr>
          <w:rFonts w:hint="eastAsia" w:ascii="仿宋" w:hAnsi="仿宋" w:eastAsia="仿宋"/>
          <w:szCs w:val="24"/>
          <w:lang w:val="zh-CN"/>
        </w:rPr>
        <w:t>环境空气质量自动监测仪器设备预防性检修记录</w:t>
      </w:r>
    </w:p>
    <w:p>
      <w:pPr>
        <w:rPr>
          <w:rFonts w:ascii="仿宋" w:hAnsi="仿宋" w:eastAsia="仿宋"/>
          <w:szCs w:val="24"/>
        </w:rPr>
      </w:pPr>
      <w:r>
        <w:rPr>
          <w:rFonts w:ascii="仿宋" w:hAnsi="仿宋" w:eastAsia="仿宋"/>
          <w:szCs w:val="24"/>
        </w:rPr>
        <w:t xml:space="preserve">Kqzd-21 </w:t>
      </w:r>
      <w:r>
        <w:rPr>
          <w:rFonts w:hint="eastAsia" w:ascii="仿宋" w:hAnsi="仿宋" w:eastAsia="仿宋"/>
          <w:szCs w:val="24"/>
        </w:rPr>
        <w:t>环境空气自动监测清洗、更换记录</w:t>
      </w:r>
    </w:p>
    <w:p>
      <w:pPr>
        <w:rPr>
          <w:rFonts w:ascii="仿宋" w:hAnsi="仿宋" w:eastAsia="仿宋"/>
          <w:szCs w:val="24"/>
        </w:rPr>
      </w:pPr>
      <w:r>
        <w:rPr>
          <w:rFonts w:ascii="仿宋" w:hAnsi="仿宋" w:eastAsia="仿宋"/>
          <w:szCs w:val="24"/>
        </w:rPr>
        <w:t xml:space="preserve">Kqzd-22  </w:t>
      </w:r>
      <w:r>
        <w:rPr>
          <w:rFonts w:hint="eastAsia" w:ascii="仿宋" w:hAnsi="仿宋" w:eastAsia="仿宋"/>
          <w:szCs w:val="24"/>
        </w:rPr>
        <w:t>空气自动监测站监视及质控记录表（每日）</w:t>
      </w:r>
    </w:p>
    <w:p>
      <w:pPr>
        <w:rPr>
          <w:rFonts w:ascii="仿宋" w:hAnsi="仿宋" w:eastAsia="仿宋"/>
          <w:szCs w:val="24"/>
        </w:rPr>
      </w:pPr>
      <w:r>
        <w:rPr>
          <w:rFonts w:ascii="仿宋" w:hAnsi="仿宋" w:eastAsia="仿宋"/>
          <w:szCs w:val="24"/>
        </w:rPr>
        <w:t xml:space="preserve">Kqzd-23 </w:t>
      </w:r>
      <w:r>
        <w:rPr>
          <w:rFonts w:hint="eastAsia" w:ascii="仿宋" w:hAnsi="仿宋" w:eastAsia="仿宋"/>
          <w:szCs w:val="24"/>
        </w:rPr>
        <w:t>环境空气自动监测质量管理技术体系现场检查评分表</w:t>
      </w:r>
    </w:p>
    <w:p>
      <w:pPr>
        <w:rPr>
          <w:rFonts w:ascii="仿宋" w:hAnsi="仿宋" w:eastAsia="仿宋"/>
          <w:szCs w:val="24"/>
        </w:rPr>
      </w:pPr>
      <w:r>
        <w:rPr>
          <w:rFonts w:ascii="仿宋" w:hAnsi="仿宋" w:eastAsia="仿宋"/>
          <w:szCs w:val="24"/>
        </w:rPr>
        <w:t>Kqzd-24</w:t>
      </w:r>
      <w:r>
        <w:rPr>
          <w:rFonts w:hint="eastAsia" w:ascii="仿宋" w:hAnsi="仿宋" w:eastAsia="仿宋"/>
          <w:szCs w:val="24"/>
        </w:rPr>
        <w:t>环境空气自动监测质量现场检查评分表</w:t>
      </w:r>
    </w:p>
    <w:p>
      <w:pPr>
        <w:rPr>
          <w:rFonts w:ascii="仿宋" w:hAnsi="仿宋" w:eastAsia="仿宋"/>
          <w:szCs w:val="24"/>
        </w:rPr>
      </w:pPr>
      <w:r>
        <w:rPr>
          <w:rFonts w:ascii="仿宋" w:hAnsi="仿宋" w:eastAsia="仿宋"/>
          <w:szCs w:val="24"/>
        </w:rPr>
        <w:t>Kqzd-25</w:t>
      </w:r>
      <w:r>
        <w:rPr>
          <w:rFonts w:hint="eastAsia" w:ascii="仿宋" w:hAnsi="仿宋" w:eastAsia="仿宋"/>
          <w:szCs w:val="24"/>
        </w:rPr>
        <w:t>环境空气自动监测质量现场检查评分表（以长光程仪器为基本配置）</w:t>
      </w:r>
    </w:p>
    <w:p>
      <w:pPr>
        <w:rPr>
          <w:rFonts w:ascii="仿宋" w:hAnsi="仿宋" w:eastAsia="仿宋"/>
          <w:szCs w:val="24"/>
        </w:rPr>
      </w:pPr>
      <w:r>
        <w:rPr>
          <w:rFonts w:ascii="仿宋" w:hAnsi="仿宋" w:eastAsia="仿宋"/>
          <w:szCs w:val="24"/>
        </w:rPr>
        <w:t xml:space="preserve">Kqzd-26 </w:t>
      </w:r>
      <w:r>
        <w:rPr>
          <w:rFonts w:hint="eastAsia" w:ascii="仿宋" w:hAnsi="仿宋" w:eastAsia="仿宋"/>
          <w:szCs w:val="24"/>
        </w:rPr>
        <w:t>四川省省级环境空气质量自动监测系统子站选址审查表</w:t>
      </w:r>
    </w:p>
    <w:p>
      <w:pPr>
        <w:rPr>
          <w:rFonts w:ascii="仿宋" w:hAnsi="仿宋" w:eastAsia="仿宋"/>
          <w:szCs w:val="24"/>
        </w:rPr>
      </w:pPr>
      <w:r>
        <w:rPr>
          <w:rFonts w:ascii="仿宋" w:hAnsi="仿宋" w:eastAsia="仿宋"/>
          <w:szCs w:val="24"/>
        </w:rPr>
        <w:t xml:space="preserve">Kqzd-27 </w:t>
      </w:r>
      <w:r>
        <w:rPr>
          <w:rFonts w:hint="eastAsia" w:ascii="仿宋" w:hAnsi="仿宋" w:eastAsia="仿宋"/>
          <w:szCs w:val="24"/>
        </w:rPr>
        <w:t>四川省省级环境空气质量自动监测系统子站选址报告（样本）</w:t>
      </w:r>
    </w:p>
    <w:p>
      <w:pPr>
        <w:rPr>
          <w:rFonts w:ascii="仿宋" w:hAnsi="仿宋" w:eastAsia="仿宋"/>
          <w:szCs w:val="24"/>
        </w:rPr>
      </w:pPr>
      <w:r>
        <w:rPr>
          <w:rFonts w:ascii="仿宋" w:hAnsi="仿宋" w:eastAsia="仿宋"/>
          <w:szCs w:val="24"/>
        </w:rPr>
        <w:t xml:space="preserve">Kqzd-28 </w:t>
      </w:r>
      <w:r>
        <w:rPr>
          <w:rFonts w:hint="eastAsia" w:ascii="仿宋" w:hAnsi="仿宋" w:eastAsia="仿宋"/>
          <w:szCs w:val="24"/>
        </w:rPr>
        <w:t>四川省省级环境空气质量自动监测系统子站建设验收审查表</w:t>
      </w:r>
    </w:p>
    <w:p>
      <w:pPr>
        <w:rPr>
          <w:rFonts w:ascii="仿宋" w:hAnsi="仿宋" w:eastAsia="仿宋"/>
          <w:szCs w:val="24"/>
        </w:rPr>
      </w:pPr>
      <w:r>
        <w:rPr>
          <w:rFonts w:ascii="仿宋" w:hAnsi="仿宋" w:eastAsia="仿宋"/>
          <w:szCs w:val="24"/>
        </w:rPr>
        <w:t xml:space="preserve">Kqzd-29 </w:t>
      </w:r>
      <w:r>
        <w:rPr>
          <w:rFonts w:hint="eastAsia" w:ascii="仿宋" w:hAnsi="仿宋" w:eastAsia="仿宋"/>
          <w:szCs w:val="24"/>
        </w:rPr>
        <w:t>四川省省级环境空气质量自动监测系统子站建设子站建设情况报告（样本）</w:t>
      </w:r>
    </w:p>
    <w:p>
      <w:pPr>
        <w:rPr>
          <w:szCs w:val="24"/>
        </w:rPr>
      </w:pPr>
      <w:r>
        <w:rPr>
          <w:rFonts w:ascii="仿宋" w:hAnsi="仿宋" w:eastAsia="仿宋"/>
          <w:szCs w:val="24"/>
        </w:rPr>
        <w:t>kq</w:t>
      </w:r>
      <w:r>
        <w:rPr>
          <w:rFonts w:ascii="仿宋" w:hAnsi="仿宋" w:eastAsia="仿宋"/>
          <w:szCs w:val="24"/>
          <w:lang w:val="zh-CN"/>
        </w:rPr>
        <w:t>zd-</w:t>
      </w:r>
      <w:r>
        <w:rPr>
          <w:rFonts w:ascii="仿宋" w:hAnsi="仿宋" w:eastAsia="仿宋"/>
          <w:szCs w:val="24"/>
        </w:rPr>
        <w:t>30</w:t>
      </w:r>
      <w:r>
        <w:rPr>
          <w:rFonts w:hint="eastAsia" w:ascii="仿宋" w:hAnsi="仿宋" w:eastAsia="仿宋"/>
          <w:szCs w:val="24"/>
          <w:lang w:val="zh-CN"/>
        </w:rPr>
        <w:t>臭氧传递测试报告</w:t>
      </w:r>
    </w:p>
    <w:p>
      <w:pPr>
        <w:jc w:val="center"/>
        <w:rPr>
          <w:rFonts w:eastAsia="华文楷体"/>
          <w:b/>
          <w:bCs/>
          <w:sz w:val="72"/>
          <w:szCs w:val="72"/>
        </w:rPr>
        <w:sectPr>
          <w:headerReference r:id="rId24" w:type="default"/>
          <w:footerReference r:id="rId25" w:type="default"/>
          <w:pgSz w:w="11906" w:h="16838"/>
          <w:pgMar w:top="1440" w:right="1797" w:bottom="1440" w:left="1797" w:header="851" w:footer="992" w:gutter="0"/>
          <w:cols w:space="425" w:num="1"/>
          <w:docGrid w:type="linesAndChars" w:linePitch="326" w:charSpace="0"/>
        </w:sectPr>
      </w:pPr>
    </w:p>
    <w:p>
      <w:pPr>
        <w:jc w:val="center"/>
        <w:rPr>
          <w:rFonts w:ascii="宋体" w:eastAsia="宋体"/>
          <w:b/>
          <w:bCs/>
          <w:sz w:val="28"/>
          <w:szCs w:val="28"/>
        </w:rPr>
      </w:pPr>
      <w:r>
        <w:rPr>
          <w:rFonts w:hint="eastAsia" w:ascii="宋体" w:hAnsi="宋体"/>
          <w:b/>
          <w:bCs/>
          <w:sz w:val="28"/>
          <w:szCs w:val="28"/>
        </w:rPr>
        <w:t>环境空气质量自动监测子站日常巡检记录表（每周）</w:t>
      </w:r>
    </w:p>
    <w:tbl>
      <w:tblPr>
        <w:tblStyle w:val="29"/>
        <w:tblW w:w="8528" w:type="dxa"/>
        <w:jc w:val="center"/>
        <w:tblInd w:w="0" w:type="dxa"/>
        <w:tblLayout w:type="fixed"/>
        <w:tblCellMar>
          <w:top w:w="0" w:type="dxa"/>
          <w:left w:w="108" w:type="dxa"/>
          <w:bottom w:w="0" w:type="dxa"/>
          <w:right w:w="108" w:type="dxa"/>
        </w:tblCellMar>
      </w:tblPr>
      <w:tblGrid>
        <w:gridCol w:w="713"/>
        <w:gridCol w:w="5548"/>
        <w:gridCol w:w="737"/>
        <w:gridCol w:w="785"/>
        <w:gridCol w:w="745"/>
      </w:tblGrid>
      <w:tr>
        <w:tblPrEx>
          <w:tblLayout w:type="fixed"/>
          <w:tblCellMar>
            <w:top w:w="0" w:type="dxa"/>
            <w:left w:w="108" w:type="dxa"/>
            <w:bottom w:w="0" w:type="dxa"/>
            <w:right w:w="108" w:type="dxa"/>
          </w:tblCellMar>
        </w:tblPrEx>
        <w:trPr>
          <w:trHeight w:val="435" w:hRule="atLeast"/>
          <w:jc w:val="center"/>
        </w:trPr>
        <w:tc>
          <w:tcPr>
            <w:tcW w:w="7783" w:type="dxa"/>
            <w:gridSpan w:val="4"/>
            <w:vAlign w:val="center"/>
          </w:tcPr>
          <w:p>
            <w:pPr>
              <w:spacing w:line="360" w:lineRule="auto"/>
              <w:rPr>
                <w:bCs/>
              </w:rPr>
            </w:pPr>
            <w:r>
              <w:rPr>
                <w:rFonts w:hint="eastAsia"/>
                <w:bCs/>
              </w:rPr>
              <w:t>城市：</w:t>
            </w:r>
            <w:r>
              <w:rPr>
                <w:bCs/>
              </w:rPr>
              <w:t xml:space="preserve">                               </w:t>
            </w:r>
            <w:r>
              <w:rPr>
                <w:rFonts w:hint="eastAsia"/>
                <w:bCs/>
              </w:rPr>
              <w:t>站点：</w:t>
            </w:r>
          </w:p>
        </w:tc>
        <w:tc>
          <w:tcPr>
            <w:tcW w:w="745" w:type="dxa"/>
            <w:vAlign w:val="center"/>
          </w:tcPr>
          <w:p>
            <w:pPr>
              <w:spacing w:line="240" w:lineRule="exact"/>
              <w:jc w:val="center"/>
              <w:rPr>
                <w:bCs/>
                <w:sz w:val="18"/>
                <w:szCs w:val="18"/>
              </w:rPr>
            </w:pPr>
          </w:p>
        </w:tc>
      </w:tr>
      <w:tr>
        <w:tblPrEx>
          <w:tblLayout w:type="fixed"/>
          <w:tblCellMar>
            <w:top w:w="0" w:type="dxa"/>
            <w:left w:w="108" w:type="dxa"/>
            <w:bottom w:w="0" w:type="dxa"/>
            <w:right w:w="108" w:type="dxa"/>
          </w:tblCellMar>
        </w:tblPrEx>
        <w:trPr>
          <w:trHeight w:val="540" w:hRule="atLeast"/>
          <w:jc w:val="center"/>
        </w:trPr>
        <w:tc>
          <w:tcPr>
            <w:tcW w:w="852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bCs/>
              </w:rPr>
            </w:pPr>
            <w:r>
              <w:rPr>
                <w:rFonts w:hint="eastAsia"/>
                <w:bCs/>
              </w:rPr>
              <w:t>进站时间：</w:t>
            </w:r>
            <w:r>
              <w:rPr>
                <w:bCs/>
              </w:rPr>
              <w:t xml:space="preserve">    </w:t>
            </w:r>
            <w:r>
              <w:rPr>
                <w:rFonts w:hint="eastAsia"/>
                <w:bCs/>
              </w:rPr>
              <w:t>时</w:t>
            </w:r>
            <w:r>
              <w:rPr>
                <w:bCs/>
              </w:rPr>
              <w:t xml:space="preserve">      </w:t>
            </w:r>
            <w:r>
              <w:rPr>
                <w:rFonts w:hint="eastAsia"/>
                <w:bCs/>
              </w:rPr>
              <w:t>分</w:t>
            </w:r>
            <w:r>
              <w:rPr>
                <w:bCs/>
              </w:rPr>
              <w:t xml:space="preserve">       </w:t>
            </w:r>
            <w:r>
              <w:rPr>
                <w:rFonts w:hint="eastAsia"/>
                <w:bCs/>
              </w:rPr>
              <w:t>离站时间：</w:t>
            </w:r>
            <w:r>
              <w:rPr>
                <w:bCs/>
              </w:rPr>
              <w:t xml:space="preserve">     </w:t>
            </w:r>
            <w:r>
              <w:rPr>
                <w:rFonts w:hint="eastAsia"/>
                <w:bCs/>
              </w:rPr>
              <w:t>时</w:t>
            </w:r>
            <w:r>
              <w:rPr>
                <w:bCs/>
              </w:rPr>
              <w:t xml:space="preserve">       </w:t>
            </w:r>
            <w:r>
              <w:rPr>
                <w:rFonts w:hint="eastAsia"/>
                <w:bCs/>
              </w:rPr>
              <w:t>分</w:t>
            </w:r>
          </w:p>
        </w:tc>
      </w:tr>
      <w:tr>
        <w:tblPrEx>
          <w:tblLayout w:type="fixed"/>
          <w:tblCellMar>
            <w:top w:w="0" w:type="dxa"/>
            <w:left w:w="108" w:type="dxa"/>
            <w:bottom w:w="0" w:type="dxa"/>
            <w:right w:w="108" w:type="dxa"/>
          </w:tblCellMar>
        </w:tblPrEx>
        <w:trPr>
          <w:trHeight w:val="54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eastAsia="宋体"/>
                <w:b/>
                <w:bCs/>
              </w:rPr>
            </w:pPr>
            <w:r>
              <w:rPr>
                <w:rFonts w:hint="eastAsia" w:ascii="宋体" w:hAnsi="宋体"/>
                <w:b/>
                <w:bCs/>
              </w:rPr>
              <w:t>序号</w:t>
            </w:r>
          </w:p>
        </w:tc>
        <w:tc>
          <w:tcPr>
            <w:tcW w:w="5548" w:type="dxa"/>
            <w:tcBorders>
              <w:top w:val="single" w:color="auto" w:sz="4" w:space="0"/>
              <w:left w:val="nil"/>
              <w:bottom w:val="single" w:color="auto" w:sz="4" w:space="0"/>
              <w:right w:val="single" w:color="auto" w:sz="4" w:space="0"/>
            </w:tcBorders>
            <w:vAlign w:val="center"/>
          </w:tcPr>
          <w:p>
            <w:pPr>
              <w:spacing w:line="240" w:lineRule="exact"/>
              <w:jc w:val="center"/>
              <w:rPr>
                <w:rFonts w:ascii="宋体" w:eastAsia="宋体"/>
                <w:b/>
                <w:bCs/>
              </w:rPr>
            </w:pPr>
            <w:r>
              <w:rPr>
                <w:rFonts w:hint="eastAsia" w:ascii="宋体" w:hAnsi="宋体"/>
                <w:b/>
                <w:bCs/>
              </w:rPr>
              <w:t>巡查内容</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bCs/>
              </w:rPr>
            </w:pPr>
            <w:r>
              <w:rPr>
                <w:rFonts w:hint="eastAsia" w:ascii="宋体" w:hAnsi="宋体"/>
                <w:b/>
                <w:bCs/>
              </w:rPr>
              <w:t>正常</w:t>
            </w:r>
            <w:r>
              <w:rPr>
                <w:rFonts w:ascii="宋体" w:hAnsi="宋体"/>
                <w:b/>
                <w:bCs/>
              </w:rPr>
              <w:t xml:space="preserve">  "</w:t>
            </w:r>
            <w:r>
              <w:rPr>
                <w:rFonts w:hint="eastAsia" w:ascii="宋体" w:hAnsi="宋体"/>
                <w:b/>
                <w:bCs/>
              </w:rPr>
              <w:t>√</w:t>
            </w:r>
            <w:r>
              <w:rPr>
                <w:rFonts w:ascii="宋体" w:hAnsi="宋体"/>
                <w:b/>
                <w:bCs/>
              </w:rPr>
              <w:t>"</w:t>
            </w: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bCs/>
              </w:rPr>
            </w:pPr>
            <w:r>
              <w:rPr>
                <w:rFonts w:hint="eastAsia" w:ascii="宋体" w:hAnsi="宋体"/>
                <w:b/>
                <w:bCs/>
              </w:rPr>
              <w:t>异常</w:t>
            </w:r>
            <w:r>
              <w:rPr>
                <w:rFonts w:ascii="宋体" w:hAnsi="宋体"/>
                <w:b/>
                <w:bCs/>
              </w:rPr>
              <w:t xml:space="preserve">  "</w:t>
            </w:r>
            <w:r>
              <w:rPr>
                <w:rFonts w:hint="eastAsia" w:ascii="宋体" w:hAnsi="宋体"/>
                <w:b/>
                <w:bCs/>
              </w:rPr>
              <w:t>√</w:t>
            </w:r>
            <w:r>
              <w:rPr>
                <w:rFonts w:ascii="宋体" w:hAnsi="宋体"/>
                <w:b/>
                <w:bCs/>
              </w:rPr>
              <w:t>"</w:t>
            </w: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eastAsia="宋体"/>
                <w:b/>
                <w:bCs/>
              </w:rPr>
            </w:pPr>
            <w:r>
              <w:rPr>
                <w:rFonts w:hint="eastAsia" w:ascii="宋体" w:hAnsi="宋体"/>
                <w:b/>
                <w:bCs/>
              </w:rPr>
              <w:t>备注</w:t>
            </w: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c>
          <w:tcPr>
            <w:tcW w:w="5548" w:type="dxa"/>
            <w:tcBorders>
              <w:top w:val="single" w:color="auto" w:sz="4" w:space="0"/>
              <w:left w:val="nil"/>
              <w:bottom w:val="single" w:color="auto" w:sz="4" w:space="0"/>
              <w:right w:val="single" w:color="auto" w:sz="4" w:space="0"/>
            </w:tcBorders>
            <w:vAlign w:val="center"/>
          </w:tcPr>
          <w:p>
            <w:pPr>
              <w:spacing w:line="240" w:lineRule="exact"/>
              <w:rPr>
                <w:b/>
                <w:bCs/>
                <w:sz w:val="18"/>
                <w:szCs w:val="18"/>
              </w:rPr>
            </w:pPr>
            <w:r>
              <w:rPr>
                <w:rFonts w:hint="eastAsia"/>
                <w:b/>
                <w:bCs/>
                <w:sz w:val="18"/>
                <w:szCs w:val="18"/>
              </w:rPr>
              <w:t>站房外部及周边</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点位周围环境变化情况</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2</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点位周围安全隐患</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3</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点位周围道路、供电线路、通讯线路、给排水设施完好或损坏状况</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4</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站房外围的防护栏、隔离带有无损坏情况</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5</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监控视屏是否运行正常和清洁</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6</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周围树木是否需要修剪</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7</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站房防雷接地是否完好</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8</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站房屋顶是否完好，有无漏雨</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c>
          <w:tcPr>
            <w:tcW w:w="5548" w:type="dxa"/>
            <w:tcBorders>
              <w:top w:val="single" w:color="auto" w:sz="4" w:space="0"/>
              <w:left w:val="nil"/>
              <w:bottom w:val="single" w:color="auto" w:sz="4" w:space="0"/>
              <w:right w:val="single" w:color="auto" w:sz="4" w:space="0"/>
            </w:tcBorders>
            <w:vAlign w:val="center"/>
          </w:tcPr>
          <w:p>
            <w:pPr>
              <w:spacing w:line="240" w:lineRule="exact"/>
              <w:rPr>
                <w:b/>
                <w:bCs/>
                <w:sz w:val="18"/>
                <w:szCs w:val="18"/>
              </w:rPr>
            </w:pPr>
            <w:r>
              <w:rPr>
                <w:rFonts w:hint="eastAsia"/>
                <w:b/>
                <w:bCs/>
                <w:sz w:val="18"/>
                <w:szCs w:val="18"/>
              </w:rPr>
              <w:t>站房内部</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9</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消防器材是否在使用有效期内</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10</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站房内部的供电、通讯是否畅通</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11</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站房内部给排水、供暖设施、空调工作状况</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12</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站房内有无气泵产生的异常声音</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13</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站房内有无异常气味</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14</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自动监测室内温度、湿度是否符合要求</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15</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气体采样管路是否由于室外温差产生冷凝水，</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16</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排风扇是否正常运行</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17</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稳压电源参数是否正常</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18</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各电源插头、线板工作是否正常</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19</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检查颗粒物切割头，清理滤水瓶积水</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20</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仪器气泵工作是否正常</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6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21</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pacing w:val="-6"/>
                <w:sz w:val="18"/>
                <w:szCs w:val="18"/>
              </w:rPr>
              <w:t>检查</w:t>
            </w:r>
            <w:r>
              <w:rPr>
                <w:spacing w:val="-6"/>
                <w:sz w:val="18"/>
                <w:szCs w:val="18"/>
              </w:rPr>
              <w:t>/</w:t>
            </w:r>
            <w:r>
              <w:rPr>
                <w:rFonts w:hint="eastAsia"/>
                <w:spacing w:val="-6"/>
                <w:sz w:val="18"/>
                <w:szCs w:val="18"/>
              </w:rPr>
              <w:t>更换干燥剂：蓝色变为粉红时显示失效程度，蓝色剩</w:t>
            </w:r>
            <w:r>
              <w:rPr>
                <w:spacing w:val="-6"/>
                <w:sz w:val="18"/>
                <w:szCs w:val="18"/>
              </w:rPr>
              <w:t>1/3</w:t>
            </w:r>
            <w:r>
              <w:rPr>
                <w:rFonts w:hint="eastAsia"/>
                <w:spacing w:val="-6"/>
                <w:sz w:val="18"/>
                <w:szCs w:val="18"/>
              </w:rPr>
              <w:t>～</w:t>
            </w:r>
            <w:r>
              <w:rPr>
                <w:spacing w:val="-6"/>
                <w:sz w:val="18"/>
                <w:szCs w:val="18"/>
              </w:rPr>
              <w:t xml:space="preserve">1/4 </w:t>
            </w:r>
            <w:r>
              <w:rPr>
                <w:rFonts w:hint="eastAsia"/>
                <w:spacing w:val="-6"/>
                <w:sz w:val="18"/>
                <w:szCs w:val="18"/>
              </w:rPr>
              <w:t>时即应更换。</w:t>
            </w:r>
            <w:r>
              <w:rPr>
                <w:spacing w:val="-6"/>
                <w:sz w:val="18"/>
                <w:szCs w:val="18"/>
              </w:rPr>
              <w:br w:type="textWrapping"/>
            </w:r>
            <w:r>
              <w:rPr>
                <w:sz w:val="18"/>
                <w:szCs w:val="18"/>
              </w:rPr>
              <w:t>(</w:t>
            </w:r>
            <w:r>
              <w:rPr>
                <w:rFonts w:hint="eastAsia"/>
                <w:sz w:val="18"/>
                <w:szCs w:val="18"/>
              </w:rPr>
              <w:t>干燥剂</w:t>
            </w:r>
            <w:r>
              <w:rPr>
                <w:sz w:val="18"/>
                <w:szCs w:val="18"/>
              </w:rPr>
              <w:t>-</w:t>
            </w:r>
            <w:r>
              <w:rPr>
                <w:rFonts w:hint="eastAsia"/>
                <w:sz w:val="18"/>
                <w:szCs w:val="18"/>
              </w:rPr>
              <w:t>变色硅胶的处理方法：放在表面皿</w:t>
            </w:r>
            <w:r>
              <w:rPr>
                <w:sz w:val="18"/>
                <w:szCs w:val="18"/>
              </w:rPr>
              <w:t>/</w:t>
            </w:r>
            <w:r>
              <w:rPr>
                <w:rFonts w:hint="eastAsia"/>
                <w:sz w:val="18"/>
                <w:szCs w:val="18"/>
              </w:rPr>
              <w:t>搪瓷盘中在烘箱</w:t>
            </w:r>
            <w:r>
              <w:rPr>
                <w:sz w:val="18"/>
                <w:szCs w:val="18"/>
              </w:rPr>
              <w:t>120°C</w:t>
            </w:r>
            <w:r>
              <w:rPr>
                <w:rFonts w:hint="eastAsia"/>
                <w:sz w:val="18"/>
                <w:szCs w:val="18"/>
              </w:rPr>
              <w:t>烘干，时间为</w:t>
            </w:r>
            <w:r>
              <w:rPr>
                <w:sz w:val="18"/>
                <w:szCs w:val="18"/>
              </w:rPr>
              <w:t>4</w:t>
            </w:r>
            <w:r>
              <w:rPr>
                <w:rFonts w:hint="eastAsia"/>
                <w:sz w:val="18"/>
                <w:szCs w:val="18"/>
              </w:rPr>
              <w:t>小时左右</w:t>
            </w:r>
            <w:r>
              <w:rPr>
                <w:sz w:val="18"/>
                <w:szCs w:val="18"/>
              </w:rPr>
              <w:t>;</w:t>
            </w:r>
            <w:r>
              <w:rPr>
                <w:rFonts w:hint="eastAsia"/>
                <w:sz w:val="18"/>
                <w:szCs w:val="18"/>
              </w:rPr>
              <w:t>烘干后放在干燥器中保存</w:t>
            </w:r>
            <w:r>
              <w:rPr>
                <w:sz w:val="18"/>
                <w:szCs w:val="18"/>
              </w:rPr>
              <w:t>)</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22</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检查钢瓶气及减压阀安全情况，各钢瓶气压力：</w:t>
            </w:r>
            <w:r>
              <w:rPr>
                <w:sz w:val="18"/>
                <w:szCs w:val="18"/>
              </w:rPr>
              <w:t xml:space="preserve">SO2   NO   CO   </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23</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检查采样总管、采样头、支管和加热装置是否正常</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24</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检查颗粒物分析仪滤筒（部分品牌还有此装置）、滤带使用情况</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25</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能见度仪器运行情况</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26</w:t>
            </w:r>
          </w:p>
        </w:tc>
        <w:tc>
          <w:tcPr>
            <w:tcW w:w="554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城市摄影系统运行情况</w:t>
            </w:r>
          </w:p>
        </w:tc>
        <w:tc>
          <w:tcPr>
            <w:tcW w:w="7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4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390" w:hRule="atLeast"/>
          <w:jc w:val="center"/>
        </w:trPr>
        <w:tc>
          <w:tcPr>
            <w:tcW w:w="7783" w:type="dxa"/>
            <w:gridSpan w:val="4"/>
            <w:tcBorders>
              <w:top w:val="single" w:color="auto" w:sz="4" w:space="0"/>
              <w:left w:val="single" w:color="auto" w:sz="4" w:space="0"/>
              <w:bottom w:val="single" w:color="auto" w:sz="4" w:space="0"/>
              <w:right w:val="single" w:color="auto" w:sz="4" w:space="0"/>
            </w:tcBorders>
          </w:tcPr>
          <w:p>
            <w:pPr>
              <w:spacing w:line="240" w:lineRule="exact"/>
              <w:rPr>
                <w:bCs/>
                <w:sz w:val="18"/>
                <w:szCs w:val="18"/>
              </w:rPr>
            </w:pPr>
            <w:r>
              <w:rPr>
                <w:rFonts w:hint="eastAsia"/>
                <w:bCs/>
                <w:sz w:val="18"/>
                <w:szCs w:val="18"/>
              </w:rPr>
              <w:t>异常情况及处理说明：</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bCs/>
                <w:sz w:val="18"/>
                <w:szCs w:val="18"/>
              </w:rPr>
            </w:pPr>
          </w:p>
        </w:tc>
      </w:tr>
    </w:tbl>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ind w:left="425"/>
        <w:jc w:val="center"/>
        <w:rPr>
          <w:rFonts w:ascii="宋体" w:eastAsia="宋体"/>
          <w:b/>
          <w:bCs/>
          <w:sz w:val="32"/>
          <w:szCs w:val="32"/>
        </w:rPr>
        <w:sectPr>
          <w:headerReference r:id="rId26" w:type="default"/>
          <w:pgSz w:w="11906" w:h="16838"/>
          <w:pgMar w:top="1440" w:right="1797" w:bottom="1440" w:left="1797" w:header="851" w:footer="992" w:gutter="0"/>
          <w:cols w:space="425" w:num="1"/>
          <w:docGrid w:type="linesAndChars" w:linePitch="326" w:charSpace="0"/>
        </w:sectPr>
      </w:pPr>
    </w:p>
    <w:p>
      <w:pPr>
        <w:ind w:left="425"/>
        <w:jc w:val="center"/>
        <w:rPr>
          <w:rFonts w:ascii="宋体" w:eastAsia="宋体"/>
          <w:b/>
          <w:bCs/>
          <w:sz w:val="28"/>
          <w:szCs w:val="28"/>
        </w:rPr>
      </w:pPr>
      <w:r>
        <w:rPr>
          <w:rFonts w:hint="eastAsia" w:ascii="宋体" w:hAnsi="宋体"/>
          <w:b/>
          <w:bCs/>
          <w:sz w:val="28"/>
          <w:szCs w:val="28"/>
        </w:rPr>
        <w:t>（</w:t>
      </w:r>
      <w:r>
        <w:rPr>
          <w:rFonts w:ascii="宋体" w:hAnsi="宋体"/>
          <w:b/>
          <w:bCs/>
          <w:sz w:val="28"/>
          <w:szCs w:val="28"/>
        </w:rPr>
        <w:t xml:space="preserve">     </w:t>
      </w:r>
      <w:r>
        <w:rPr>
          <w:rFonts w:hint="eastAsia" w:ascii="宋体" w:hAnsi="宋体"/>
          <w:b/>
          <w:bCs/>
          <w:sz w:val="28"/>
          <w:szCs w:val="28"/>
        </w:rPr>
        <w:t>）分析仪运行状况检查</w:t>
      </w:r>
      <w:r>
        <w:rPr>
          <w:rFonts w:ascii="宋体" w:hAnsi="宋体"/>
          <w:b/>
          <w:bCs/>
          <w:sz w:val="28"/>
          <w:szCs w:val="28"/>
        </w:rPr>
        <w:t>/</w:t>
      </w:r>
      <w:r>
        <w:rPr>
          <w:rFonts w:hint="eastAsia" w:ascii="宋体" w:hAnsi="宋体"/>
          <w:b/>
          <w:bCs/>
          <w:sz w:val="28"/>
          <w:szCs w:val="28"/>
        </w:rPr>
        <w:t>校准记录表</w:t>
      </w:r>
    </w:p>
    <w:p>
      <w:pPr>
        <w:adjustRightInd w:val="0"/>
        <w:snapToGrid w:val="0"/>
        <w:spacing w:line="360" w:lineRule="auto"/>
        <w:ind w:firstLine="480" w:firstLineChars="200"/>
        <w:rPr>
          <w:rFonts w:ascii="宋体" w:eastAsia="宋体"/>
        </w:rPr>
      </w:pPr>
      <w:r>
        <w:rPr>
          <w:rFonts w:hint="eastAsia"/>
          <w:bCs/>
        </w:rPr>
        <w:t>城市：</w:t>
      </w:r>
      <w:r>
        <w:rPr>
          <w:bCs/>
        </w:rPr>
        <w:t xml:space="preserve">                               </w:t>
      </w:r>
      <w:r>
        <w:rPr>
          <w:rFonts w:hint="eastAsia"/>
          <w:bCs/>
        </w:rPr>
        <w:t>站点：</w:t>
      </w:r>
    </w:p>
    <w:tbl>
      <w:tblPr>
        <w:tblStyle w:val="29"/>
        <w:tblW w:w="8528" w:type="dxa"/>
        <w:jc w:val="center"/>
        <w:tblInd w:w="0" w:type="dxa"/>
        <w:tblLayout w:type="fixed"/>
        <w:tblCellMar>
          <w:top w:w="0" w:type="dxa"/>
          <w:left w:w="108" w:type="dxa"/>
          <w:bottom w:w="0" w:type="dxa"/>
          <w:right w:w="108" w:type="dxa"/>
        </w:tblCellMar>
      </w:tblPr>
      <w:tblGrid>
        <w:gridCol w:w="2862"/>
        <w:gridCol w:w="1122"/>
        <w:gridCol w:w="1315"/>
        <w:gridCol w:w="1081"/>
        <w:gridCol w:w="1114"/>
        <w:gridCol w:w="1034"/>
      </w:tblGrid>
      <w:tr>
        <w:tblPrEx>
          <w:tblLayout w:type="fixed"/>
          <w:tblCellMar>
            <w:top w:w="0" w:type="dxa"/>
            <w:left w:w="108" w:type="dxa"/>
            <w:bottom w:w="0" w:type="dxa"/>
            <w:right w:w="108" w:type="dxa"/>
          </w:tblCellMar>
        </w:tblPrEx>
        <w:trPr>
          <w:trHeight w:val="412" w:hRule="atLeast"/>
          <w:jc w:val="center"/>
        </w:trPr>
        <w:tc>
          <w:tcPr>
            <w:tcW w:w="2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仪器型号：</w:t>
            </w:r>
          </w:p>
        </w:tc>
        <w:tc>
          <w:tcPr>
            <w:tcW w:w="2437" w:type="dxa"/>
            <w:gridSpan w:val="2"/>
            <w:tcBorders>
              <w:top w:val="single" w:color="auto" w:sz="4" w:space="0"/>
              <w:left w:val="nil"/>
              <w:bottom w:val="single" w:color="auto" w:sz="4" w:space="0"/>
              <w:right w:val="single" w:color="000000" w:sz="4" w:space="0"/>
            </w:tcBorders>
            <w:vAlign w:val="center"/>
          </w:tcPr>
          <w:p>
            <w:pPr>
              <w:adjustRightInd w:val="0"/>
              <w:snapToGrid w:val="0"/>
              <w:spacing w:line="320" w:lineRule="exact"/>
              <w:jc w:val="center"/>
              <w:rPr>
                <w:rFonts w:ascii="宋体" w:eastAsia="宋体"/>
                <w:bCs/>
                <w:szCs w:val="21"/>
              </w:rPr>
            </w:pPr>
          </w:p>
        </w:tc>
        <w:tc>
          <w:tcPr>
            <w:tcW w:w="219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校准日期</w:t>
            </w:r>
          </w:p>
        </w:tc>
        <w:tc>
          <w:tcPr>
            <w:tcW w:w="103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仪器编号：</w:t>
            </w:r>
          </w:p>
        </w:tc>
        <w:tc>
          <w:tcPr>
            <w:tcW w:w="2437" w:type="dxa"/>
            <w:gridSpan w:val="2"/>
            <w:tcBorders>
              <w:top w:val="single" w:color="auto" w:sz="4" w:space="0"/>
              <w:left w:val="nil"/>
              <w:bottom w:val="single" w:color="auto" w:sz="4" w:space="0"/>
              <w:right w:val="single" w:color="000000" w:sz="4" w:space="0"/>
            </w:tcBorders>
            <w:vAlign w:val="center"/>
          </w:tcPr>
          <w:p>
            <w:pPr>
              <w:adjustRightInd w:val="0"/>
              <w:snapToGrid w:val="0"/>
              <w:spacing w:line="320" w:lineRule="exact"/>
              <w:jc w:val="center"/>
              <w:rPr>
                <w:rFonts w:ascii="宋体" w:eastAsia="宋体"/>
                <w:bCs/>
                <w:szCs w:val="21"/>
              </w:rPr>
            </w:pPr>
          </w:p>
        </w:tc>
        <w:tc>
          <w:tcPr>
            <w:tcW w:w="219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使用满量程（</w:t>
            </w:r>
            <w:r>
              <w:rPr>
                <w:bCs/>
                <w:szCs w:val="21"/>
              </w:rPr>
              <w:t>ppb</w:t>
            </w:r>
            <w:r>
              <w:rPr>
                <w:rFonts w:hint="eastAsia" w:hAnsi="宋体"/>
                <w:bCs/>
                <w:szCs w:val="21"/>
              </w:rPr>
              <w:t>）：</w:t>
            </w:r>
          </w:p>
        </w:tc>
        <w:tc>
          <w:tcPr>
            <w:tcW w:w="103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标气瓶编号</w:t>
            </w:r>
          </w:p>
        </w:tc>
        <w:tc>
          <w:tcPr>
            <w:tcW w:w="2437" w:type="dxa"/>
            <w:gridSpan w:val="2"/>
            <w:tcBorders>
              <w:top w:val="single" w:color="auto" w:sz="4" w:space="0"/>
              <w:left w:val="nil"/>
              <w:bottom w:val="single" w:color="auto" w:sz="4" w:space="0"/>
              <w:right w:val="single" w:color="000000" w:sz="4" w:space="0"/>
            </w:tcBorders>
            <w:vAlign w:val="center"/>
          </w:tcPr>
          <w:p>
            <w:pPr>
              <w:adjustRightInd w:val="0"/>
              <w:snapToGrid w:val="0"/>
              <w:spacing w:line="320" w:lineRule="exact"/>
              <w:jc w:val="center"/>
              <w:rPr>
                <w:rFonts w:ascii="宋体" w:eastAsia="宋体"/>
                <w:bCs/>
                <w:szCs w:val="21"/>
              </w:rPr>
            </w:pPr>
          </w:p>
        </w:tc>
        <w:tc>
          <w:tcPr>
            <w:tcW w:w="219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标气瓶浓度（</w:t>
            </w:r>
            <w:r>
              <w:rPr>
                <w:bCs/>
                <w:szCs w:val="21"/>
              </w:rPr>
              <w:t>ppm</w:t>
            </w:r>
            <w:r>
              <w:rPr>
                <w:rFonts w:hint="eastAsia" w:hAnsi="宋体"/>
                <w:bCs/>
                <w:szCs w:val="21"/>
              </w:rPr>
              <w:t>）</w:t>
            </w:r>
          </w:p>
        </w:tc>
        <w:tc>
          <w:tcPr>
            <w:tcW w:w="103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397" w:hRule="atLeast"/>
          <w:jc w:val="center"/>
        </w:trPr>
        <w:tc>
          <w:tcPr>
            <w:tcW w:w="2862" w:type="dxa"/>
            <w:vMerge w:val="restart"/>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校准点</w:t>
            </w:r>
          </w:p>
        </w:tc>
        <w:tc>
          <w:tcPr>
            <w:tcW w:w="1122" w:type="dxa"/>
            <w:vMerge w:val="restart"/>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开始时间</w:t>
            </w:r>
          </w:p>
        </w:tc>
        <w:tc>
          <w:tcPr>
            <w:tcW w:w="1315" w:type="dxa"/>
            <w:vMerge w:val="restart"/>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结束时间</w:t>
            </w:r>
          </w:p>
        </w:tc>
        <w:tc>
          <w:tcPr>
            <w:tcW w:w="1081" w:type="dxa"/>
            <w:vMerge w:val="restart"/>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标准浓度</w:t>
            </w:r>
          </w:p>
        </w:tc>
        <w:tc>
          <w:tcPr>
            <w:tcW w:w="111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显示值</w:t>
            </w:r>
          </w:p>
        </w:tc>
        <w:tc>
          <w:tcPr>
            <w:tcW w:w="103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标定值</w:t>
            </w:r>
          </w:p>
        </w:tc>
      </w:tr>
      <w:tr>
        <w:tblPrEx>
          <w:tblLayout w:type="fixed"/>
          <w:tblCellMar>
            <w:top w:w="0" w:type="dxa"/>
            <w:left w:w="108" w:type="dxa"/>
            <w:bottom w:w="0" w:type="dxa"/>
            <w:right w:w="108" w:type="dxa"/>
          </w:tblCellMar>
        </w:tblPrEx>
        <w:trPr>
          <w:trHeight w:val="412" w:hRule="atLeast"/>
          <w:jc w:val="center"/>
        </w:trPr>
        <w:tc>
          <w:tcPr>
            <w:tcW w:w="28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eastAsia="宋体"/>
                <w:bCs/>
                <w:szCs w:val="21"/>
              </w:rPr>
            </w:pPr>
          </w:p>
        </w:tc>
        <w:tc>
          <w:tcPr>
            <w:tcW w:w="112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eastAsia="宋体"/>
                <w:bCs/>
                <w:szCs w:val="21"/>
              </w:rPr>
            </w:pPr>
          </w:p>
        </w:tc>
        <w:tc>
          <w:tcPr>
            <w:tcW w:w="13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eastAsia="宋体"/>
                <w:bCs/>
                <w:szCs w:val="21"/>
              </w:rPr>
            </w:pPr>
          </w:p>
        </w:tc>
        <w:tc>
          <w:tcPr>
            <w:tcW w:w="10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eastAsia="宋体"/>
                <w:bCs/>
                <w:szCs w:val="21"/>
              </w:rPr>
            </w:pPr>
          </w:p>
        </w:tc>
        <w:tc>
          <w:tcPr>
            <w:tcW w:w="111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响应浓度</w:t>
            </w:r>
          </w:p>
        </w:tc>
        <w:tc>
          <w:tcPr>
            <w:tcW w:w="103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响应浓度</w:t>
            </w: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零点</w:t>
            </w:r>
          </w:p>
        </w:tc>
        <w:tc>
          <w:tcPr>
            <w:tcW w:w="1122"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315"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11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3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满量程的</w:t>
            </w:r>
            <w:r>
              <w:rPr>
                <w:bCs/>
                <w:szCs w:val="21"/>
              </w:rPr>
              <w:t>80</w:t>
            </w:r>
            <w:r>
              <w:rPr>
                <w:rFonts w:hint="eastAsia" w:hAnsi="宋体"/>
                <w:szCs w:val="21"/>
              </w:rPr>
              <w:t>％</w:t>
            </w:r>
          </w:p>
        </w:tc>
        <w:tc>
          <w:tcPr>
            <w:tcW w:w="1122"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315"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11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3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零点漂移</w:t>
            </w:r>
            <w:r>
              <w:rPr>
                <w:szCs w:val="21"/>
              </w:rPr>
              <w:t>(ppb)</w:t>
            </w:r>
          </w:p>
        </w:tc>
        <w:tc>
          <w:tcPr>
            <w:tcW w:w="5666"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跨度漂移</w:t>
            </w:r>
            <w:r>
              <w:rPr>
                <w:szCs w:val="21"/>
              </w:rPr>
              <w:t>(</w:t>
            </w:r>
            <w:r>
              <w:rPr>
                <w:rFonts w:hint="eastAsia" w:hAnsi="宋体"/>
                <w:szCs w:val="21"/>
              </w:rPr>
              <w:t>％</w:t>
            </w:r>
            <w:r>
              <w:rPr>
                <w:szCs w:val="21"/>
              </w:rPr>
              <w:t>)</w:t>
            </w:r>
          </w:p>
        </w:tc>
        <w:tc>
          <w:tcPr>
            <w:tcW w:w="5666"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57"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检</w:t>
            </w:r>
            <w:r>
              <w:rPr>
                <w:bCs/>
                <w:szCs w:val="21"/>
              </w:rPr>
              <w:t xml:space="preserve"> </w:t>
            </w:r>
            <w:r>
              <w:rPr>
                <w:rFonts w:hint="eastAsia" w:hAnsi="宋体"/>
                <w:bCs/>
                <w:szCs w:val="21"/>
              </w:rPr>
              <w:t>查</w:t>
            </w:r>
            <w:r>
              <w:rPr>
                <w:bCs/>
                <w:szCs w:val="21"/>
              </w:rPr>
              <w:t xml:space="preserve"> </w:t>
            </w:r>
            <w:r>
              <w:rPr>
                <w:rFonts w:hint="eastAsia" w:hAnsi="宋体"/>
                <w:bCs/>
                <w:szCs w:val="21"/>
              </w:rPr>
              <w:t>项</w:t>
            </w:r>
            <w:r>
              <w:rPr>
                <w:bCs/>
                <w:szCs w:val="21"/>
              </w:rPr>
              <w:t xml:space="preserve"> </w:t>
            </w:r>
            <w:r>
              <w:rPr>
                <w:rFonts w:hint="eastAsia" w:hAnsi="宋体"/>
                <w:bCs/>
                <w:szCs w:val="21"/>
              </w:rPr>
              <w:t>目</w:t>
            </w: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正常范围</w:t>
            </w: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检查值</w:t>
            </w:r>
          </w:p>
        </w:tc>
        <w:tc>
          <w:tcPr>
            <w:tcW w:w="2148"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异常时处理记录</w:t>
            </w: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bCs/>
                <w:szCs w:val="21"/>
              </w:rPr>
              <w:t>采样压力</w:t>
            </w: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148" w:type="dxa"/>
            <w:gridSpan w:val="2"/>
            <w:tcBorders>
              <w:top w:val="single" w:color="auto" w:sz="4" w:space="0"/>
              <w:left w:val="nil"/>
              <w:bottom w:val="single" w:color="auto" w:sz="4" w:space="0"/>
              <w:right w:val="single" w:color="000000"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bCs/>
                <w:szCs w:val="21"/>
              </w:rPr>
              <w:t>采样流量</w:t>
            </w: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148" w:type="dxa"/>
            <w:gridSpan w:val="2"/>
            <w:tcBorders>
              <w:top w:val="single" w:color="auto" w:sz="4" w:space="0"/>
              <w:left w:val="nil"/>
              <w:bottom w:val="single" w:color="auto" w:sz="4" w:space="0"/>
              <w:right w:val="single" w:color="000000"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斜率</w:t>
            </w: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148"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截距</w:t>
            </w: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148" w:type="dxa"/>
            <w:gridSpan w:val="2"/>
            <w:tcBorders>
              <w:top w:val="single" w:color="auto" w:sz="4" w:space="0"/>
              <w:left w:val="nil"/>
              <w:bottom w:val="single" w:color="auto" w:sz="4" w:space="0"/>
              <w:right w:val="single" w:color="000000"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295"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高压电源</w:t>
            </w: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148"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反应室温度</w:t>
            </w: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148"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机箱温度</w:t>
            </w: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148"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bCs/>
                <w:szCs w:val="21"/>
              </w:rPr>
              <w:t>PMT</w:t>
            </w:r>
            <w:r>
              <w:rPr>
                <w:rFonts w:hint="eastAsia" w:hAnsi="宋体"/>
                <w:bCs/>
                <w:szCs w:val="21"/>
              </w:rPr>
              <w:t>温度</w:t>
            </w: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148"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bCs/>
                <w:szCs w:val="21"/>
              </w:rPr>
            </w:pPr>
            <w:r>
              <w:rPr>
                <w:rFonts w:hint="eastAsia" w:hAnsi="宋体"/>
                <w:bCs/>
                <w:szCs w:val="21"/>
              </w:rPr>
              <w:t>更换滤膜</w:t>
            </w:r>
            <w:r>
              <w:rPr>
                <w:bCs/>
                <w:szCs w:val="21"/>
              </w:rPr>
              <w:t>(</w:t>
            </w:r>
            <w:r>
              <w:rPr>
                <w:rFonts w:hint="eastAsia" w:hAnsi="宋体"/>
                <w:bCs/>
                <w:szCs w:val="21"/>
              </w:rPr>
              <w:t>请将滤膜贴于此处</w:t>
            </w:r>
            <w:r>
              <w:rPr>
                <w:bCs/>
                <w:szCs w:val="21"/>
              </w:rPr>
              <w:t>)</w:t>
            </w: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114" w:type="dxa"/>
            <w:tcBorders>
              <w:top w:val="nil"/>
              <w:left w:val="nil"/>
              <w:bottom w:val="single" w:color="auto" w:sz="4" w:space="0"/>
              <w:right w:val="nil"/>
            </w:tcBorders>
            <w:vAlign w:val="center"/>
          </w:tcPr>
          <w:p>
            <w:pPr>
              <w:adjustRightInd w:val="0"/>
              <w:snapToGrid w:val="0"/>
              <w:spacing w:line="320" w:lineRule="exact"/>
              <w:jc w:val="center"/>
              <w:rPr>
                <w:rFonts w:ascii="宋体" w:eastAsia="宋体"/>
                <w:bCs/>
                <w:szCs w:val="21"/>
              </w:rPr>
            </w:pPr>
          </w:p>
        </w:tc>
        <w:tc>
          <w:tcPr>
            <w:tcW w:w="103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工控机运行状态</w:t>
            </w: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148"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114" w:type="dxa"/>
            <w:tcBorders>
              <w:top w:val="nil"/>
              <w:left w:val="nil"/>
              <w:bottom w:val="single" w:color="auto" w:sz="4" w:space="0"/>
              <w:right w:val="nil"/>
            </w:tcBorders>
            <w:vAlign w:val="center"/>
          </w:tcPr>
          <w:p>
            <w:pPr>
              <w:adjustRightInd w:val="0"/>
              <w:snapToGrid w:val="0"/>
              <w:spacing w:line="320" w:lineRule="exact"/>
              <w:jc w:val="center"/>
              <w:rPr>
                <w:rFonts w:ascii="宋体" w:eastAsia="宋体"/>
                <w:bCs/>
                <w:szCs w:val="21"/>
              </w:rPr>
            </w:pPr>
          </w:p>
        </w:tc>
        <w:tc>
          <w:tcPr>
            <w:tcW w:w="103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114" w:type="dxa"/>
            <w:tcBorders>
              <w:top w:val="nil"/>
              <w:left w:val="nil"/>
              <w:bottom w:val="single" w:color="auto" w:sz="4" w:space="0"/>
              <w:right w:val="nil"/>
            </w:tcBorders>
            <w:vAlign w:val="center"/>
          </w:tcPr>
          <w:p>
            <w:pPr>
              <w:adjustRightInd w:val="0"/>
              <w:snapToGrid w:val="0"/>
              <w:spacing w:line="320" w:lineRule="exact"/>
              <w:jc w:val="center"/>
              <w:rPr>
                <w:rFonts w:ascii="宋体" w:eastAsia="宋体"/>
                <w:bCs/>
                <w:szCs w:val="21"/>
              </w:rPr>
            </w:pPr>
          </w:p>
        </w:tc>
        <w:tc>
          <w:tcPr>
            <w:tcW w:w="103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114" w:type="dxa"/>
            <w:tcBorders>
              <w:top w:val="nil"/>
              <w:left w:val="nil"/>
              <w:bottom w:val="single" w:color="auto" w:sz="4" w:space="0"/>
              <w:right w:val="nil"/>
            </w:tcBorders>
            <w:vAlign w:val="center"/>
          </w:tcPr>
          <w:p>
            <w:pPr>
              <w:adjustRightInd w:val="0"/>
              <w:snapToGrid w:val="0"/>
              <w:spacing w:line="320" w:lineRule="exact"/>
              <w:jc w:val="center"/>
              <w:rPr>
                <w:rFonts w:ascii="宋体" w:eastAsia="宋体"/>
                <w:bCs/>
                <w:szCs w:val="21"/>
              </w:rPr>
            </w:pPr>
          </w:p>
        </w:tc>
        <w:tc>
          <w:tcPr>
            <w:tcW w:w="103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12"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2437" w:type="dxa"/>
            <w:gridSpan w:val="2"/>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0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c>
          <w:tcPr>
            <w:tcW w:w="1114" w:type="dxa"/>
            <w:tcBorders>
              <w:top w:val="nil"/>
              <w:left w:val="nil"/>
              <w:bottom w:val="single" w:color="auto" w:sz="4" w:space="0"/>
              <w:right w:val="nil"/>
            </w:tcBorders>
            <w:vAlign w:val="center"/>
          </w:tcPr>
          <w:p>
            <w:pPr>
              <w:adjustRightInd w:val="0"/>
              <w:snapToGrid w:val="0"/>
              <w:spacing w:line="320" w:lineRule="exact"/>
              <w:jc w:val="center"/>
              <w:rPr>
                <w:rFonts w:ascii="宋体" w:eastAsia="宋体"/>
                <w:bCs/>
                <w:szCs w:val="21"/>
              </w:rPr>
            </w:pPr>
          </w:p>
        </w:tc>
        <w:tc>
          <w:tcPr>
            <w:tcW w:w="1034"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r>
        <w:tblPrEx>
          <w:tblLayout w:type="fixed"/>
          <w:tblCellMar>
            <w:top w:w="0" w:type="dxa"/>
            <w:left w:w="108" w:type="dxa"/>
            <w:bottom w:w="0" w:type="dxa"/>
            <w:right w:w="108" w:type="dxa"/>
          </w:tblCellMar>
        </w:tblPrEx>
        <w:trPr>
          <w:trHeight w:val="457" w:hRule="atLeast"/>
          <w:jc w:val="center"/>
        </w:trPr>
        <w:tc>
          <w:tcPr>
            <w:tcW w:w="2862"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r>
              <w:rPr>
                <w:rFonts w:hint="eastAsia" w:ascii="宋体" w:hAnsi="宋体"/>
                <w:bCs/>
                <w:szCs w:val="21"/>
              </w:rPr>
              <w:t>备注：</w:t>
            </w:r>
          </w:p>
        </w:tc>
        <w:tc>
          <w:tcPr>
            <w:tcW w:w="5666" w:type="dxa"/>
            <w:gridSpan w:val="5"/>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eastAsia="宋体"/>
                <w:bCs/>
                <w:szCs w:val="21"/>
              </w:rPr>
            </w:pPr>
          </w:p>
        </w:tc>
      </w:tr>
    </w:tbl>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eastAsia="华文楷体"/>
          <w:b/>
          <w:bCs/>
          <w:sz w:val="72"/>
          <w:szCs w:val="72"/>
        </w:rPr>
        <w:sectPr>
          <w:headerReference r:id="rId27" w:type="default"/>
          <w:pgSz w:w="11906" w:h="16838"/>
          <w:pgMar w:top="1440" w:right="1797" w:bottom="1440" w:left="1797" w:header="851" w:footer="992" w:gutter="0"/>
          <w:cols w:space="425" w:num="1"/>
          <w:docGrid w:type="linesAndChars" w:linePitch="326" w:charSpace="0"/>
        </w:sectPr>
      </w:pPr>
    </w:p>
    <w:p>
      <w:pPr>
        <w:jc w:val="center"/>
        <w:rPr>
          <w:rFonts w:ascii="宋体" w:eastAsia="宋体"/>
          <w:b/>
          <w:sz w:val="28"/>
          <w:szCs w:val="28"/>
        </w:rPr>
      </w:pPr>
      <w:r>
        <w:rPr>
          <w:rFonts w:hint="eastAsia" w:ascii="宋体" w:hAnsi="宋体"/>
          <w:b/>
          <w:sz w:val="28"/>
          <w:szCs w:val="28"/>
        </w:rPr>
        <w:t>环境空气质量监测系统仪器维护记录（月度）</w:t>
      </w:r>
    </w:p>
    <w:p>
      <w:pPr>
        <w:spacing w:line="360" w:lineRule="auto"/>
        <w:ind w:firstLine="360" w:firstLineChars="150"/>
        <w:jc w:val="left"/>
        <w:rPr>
          <w:rFonts w:ascii="宋体" w:eastAsia="宋体"/>
        </w:rPr>
      </w:pPr>
      <w:r>
        <w:rPr>
          <w:rFonts w:hint="eastAsia"/>
          <w:bCs/>
        </w:rPr>
        <w:t>城市：</w:t>
      </w:r>
      <w:r>
        <w:rPr>
          <w:bCs/>
        </w:rPr>
        <w:t xml:space="preserve">                           </w:t>
      </w:r>
      <w:r>
        <w:rPr>
          <w:rFonts w:hint="eastAsia"/>
          <w:bCs/>
        </w:rPr>
        <w:t>站点：</w:t>
      </w:r>
    </w:p>
    <w:tbl>
      <w:tblPr>
        <w:tblStyle w:val="29"/>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743"/>
        <w:gridCol w:w="1399"/>
        <w:gridCol w:w="1399"/>
        <w:gridCol w:w="1399"/>
        <w:gridCol w:w="624"/>
        <w:gridCol w:w="60"/>
        <w:gridCol w:w="715"/>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784" w:type="dxa"/>
            <w:vAlign w:val="center"/>
          </w:tcPr>
          <w:p>
            <w:pPr>
              <w:jc w:val="center"/>
              <w:rPr>
                <w:b/>
                <w:kern w:val="0"/>
              </w:rPr>
            </w:pPr>
            <w:r>
              <w:rPr>
                <w:rFonts w:hint="eastAsia" w:hAnsi="宋体"/>
                <w:b/>
                <w:kern w:val="0"/>
              </w:rPr>
              <w:t>序号</w:t>
            </w:r>
          </w:p>
        </w:tc>
        <w:tc>
          <w:tcPr>
            <w:tcW w:w="5624" w:type="dxa"/>
            <w:gridSpan w:val="6"/>
            <w:vAlign w:val="center"/>
          </w:tcPr>
          <w:p>
            <w:pPr>
              <w:jc w:val="center"/>
              <w:rPr>
                <w:b/>
                <w:kern w:val="0"/>
              </w:rPr>
            </w:pPr>
            <w:r>
              <w:rPr>
                <w:rFonts w:hint="eastAsia" w:hAnsi="宋体"/>
                <w:b/>
                <w:kern w:val="0"/>
              </w:rPr>
              <w:t>项</w:t>
            </w:r>
            <w:r>
              <w:rPr>
                <w:rFonts w:hAnsi="宋体"/>
                <w:b/>
                <w:kern w:val="0"/>
              </w:rPr>
              <w:t xml:space="preserve">       </w:t>
            </w:r>
            <w:r>
              <w:rPr>
                <w:rFonts w:hint="eastAsia" w:hAnsi="宋体"/>
                <w:b/>
                <w:kern w:val="0"/>
              </w:rPr>
              <w:t>目</w:t>
            </w:r>
          </w:p>
        </w:tc>
        <w:tc>
          <w:tcPr>
            <w:tcW w:w="2120" w:type="dxa"/>
            <w:gridSpan w:val="2"/>
            <w:vAlign w:val="center"/>
          </w:tcPr>
          <w:p>
            <w:pPr>
              <w:jc w:val="center"/>
              <w:rPr>
                <w:b/>
                <w:kern w:val="0"/>
              </w:rPr>
            </w:pPr>
            <w:r>
              <w:rPr>
                <w:rFonts w:hint="eastAsia" w:hAnsi="宋体"/>
                <w:b/>
                <w:kern w:val="0"/>
              </w:rPr>
              <w:t>维护情况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784" w:type="dxa"/>
            <w:vAlign w:val="center"/>
          </w:tcPr>
          <w:p>
            <w:pPr>
              <w:jc w:val="center"/>
              <w:rPr>
                <w:kern w:val="0"/>
              </w:rPr>
            </w:pPr>
            <w:r>
              <w:rPr>
                <w:kern w:val="0"/>
              </w:rPr>
              <w:t>1</w:t>
            </w:r>
          </w:p>
        </w:tc>
        <w:tc>
          <w:tcPr>
            <w:tcW w:w="5624" w:type="dxa"/>
            <w:gridSpan w:val="6"/>
            <w:vAlign w:val="center"/>
          </w:tcPr>
          <w:p>
            <w:pPr>
              <w:rPr>
                <w:kern w:val="0"/>
              </w:rPr>
            </w:pPr>
            <w:r>
              <w:rPr>
                <w:rFonts w:hint="eastAsia" w:hAnsi="宋体"/>
                <w:kern w:val="0"/>
              </w:rPr>
              <w:t>校准各监测仪器时钟</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784" w:type="dxa"/>
            <w:vAlign w:val="center"/>
          </w:tcPr>
          <w:p>
            <w:pPr>
              <w:jc w:val="center"/>
              <w:rPr>
                <w:kern w:val="0"/>
              </w:rPr>
            </w:pPr>
            <w:r>
              <w:rPr>
                <w:kern w:val="0"/>
              </w:rPr>
              <w:t>2</w:t>
            </w:r>
          </w:p>
        </w:tc>
        <w:tc>
          <w:tcPr>
            <w:tcW w:w="5624" w:type="dxa"/>
            <w:gridSpan w:val="6"/>
            <w:vAlign w:val="center"/>
          </w:tcPr>
          <w:p>
            <w:pPr>
              <w:rPr>
                <w:color w:val="000000"/>
                <w:kern w:val="0"/>
              </w:rPr>
            </w:pPr>
            <w:r>
              <w:rPr>
                <w:rFonts w:hint="eastAsia" w:hAnsi="宋体"/>
                <w:color w:val="000000"/>
                <w:kern w:val="0"/>
              </w:rPr>
              <w:t>检查</w:t>
            </w:r>
            <w:r>
              <w:rPr>
                <w:color w:val="000000"/>
                <w:kern w:val="0"/>
              </w:rPr>
              <w:t>PM</w:t>
            </w:r>
            <w:r>
              <w:rPr>
                <w:kern w:val="0"/>
                <w:vertAlign w:val="subscript"/>
              </w:rPr>
              <w:t>10</w:t>
            </w:r>
            <w:r>
              <w:rPr>
                <w:kern w:val="0"/>
              </w:rPr>
              <w:t xml:space="preserve"> </w:t>
            </w:r>
            <w:r>
              <w:rPr>
                <w:rFonts w:hint="eastAsia" w:hAnsi="宋体"/>
                <w:kern w:val="0"/>
              </w:rPr>
              <w:t>采样膜使用时间是否超出一个月并更换</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784" w:type="dxa"/>
            <w:vAlign w:val="center"/>
          </w:tcPr>
          <w:p>
            <w:pPr>
              <w:jc w:val="center"/>
              <w:rPr>
                <w:kern w:val="0"/>
              </w:rPr>
            </w:pPr>
            <w:r>
              <w:rPr>
                <w:kern w:val="0"/>
              </w:rPr>
              <w:t>3</w:t>
            </w:r>
          </w:p>
        </w:tc>
        <w:tc>
          <w:tcPr>
            <w:tcW w:w="5624" w:type="dxa"/>
            <w:gridSpan w:val="6"/>
            <w:vAlign w:val="center"/>
          </w:tcPr>
          <w:p>
            <w:pPr>
              <w:rPr>
                <w:color w:val="000000"/>
                <w:kern w:val="0"/>
              </w:rPr>
            </w:pPr>
            <w:r>
              <w:rPr>
                <w:rFonts w:hint="eastAsia" w:hAnsi="宋体"/>
                <w:color w:val="000000"/>
                <w:kern w:val="0"/>
              </w:rPr>
              <w:t>检查</w:t>
            </w:r>
            <w:r>
              <w:rPr>
                <w:color w:val="000000"/>
                <w:kern w:val="0"/>
              </w:rPr>
              <w:t>PM</w:t>
            </w:r>
            <w:r>
              <w:rPr>
                <w:kern w:val="0"/>
                <w:vertAlign w:val="subscript"/>
              </w:rPr>
              <w:t>10</w:t>
            </w:r>
            <w:r>
              <w:rPr>
                <w:rFonts w:hint="eastAsia" w:hAnsi="宋体"/>
                <w:kern w:val="0"/>
              </w:rPr>
              <w:t>辅助滤芯使用时间是否超出</w:t>
            </w:r>
            <w:r>
              <w:rPr>
                <w:b/>
                <w:bCs/>
                <w:i/>
                <w:iCs/>
                <w:kern w:val="0"/>
              </w:rPr>
              <w:t>3</w:t>
            </w:r>
            <w:r>
              <w:rPr>
                <w:rFonts w:hint="eastAsia" w:hAnsi="宋体"/>
                <w:kern w:val="0"/>
              </w:rPr>
              <w:t>个月并更换</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jc w:val="center"/>
        </w:trPr>
        <w:tc>
          <w:tcPr>
            <w:tcW w:w="784" w:type="dxa"/>
            <w:vAlign w:val="center"/>
          </w:tcPr>
          <w:p>
            <w:pPr>
              <w:jc w:val="center"/>
              <w:rPr>
                <w:kern w:val="0"/>
              </w:rPr>
            </w:pPr>
            <w:r>
              <w:rPr>
                <w:kern w:val="0"/>
              </w:rPr>
              <w:t>4</w:t>
            </w:r>
          </w:p>
        </w:tc>
        <w:tc>
          <w:tcPr>
            <w:tcW w:w="5624" w:type="dxa"/>
            <w:gridSpan w:val="6"/>
            <w:vAlign w:val="center"/>
          </w:tcPr>
          <w:p>
            <w:pPr>
              <w:rPr>
                <w:color w:val="000000"/>
                <w:kern w:val="0"/>
              </w:rPr>
            </w:pPr>
            <w:r>
              <w:rPr>
                <w:rFonts w:hint="eastAsia" w:hAnsi="宋体"/>
                <w:color w:val="000000"/>
                <w:kern w:val="0"/>
              </w:rPr>
              <w:t>清洗</w:t>
            </w:r>
            <w:r>
              <w:rPr>
                <w:color w:val="000000"/>
                <w:kern w:val="0"/>
              </w:rPr>
              <w:t>PM</w:t>
            </w:r>
            <w:r>
              <w:rPr>
                <w:kern w:val="0"/>
                <w:vertAlign w:val="subscript"/>
              </w:rPr>
              <w:t>10</w:t>
            </w:r>
            <w:r>
              <w:rPr>
                <w:kern w:val="0"/>
              </w:rPr>
              <w:t>/PM</w:t>
            </w:r>
            <w:r>
              <w:rPr>
                <w:kern w:val="0"/>
                <w:vertAlign w:val="subscript"/>
              </w:rPr>
              <w:t>2.5</w:t>
            </w:r>
            <w:r>
              <w:rPr>
                <w:rFonts w:hint="eastAsia" w:hAnsi="宋体"/>
                <w:kern w:val="0"/>
              </w:rPr>
              <w:t>切割头</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jc w:val="center"/>
        </w:trPr>
        <w:tc>
          <w:tcPr>
            <w:tcW w:w="784" w:type="dxa"/>
            <w:vAlign w:val="center"/>
          </w:tcPr>
          <w:p>
            <w:pPr>
              <w:jc w:val="center"/>
              <w:rPr>
                <w:kern w:val="0"/>
              </w:rPr>
            </w:pPr>
            <w:r>
              <w:rPr>
                <w:kern w:val="0"/>
              </w:rPr>
              <w:t>5</w:t>
            </w:r>
          </w:p>
        </w:tc>
        <w:tc>
          <w:tcPr>
            <w:tcW w:w="5624" w:type="dxa"/>
            <w:gridSpan w:val="6"/>
            <w:vAlign w:val="center"/>
          </w:tcPr>
          <w:p>
            <w:pPr>
              <w:rPr>
                <w:color w:val="000000"/>
                <w:kern w:val="0"/>
              </w:rPr>
            </w:pPr>
            <w:r>
              <w:rPr>
                <w:rFonts w:hint="eastAsia" w:hAnsi="宋体"/>
                <w:color w:val="000000"/>
                <w:kern w:val="0"/>
              </w:rPr>
              <w:t>检查</w:t>
            </w:r>
            <w:r>
              <w:rPr>
                <w:rFonts w:hint="eastAsia"/>
                <w:color w:val="000000"/>
                <w:kern w:val="0"/>
              </w:rPr>
              <w:t>颗粒物分析仪的</w:t>
            </w:r>
            <w:r>
              <w:rPr>
                <w:rFonts w:hint="eastAsia" w:hAnsi="宋体"/>
                <w:color w:val="000000"/>
                <w:kern w:val="0"/>
              </w:rPr>
              <w:t>流量</w:t>
            </w:r>
            <w:r>
              <w:rPr>
                <w:rFonts w:hint="eastAsia" w:hAnsi="宋体"/>
                <w:color w:val="000000"/>
                <w:kern w:val="0"/>
                <w:u w:val="single"/>
              </w:rPr>
              <w:t>　　　</w:t>
            </w:r>
            <w:r>
              <w:rPr>
                <w:color w:val="000000"/>
                <w:kern w:val="0"/>
                <w:u w:val="single"/>
              </w:rPr>
              <w:t xml:space="preserve">  </w:t>
            </w:r>
            <w:r>
              <w:rPr>
                <w:color w:val="000000"/>
                <w:kern w:val="0"/>
              </w:rPr>
              <w:t>LPM</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jc w:val="center"/>
        </w:trPr>
        <w:tc>
          <w:tcPr>
            <w:tcW w:w="784" w:type="dxa"/>
            <w:vAlign w:val="center"/>
          </w:tcPr>
          <w:p>
            <w:pPr>
              <w:jc w:val="center"/>
              <w:rPr>
                <w:kern w:val="0"/>
              </w:rPr>
            </w:pPr>
            <w:r>
              <w:rPr>
                <w:kern w:val="0"/>
              </w:rPr>
              <w:t>6</w:t>
            </w:r>
          </w:p>
        </w:tc>
        <w:tc>
          <w:tcPr>
            <w:tcW w:w="5624" w:type="dxa"/>
            <w:gridSpan w:val="6"/>
            <w:vAlign w:val="center"/>
          </w:tcPr>
          <w:p>
            <w:pPr>
              <w:rPr>
                <w:color w:val="000000"/>
                <w:kern w:val="0"/>
              </w:rPr>
            </w:pPr>
            <w:r>
              <w:rPr>
                <w:rFonts w:hint="eastAsia" w:hAnsi="宋体"/>
                <w:kern w:val="0"/>
              </w:rPr>
              <w:t>检查、清洁颗粒物分析仪仪器喷嘴、压环、振荡原件腔室等部件</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784" w:type="dxa"/>
            <w:vAlign w:val="center"/>
          </w:tcPr>
          <w:p>
            <w:pPr>
              <w:jc w:val="center"/>
              <w:rPr>
                <w:kern w:val="0"/>
              </w:rPr>
            </w:pPr>
            <w:r>
              <w:rPr>
                <w:kern w:val="0"/>
              </w:rPr>
              <w:t>7*</w:t>
            </w:r>
          </w:p>
        </w:tc>
        <w:tc>
          <w:tcPr>
            <w:tcW w:w="5624" w:type="dxa"/>
            <w:gridSpan w:val="6"/>
            <w:vAlign w:val="center"/>
          </w:tcPr>
          <w:p>
            <w:pPr>
              <w:rPr>
                <w:kern w:val="0"/>
              </w:rPr>
            </w:pPr>
            <w:r>
              <w:rPr>
                <w:rFonts w:hint="eastAsia" w:hAnsi="宋体"/>
                <w:kern w:val="0"/>
              </w:rPr>
              <w:t>清洁校准总管电磁阀</w:t>
            </w:r>
          </w:p>
        </w:tc>
        <w:tc>
          <w:tcPr>
            <w:tcW w:w="2120" w:type="dxa"/>
            <w:gridSpan w:val="2"/>
            <w:vAlign w:val="center"/>
          </w:tcPr>
          <w:p>
            <w:pPr>
              <w:rPr>
                <w:kern w:val="0"/>
              </w:rPr>
            </w:pPr>
          </w:p>
        </w:tc>
      </w:tr>
      <w:tr>
        <w:tblPrEx>
          <w:tblLayout w:type="fixed"/>
          <w:tblCellMar>
            <w:top w:w="0" w:type="dxa"/>
            <w:left w:w="108" w:type="dxa"/>
            <w:bottom w:w="0" w:type="dxa"/>
            <w:right w:w="108" w:type="dxa"/>
          </w:tblCellMar>
        </w:tblPrEx>
        <w:trPr>
          <w:trHeight w:val="464" w:hRule="atLeast"/>
          <w:jc w:val="center"/>
        </w:trPr>
        <w:tc>
          <w:tcPr>
            <w:tcW w:w="784" w:type="dxa"/>
            <w:vAlign w:val="center"/>
          </w:tcPr>
          <w:p>
            <w:pPr>
              <w:jc w:val="center"/>
              <w:rPr>
                <w:kern w:val="0"/>
              </w:rPr>
            </w:pPr>
            <w:r>
              <w:rPr>
                <w:kern w:val="0"/>
              </w:rPr>
              <w:t>8*</w:t>
            </w:r>
          </w:p>
        </w:tc>
        <w:tc>
          <w:tcPr>
            <w:tcW w:w="5624" w:type="dxa"/>
            <w:gridSpan w:val="6"/>
            <w:vAlign w:val="center"/>
          </w:tcPr>
          <w:p>
            <w:pPr>
              <w:rPr>
                <w:kern w:val="0"/>
              </w:rPr>
            </w:pPr>
            <w:r>
              <w:rPr>
                <w:rFonts w:hint="eastAsia" w:hAnsi="宋体"/>
                <w:kern w:val="0"/>
              </w:rPr>
              <w:t>更换校准总管滤膜</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784" w:type="dxa"/>
            <w:vAlign w:val="center"/>
          </w:tcPr>
          <w:p>
            <w:pPr>
              <w:jc w:val="center"/>
              <w:rPr>
                <w:kern w:val="0"/>
              </w:rPr>
            </w:pPr>
            <w:r>
              <w:rPr>
                <w:kern w:val="0"/>
              </w:rPr>
              <w:t>9</w:t>
            </w:r>
          </w:p>
        </w:tc>
        <w:tc>
          <w:tcPr>
            <w:tcW w:w="5624" w:type="dxa"/>
            <w:gridSpan w:val="6"/>
            <w:vAlign w:val="center"/>
          </w:tcPr>
          <w:p>
            <w:pPr>
              <w:rPr>
                <w:color w:val="000000"/>
                <w:kern w:val="0"/>
              </w:rPr>
            </w:pPr>
            <w:r>
              <w:rPr>
                <w:rFonts w:hint="eastAsia" w:hAnsi="宋体"/>
                <w:color w:val="000000"/>
                <w:kern w:val="0"/>
              </w:rPr>
              <w:t>更换气态分析仪采样滤膜</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784" w:type="dxa"/>
            <w:vAlign w:val="center"/>
          </w:tcPr>
          <w:p>
            <w:pPr>
              <w:jc w:val="center"/>
              <w:rPr>
                <w:kern w:val="0"/>
              </w:rPr>
            </w:pPr>
            <w:r>
              <w:rPr>
                <w:kern w:val="0"/>
              </w:rPr>
              <w:t>10</w:t>
            </w:r>
          </w:p>
        </w:tc>
        <w:tc>
          <w:tcPr>
            <w:tcW w:w="5624" w:type="dxa"/>
            <w:gridSpan w:val="6"/>
            <w:vAlign w:val="center"/>
          </w:tcPr>
          <w:p>
            <w:pPr>
              <w:rPr>
                <w:color w:val="000000"/>
                <w:kern w:val="0"/>
              </w:rPr>
            </w:pPr>
            <w:r>
              <w:rPr>
                <w:rFonts w:hint="eastAsia" w:hAnsi="宋体"/>
                <w:color w:val="000000"/>
                <w:kern w:val="0"/>
              </w:rPr>
              <w:t>清洁计算机、仪器散热防尘网</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784" w:type="dxa"/>
            <w:vAlign w:val="center"/>
          </w:tcPr>
          <w:p>
            <w:pPr>
              <w:jc w:val="center"/>
              <w:rPr>
                <w:kern w:val="0"/>
              </w:rPr>
            </w:pPr>
            <w:r>
              <w:rPr>
                <w:kern w:val="0"/>
              </w:rPr>
              <w:t>11</w:t>
            </w:r>
          </w:p>
        </w:tc>
        <w:tc>
          <w:tcPr>
            <w:tcW w:w="5624" w:type="dxa"/>
            <w:gridSpan w:val="6"/>
            <w:vAlign w:val="center"/>
          </w:tcPr>
          <w:p>
            <w:pPr>
              <w:rPr>
                <w:color w:val="000000"/>
                <w:kern w:val="0"/>
              </w:rPr>
            </w:pPr>
            <w:r>
              <w:rPr>
                <w:rFonts w:hint="eastAsia" w:hAnsi="宋体"/>
                <w:color w:val="000000"/>
                <w:kern w:val="0"/>
              </w:rPr>
              <w:t>消防器材是否在使用有效期内</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784" w:type="dxa"/>
            <w:vAlign w:val="center"/>
          </w:tcPr>
          <w:p>
            <w:pPr>
              <w:jc w:val="center"/>
              <w:rPr>
                <w:kern w:val="0"/>
              </w:rPr>
            </w:pPr>
            <w:r>
              <w:rPr>
                <w:kern w:val="0"/>
              </w:rPr>
              <w:t>12</w:t>
            </w:r>
          </w:p>
        </w:tc>
        <w:tc>
          <w:tcPr>
            <w:tcW w:w="5624" w:type="dxa"/>
            <w:gridSpan w:val="6"/>
            <w:vAlign w:val="center"/>
          </w:tcPr>
          <w:p>
            <w:pPr>
              <w:rPr>
                <w:color w:val="000000"/>
                <w:kern w:val="0"/>
              </w:rPr>
            </w:pPr>
            <w:r>
              <w:rPr>
                <w:rFonts w:hint="eastAsia" w:hAnsi="宋体"/>
                <w:color w:val="000000"/>
                <w:kern w:val="0"/>
              </w:rPr>
              <w:t>检查</w:t>
            </w:r>
            <w:r>
              <w:rPr>
                <w:color w:val="000000"/>
                <w:kern w:val="0"/>
              </w:rPr>
              <w:t>SO</w:t>
            </w:r>
            <w:r>
              <w:rPr>
                <w:kern w:val="0"/>
                <w:vertAlign w:val="subscript"/>
              </w:rPr>
              <w:t>2</w:t>
            </w:r>
            <w:r>
              <w:rPr>
                <w:rFonts w:hint="eastAsia" w:hAnsi="宋体"/>
                <w:kern w:val="0"/>
              </w:rPr>
              <w:t>，</w:t>
            </w:r>
            <w:r>
              <w:rPr>
                <w:kern w:val="0"/>
              </w:rPr>
              <w:t>NO, CO</w:t>
            </w:r>
            <w:r>
              <w:rPr>
                <w:rFonts w:hint="eastAsia" w:hAnsi="宋体"/>
                <w:kern w:val="0"/>
              </w:rPr>
              <w:t>，</w:t>
            </w:r>
            <w:r>
              <w:rPr>
                <w:kern w:val="0"/>
              </w:rPr>
              <w:t>CO</w:t>
            </w:r>
            <w:r>
              <w:rPr>
                <w:kern w:val="0"/>
                <w:vertAlign w:val="subscript"/>
              </w:rPr>
              <w:t>2</w:t>
            </w:r>
            <w:r>
              <w:rPr>
                <w:rFonts w:hint="eastAsia" w:hAnsi="宋体"/>
                <w:kern w:val="0"/>
              </w:rPr>
              <w:t>标气是否在有效期内</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784" w:type="dxa"/>
            <w:vAlign w:val="center"/>
          </w:tcPr>
          <w:p>
            <w:pPr>
              <w:jc w:val="center"/>
              <w:rPr>
                <w:kern w:val="0"/>
              </w:rPr>
            </w:pPr>
            <w:r>
              <w:rPr>
                <w:kern w:val="0"/>
              </w:rPr>
              <w:t>13</w:t>
            </w:r>
          </w:p>
        </w:tc>
        <w:tc>
          <w:tcPr>
            <w:tcW w:w="5624" w:type="dxa"/>
            <w:gridSpan w:val="6"/>
            <w:vAlign w:val="center"/>
          </w:tcPr>
          <w:p>
            <w:pPr>
              <w:rPr>
                <w:color w:val="000000"/>
                <w:kern w:val="0"/>
              </w:rPr>
            </w:pPr>
            <w:r>
              <w:rPr>
                <w:rFonts w:hint="eastAsia" w:hAnsi="宋体"/>
                <w:kern w:val="0"/>
              </w:rPr>
              <w:t>清洗制冷系统过滤网</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784" w:type="dxa"/>
            <w:vAlign w:val="center"/>
          </w:tcPr>
          <w:p>
            <w:pPr>
              <w:jc w:val="center"/>
              <w:rPr>
                <w:kern w:val="0"/>
              </w:rPr>
            </w:pPr>
            <w:r>
              <w:rPr>
                <w:kern w:val="0"/>
              </w:rPr>
              <w:t>14</w:t>
            </w:r>
          </w:p>
        </w:tc>
        <w:tc>
          <w:tcPr>
            <w:tcW w:w="5624" w:type="dxa"/>
            <w:gridSpan w:val="6"/>
            <w:vAlign w:val="center"/>
          </w:tcPr>
          <w:p>
            <w:pPr>
              <w:rPr>
                <w:color w:val="000000"/>
                <w:kern w:val="0"/>
              </w:rPr>
            </w:pPr>
            <w:r>
              <w:rPr>
                <w:rFonts w:hint="eastAsia" w:hAnsi="宋体"/>
                <w:color w:val="000000"/>
                <w:kern w:val="0"/>
              </w:rPr>
              <w:t>站房内外清洁</w:t>
            </w:r>
          </w:p>
        </w:tc>
        <w:tc>
          <w:tcPr>
            <w:tcW w:w="2120" w:type="dxa"/>
            <w:gridSpan w:val="2"/>
            <w:vAlign w:val="center"/>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784" w:type="dxa"/>
            <w:vAlign w:val="center"/>
          </w:tcPr>
          <w:p>
            <w:pPr>
              <w:jc w:val="center"/>
              <w:rPr>
                <w:kern w:val="0"/>
              </w:rPr>
            </w:pPr>
            <w:r>
              <w:rPr>
                <w:kern w:val="0"/>
              </w:rPr>
              <w:t>15</w:t>
            </w:r>
          </w:p>
        </w:tc>
        <w:tc>
          <w:tcPr>
            <w:tcW w:w="5624" w:type="dxa"/>
            <w:gridSpan w:val="6"/>
            <w:vAlign w:val="center"/>
          </w:tcPr>
          <w:p>
            <w:pPr>
              <w:rPr>
                <w:kern w:val="0"/>
              </w:rPr>
            </w:pPr>
            <w:r>
              <w:rPr>
                <w:rFonts w:hint="eastAsia" w:hAnsi="宋体"/>
                <w:color w:val="000000"/>
                <w:kern w:val="0"/>
              </w:rPr>
              <w:t>气态分析仪器流量检查</w:t>
            </w:r>
          </w:p>
        </w:tc>
        <w:tc>
          <w:tcPr>
            <w:tcW w:w="2120" w:type="dxa"/>
            <w:gridSpan w:val="2"/>
            <w:vAlign w:val="center"/>
          </w:tcPr>
          <w:p>
            <w:pPr>
              <w:rPr>
                <w:kern w:val="0"/>
              </w:rPr>
            </w:pPr>
          </w:p>
        </w:tc>
      </w:tr>
      <w:tr>
        <w:tblPrEx>
          <w:tblLayout w:type="fixed"/>
          <w:tblCellMar>
            <w:top w:w="0" w:type="dxa"/>
            <w:left w:w="108" w:type="dxa"/>
            <w:bottom w:w="0" w:type="dxa"/>
            <w:right w:w="108" w:type="dxa"/>
          </w:tblCellMar>
        </w:tblPrEx>
        <w:trPr>
          <w:trHeight w:val="464" w:hRule="atLeast"/>
          <w:jc w:val="center"/>
        </w:trPr>
        <w:tc>
          <w:tcPr>
            <w:tcW w:w="784" w:type="dxa"/>
            <w:vAlign w:val="center"/>
          </w:tcPr>
          <w:p>
            <w:pPr>
              <w:jc w:val="center"/>
              <w:rPr>
                <w:kern w:val="0"/>
              </w:rPr>
            </w:pPr>
            <w:r>
              <w:rPr>
                <w:kern w:val="0"/>
              </w:rPr>
              <w:t>16</w:t>
            </w:r>
          </w:p>
        </w:tc>
        <w:tc>
          <w:tcPr>
            <w:tcW w:w="5564" w:type="dxa"/>
            <w:gridSpan w:val="5"/>
            <w:vAlign w:val="center"/>
          </w:tcPr>
          <w:p>
            <w:pPr>
              <w:rPr>
                <w:rFonts w:hAnsi="宋体"/>
                <w:color w:val="000000"/>
                <w:kern w:val="0"/>
              </w:rPr>
            </w:pPr>
            <w:r>
              <w:rPr>
                <w:rFonts w:hint="eastAsia" w:hAnsi="宋体"/>
                <w:color w:val="000000"/>
                <w:kern w:val="0"/>
              </w:rPr>
              <w:t>检查泄漏（气态污染物和颗粒物分析仪）</w:t>
            </w:r>
          </w:p>
        </w:tc>
        <w:tc>
          <w:tcPr>
            <w:tcW w:w="2180" w:type="dxa"/>
            <w:gridSpan w:val="3"/>
            <w:vAlign w:val="center"/>
          </w:tcPr>
          <w:p>
            <w:pPr>
              <w:rPr>
                <w:rFonts w:hAnsi="宋体"/>
                <w:color w:val="000000"/>
                <w:kern w:val="0"/>
              </w:rPr>
            </w:pPr>
            <w:r>
              <w:rPr>
                <w:rFonts w:hAnsi="宋体"/>
                <w:color w:val="000000"/>
                <w:kern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 w:hRule="atLeast"/>
          <w:jc w:val="center"/>
        </w:trPr>
        <w:tc>
          <w:tcPr>
            <w:tcW w:w="1527" w:type="dxa"/>
            <w:gridSpan w:val="2"/>
            <w:vAlign w:val="center"/>
          </w:tcPr>
          <w:p>
            <w:pPr>
              <w:spacing w:line="320" w:lineRule="exact"/>
              <w:jc w:val="center"/>
              <w:rPr>
                <w:color w:val="000000"/>
                <w:kern w:val="0"/>
              </w:rPr>
            </w:pPr>
            <w:r>
              <w:rPr>
                <w:rFonts w:hint="eastAsia" w:hAnsi="宋体"/>
                <w:color w:val="000000"/>
                <w:kern w:val="0"/>
              </w:rPr>
              <w:t>仪器名称</w:t>
            </w:r>
          </w:p>
        </w:tc>
        <w:tc>
          <w:tcPr>
            <w:tcW w:w="1399" w:type="dxa"/>
            <w:vAlign w:val="center"/>
          </w:tcPr>
          <w:p>
            <w:pPr>
              <w:spacing w:line="320" w:lineRule="exact"/>
              <w:jc w:val="center"/>
              <w:rPr>
                <w:color w:val="000000"/>
                <w:kern w:val="0"/>
              </w:rPr>
            </w:pPr>
            <w:r>
              <w:rPr>
                <w:rFonts w:hint="eastAsia" w:hAnsi="宋体"/>
                <w:color w:val="000000"/>
                <w:kern w:val="0"/>
              </w:rPr>
              <w:t>仪器型号</w:t>
            </w:r>
          </w:p>
        </w:tc>
        <w:tc>
          <w:tcPr>
            <w:tcW w:w="1399" w:type="dxa"/>
            <w:vAlign w:val="center"/>
          </w:tcPr>
          <w:p>
            <w:pPr>
              <w:spacing w:line="320" w:lineRule="exact"/>
              <w:jc w:val="center"/>
              <w:rPr>
                <w:color w:val="000000"/>
                <w:kern w:val="0"/>
              </w:rPr>
            </w:pPr>
            <w:r>
              <w:rPr>
                <w:rFonts w:hint="eastAsia" w:hAnsi="宋体"/>
                <w:color w:val="000000"/>
                <w:kern w:val="0"/>
              </w:rPr>
              <w:t>流量范围</w:t>
            </w:r>
          </w:p>
        </w:tc>
        <w:tc>
          <w:tcPr>
            <w:tcW w:w="1399" w:type="dxa"/>
            <w:vAlign w:val="center"/>
          </w:tcPr>
          <w:p>
            <w:pPr>
              <w:spacing w:line="320" w:lineRule="exact"/>
              <w:jc w:val="center"/>
              <w:rPr>
                <w:color w:val="000000"/>
                <w:kern w:val="0"/>
              </w:rPr>
            </w:pPr>
            <w:r>
              <w:rPr>
                <w:rFonts w:hint="eastAsia" w:hAnsi="宋体"/>
                <w:color w:val="000000"/>
                <w:kern w:val="0"/>
              </w:rPr>
              <w:t>显示值</w:t>
            </w:r>
          </w:p>
        </w:tc>
        <w:tc>
          <w:tcPr>
            <w:tcW w:w="1399" w:type="dxa"/>
            <w:gridSpan w:val="3"/>
            <w:vAlign w:val="center"/>
          </w:tcPr>
          <w:p>
            <w:pPr>
              <w:spacing w:line="320" w:lineRule="exact"/>
              <w:jc w:val="center"/>
              <w:rPr>
                <w:color w:val="000000"/>
                <w:kern w:val="0"/>
              </w:rPr>
            </w:pPr>
            <w:r>
              <w:rPr>
                <w:rFonts w:hint="eastAsia" w:hAnsi="宋体"/>
                <w:color w:val="000000"/>
                <w:kern w:val="0"/>
              </w:rPr>
              <w:t>测量值</w:t>
            </w:r>
          </w:p>
        </w:tc>
        <w:tc>
          <w:tcPr>
            <w:tcW w:w="1405" w:type="dxa"/>
            <w:vAlign w:val="center"/>
          </w:tcPr>
          <w:p>
            <w:pPr>
              <w:spacing w:line="320" w:lineRule="exact"/>
              <w:jc w:val="center"/>
              <w:rPr>
                <w:color w:val="000000"/>
                <w:kern w:val="0"/>
              </w:rPr>
            </w:pPr>
            <w:r>
              <w:rPr>
                <w:rFonts w:hint="eastAsia" w:hAnsi="宋体"/>
                <w:color w:val="000000"/>
                <w:kern w:val="0"/>
              </w:rPr>
              <w:t>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 w:hRule="atLeast"/>
          <w:jc w:val="center"/>
        </w:trPr>
        <w:tc>
          <w:tcPr>
            <w:tcW w:w="1527" w:type="dxa"/>
            <w:gridSpan w:val="2"/>
            <w:vAlign w:val="center"/>
          </w:tcPr>
          <w:p>
            <w:pPr>
              <w:spacing w:line="320" w:lineRule="exact"/>
              <w:jc w:val="center"/>
              <w:rPr>
                <w:color w:val="000000"/>
                <w:kern w:val="0"/>
              </w:rPr>
            </w:pPr>
          </w:p>
        </w:tc>
        <w:tc>
          <w:tcPr>
            <w:tcW w:w="1399" w:type="dxa"/>
            <w:vAlign w:val="center"/>
          </w:tcPr>
          <w:p>
            <w:pPr>
              <w:spacing w:line="320" w:lineRule="exact"/>
              <w:jc w:val="center"/>
              <w:rPr>
                <w:color w:val="000000"/>
                <w:kern w:val="0"/>
              </w:rPr>
            </w:pPr>
          </w:p>
        </w:tc>
        <w:tc>
          <w:tcPr>
            <w:tcW w:w="1399" w:type="dxa"/>
            <w:vAlign w:val="center"/>
          </w:tcPr>
          <w:p>
            <w:pPr>
              <w:spacing w:line="320" w:lineRule="exact"/>
              <w:jc w:val="center"/>
              <w:rPr>
                <w:color w:val="000000"/>
                <w:kern w:val="0"/>
              </w:rPr>
            </w:pPr>
          </w:p>
        </w:tc>
        <w:tc>
          <w:tcPr>
            <w:tcW w:w="1399" w:type="dxa"/>
            <w:vAlign w:val="center"/>
          </w:tcPr>
          <w:p>
            <w:pPr>
              <w:spacing w:line="320" w:lineRule="exact"/>
              <w:jc w:val="center"/>
              <w:rPr>
                <w:color w:val="000000"/>
                <w:kern w:val="0"/>
              </w:rPr>
            </w:pPr>
          </w:p>
        </w:tc>
        <w:tc>
          <w:tcPr>
            <w:tcW w:w="1399" w:type="dxa"/>
            <w:gridSpan w:val="3"/>
            <w:vAlign w:val="center"/>
          </w:tcPr>
          <w:p>
            <w:pPr>
              <w:spacing w:line="320" w:lineRule="exact"/>
              <w:jc w:val="center"/>
              <w:rPr>
                <w:color w:val="000000"/>
                <w:kern w:val="0"/>
              </w:rPr>
            </w:pPr>
          </w:p>
        </w:tc>
        <w:tc>
          <w:tcPr>
            <w:tcW w:w="1405" w:type="dxa"/>
            <w:vAlign w:val="center"/>
          </w:tcPr>
          <w:p>
            <w:pPr>
              <w:spacing w:line="320" w:lineRule="exact"/>
              <w:jc w:val="center"/>
              <w:rPr>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 w:hRule="atLeast"/>
          <w:jc w:val="center"/>
        </w:trPr>
        <w:tc>
          <w:tcPr>
            <w:tcW w:w="1527" w:type="dxa"/>
            <w:gridSpan w:val="2"/>
            <w:vAlign w:val="center"/>
          </w:tcPr>
          <w:p>
            <w:pPr>
              <w:spacing w:line="320" w:lineRule="exact"/>
              <w:jc w:val="center"/>
              <w:rPr>
                <w:color w:val="000000"/>
                <w:kern w:val="0"/>
              </w:rPr>
            </w:pPr>
          </w:p>
        </w:tc>
        <w:tc>
          <w:tcPr>
            <w:tcW w:w="1399" w:type="dxa"/>
            <w:vAlign w:val="center"/>
          </w:tcPr>
          <w:p>
            <w:pPr>
              <w:spacing w:line="320" w:lineRule="exact"/>
              <w:jc w:val="center"/>
              <w:rPr>
                <w:color w:val="000000"/>
                <w:kern w:val="0"/>
              </w:rPr>
            </w:pPr>
          </w:p>
        </w:tc>
        <w:tc>
          <w:tcPr>
            <w:tcW w:w="1399" w:type="dxa"/>
            <w:vAlign w:val="center"/>
          </w:tcPr>
          <w:p>
            <w:pPr>
              <w:spacing w:line="320" w:lineRule="exact"/>
              <w:jc w:val="center"/>
              <w:rPr>
                <w:color w:val="000000"/>
                <w:kern w:val="0"/>
              </w:rPr>
            </w:pPr>
          </w:p>
        </w:tc>
        <w:tc>
          <w:tcPr>
            <w:tcW w:w="1399" w:type="dxa"/>
            <w:vAlign w:val="center"/>
          </w:tcPr>
          <w:p>
            <w:pPr>
              <w:spacing w:line="320" w:lineRule="exact"/>
              <w:jc w:val="center"/>
              <w:rPr>
                <w:color w:val="000000"/>
                <w:kern w:val="0"/>
              </w:rPr>
            </w:pPr>
          </w:p>
        </w:tc>
        <w:tc>
          <w:tcPr>
            <w:tcW w:w="1399" w:type="dxa"/>
            <w:gridSpan w:val="3"/>
            <w:vAlign w:val="center"/>
          </w:tcPr>
          <w:p>
            <w:pPr>
              <w:spacing w:line="320" w:lineRule="exact"/>
              <w:jc w:val="center"/>
              <w:rPr>
                <w:color w:val="000000"/>
                <w:kern w:val="0"/>
              </w:rPr>
            </w:pPr>
          </w:p>
        </w:tc>
        <w:tc>
          <w:tcPr>
            <w:tcW w:w="1405" w:type="dxa"/>
            <w:vAlign w:val="center"/>
          </w:tcPr>
          <w:p>
            <w:pPr>
              <w:spacing w:line="320" w:lineRule="exact"/>
              <w:jc w:val="center"/>
              <w:rPr>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 w:hRule="atLeast"/>
          <w:jc w:val="center"/>
        </w:trPr>
        <w:tc>
          <w:tcPr>
            <w:tcW w:w="1527" w:type="dxa"/>
            <w:gridSpan w:val="2"/>
            <w:vAlign w:val="center"/>
          </w:tcPr>
          <w:p>
            <w:pPr>
              <w:spacing w:line="320" w:lineRule="exact"/>
              <w:jc w:val="center"/>
              <w:rPr>
                <w:color w:val="000000"/>
                <w:kern w:val="0"/>
              </w:rPr>
            </w:pPr>
          </w:p>
        </w:tc>
        <w:tc>
          <w:tcPr>
            <w:tcW w:w="1399" w:type="dxa"/>
            <w:vAlign w:val="center"/>
          </w:tcPr>
          <w:p>
            <w:pPr>
              <w:spacing w:line="320" w:lineRule="exact"/>
              <w:jc w:val="center"/>
              <w:rPr>
                <w:color w:val="000000"/>
                <w:kern w:val="0"/>
              </w:rPr>
            </w:pPr>
          </w:p>
        </w:tc>
        <w:tc>
          <w:tcPr>
            <w:tcW w:w="1399" w:type="dxa"/>
            <w:vAlign w:val="center"/>
          </w:tcPr>
          <w:p>
            <w:pPr>
              <w:spacing w:line="320" w:lineRule="exact"/>
              <w:jc w:val="center"/>
              <w:rPr>
                <w:color w:val="000000"/>
                <w:kern w:val="0"/>
              </w:rPr>
            </w:pPr>
          </w:p>
        </w:tc>
        <w:tc>
          <w:tcPr>
            <w:tcW w:w="1399" w:type="dxa"/>
            <w:vAlign w:val="center"/>
          </w:tcPr>
          <w:p>
            <w:pPr>
              <w:spacing w:line="320" w:lineRule="exact"/>
              <w:jc w:val="center"/>
              <w:rPr>
                <w:color w:val="000000"/>
                <w:kern w:val="0"/>
              </w:rPr>
            </w:pPr>
          </w:p>
        </w:tc>
        <w:tc>
          <w:tcPr>
            <w:tcW w:w="1399" w:type="dxa"/>
            <w:gridSpan w:val="3"/>
            <w:vAlign w:val="center"/>
          </w:tcPr>
          <w:p>
            <w:pPr>
              <w:spacing w:line="320" w:lineRule="exact"/>
              <w:jc w:val="center"/>
              <w:rPr>
                <w:color w:val="000000"/>
                <w:kern w:val="0"/>
              </w:rPr>
            </w:pPr>
          </w:p>
        </w:tc>
        <w:tc>
          <w:tcPr>
            <w:tcW w:w="1405" w:type="dxa"/>
            <w:vAlign w:val="center"/>
          </w:tcPr>
          <w:p>
            <w:pPr>
              <w:spacing w:line="320" w:lineRule="exact"/>
              <w:jc w:val="center"/>
              <w:rPr>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784" w:type="dxa"/>
            <w:vAlign w:val="center"/>
          </w:tcPr>
          <w:p>
            <w:pPr>
              <w:jc w:val="center"/>
              <w:rPr>
                <w:rFonts w:hAnsi="宋体"/>
                <w:kern w:val="0"/>
              </w:rPr>
            </w:pPr>
            <w:r>
              <w:rPr>
                <w:rFonts w:hint="eastAsia" w:hAnsi="宋体"/>
                <w:kern w:val="0"/>
              </w:rPr>
              <w:t>其他</w:t>
            </w:r>
          </w:p>
          <w:p>
            <w:pPr>
              <w:jc w:val="center"/>
              <w:rPr>
                <w:kern w:val="0"/>
              </w:rPr>
            </w:pPr>
            <w:r>
              <w:rPr>
                <w:rFonts w:hint="eastAsia" w:hAnsi="宋体"/>
                <w:kern w:val="0"/>
              </w:rPr>
              <w:t>情况</w:t>
            </w:r>
          </w:p>
        </w:tc>
        <w:tc>
          <w:tcPr>
            <w:tcW w:w="7744" w:type="dxa"/>
            <w:gridSpan w:val="8"/>
          </w:tcPr>
          <w:p>
            <w:pP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8528" w:type="dxa"/>
            <w:gridSpan w:val="9"/>
          </w:tcPr>
          <w:p>
            <w:pPr>
              <w:rPr>
                <w:kern w:val="0"/>
              </w:rPr>
            </w:pPr>
            <w:r>
              <w:rPr>
                <w:rFonts w:hint="eastAsia" w:hAnsi="宋体"/>
                <w:kern w:val="0"/>
              </w:rPr>
              <w:t>备注：</w:t>
            </w:r>
            <w:r>
              <w:rPr>
                <w:kern w:val="0"/>
              </w:rPr>
              <w:t>*</w:t>
            </w:r>
            <w:r>
              <w:rPr>
                <w:rFonts w:hint="eastAsia" w:hAnsi="宋体"/>
                <w:kern w:val="0"/>
              </w:rPr>
              <w:t>项目各地根据实际情况决定是否需要。</w:t>
            </w:r>
          </w:p>
        </w:tc>
      </w:tr>
    </w:tbl>
    <w:p>
      <w:pPr>
        <w:rPr>
          <w:rFonts w:ascii="宋体" w:eastAsia="宋体"/>
        </w:rPr>
      </w:pPr>
    </w:p>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eastAsia="华文楷体"/>
          <w:b/>
          <w:bCs/>
          <w:sz w:val="72"/>
          <w:szCs w:val="72"/>
        </w:rPr>
        <w:sectPr>
          <w:headerReference r:id="rId28" w:type="default"/>
          <w:pgSz w:w="11906" w:h="16838"/>
          <w:pgMar w:top="1440" w:right="1797" w:bottom="1440" w:left="1797" w:header="851" w:footer="992" w:gutter="0"/>
          <w:cols w:space="425" w:num="1"/>
          <w:docGrid w:type="linesAndChars" w:linePitch="326" w:charSpace="0"/>
        </w:sectPr>
      </w:pPr>
    </w:p>
    <w:tbl>
      <w:tblPr>
        <w:tblStyle w:val="29"/>
        <w:tblW w:w="8528" w:type="dxa"/>
        <w:jc w:val="center"/>
        <w:tblInd w:w="0" w:type="dxa"/>
        <w:tblLayout w:type="fixed"/>
        <w:tblCellMar>
          <w:top w:w="0" w:type="dxa"/>
          <w:left w:w="108" w:type="dxa"/>
          <w:bottom w:w="0" w:type="dxa"/>
          <w:right w:w="108" w:type="dxa"/>
        </w:tblCellMar>
      </w:tblPr>
      <w:tblGrid>
        <w:gridCol w:w="2076"/>
        <w:gridCol w:w="1194"/>
        <w:gridCol w:w="1102"/>
        <w:gridCol w:w="1003"/>
        <w:gridCol w:w="99"/>
        <w:gridCol w:w="727"/>
        <w:gridCol w:w="292"/>
        <w:gridCol w:w="863"/>
        <w:gridCol w:w="1172"/>
      </w:tblGrid>
      <w:tr>
        <w:tblPrEx>
          <w:tblLayout w:type="fixed"/>
          <w:tblCellMar>
            <w:top w:w="0" w:type="dxa"/>
            <w:left w:w="108" w:type="dxa"/>
            <w:bottom w:w="0" w:type="dxa"/>
            <w:right w:w="108" w:type="dxa"/>
          </w:tblCellMar>
        </w:tblPrEx>
        <w:trPr>
          <w:trHeight w:val="504" w:hRule="atLeast"/>
          <w:jc w:val="center"/>
        </w:trPr>
        <w:tc>
          <w:tcPr>
            <w:tcW w:w="8528" w:type="dxa"/>
            <w:gridSpan w:val="9"/>
            <w:vAlign w:val="center"/>
          </w:tcPr>
          <w:p>
            <w:pPr>
              <w:spacing w:beforeLines="50" w:afterLines="50"/>
              <w:jc w:val="center"/>
              <w:rPr>
                <w:rFonts w:ascii="宋体" w:eastAsia="宋体"/>
                <w:b/>
                <w:bCs/>
                <w:sz w:val="28"/>
                <w:szCs w:val="28"/>
              </w:rPr>
            </w:pPr>
            <w:r>
              <w:rPr>
                <w:rFonts w:hint="eastAsia" w:ascii="宋体" w:hAnsi="宋体"/>
                <w:b/>
                <w:bCs/>
                <w:sz w:val="28"/>
                <w:szCs w:val="28"/>
              </w:rPr>
              <w:t>（</w:t>
            </w:r>
            <w:r>
              <w:rPr>
                <w:rFonts w:ascii="宋体" w:hAnsi="宋体"/>
                <w:b/>
                <w:bCs/>
                <w:sz w:val="28"/>
                <w:szCs w:val="28"/>
              </w:rPr>
              <w:t xml:space="preserve">     </w:t>
            </w:r>
            <w:r>
              <w:rPr>
                <w:rFonts w:hint="eastAsia" w:ascii="宋体" w:hAnsi="宋体"/>
                <w:b/>
                <w:bCs/>
                <w:sz w:val="28"/>
                <w:szCs w:val="28"/>
              </w:rPr>
              <w:t>）气体分析仪多点校准记录表（每半年）</w:t>
            </w:r>
          </w:p>
          <w:p>
            <w:pPr>
              <w:spacing w:afterLines="50"/>
              <w:ind w:firstLine="600" w:firstLineChars="250"/>
              <w:rPr>
                <w:rFonts w:ascii="黑体" w:hAnsi="黑体" w:eastAsia="黑体"/>
                <w:bCs/>
                <w:szCs w:val="21"/>
              </w:rPr>
            </w:pPr>
            <w:r>
              <w:rPr>
                <w:rFonts w:hint="eastAsia" w:ascii="宋体" w:hAnsi="宋体"/>
                <w:bCs/>
              </w:rPr>
              <w:t>城市：</w:t>
            </w:r>
            <w:r>
              <w:rPr>
                <w:rFonts w:ascii="宋体" w:hAnsi="宋体"/>
                <w:bCs/>
              </w:rPr>
              <w:t xml:space="preserve">                       </w:t>
            </w:r>
            <w:r>
              <w:rPr>
                <w:rFonts w:hint="eastAsia" w:ascii="宋体" w:hAnsi="宋体"/>
                <w:bCs/>
              </w:rPr>
              <w:t>站点：</w:t>
            </w:r>
          </w:p>
        </w:tc>
      </w:tr>
      <w:tr>
        <w:tblPrEx>
          <w:tblLayout w:type="fixed"/>
          <w:tblCellMar>
            <w:top w:w="0" w:type="dxa"/>
            <w:left w:w="108" w:type="dxa"/>
            <w:bottom w:w="0" w:type="dxa"/>
            <w:right w:w="108" w:type="dxa"/>
          </w:tblCellMar>
        </w:tblPrEx>
        <w:trPr>
          <w:trHeight w:val="680" w:hRule="atLeast"/>
          <w:jc w:val="center"/>
        </w:trPr>
        <w:tc>
          <w:tcPr>
            <w:tcW w:w="2076" w:type="dxa"/>
            <w:tcBorders>
              <w:top w:val="single" w:color="auto" w:sz="4" w:space="0"/>
              <w:left w:val="single" w:color="auto" w:sz="4" w:space="0"/>
              <w:bottom w:val="single" w:color="auto" w:sz="4" w:space="0"/>
              <w:right w:val="nil"/>
            </w:tcBorders>
            <w:vAlign w:val="center"/>
          </w:tcPr>
          <w:p>
            <w:pPr>
              <w:spacing w:line="360" w:lineRule="exact"/>
              <w:jc w:val="center"/>
              <w:rPr>
                <w:rFonts w:ascii="宋体" w:eastAsia="宋体"/>
                <w:bCs/>
              </w:rPr>
            </w:pPr>
            <w:r>
              <w:rPr>
                <w:rFonts w:hint="eastAsia" w:ascii="宋体" w:hAnsi="宋体"/>
                <w:bCs/>
              </w:rPr>
              <w:t>监测仪器名称</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eastAsia="宋体"/>
                <w:bCs/>
              </w:rPr>
            </w:pPr>
          </w:p>
        </w:tc>
        <w:tc>
          <w:tcPr>
            <w:tcW w:w="2121"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校准日期</w:t>
            </w:r>
          </w:p>
        </w:tc>
        <w:tc>
          <w:tcPr>
            <w:tcW w:w="2035"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eastAsia="宋体"/>
                <w:bCs/>
              </w:rPr>
            </w:pPr>
          </w:p>
        </w:tc>
      </w:tr>
      <w:tr>
        <w:tblPrEx>
          <w:tblLayout w:type="fixed"/>
          <w:tblCellMar>
            <w:top w:w="0" w:type="dxa"/>
            <w:left w:w="108" w:type="dxa"/>
            <w:bottom w:w="0" w:type="dxa"/>
            <w:right w:w="108" w:type="dxa"/>
          </w:tblCellMar>
        </w:tblPrEx>
        <w:trPr>
          <w:trHeight w:val="680" w:hRule="atLeast"/>
          <w:jc w:val="center"/>
        </w:trPr>
        <w:tc>
          <w:tcPr>
            <w:tcW w:w="2076" w:type="dxa"/>
            <w:tcBorders>
              <w:top w:val="nil"/>
              <w:left w:val="single" w:color="auto" w:sz="4" w:space="0"/>
              <w:bottom w:val="single" w:color="auto" w:sz="4" w:space="0"/>
              <w:right w:val="nil"/>
            </w:tcBorders>
            <w:vAlign w:val="center"/>
          </w:tcPr>
          <w:p>
            <w:pPr>
              <w:spacing w:line="360" w:lineRule="exact"/>
              <w:jc w:val="center"/>
              <w:rPr>
                <w:rFonts w:ascii="宋体" w:eastAsia="宋体"/>
                <w:bCs/>
              </w:rPr>
            </w:pPr>
            <w:r>
              <w:rPr>
                <w:rFonts w:hint="eastAsia" w:ascii="宋体" w:hAnsi="宋体"/>
                <w:bCs/>
              </w:rPr>
              <w:t>仪器编号</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eastAsia="宋体"/>
                <w:bCs/>
              </w:rPr>
            </w:pPr>
          </w:p>
        </w:tc>
        <w:tc>
          <w:tcPr>
            <w:tcW w:w="2121"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使用量程（</w:t>
            </w:r>
            <w:r>
              <w:rPr>
                <w:rFonts w:ascii="宋体" w:hAnsi="宋体"/>
                <w:bCs/>
              </w:rPr>
              <w:t>ppb</w:t>
            </w:r>
            <w:r>
              <w:rPr>
                <w:rFonts w:hint="eastAsia" w:ascii="宋体" w:hAnsi="宋体"/>
                <w:bCs/>
              </w:rPr>
              <w:t>）</w:t>
            </w:r>
          </w:p>
        </w:tc>
        <w:tc>
          <w:tcPr>
            <w:tcW w:w="2035"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eastAsia="宋体"/>
                <w:bCs/>
              </w:rPr>
            </w:pPr>
          </w:p>
        </w:tc>
      </w:tr>
      <w:tr>
        <w:tblPrEx>
          <w:tblLayout w:type="fixed"/>
          <w:tblCellMar>
            <w:top w:w="0" w:type="dxa"/>
            <w:left w:w="108" w:type="dxa"/>
            <w:bottom w:w="0" w:type="dxa"/>
            <w:right w:w="108" w:type="dxa"/>
          </w:tblCellMar>
        </w:tblPrEx>
        <w:trPr>
          <w:trHeight w:val="680" w:hRule="atLeast"/>
          <w:jc w:val="center"/>
        </w:trPr>
        <w:tc>
          <w:tcPr>
            <w:tcW w:w="2076" w:type="dxa"/>
            <w:tcBorders>
              <w:top w:val="nil"/>
              <w:left w:val="single" w:color="auto" w:sz="4" w:space="0"/>
              <w:bottom w:val="single" w:color="auto" w:sz="4" w:space="0"/>
              <w:right w:val="nil"/>
            </w:tcBorders>
            <w:vAlign w:val="center"/>
          </w:tcPr>
          <w:p>
            <w:pPr>
              <w:spacing w:line="360" w:lineRule="exact"/>
              <w:jc w:val="center"/>
              <w:rPr>
                <w:rFonts w:ascii="宋体" w:eastAsia="宋体"/>
                <w:bCs/>
              </w:rPr>
            </w:pPr>
            <w:r>
              <w:rPr>
                <w:rFonts w:hint="eastAsia" w:ascii="宋体" w:hAnsi="宋体"/>
                <w:bCs/>
              </w:rPr>
              <w:t>标气瓶编号及有效期</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eastAsia="宋体"/>
                <w:bCs/>
              </w:rPr>
            </w:pPr>
          </w:p>
        </w:tc>
        <w:tc>
          <w:tcPr>
            <w:tcW w:w="2121"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标气浓度（</w:t>
            </w:r>
            <w:r>
              <w:rPr>
                <w:rFonts w:ascii="宋体" w:hAnsi="宋体"/>
                <w:bCs/>
              </w:rPr>
              <w:t>ppm</w:t>
            </w:r>
            <w:r>
              <w:rPr>
                <w:rFonts w:hint="eastAsia" w:ascii="宋体" w:hAnsi="宋体"/>
                <w:bCs/>
              </w:rPr>
              <w:t>）</w:t>
            </w:r>
          </w:p>
        </w:tc>
        <w:tc>
          <w:tcPr>
            <w:tcW w:w="2035"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eastAsia="宋体"/>
                <w:bCs/>
              </w:rPr>
            </w:pPr>
          </w:p>
        </w:tc>
      </w:tr>
      <w:tr>
        <w:tblPrEx>
          <w:tblLayout w:type="fixed"/>
          <w:tblCellMar>
            <w:top w:w="0" w:type="dxa"/>
            <w:left w:w="108" w:type="dxa"/>
            <w:bottom w:w="0" w:type="dxa"/>
            <w:right w:w="108" w:type="dxa"/>
          </w:tblCellMar>
        </w:tblPrEx>
        <w:trPr>
          <w:trHeight w:val="680" w:hRule="atLeast"/>
          <w:jc w:val="center"/>
        </w:trPr>
        <w:tc>
          <w:tcPr>
            <w:tcW w:w="2076" w:type="dxa"/>
            <w:tcBorders>
              <w:top w:val="nil"/>
              <w:left w:val="single" w:color="auto" w:sz="4" w:space="0"/>
              <w:bottom w:val="single" w:color="auto" w:sz="4" w:space="0"/>
              <w:right w:val="nil"/>
            </w:tcBorders>
            <w:vAlign w:val="center"/>
          </w:tcPr>
          <w:p>
            <w:pPr>
              <w:spacing w:line="360" w:lineRule="exact"/>
              <w:jc w:val="center"/>
              <w:rPr>
                <w:rFonts w:ascii="宋体" w:eastAsia="宋体"/>
                <w:bCs/>
              </w:rPr>
            </w:pPr>
            <w:r>
              <w:rPr>
                <w:rFonts w:hint="eastAsia" w:ascii="宋体" w:hAnsi="宋体"/>
                <w:bCs/>
              </w:rPr>
              <w:t>校准器型号</w:t>
            </w:r>
            <w:r>
              <w:rPr>
                <w:rFonts w:ascii="宋体" w:hAnsi="宋体"/>
                <w:bCs/>
              </w:rPr>
              <w:t>/</w:t>
            </w:r>
            <w:r>
              <w:rPr>
                <w:rFonts w:hint="eastAsia" w:ascii="宋体" w:hAnsi="宋体"/>
                <w:bCs/>
              </w:rPr>
              <w:t>编号</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eastAsia="宋体"/>
                <w:bCs/>
              </w:rPr>
            </w:pPr>
          </w:p>
        </w:tc>
        <w:tc>
          <w:tcPr>
            <w:tcW w:w="2121"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零气源型号</w:t>
            </w:r>
            <w:r>
              <w:rPr>
                <w:rFonts w:ascii="宋体" w:hAnsi="宋体"/>
                <w:bCs/>
              </w:rPr>
              <w:t>/</w:t>
            </w:r>
            <w:r>
              <w:rPr>
                <w:rFonts w:hint="eastAsia" w:ascii="宋体" w:hAnsi="宋体"/>
                <w:bCs/>
              </w:rPr>
              <w:t>编号</w:t>
            </w:r>
          </w:p>
        </w:tc>
        <w:tc>
          <w:tcPr>
            <w:tcW w:w="2035"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eastAsia="宋体"/>
                <w:bCs/>
              </w:rPr>
            </w:pPr>
          </w:p>
        </w:tc>
      </w:tr>
      <w:tr>
        <w:tblPrEx>
          <w:tblLayout w:type="fixed"/>
          <w:tblCellMar>
            <w:top w:w="0" w:type="dxa"/>
            <w:left w:w="108" w:type="dxa"/>
            <w:bottom w:w="0" w:type="dxa"/>
            <w:right w:w="108" w:type="dxa"/>
          </w:tblCellMar>
        </w:tblPrEx>
        <w:trPr>
          <w:trHeight w:val="680" w:hRule="atLeast"/>
          <w:jc w:val="center"/>
        </w:trPr>
        <w:tc>
          <w:tcPr>
            <w:tcW w:w="2076"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宋体" w:eastAsia="宋体"/>
                <w:bCs/>
              </w:rPr>
            </w:pPr>
            <w:r>
              <w:rPr>
                <w:rFonts w:hint="eastAsia" w:ascii="宋体" w:hAnsi="宋体"/>
                <w:bCs/>
              </w:rPr>
              <w:t>校准点</w:t>
            </w:r>
            <w:r>
              <w:rPr>
                <w:rFonts w:ascii="宋体" w:hAnsi="宋体"/>
                <w:bCs/>
              </w:rPr>
              <w:t>(%)</w:t>
            </w:r>
          </w:p>
        </w:tc>
        <w:tc>
          <w:tcPr>
            <w:tcW w:w="1194"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宋体" w:eastAsia="宋体"/>
                <w:bCs/>
              </w:rPr>
            </w:pPr>
            <w:r>
              <w:rPr>
                <w:rFonts w:hint="eastAsia" w:ascii="宋体" w:hAnsi="宋体"/>
                <w:bCs/>
              </w:rPr>
              <w:t>开始时间</w:t>
            </w:r>
          </w:p>
        </w:tc>
        <w:tc>
          <w:tcPr>
            <w:tcW w:w="1102"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宋体" w:eastAsia="宋体"/>
                <w:bCs/>
              </w:rPr>
            </w:pPr>
            <w:r>
              <w:rPr>
                <w:rFonts w:hint="eastAsia" w:ascii="宋体" w:hAnsi="宋体"/>
                <w:bCs/>
              </w:rPr>
              <w:t>结束时间</w:t>
            </w:r>
          </w:p>
        </w:tc>
        <w:tc>
          <w:tcPr>
            <w:tcW w:w="1003" w:type="dxa"/>
            <w:vMerge w:val="restart"/>
            <w:tcBorders>
              <w:top w:val="nil"/>
              <w:left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标准值</w:t>
            </w:r>
          </w:p>
        </w:tc>
        <w:tc>
          <w:tcPr>
            <w:tcW w:w="3153" w:type="dxa"/>
            <w:gridSpan w:val="5"/>
            <w:tcBorders>
              <w:top w:val="nil"/>
              <w:left w:val="single" w:color="auto" w:sz="4" w:space="0"/>
              <w:bottom w:val="single" w:color="auto" w:sz="4" w:space="0"/>
              <w:right w:val="single" w:color="000000" w:sz="4" w:space="0"/>
            </w:tcBorders>
            <w:vAlign w:val="center"/>
          </w:tcPr>
          <w:p>
            <w:pPr>
              <w:spacing w:line="360" w:lineRule="exact"/>
              <w:jc w:val="center"/>
              <w:rPr>
                <w:rFonts w:ascii="宋体" w:eastAsia="宋体"/>
                <w:bCs/>
              </w:rPr>
            </w:pPr>
            <w:r>
              <w:rPr>
                <w:rFonts w:hint="eastAsia" w:ascii="宋体" w:hAnsi="宋体"/>
                <w:bCs/>
              </w:rPr>
              <w:t>仪器响应浓度</w:t>
            </w:r>
          </w:p>
        </w:tc>
      </w:tr>
      <w:tr>
        <w:tblPrEx>
          <w:tblLayout w:type="fixed"/>
          <w:tblCellMar>
            <w:top w:w="0" w:type="dxa"/>
            <w:left w:w="108" w:type="dxa"/>
            <w:bottom w:w="0" w:type="dxa"/>
            <w:right w:w="108" w:type="dxa"/>
          </w:tblCellMar>
        </w:tblPrEx>
        <w:trPr>
          <w:trHeight w:val="680" w:hRule="atLeast"/>
          <w:jc w:val="center"/>
        </w:trPr>
        <w:tc>
          <w:tcPr>
            <w:tcW w:w="2076"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center"/>
              <w:rPr>
                <w:rFonts w:ascii="宋体" w:eastAsia="宋体"/>
                <w:bCs/>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center"/>
              <w:rPr>
                <w:rFonts w:ascii="宋体" w:eastAsia="宋体"/>
                <w:bCs/>
              </w:rPr>
            </w:pPr>
          </w:p>
        </w:tc>
        <w:tc>
          <w:tcPr>
            <w:tcW w:w="1102"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center"/>
              <w:rPr>
                <w:rFonts w:ascii="宋体" w:eastAsia="宋体"/>
                <w:bCs/>
              </w:rPr>
            </w:pPr>
          </w:p>
        </w:tc>
        <w:tc>
          <w:tcPr>
            <w:tcW w:w="1003" w:type="dxa"/>
            <w:vMerge w:val="continue"/>
            <w:tcBorders>
              <w:left w:val="single" w:color="auto" w:sz="4" w:space="0"/>
              <w:bottom w:val="single" w:color="000000" w:sz="4" w:space="0"/>
              <w:right w:val="single" w:color="auto" w:sz="4" w:space="0"/>
            </w:tcBorders>
            <w:vAlign w:val="center"/>
          </w:tcPr>
          <w:p>
            <w:pPr>
              <w:spacing w:line="360" w:lineRule="exact"/>
              <w:jc w:val="center"/>
              <w:rPr>
                <w:rFonts w:ascii="宋体" w:eastAsia="宋体"/>
                <w:bCs/>
              </w:rPr>
            </w:pPr>
          </w:p>
        </w:tc>
        <w:tc>
          <w:tcPr>
            <w:tcW w:w="826" w:type="dxa"/>
            <w:gridSpan w:val="2"/>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宋体" w:eastAsia="宋体"/>
                <w:bCs/>
              </w:rPr>
            </w:pPr>
            <w:r>
              <w:rPr>
                <w:rFonts w:hint="eastAsia" w:ascii="宋体" w:hAnsi="宋体"/>
                <w:bCs/>
              </w:rPr>
              <w:t>响应值</w:t>
            </w:r>
          </w:p>
        </w:tc>
        <w:tc>
          <w:tcPr>
            <w:tcW w:w="1155"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备用记录</w:t>
            </w:r>
            <w:r>
              <w:rPr>
                <w:rFonts w:ascii="宋体" w:hAnsi="宋体"/>
                <w:bCs/>
              </w:rPr>
              <w:t>1</w:t>
            </w:r>
          </w:p>
        </w:tc>
        <w:tc>
          <w:tcPr>
            <w:tcW w:w="117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备用记录</w:t>
            </w:r>
            <w:r>
              <w:rPr>
                <w:rFonts w:ascii="宋体" w:hAnsi="宋体"/>
                <w:bCs/>
              </w:rPr>
              <w:t>2</w:t>
            </w:r>
          </w:p>
        </w:tc>
      </w:tr>
      <w:tr>
        <w:tblPrEx>
          <w:tblLayout w:type="fixed"/>
          <w:tblCellMar>
            <w:top w:w="0" w:type="dxa"/>
            <w:left w:w="108" w:type="dxa"/>
            <w:bottom w:w="0" w:type="dxa"/>
            <w:right w:w="108" w:type="dxa"/>
          </w:tblCellMar>
        </w:tblPrEx>
        <w:trPr>
          <w:trHeight w:val="680" w:hRule="atLeast"/>
          <w:jc w:val="center"/>
        </w:trPr>
        <w:tc>
          <w:tcPr>
            <w:tcW w:w="2076" w:type="dxa"/>
            <w:tcBorders>
              <w:top w:val="nil"/>
              <w:left w:val="single" w:color="auto" w:sz="4" w:space="0"/>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零点</w:t>
            </w:r>
          </w:p>
        </w:tc>
        <w:tc>
          <w:tcPr>
            <w:tcW w:w="1194"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0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003"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826"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55"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7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r>
      <w:tr>
        <w:tblPrEx>
          <w:tblLayout w:type="fixed"/>
          <w:tblCellMar>
            <w:top w:w="0" w:type="dxa"/>
            <w:left w:w="108" w:type="dxa"/>
            <w:bottom w:w="0" w:type="dxa"/>
            <w:right w:w="108" w:type="dxa"/>
          </w:tblCellMar>
        </w:tblPrEx>
        <w:trPr>
          <w:trHeight w:val="680" w:hRule="atLeast"/>
          <w:jc w:val="center"/>
        </w:trPr>
        <w:tc>
          <w:tcPr>
            <w:tcW w:w="2076" w:type="dxa"/>
            <w:tcBorders>
              <w:top w:val="nil"/>
              <w:left w:val="single" w:color="auto" w:sz="4" w:space="0"/>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满量程的</w:t>
            </w:r>
            <w:r>
              <w:rPr>
                <w:rFonts w:ascii="宋体" w:hAnsi="宋体"/>
                <w:bCs/>
              </w:rPr>
              <w:t xml:space="preserve"> 10%</w:t>
            </w:r>
          </w:p>
        </w:tc>
        <w:tc>
          <w:tcPr>
            <w:tcW w:w="1194"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0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003"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826"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55"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7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r>
      <w:tr>
        <w:tblPrEx>
          <w:tblLayout w:type="fixed"/>
          <w:tblCellMar>
            <w:top w:w="0" w:type="dxa"/>
            <w:left w:w="108" w:type="dxa"/>
            <w:bottom w:w="0" w:type="dxa"/>
            <w:right w:w="108" w:type="dxa"/>
          </w:tblCellMar>
        </w:tblPrEx>
        <w:trPr>
          <w:trHeight w:val="680" w:hRule="atLeast"/>
          <w:jc w:val="center"/>
        </w:trPr>
        <w:tc>
          <w:tcPr>
            <w:tcW w:w="2076" w:type="dxa"/>
            <w:tcBorders>
              <w:top w:val="nil"/>
              <w:left w:val="single" w:color="auto" w:sz="4" w:space="0"/>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满量程的</w:t>
            </w:r>
            <w:r>
              <w:rPr>
                <w:rFonts w:ascii="宋体" w:hAnsi="宋体"/>
                <w:bCs/>
              </w:rPr>
              <w:t xml:space="preserve"> 30%</w:t>
            </w:r>
          </w:p>
        </w:tc>
        <w:tc>
          <w:tcPr>
            <w:tcW w:w="1194"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0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003"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826"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55"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7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r>
      <w:tr>
        <w:tblPrEx>
          <w:tblLayout w:type="fixed"/>
          <w:tblCellMar>
            <w:top w:w="0" w:type="dxa"/>
            <w:left w:w="108" w:type="dxa"/>
            <w:bottom w:w="0" w:type="dxa"/>
            <w:right w:w="108" w:type="dxa"/>
          </w:tblCellMar>
        </w:tblPrEx>
        <w:trPr>
          <w:trHeight w:val="680" w:hRule="atLeast"/>
          <w:jc w:val="center"/>
        </w:trPr>
        <w:tc>
          <w:tcPr>
            <w:tcW w:w="2076" w:type="dxa"/>
            <w:tcBorders>
              <w:top w:val="nil"/>
              <w:left w:val="single" w:color="auto" w:sz="4" w:space="0"/>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满量程的</w:t>
            </w:r>
            <w:r>
              <w:rPr>
                <w:rFonts w:ascii="宋体" w:hAnsi="宋体"/>
                <w:bCs/>
              </w:rPr>
              <w:t xml:space="preserve"> 50%</w:t>
            </w:r>
          </w:p>
        </w:tc>
        <w:tc>
          <w:tcPr>
            <w:tcW w:w="1194"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0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003"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826"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55"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7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r>
      <w:tr>
        <w:tblPrEx>
          <w:tblLayout w:type="fixed"/>
          <w:tblCellMar>
            <w:top w:w="0" w:type="dxa"/>
            <w:left w:w="108" w:type="dxa"/>
            <w:bottom w:w="0" w:type="dxa"/>
            <w:right w:w="108" w:type="dxa"/>
          </w:tblCellMar>
        </w:tblPrEx>
        <w:trPr>
          <w:trHeight w:val="680" w:hRule="atLeast"/>
          <w:jc w:val="center"/>
        </w:trPr>
        <w:tc>
          <w:tcPr>
            <w:tcW w:w="2076" w:type="dxa"/>
            <w:tcBorders>
              <w:top w:val="nil"/>
              <w:left w:val="single" w:color="auto" w:sz="4" w:space="0"/>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满量程的</w:t>
            </w:r>
            <w:r>
              <w:rPr>
                <w:rFonts w:ascii="宋体" w:hAnsi="宋体"/>
                <w:bCs/>
              </w:rPr>
              <w:t xml:space="preserve"> 70%</w:t>
            </w:r>
          </w:p>
        </w:tc>
        <w:tc>
          <w:tcPr>
            <w:tcW w:w="1194"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0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003"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826"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55"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7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r>
      <w:tr>
        <w:tblPrEx>
          <w:tblLayout w:type="fixed"/>
          <w:tblCellMar>
            <w:top w:w="0" w:type="dxa"/>
            <w:left w:w="108" w:type="dxa"/>
            <w:bottom w:w="0" w:type="dxa"/>
            <w:right w:w="108" w:type="dxa"/>
          </w:tblCellMar>
        </w:tblPrEx>
        <w:trPr>
          <w:trHeight w:val="680" w:hRule="atLeast"/>
          <w:jc w:val="center"/>
        </w:trPr>
        <w:tc>
          <w:tcPr>
            <w:tcW w:w="2076" w:type="dxa"/>
            <w:tcBorders>
              <w:top w:val="nil"/>
              <w:left w:val="single" w:color="auto" w:sz="4" w:space="0"/>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满量程的</w:t>
            </w:r>
            <w:r>
              <w:rPr>
                <w:rFonts w:ascii="宋体" w:hAnsi="宋体"/>
                <w:bCs/>
              </w:rPr>
              <w:t xml:space="preserve"> 90%</w:t>
            </w:r>
          </w:p>
        </w:tc>
        <w:tc>
          <w:tcPr>
            <w:tcW w:w="1194"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0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003"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826"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55"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7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r>
      <w:tr>
        <w:tblPrEx>
          <w:tblLayout w:type="fixed"/>
          <w:tblCellMar>
            <w:top w:w="0" w:type="dxa"/>
            <w:left w:w="108" w:type="dxa"/>
            <w:bottom w:w="0" w:type="dxa"/>
            <w:right w:w="108" w:type="dxa"/>
          </w:tblCellMar>
        </w:tblPrEx>
        <w:trPr>
          <w:trHeight w:val="680" w:hRule="atLeast"/>
          <w:jc w:val="center"/>
        </w:trPr>
        <w:tc>
          <w:tcPr>
            <w:tcW w:w="2076" w:type="dxa"/>
            <w:tcBorders>
              <w:top w:val="nil"/>
              <w:left w:val="single" w:color="auto" w:sz="4" w:space="0"/>
              <w:bottom w:val="single" w:color="auto" w:sz="4" w:space="0"/>
              <w:right w:val="single" w:color="auto" w:sz="4" w:space="0"/>
            </w:tcBorders>
            <w:vAlign w:val="center"/>
          </w:tcPr>
          <w:p>
            <w:pPr>
              <w:spacing w:line="360" w:lineRule="exact"/>
              <w:jc w:val="center"/>
              <w:rPr>
                <w:rFonts w:ascii="宋体" w:eastAsia="宋体"/>
                <w:bCs/>
              </w:rPr>
            </w:pPr>
            <w:r>
              <w:rPr>
                <w:rFonts w:hint="eastAsia" w:ascii="宋体" w:hAnsi="宋体"/>
                <w:bCs/>
              </w:rPr>
              <w:t>多点线性校准结果</w:t>
            </w:r>
          </w:p>
        </w:tc>
        <w:tc>
          <w:tcPr>
            <w:tcW w:w="1194" w:type="dxa"/>
            <w:tcBorders>
              <w:top w:val="nil"/>
              <w:left w:val="nil"/>
              <w:bottom w:val="single" w:color="auto" w:sz="4" w:space="0"/>
              <w:right w:val="nil"/>
            </w:tcBorders>
            <w:vAlign w:val="center"/>
          </w:tcPr>
          <w:p>
            <w:pPr>
              <w:spacing w:line="360" w:lineRule="exact"/>
              <w:rPr>
                <w:rFonts w:ascii="宋体" w:eastAsia="宋体"/>
                <w:bCs/>
              </w:rPr>
            </w:pPr>
            <w:r>
              <w:rPr>
                <w:rFonts w:hint="eastAsia" w:ascii="宋体" w:hAnsi="宋体"/>
                <w:bCs/>
              </w:rPr>
              <w:t>斜率</w:t>
            </w:r>
            <w:r>
              <w:rPr>
                <w:rFonts w:ascii="宋体" w:hAnsi="宋体"/>
                <w:bCs/>
              </w:rPr>
              <w:t>b</w:t>
            </w:r>
            <w:r>
              <w:rPr>
                <w:rFonts w:hint="eastAsia" w:ascii="宋体" w:hAnsi="宋体"/>
                <w:bCs/>
              </w:rPr>
              <w:t>：</w:t>
            </w:r>
          </w:p>
        </w:tc>
        <w:tc>
          <w:tcPr>
            <w:tcW w:w="1102" w:type="dxa"/>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1102" w:type="dxa"/>
            <w:gridSpan w:val="2"/>
            <w:tcBorders>
              <w:top w:val="nil"/>
              <w:left w:val="nil"/>
              <w:bottom w:val="single" w:color="auto" w:sz="4" w:space="0"/>
              <w:right w:val="nil"/>
            </w:tcBorders>
            <w:vAlign w:val="center"/>
          </w:tcPr>
          <w:p>
            <w:pPr>
              <w:spacing w:line="360" w:lineRule="exact"/>
              <w:jc w:val="center"/>
              <w:rPr>
                <w:rFonts w:ascii="宋体" w:eastAsia="宋体"/>
                <w:bCs/>
              </w:rPr>
            </w:pPr>
            <w:r>
              <w:rPr>
                <w:rFonts w:hint="eastAsia" w:ascii="宋体" w:hAnsi="宋体"/>
                <w:bCs/>
              </w:rPr>
              <w:t>截距</w:t>
            </w:r>
            <w:r>
              <w:rPr>
                <w:rFonts w:ascii="宋体" w:hAnsi="宋体"/>
                <w:bCs/>
              </w:rPr>
              <w:t>a</w:t>
            </w:r>
            <w:r>
              <w:rPr>
                <w:rFonts w:hint="eastAsia" w:ascii="宋体" w:hAnsi="宋体"/>
                <w:bCs/>
              </w:rPr>
              <w:t>：</w:t>
            </w:r>
          </w:p>
        </w:tc>
        <w:tc>
          <w:tcPr>
            <w:tcW w:w="1019" w:type="dxa"/>
            <w:gridSpan w:val="2"/>
            <w:tcBorders>
              <w:top w:val="nil"/>
              <w:left w:val="nil"/>
              <w:bottom w:val="single" w:color="auto" w:sz="4" w:space="0"/>
              <w:right w:val="single" w:color="auto" w:sz="4" w:space="0"/>
            </w:tcBorders>
            <w:vAlign w:val="center"/>
          </w:tcPr>
          <w:p>
            <w:pPr>
              <w:spacing w:line="360" w:lineRule="exact"/>
              <w:jc w:val="center"/>
              <w:rPr>
                <w:rFonts w:ascii="宋体" w:eastAsia="宋体"/>
                <w:bCs/>
              </w:rPr>
            </w:pPr>
          </w:p>
        </w:tc>
        <w:tc>
          <w:tcPr>
            <w:tcW w:w="2035"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rPr>
                <w:rFonts w:ascii="宋体" w:eastAsia="宋体"/>
                <w:bCs/>
              </w:rPr>
            </w:pPr>
            <w:r>
              <w:rPr>
                <w:rFonts w:hint="eastAsia" w:ascii="宋体" w:hAnsi="宋体"/>
                <w:bCs/>
              </w:rPr>
              <w:t>相关系数</w:t>
            </w:r>
            <w:r>
              <w:rPr>
                <w:rFonts w:ascii="宋体" w:hAnsi="宋体"/>
                <w:bCs/>
              </w:rPr>
              <w:t>r</w:t>
            </w:r>
            <w:r>
              <w:rPr>
                <w:rFonts w:hint="eastAsia" w:ascii="宋体" w:hAnsi="宋体"/>
                <w:bCs/>
              </w:rPr>
              <w:t>：</w:t>
            </w:r>
          </w:p>
        </w:tc>
      </w:tr>
      <w:tr>
        <w:tblPrEx>
          <w:tblLayout w:type="fixed"/>
          <w:tblCellMar>
            <w:top w:w="0" w:type="dxa"/>
            <w:left w:w="108" w:type="dxa"/>
            <w:bottom w:w="0" w:type="dxa"/>
            <w:right w:w="108" w:type="dxa"/>
          </w:tblCellMar>
        </w:tblPrEx>
        <w:trPr>
          <w:trHeight w:val="1525" w:hRule="atLeast"/>
          <w:jc w:val="center"/>
        </w:trPr>
        <w:tc>
          <w:tcPr>
            <w:tcW w:w="8528"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eastAsia="宋体"/>
                <w:szCs w:val="21"/>
              </w:rPr>
            </w:pPr>
            <w:r>
              <w:rPr>
                <w:rFonts w:hint="eastAsia" w:ascii="宋体" w:hAnsi="宋体"/>
                <w:szCs w:val="21"/>
              </w:rPr>
              <w:t>注</w:t>
            </w:r>
            <w:r>
              <w:rPr>
                <w:rFonts w:ascii="宋体" w:hAnsi="宋体"/>
                <w:szCs w:val="21"/>
              </w:rPr>
              <w:t>1</w:t>
            </w:r>
            <w:r>
              <w:rPr>
                <w:rFonts w:hint="eastAsia" w:ascii="宋体" w:hAnsi="宋体"/>
                <w:szCs w:val="21"/>
              </w:rPr>
              <w:t>：对所获校准曲线的检验指标应符合相关技术标准：</w:t>
            </w:r>
          </w:p>
          <w:p>
            <w:pPr>
              <w:spacing w:line="360" w:lineRule="exact"/>
              <w:rPr>
                <w:rFonts w:ascii="宋体" w:eastAsia="宋体"/>
              </w:rPr>
            </w:pPr>
            <w:r>
              <w:rPr>
                <w:rFonts w:hint="eastAsia" w:ascii="宋体" w:hAnsi="宋体"/>
                <w:szCs w:val="21"/>
              </w:rPr>
              <w:t>注</w:t>
            </w:r>
            <w:r>
              <w:rPr>
                <w:rFonts w:ascii="宋体" w:hAnsi="宋体"/>
                <w:szCs w:val="21"/>
              </w:rPr>
              <w:t>2</w:t>
            </w:r>
            <w:r>
              <w:rPr>
                <w:rFonts w:hint="eastAsia" w:ascii="宋体" w:hAnsi="宋体"/>
                <w:szCs w:val="21"/>
              </w:rPr>
              <w:t>：若其中任何一项不满足指标要求，则需对监测分析仪器重新进行调整后，再次进行多点校准，直至取得满意的结果。</w:t>
            </w:r>
          </w:p>
        </w:tc>
      </w:tr>
    </w:tbl>
    <w:p>
      <w:pPr>
        <w:spacing w:line="360" w:lineRule="auto"/>
        <w:ind w:firstLine="600" w:firstLineChars="250"/>
        <w:rPr>
          <w:rFonts w:ascii="宋体" w:eastAsia="宋体"/>
          <w:bCs/>
        </w:rPr>
      </w:pPr>
    </w:p>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eastAsia="华文楷体"/>
          <w:b/>
          <w:bCs/>
          <w:sz w:val="72"/>
          <w:szCs w:val="72"/>
        </w:rPr>
        <w:sectPr>
          <w:headerReference r:id="rId29" w:type="default"/>
          <w:pgSz w:w="11906" w:h="16838"/>
          <w:pgMar w:top="1440" w:right="1797" w:bottom="1440" w:left="1797" w:header="851" w:footer="992" w:gutter="0"/>
          <w:cols w:space="425" w:num="1"/>
          <w:docGrid w:type="linesAndChars" w:linePitch="326" w:charSpace="0"/>
        </w:sectPr>
      </w:pPr>
    </w:p>
    <w:tbl>
      <w:tblPr>
        <w:tblStyle w:val="29"/>
        <w:tblW w:w="9126" w:type="dxa"/>
        <w:jc w:val="center"/>
        <w:tblInd w:w="0" w:type="dxa"/>
        <w:tblLayout w:type="fixed"/>
        <w:tblCellMar>
          <w:top w:w="0" w:type="dxa"/>
          <w:left w:w="108" w:type="dxa"/>
          <w:bottom w:w="0" w:type="dxa"/>
          <w:right w:w="108" w:type="dxa"/>
        </w:tblCellMar>
      </w:tblPr>
      <w:tblGrid>
        <w:gridCol w:w="1734"/>
        <w:gridCol w:w="1690"/>
        <w:gridCol w:w="1916"/>
        <w:gridCol w:w="1262"/>
        <w:gridCol w:w="180"/>
        <w:gridCol w:w="1082"/>
        <w:gridCol w:w="1262"/>
      </w:tblGrid>
      <w:tr>
        <w:tblPrEx>
          <w:tblLayout w:type="fixed"/>
          <w:tblCellMar>
            <w:top w:w="0" w:type="dxa"/>
            <w:left w:w="108" w:type="dxa"/>
            <w:bottom w:w="0" w:type="dxa"/>
            <w:right w:w="108" w:type="dxa"/>
          </w:tblCellMar>
        </w:tblPrEx>
        <w:trPr>
          <w:trHeight w:val="368" w:hRule="atLeast"/>
          <w:jc w:val="center"/>
        </w:trPr>
        <w:tc>
          <w:tcPr>
            <w:tcW w:w="9126" w:type="dxa"/>
            <w:gridSpan w:val="7"/>
            <w:vAlign w:val="center"/>
          </w:tcPr>
          <w:p>
            <w:pPr>
              <w:spacing w:beforeLines="50" w:afterLines="50"/>
              <w:jc w:val="center"/>
              <w:rPr>
                <w:rFonts w:ascii="宋体" w:eastAsia="宋体"/>
                <w:b/>
                <w:bCs/>
                <w:sz w:val="28"/>
                <w:szCs w:val="28"/>
              </w:rPr>
            </w:pPr>
            <w:r>
              <w:rPr>
                <w:rFonts w:hint="eastAsia" w:ascii="宋体" w:hAnsi="宋体"/>
                <w:b/>
                <w:bCs/>
                <w:sz w:val="28"/>
                <w:szCs w:val="28"/>
              </w:rPr>
              <w:t>氮氧化物分析仪钼炉转化率记录表（每半年）</w:t>
            </w:r>
          </w:p>
          <w:p>
            <w:pPr>
              <w:rPr>
                <w:rFonts w:ascii="黑体" w:hAnsi="Calibri" w:eastAsia="黑体"/>
                <w:b/>
                <w:bCs/>
                <w:szCs w:val="21"/>
              </w:rPr>
            </w:pPr>
            <w:r>
              <w:rPr>
                <w:rFonts w:hint="eastAsia" w:ascii="宋体" w:hAnsi="宋体"/>
                <w:bCs/>
              </w:rPr>
              <w:t>城市：</w:t>
            </w:r>
            <w:r>
              <w:rPr>
                <w:rFonts w:ascii="宋体" w:hAnsi="宋体"/>
                <w:bCs/>
              </w:rPr>
              <w:t xml:space="preserve">                      </w:t>
            </w:r>
            <w:r>
              <w:rPr>
                <w:rFonts w:hint="eastAsia" w:ascii="宋体" w:hAnsi="宋体"/>
                <w:bCs/>
              </w:rPr>
              <w:t>站点：</w:t>
            </w:r>
          </w:p>
        </w:tc>
      </w:tr>
      <w:tr>
        <w:tblPrEx>
          <w:tblLayout w:type="fixed"/>
          <w:tblCellMar>
            <w:top w:w="0" w:type="dxa"/>
            <w:left w:w="108" w:type="dxa"/>
            <w:bottom w:w="0" w:type="dxa"/>
            <w:right w:w="108" w:type="dxa"/>
          </w:tblCellMar>
        </w:tblPrEx>
        <w:trPr>
          <w:trHeight w:val="477" w:hRule="atLeast"/>
          <w:jc w:val="center"/>
        </w:trPr>
        <w:tc>
          <w:tcPr>
            <w:tcW w:w="1734" w:type="dxa"/>
            <w:tcBorders>
              <w:top w:val="single" w:color="auto" w:sz="8" w:space="0"/>
              <w:left w:val="single" w:color="auto" w:sz="4" w:space="0"/>
              <w:bottom w:val="single" w:color="auto" w:sz="4" w:space="0"/>
              <w:right w:val="single" w:color="auto" w:sz="4" w:space="0"/>
            </w:tcBorders>
            <w:vAlign w:val="center"/>
          </w:tcPr>
          <w:p>
            <w:pPr>
              <w:spacing w:line="320" w:lineRule="exact"/>
              <w:jc w:val="center"/>
              <w:rPr>
                <w:b/>
                <w:bCs/>
                <w:sz w:val="21"/>
                <w:szCs w:val="21"/>
              </w:rPr>
            </w:pPr>
            <w:r>
              <w:rPr>
                <w:rFonts w:hint="eastAsia" w:hAnsi="宋体"/>
                <w:b/>
                <w:bCs/>
                <w:sz w:val="21"/>
                <w:szCs w:val="21"/>
              </w:rPr>
              <w:t>设备型号</w:t>
            </w:r>
            <w:r>
              <w:rPr>
                <w:b/>
                <w:bCs/>
                <w:sz w:val="21"/>
                <w:szCs w:val="21"/>
              </w:rPr>
              <w:t>/</w:t>
            </w:r>
            <w:r>
              <w:rPr>
                <w:rFonts w:hint="eastAsia" w:hAnsi="宋体"/>
                <w:b/>
                <w:bCs/>
                <w:sz w:val="21"/>
                <w:szCs w:val="21"/>
              </w:rPr>
              <w:t>编号</w:t>
            </w:r>
          </w:p>
        </w:tc>
        <w:tc>
          <w:tcPr>
            <w:tcW w:w="3606" w:type="dxa"/>
            <w:gridSpan w:val="2"/>
            <w:tcBorders>
              <w:top w:val="single" w:color="auto" w:sz="8" w:space="0"/>
              <w:left w:val="single" w:color="auto" w:sz="4" w:space="0"/>
              <w:bottom w:val="single" w:color="auto" w:sz="4" w:space="0"/>
              <w:right w:val="single" w:color="auto" w:sz="4" w:space="0"/>
            </w:tcBorders>
            <w:vAlign w:val="center"/>
          </w:tcPr>
          <w:p>
            <w:pPr>
              <w:spacing w:line="320" w:lineRule="exact"/>
              <w:jc w:val="center"/>
              <w:rPr>
                <w:b/>
                <w:bCs/>
                <w:sz w:val="21"/>
                <w:szCs w:val="21"/>
              </w:rPr>
            </w:pPr>
          </w:p>
        </w:tc>
        <w:tc>
          <w:tcPr>
            <w:tcW w:w="1442" w:type="dxa"/>
            <w:gridSpan w:val="2"/>
            <w:tcBorders>
              <w:top w:val="single" w:color="auto" w:sz="8" w:space="0"/>
              <w:left w:val="single" w:color="auto" w:sz="4" w:space="0"/>
              <w:bottom w:val="single" w:color="auto" w:sz="4" w:space="0"/>
              <w:right w:val="single" w:color="auto" w:sz="4" w:space="0"/>
            </w:tcBorders>
            <w:vAlign w:val="center"/>
          </w:tcPr>
          <w:p>
            <w:pPr>
              <w:spacing w:line="320" w:lineRule="exact"/>
              <w:jc w:val="center"/>
              <w:rPr>
                <w:b/>
                <w:bCs/>
                <w:sz w:val="21"/>
                <w:szCs w:val="21"/>
              </w:rPr>
            </w:pPr>
            <w:r>
              <w:rPr>
                <w:rFonts w:hint="eastAsia" w:hAnsi="宋体"/>
                <w:b/>
                <w:bCs/>
                <w:sz w:val="21"/>
                <w:szCs w:val="21"/>
              </w:rPr>
              <w:t>检查时间</w:t>
            </w:r>
          </w:p>
        </w:tc>
        <w:tc>
          <w:tcPr>
            <w:tcW w:w="2344" w:type="dxa"/>
            <w:gridSpan w:val="2"/>
            <w:tcBorders>
              <w:top w:val="single" w:color="auto" w:sz="8" w:space="0"/>
              <w:left w:val="single" w:color="auto" w:sz="4" w:space="0"/>
              <w:bottom w:val="single" w:color="auto" w:sz="4" w:space="0"/>
              <w:right w:val="single" w:color="auto" w:sz="4" w:space="0"/>
            </w:tcBorders>
            <w:vAlign w:val="center"/>
          </w:tcPr>
          <w:p>
            <w:pPr>
              <w:spacing w:line="320" w:lineRule="exact"/>
              <w:jc w:val="center"/>
              <w:rPr>
                <w:b/>
                <w:bCs/>
                <w:sz w:val="21"/>
                <w:szCs w:val="21"/>
              </w:rPr>
            </w:pPr>
          </w:p>
        </w:tc>
      </w:tr>
      <w:tr>
        <w:tblPrEx>
          <w:tblLayout w:type="fixed"/>
          <w:tblCellMar>
            <w:top w:w="0" w:type="dxa"/>
            <w:left w:w="108" w:type="dxa"/>
            <w:bottom w:w="0" w:type="dxa"/>
            <w:right w:w="108" w:type="dxa"/>
          </w:tblCellMar>
        </w:tblPrEx>
        <w:trPr>
          <w:trHeight w:val="477" w:hRule="atLeast"/>
          <w:jc w:val="center"/>
        </w:trPr>
        <w:tc>
          <w:tcPr>
            <w:tcW w:w="1734" w:type="dxa"/>
            <w:vMerge w:val="restart"/>
            <w:tcBorders>
              <w:top w:val="nil"/>
              <w:left w:val="single" w:color="auto" w:sz="4" w:space="0"/>
              <w:bottom w:val="single" w:color="auto" w:sz="4" w:space="0"/>
              <w:right w:val="single" w:color="auto" w:sz="4" w:space="0"/>
            </w:tcBorders>
            <w:vAlign w:val="center"/>
          </w:tcPr>
          <w:p>
            <w:pPr>
              <w:spacing w:line="360" w:lineRule="exact"/>
              <w:jc w:val="center"/>
              <w:rPr>
                <w:b/>
                <w:bCs/>
                <w:sz w:val="21"/>
                <w:szCs w:val="21"/>
              </w:rPr>
            </w:pPr>
            <w:r>
              <w:rPr>
                <w:b/>
                <w:bCs/>
                <w:sz w:val="21"/>
                <w:szCs w:val="21"/>
              </w:rPr>
              <w:t>NO</w:t>
            </w:r>
            <w:r>
              <w:rPr>
                <w:rFonts w:hint="eastAsia" w:hAnsi="宋体"/>
                <w:b/>
                <w:bCs/>
                <w:sz w:val="21"/>
                <w:szCs w:val="21"/>
              </w:rPr>
              <w:t>设置浓度</w:t>
            </w:r>
          </w:p>
        </w:tc>
        <w:tc>
          <w:tcPr>
            <w:tcW w:w="1690" w:type="dxa"/>
            <w:tcBorders>
              <w:top w:val="nil"/>
              <w:left w:val="nil"/>
              <w:bottom w:val="single" w:color="auto" w:sz="4" w:space="0"/>
              <w:right w:val="single" w:color="auto" w:sz="4" w:space="0"/>
            </w:tcBorders>
            <w:vAlign w:val="center"/>
          </w:tcPr>
          <w:p>
            <w:pPr>
              <w:spacing w:line="320" w:lineRule="exact"/>
              <w:jc w:val="center"/>
              <w:rPr>
                <w:b/>
                <w:bCs/>
                <w:sz w:val="21"/>
                <w:szCs w:val="21"/>
              </w:rPr>
            </w:pPr>
            <w:r>
              <w:rPr>
                <w:b/>
                <w:bCs/>
                <w:sz w:val="21"/>
                <w:szCs w:val="21"/>
              </w:rPr>
              <w:t>O</w:t>
            </w:r>
            <w:r>
              <w:rPr>
                <w:b/>
                <w:bCs/>
                <w:sz w:val="21"/>
                <w:szCs w:val="21"/>
                <w:vertAlign w:val="subscript"/>
              </w:rPr>
              <w:t>3</w:t>
            </w:r>
          </w:p>
        </w:tc>
        <w:tc>
          <w:tcPr>
            <w:tcW w:w="1916" w:type="dxa"/>
            <w:tcBorders>
              <w:top w:val="nil"/>
              <w:left w:val="nil"/>
              <w:bottom w:val="single" w:color="auto" w:sz="4" w:space="0"/>
              <w:right w:val="single" w:color="auto" w:sz="4" w:space="0"/>
            </w:tcBorders>
            <w:vAlign w:val="center"/>
          </w:tcPr>
          <w:p>
            <w:pPr>
              <w:spacing w:line="320" w:lineRule="exact"/>
              <w:jc w:val="center"/>
              <w:rPr>
                <w:b/>
                <w:bCs/>
                <w:sz w:val="21"/>
                <w:szCs w:val="21"/>
              </w:rPr>
            </w:pPr>
            <w:r>
              <w:rPr>
                <w:rFonts w:hint="eastAsia" w:hAnsi="宋体"/>
                <w:b/>
                <w:bCs/>
                <w:sz w:val="21"/>
                <w:szCs w:val="21"/>
              </w:rPr>
              <w:t>氮氧化物分析仪</w:t>
            </w:r>
          </w:p>
        </w:tc>
        <w:tc>
          <w:tcPr>
            <w:tcW w:w="3786" w:type="dxa"/>
            <w:gridSpan w:val="4"/>
            <w:tcBorders>
              <w:top w:val="single" w:color="auto" w:sz="4" w:space="0"/>
              <w:left w:val="nil"/>
              <w:bottom w:val="single" w:color="auto" w:sz="4" w:space="0"/>
              <w:right w:val="single" w:color="auto" w:sz="4" w:space="0"/>
            </w:tcBorders>
            <w:vAlign w:val="center"/>
          </w:tcPr>
          <w:p>
            <w:pPr>
              <w:spacing w:line="320" w:lineRule="exact"/>
              <w:jc w:val="center"/>
              <w:rPr>
                <w:b/>
                <w:bCs/>
                <w:sz w:val="21"/>
                <w:szCs w:val="21"/>
              </w:rPr>
            </w:pPr>
            <w:r>
              <w:rPr>
                <w:b/>
                <w:bCs/>
                <w:sz w:val="21"/>
                <w:szCs w:val="21"/>
              </w:rPr>
              <w:t>O</w:t>
            </w:r>
            <w:r>
              <w:rPr>
                <w:b/>
                <w:bCs/>
                <w:sz w:val="21"/>
                <w:szCs w:val="21"/>
                <w:vertAlign w:val="subscript"/>
              </w:rPr>
              <w:t>3</w:t>
            </w:r>
            <w:r>
              <w:rPr>
                <w:rFonts w:hint="eastAsia" w:hAnsi="宋体"/>
                <w:b/>
                <w:bCs/>
                <w:sz w:val="21"/>
                <w:szCs w:val="21"/>
              </w:rPr>
              <w:t>设置浓度</w:t>
            </w:r>
          </w:p>
        </w:tc>
      </w:tr>
      <w:tr>
        <w:tblPrEx>
          <w:tblLayout w:type="fixed"/>
          <w:tblCellMar>
            <w:top w:w="0" w:type="dxa"/>
            <w:left w:w="108" w:type="dxa"/>
            <w:bottom w:w="0" w:type="dxa"/>
            <w:right w:w="108" w:type="dxa"/>
          </w:tblCellMar>
        </w:tblPrEx>
        <w:trPr>
          <w:trHeight w:val="477" w:hRule="atLeast"/>
          <w:jc w:val="center"/>
        </w:trPr>
        <w:tc>
          <w:tcPr>
            <w:tcW w:w="17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b/>
                <w:bCs/>
                <w:sz w:val="21"/>
                <w:szCs w:val="21"/>
              </w:rPr>
            </w:pPr>
          </w:p>
        </w:tc>
        <w:tc>
          <w:tcPr>
            <w:tcW w:w="1690" w:type="dxa"/>
            <w:tcBorders>
              <w:top w:val="nil"/>
              <w:left w:val="nil"/>
              <w:bottom w:val="single" w:color="auto" w:sz="4" w:space="0"/>
              <w:right w:val="single" w:color="auto" w:sz="4" w:space="0"/>
            </w:tcBorders>
            <w:vAlign w:val="center"/>
          </w:tcPr>
          <w:p>
            <w:pPr>
              <w:spacing w:line="320" w:lineRule="exact"/>
              <w:jc w:val="center"/>
              <w:rPr>
                <w:b/>
                <w:bCs/>
                <w:sz w:val="21"/>
                <w:szCs w:val="21"/>
              </w:rPr>
            </w:pPr>
            <w:r>
              <w:rPr>
                <w:rFonts w:hint="eastAsia" w:hAnsi="宋体"/>
                <w:b/>
                <w:bCs/>
                <w:sz w:val="21"/>
                <w:szCs w:val="21"/>
              </w:rPr>
              <w:t>开</w:t>
            </w:r>
            <w:r>
              <w:rPr>
                <w:b/>
                <w:bCs/>
                <w:sz w:val="21"/>
                <w:szCs w:val="21"/>
              </w:rPr>
              <w:t>/</w:t>
            </w:r>
            <w:r>
              <w:rPr>
                <w:rFonts w:hint="eastAsia" w:hAnsi="宋体"/>
                <w:b/>
                <w:bCs/>
                <w:sz w:val="21"/>
                <w:szCs w:val="21"/>
              </w:rPr>
              <w:t>关</w:t>
            </w:r>
          </w:p>
        </w:tc>
        <w:tc>
          <w:tcPr>
            <w:tcW w:w="1916" w:type="dxa"/>
            <w:tcBorders>
              <w:top w:val="nil"/>
              <w:left w:val="nil"/>
              <w:bottom w:val="single" w:color="auto" w:sz="4" w:space="0"/>
              <w:right w:val="single" w:color="auto" w:sz="4" w:space="0"/>
            </w:tcBorders>
            <w:vAlign w:val="center"/>
          </w:tcPr>
          <w:p>
            <w:pPr>
              <w:spacing w:line="320" w:lineRule="exact"/>
              <w:jc w:val="center"/>
              <w:rPr>
                <w:sz w:val="21"/>
                <w:szCs w:val="21"/>
              </w:rPr>
            </w:pPr>
            <w:r>
              <w:rPr>
                <w:sz w:val="21"/>
                <w:szCs w:val="21"/>
              </w:rPr>
              <w:t>resp/adj</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gridSpan w:val="2"/>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1734" w:type="dxa"/>
            <w:vMerge w:val="restart"/>
            <w:tcBorders>
              <w:top w:val="nil"/>
              <w:left w:val="single" w:color="auto" w:sz="4" w:space="0"/>
              <w:bottom w:val="single" w:color="auto" w:sz="4" w:space="0"/>
              <w:right w:val="single" w:color="auto" w:sz="4" w:space="0"/>
            </w:tcBorders>
            <w:vAlign w:val="center"/>
          </w:tcPr>
          <w:p>
            <w:pPr>
              <w:spacing w:line="360" w:lineRule="exact"/>
              <w:jc w:val="center"/>
              <w:rPr>
                <w:b/>
                <w:bCs/>
                <w:sz w:val="21"/>
                <w:szCs w:val="21"/>
              </w:rPr>
            </w:pPr>
            <w:r>
              <w:rPr>
                <w:rFonts w:hint="eastAsia" w:hAnsi="宋体"/>
                <w:b/>
                <w:bCs/>
                <w:sz w:val="21"/>
                <w:szCs w:val="21"/>
              </w:rPr>
              <w:t>满量程</w:t>
            </w:r>
            <w:r>
              <w:rPr>
                <w:b/>
                <w:bCs/>
                <w:sz w:val="21"/>
                <w:szCs w:val="21"/>
              </w:rPr>
              <w:t>90%</w:t>
            </w:r>
          </w:p>
        </w:tc>
        <w:tc>
          <w:tcPr>
            <w:tcW w:w="1690" w:type="dxa"/>
            <w:vMerge w:val="restart"/>
            <w:tcBorders>
              <w:top w:val="nil"/>
              <w:left w:val="single" w:color="auto" w:sz="4" w:space="0"/>
              <w:bottom w:val="single" w:color="auto" w:sz="4" w:space="0"/>
              <w:right w:val="single" w:color="auto" w:sz="4" w:space="0"/>
            </w:tcBorders>
            <w:vAlign w:val="center"/>
          </w:tcPr>
          <w:p>
            <w:pPr>
              <w:spacing w:line="320" w:lineRule="exact"/>
              <w:jc w:val="center"/>
              <w:rPr>
                <w:b/>
                <w:bCs/>
                <w:sz w:val="21"/>
                <w:szCs w:val="21"/>
              </w:rPr>
            </w:pPr>
            <w:r>
              <w:rPr>
                <w:rFonts w:hint="eastAsia" w:hAnsi="宋体"/>
                <w:b/>
                <w:bCs/>
                <w:sz w:val="21"/>
                <w:szCs w:val="21"/>
              </w:rPr>
              <w:t>关</w:t>
            </w:r>
          </w:p>
        </w:tc>
        <w:tc>
          <w:tcPr>
            <w:tcW w:w="1916" w:type="dxa"/>
            <w:tcBorders>
              <w:top w:val="nil"/>
              <w:left w:val="nil"/>
              <w:bottom w:val="single" w:color="auto" w:sz="4" w:space="0"/>
              <w:right w:val="single" w:color="auto" w:sz="4" w:space="0"/>
            </w:tcBorders>
            <w:vAlign w:val="center"/>
          </w:tcPr>
          <w:p>
            <w:pPr>
              <w:spacing w:line="320" w:lineRule="exact"/>
              <w:jc w:val="center"/>
              <w:rPr>
                <w:sz w:val="21"/>
                <w:szCs w:val="21"/>
              </w:rPr>
            </w:pPr>
            <w:r>
              <w:rPr>
                <w:sz w:val="21"/>
                <w:szCs w:val="21"/>
              </w:rPr>
              <w:t>[NO]resp</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gridSpan w:val="2"/>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17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b/>
                <w:bCs/>
                <w:sz w:val="21"/>
                <w:szCs w:val="21"/>
              </w:rPr>
            </w:pPr>
          </w:p>
        </w:tc>
        <w:tc>
          <w:tcPr>
            <w:tcW w:w="169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b/>
                <w:bCs/>
                <w:sz w:val="21"/>
                <w:szCs w:val="21"/>
              </w:rPr>
            </w:pPr>
          </w:p>
        </w:tc>
        <w:tc>
          <w:tcPr>
            <w:tcW w:w="1916" w:type="dxa"/>
            <w:tcBorders>
              <w:top w:val="nil"/>
              <w:left w:val="nil"/>
              <w:bottom w:val="single" w:color="auto" w:sz="4" w:space="0"/>
              <w:right w:val="single" w:color="auto" w:sz="4" w:space="0"/>
            </w:tcBorders>
            <w:vAlign w:val="center"/>
          </w:tcPr>
          <w:p>
            <w:pPr>
              <w:spacing w:line="320" w:lineRule="exact"/>
              <w:jc w:val="center"/>
              <w:rPr>
                <w:sz w:val="21"/>
                <w:szCs w:val="21"/>
              </w:rPr>
            </w:pPr>
            <w:r>
              <w:rPr>
                <w:sz w:val="21"/>
                <w:szCs w:val="21"/>
              </w:rPr>
              <w:t>[NO</w:t>
            </w:r>
            <w:r>
              <w:rPr>
                <w:sz w:val="21"/>
                <w:szCs w:val="21"/>
                <w:vertAlign w:val="subscript"/>
              </w:rPr>
              <w:t>x</w:t>
            </w:r>
            <w:r>
              <w:rPr>
                <w:sz w:val="21"/>
                <w:szCs w:val="21"/>
              </w:rPr>
              <w:t>]resp</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gridSpan w:val="2"/>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17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b/>
                <w:bCs/>
                <w:sz w:val="21"/>
                <w:szCs w:val="21"/>
              </w:rPr>
            </w:pPr>
          </w:p>
        </w:tc>
        <w:tc>
          <w:tcPr>
            <w:tcW w:w="169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b/>
                <w:bCs/>
                <w:sz w:val="21"/>
                <w:szCs w:val="21"/>
              </w:rPr>
            </w:pPr>
          </w:p>
        </w:tc>
        <w:tc>
          <w:tcPr>
            <w:tcW w:w="1916" w:type="dxa"/>
            <w:tcBorders>
              <w:top w:val="nil"/>
              <w:left w:val="nil"/>
              <w:bottom w:val="single" w:color="auto" w:sz="4" w:space="0"/>
              <w:right w:val="single" w:color="auto" w:sz="4" w:space="0"/>
            </w:tcBorders>
            <w:vAlign w:val="center"/>
          </w:tcPr>
          <w:p>
            <w:pPr>
              <w:spacing w:line="320" w:lineRule="exact"/>
              <w:jc w:val="center"/>
              <w:rPr>
                <w:sz w:val="21"/>
                <w:szCs w:val="21"/>
              </w:rPr>
            </w:pPr>
            <w:r>
              <w:rPr>
                <w:sz w:val="21"/>
                <w:szCs w:val="21"/>
              </w:rPr>
              <w:t>[NO]adj</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gridSpan w:val="2"/>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17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b/>
                <w:bCs/>
                <w:sz w:val="21"/>
                <w:szCs w:val="21"/>
              </w:rPr>
            </w:pPr>
          </w:p>
        </w:tc>
        <w:tc>
          <w:tcPr>
            <w:tcW w:w="169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b/>
                <w:bCs/>
                <w:sz w:val="21"/>
                <w:szCs w:val="21"/>
              </w:rPr>
            </w:pPr>
          </w:p>
        </w:tc>
        <w:tc>
          <w:tcPr>
            <w:tcW w:w="1916" w:type="dxa"/>
            <w:tcBorders>
              <w:top w:val="nil"/>
              <w:left w:val="nil"/>
              <w:bottom w:val="single" w:color="auto" w:sz="4" w:space="0"/>
              <w:right w:val="single" w:color="auto" w:sz="4" w:space="0"/>
            </w:tcBorders>
            <w:vAlign w:val="center"/>
          </w:tcPr>
          <w:p>
            <w:pPr>
              <w:spacing w:line="320" w:lineRule="exact"/>
              <w:jc w:val="center"/>
              <w:rPr>
                <w:sz w:val="21"/>
                <w:szCs w:val="21"/>
              </w:rPr>
            </w:pPr>
            <w:r>
              <w:rPr>
                <w:sz w:val="21"/>
                <w:szCs w:val="21"/>
              </w:rPr>
              <w:t>[NO</w:t>
            </w:r>
            <w:r>
              <w:rPr>
                <w:sz w:val="21"/>
                <w:szCs w:val="21"/>
                <w:vertAlign w:val="subscript"/>
              </w:rPr>
              <w:t>x</w:t>
            </w:r>
            <w:r>
              <w:rPr>
                <w:sz w:val="21"/>
                <w:szCs w:val="21"/>
              </w:rPr>
              <w:t>]adj</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gridSpan w:val="2"/>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17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b/>
                <w:bCs/>
                <w:sz w:val="21"/>
                <w:szCs w:val="21"/>
              </w:rPr>
            </w:pPr>
          </w:p>
        </w:tc>
        <w:tc>
          <w:tcPr>
            <w:tcW w:w="1690" w:type="dxa"/>
            <w:vMerge w:val="restart"/>
            <w:tcBorders>
              <w:top w:val="nil"/>
              <w:left w:val="single" w:color="auto" w:sz="4" w:space="0"/>
              <w:bottom w:val="single" w:color="auto" w:sz="4" w:space="0"/>
              <w:right w:val="single" w:color="auto" w:sz="4" w:space="0"/>
            </w:tcBorders>
            <w:vAlign w:val="center"/>
          </w:tcPr>
          <w:p>
            <w:pPr>
              <w:spacing w:line="320" w:lineRule="exact"/>
              <w:jc w:val="center"/>
              <w:rPr>
                <w:b/>
                <w:bCs/>
                <w:sz w:val="21"/>
                <w:szCs w:val="21"/>
              </w:rPr>
            </w:pPr>
            <w:r>
              <w:rPr>
                <w:rFonts w:hint="eastAsia" w:hAnsi="宋体"/>
                <w:b/>
                <w:bCs/>
                <w:sz w:val="21"/>
                <w:szCs w:val="21"/>
              </w:rPr>
              <w:t>开</w:t>
            </w:r>
          </w:p>
        </w:tc>
        <w:tc>
          <w:tcPr>
            <w:tcW w:w="1916" w:type="dxa"/>
            <w:tcBorders>
              <w:top w:val="nil"/>
              <w:left w:val="nil"/>
              <w:bottom w:val="single" w:color="auto" w:sz="4" w:space="0"/>
              <w:right w:val="single" w:color="auto" w:sz="4" w:space="0"/>
            </w:tcBorders>
            <w:vAlign w:val="center"/>
          </w:tcPr>
          <w:p>
            <w:pPr>
              <w:spacing w:line="320" w:lineRule="exact"/>
              <w:jc w:val="center"/>
              <w:rPr>
                <w:sz w:val="21"/>
                <w:szCs w:val="21"/>
              </w:rPr>
            </w:pPr>
            <w:r>
              <w:rPr>
                <w:sz w:val="21"/>
                <w:szCs w:val="21"/>
              </w:rPr>
              <w:t>[NO]resp</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gridSpan w:val="2"/>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17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b/>
                <w:bCs/>
                <w:sz w:val="21"/>
                <w:szCs w:val="21"/>
              </w:rPr>
            </w:pPr>
          </w:p>
        </w:tc>
        <w:tc>
          <w:tcPr>
            <w:tcW w:w="169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b/>
                <w:bCs/>
                <w:sz w:val="21"/>
                <w:szCs w:val="21"/>
              </w:rPr>
            </w:pPr>
          </w:p>
        </w:tc>
        <w:tc>
          <w:tcPr>
            <w:tcW w:w="1916" w:type="dxa"/>
            <w:tcBorders>
              <w:top w:val="nil"/>
              <w:left w:val="nil"/>
              <w:bottom w:val="single" w:color="auto" w:sz="4" w:space="0"/>
              <w:right w:val="single" w:color="auto" w:sz="4" w:space="0"/>
            </w:tcBorders>
            <w:vAlign w:val="center"/>
          </w:tcPr>
          <w:p>
            <w:pPr>
              <w:spacing w:line="320" w:lineRule="exact"/>
              <w:jc w:val="center"/>
              <w:rPr>
                <w:sz w:val="21"/>
                <w:szCs w:val="21"/>
              </w:rPr>
            </w:pPr>
            <w:r>
              <w:rPr>
                <w:sz w:val="21"/>
                <w:szCs w:val="21"/>
              </w:rPr>
              <w:t>[NO</w:t>
            </w:r>
            <w:r>
              <w:rPr>
                <w:sz w:val="21"/>
                <w:szCs w:val="21"/>
                <w:vertAlign w:val="subscript"/>
              </w:rPr>
              <w:t>2</w:t>
            </w:r>
            <w:r>
              <w:rPr>
                <w:sz w:val="21"/>
                <w:szCs w:val="21"/>
              </w:rPr>
              <w:t>]resp</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gridSpan w:val="2"/>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17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b/>
                <w:bCs/>
                <w:sz w:val="21"/>
                <w:szCs w:val="21"/>
              </w:rPr>
            </w:pPr>
          </w:p>
        </w:tc>
        <w:tc>
          <w:tcPr>
            <w:tcW w:w="169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b/>
                <w:bCs/>
                <w:sz w:val="21"/>
                <w:szCs w:val="21"/>
              </w:rPr>
            </w:pPr>
          </w:p>
        </w:tc>
        <w:tc>
          <w:tcPr>
            <w:tcW w:w="1916" w:type="dxa"/>
            <w:tcBorders>
              <w:top w:val="nil"/>
              <w:left w:val="nil"/>
              <w:bottom w:val="single" w:color="auto" w:sz="4" w:space="0"/>
              <w:right w:val="single" w:color="auto" w:sz="4" w:space="0"/>
            </w:tcBorders>
            <w:vAlign w:val="center"/>
          </w:tcPr>
          <w:p>
            <w:pPr>
              <w:spacing w:line="320" w:lineRule="exact"/>
              <w:jc w:val="center"/>
              <w:rPr>
                <w:sz w:val="21"/>
                <w:szCs w:val="21"/>
              </w:rPr>
            </w:pPr>
            <w:r>
              <w:rPr>
                <w:sz w:val="21"/>
                <w:szCs w:val="21"/>
              </w:rPr>
              <w:t>[NO]adj</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gridSpan w:val="2"/>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17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b/>
                <w:bCs/>
                <w:sz w:val="21"/>
                <w:szCs w:val="21"/>
              </w:rPr>
            </w:pPr>
          </w:p>
        </w:tc>
        <w:tc>
          <w:tcPr>
            <w:tcW w:w="169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b/>
                <w:bCs/>
                <w:sz w:val="21"/>
                <w:szCs w:val="21"/>
              </w:rPr>
            </w:pPr>
          </w:p>
        </w:tc>
        <w:tc>
          <w:tcPr>
            <w:tcW w:w="1916" w:type="dxa"/>
            <w:tcBorders>
              <w:top w:val="nil"/>
              <w:left w:val="nil"/>
              <w:bottom w:val="single" w:color="auto" w:sz="4" w:space="0"/>
              <w:right w:val="single" w:color="auto" w:sz="4" w:space="0"/>
            </w:tcBorders>
            <w:vAlign w:val="center"/>
          </w:tcPr>
          <w:p>
            <w:pPr>
              <w:spacing w:line="320" w:lineRule="exact"/>
              <w:jc w:val="center"/>
              <w:rPr>
                <w:sz w:val="21"/>
                <w:szCs w:val="21"/>
              </w:rPr>
            </w:pPr>
            <w:r>
              <w:rPr>
                <w:sz w:val="21"/>
                <w:szCs w:val="21"/>
              </w:rPr>
              <w:t>[NO</w:t>
            </w:r>
            <w:r>
              <w:rPr>
                <w:sz w:val="21"/>
                <w:szCs w:val="21"/>
                <w:vertAlign w:val="subscript"/>
              </w:rPr>
              <w:t>x</w:t>
            </w:r>
            <w:r>
              <w:rPr>
                <w:sz w:val="21"/>
                <w:szCs w:val="21"/>
              </w:rPr>
              <w:t>]adj</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gridSpan w:val="2"/>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17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b/>
                <w:bCs/>
                <w:sz w:val="21"/>
                <w:szCs w:val="21"/>
              </w:rPr>
            </w:pPr>
          </w:p>
        </w:tc>
        <w:tc>
          <w:tcPr>
            <w:tcW w:w="1690" w:type="dxa"/>
            <w:vMerge w:val="restart"/>
            <w:tcBorders>
              <w:top w:val="nil"/>
              <w:left w:val="single" w:color="auto" w:sz="4" w:space="0"/>
              <w:bottom w:val="single" w:color="auto" w:sz="4" w:space="0"/>
              <w:right w:val="single" w:color="auto" w:sz="4" w:space="0"/>
            </w:tcBorders>
            <w:vAlign w:val="center"/>
          </w:tcPr>
          <w:p>
            <w:pPr>
              <w:spacing w:line="320" w:lineRule="exact"/>
              <w:jc w:val="center"/>
              <w:rPr>
                <w:b/>
                <w:bCs/>
                <w:sz w:val="21"/>
                <w:szCs w:val="21"/>
              </w:rPr>
            </w:pPr>
            <w:r>
              <w:rPr>
                <w:rFonts w:hint="eastAsia" w:hAnsi="宋体"/>
                <w:b/>
                <w:bCs/>
                <w:sz w:val="21"/>
                <w:szCs w:val="21"/>
              </w:rPr>
              <w:t>　</w:t>
            </w:r>
          </w:p>
        </w:tc>
        <w:tc>
          <w:tcPr>
            <w:tcW w:w="1916" w:type="dxa"/>
            <w:tcBorders>
              <w:top w:val="nil"/>
              <w:left w:val="nil"/>
              <w:bottom w:val="single" w:color="auto" w:sz="4" w:space="0"/>
              <w:right w:val="single" w:color="auto" w:sz="4" w:space="0"/>
            </w:tcBorders>
            <w:vAlign w:val="center"/>
          </w:tcPr>
          <w:p>
            <w:pPr>
              <w:spacing w:line="320" w:lineRule="exact"/>
              <w:jc w:val="center"/>
              <w:rPr>
                <w:sz w:val="21"/>
                <w:szCs w:val="21"/>
              </w:rPr>
            </w:pPr>
            <w:r>
              <w:rPr>
                <w:sz w:val="21"/>
                <w:szCs w:val="21"/>
              </w:rPr>
              <w:t>Delta[NO]</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gridSpan w:val="2"/>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17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b/>
                <w:bCs/>
                <w:sz w:val="21"/>
                <w:szCs w:val="21"/>
              </w:rPr>
            </w:pPr>
          </w:p>
        </w:tc>
        <w:tc>
          <w:tcPr>
            <w:tcW w:w="169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b/>
                <w:bCs/>
                <w:sz w:val="21"/>
                <w:szCs w:val="21"/>
              </w:rPr>
            </w:pPr>
          </w:p>
        </w:tc>
        <w:tc>
          <w:tcPr>
            <w:tcW w:w="1916" w:type="dxa"/>
            <w:tcBorders>
              <w:top w:val="nil"/>
              <w:left w:val="nil"/>
              <w:bottom w:val="single" w:color="auto" w:sz="4" w:space="0"/>
              <w:right w:val="single" w:color="auto" w:sz="4" w:space="0"/>
            </w:tcBorders>
            <w:vAlign w:val="center"/>
          </w:tcPr>
          <w:p>
            <w:pPr>
              <w:spacing w:line="320" w:lineRule="exact"/>
              <w:jc w:val="center"/>
              <w:rPr>
                <w:sz w:val="21"/>
                <w:szCs w:val="21"/>
              </w:rPr>
            </w:pPr>
            <w:r>
              <w:rPr>
                <w:sz w:val="21"/>
                <w:szCs w:val="21"/>
              </w:rPr>
              <w:t>Delta[NO</w:t>
            </w:r>
            <w:r>
              <w:rPr>
                <w:sz w:val="21"/>
                <w:szCs w:val="21"/>
                <w:vertAlign w:val="subscript"/>
              </w:rPr>
              <w:t>x</w:t>
            </w:r>
            <w:r>
              <w:rPr>
                <w:sz w:val="21"/>
                <w:szCs w:val="21"/>
              </w:rPr>
              <w:t>]</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gridSpan w:val="2"/>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c>
          <w:tcPr>
            <w:tcW w:w="1262" w:type="dxa"/>
            <w:tcBorders>
              <w:top w:val="nil"/>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17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b/>
                <w:bCs/>
                <w:sz w:val="21"/>
                <w:szCs w:val="21"/>
              </w:rPr>
            </w:pPr>
          </w:p>
        </w:tc>
        <w:tc>
          <w:tcPr>
            <w:tcW w:w="169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b/>
                <w:bCs/>
                <w:sz w:val="21"/>
                <w:szCs w:val="21"/>
              </w:rPr>
            </w:pPr>
          </w:p>
        </w:tc>
        <w:tc>
          <w:tcPr>
            <w:tcW w:w="1916" w:type="dxa"/>
            <w:tcBorders>
              <w:top w:val="nil"/>
              <w:left w:val="nil"/>
              <w:bottom w:val="single" w:color="auto" w:sz="4" w:space="0"/>
              <w:right w:val="single" w:color="auto" w:sz="4" w:space="0"/>
            </w:tcBorders>
            <w:vAlign w:val="center"/>
          </w:tcPr>
          <w:p>
            <w:pPr>
              <w:spacing w:line="320" w:lineRule="exact"/>
              <w:jc w:val="center"/>
              <w:rPr>
                <w:b/>
                <w:bCs/>
                <w:sz w:val="21"/>
                <w:szCs w:val="21"/>
              </w:rPr>
            </w:pPr>
            <w:r>
              <w:rPr>
                <w:rFonts w:hint="eastAsia" w:hAnsi="宋体"/>
                <w:b/>
                <w:bCs/>
                <w:sz w:val="21"/>
                <w:szCs w:val="21"/>
              </w:rPr>
              <w:t>转化效率</w:t>
            </w:r>
          </w:p>
        </w:tc>
        <w:tc>
          <w:tcPr>
            <w:tcW w:w="1262" w:type="dxa"/>
            <w:tcBorders>
              <w:top w:val="nil"/>
              <w:left w:val="nil"/>
              <w:bottom w:val="single" w:color="auto" w:sz="4" w:space="0"/>
              <w:right w:val="single" w:color="auto" w:sz="4" w:space="0"/>
            </w:tcBorders>
            <w:vAlign w:val="center"/>
          </w:tcPr>
          <w:p>
            <w:pPr>
              <w:spacing w:line="320" w:lineRule="exact"/>
              <w:rPr>
                <w:sz w:val="21"/>
                <w:szCs w:val="21"/>
              </w:rPr>
            </w:pPr>
            <w:r>
              <w:rPr>
                <w:sz w:val="21"/>
                <w:szCs w:val="21"/>
              </w:rPr>
              <w:t>X</w:t>
            </w:r>
            <w:r>
              <w:rPr>
                <w:rFonts w:hint="eastAsia" w:hAnsi="宋体"/>
                <w:sz w:val="21"/>
                <w:szCs w:val="21"/>
              </w:rPr>
              <w:t>：</w:t>
            </w:r>
          </w:p>
        </w:tc>
        <w:tc>
          <w:tcPr>
            <w:tcW w:w="1262" w:type="dxa"/>
            <w:gridSpan w:val="2"/>
            <w:tcBorders>
              <w:top w:val="nil"/>
              <w:left w:val="nil"/>
              <w:bottom w:val="single" w:color="auto" w:sz="4" w:space="0"/>
              <w:right w:val="single" w:color="auto" w:sz="4" w:space="0"/>
            </w:tcBorders>
            <w:vAlign w:val="center"/>
          </w:tcPr>
          <w:p>
            <w:pPr>
              <w:spacing w:line="320" w:lineRule="exact"/>
              <w:rPr>
                <w:sz w:val="21"/>
                <w:szCs w:val="21"/>
              </w:rPr>
            </w:pPr>
            <w:r>
              <w:rPr>
                <w:sz w:val="21"/>
                <w:szCs w:val="21"/>
              </w:rPr>
              <w:t>Y</w:t>
            </w:r>
            <w:r>
              <w:rPr>
                <w:rFonts w:hint="eastAsia" w:hAnsi="宋体"/>
                <w:sz w:val="21"/>
                <w:szCs w:val="21"/>
              </w:rPr>
              <w:t>：</w:t>
            </w:r>
          </w:p>
        </w:tc>
        <w:tc>
          <w:tcPr>
            <w:tcW w:w="1262" w:type="dxa"/>
            <w:tcBorders>
              <w:top w:val="nil"/>
              <w:left w:val="nil"/>
              <w:bottom w:val="single" w:color="auto" w:sz="4" w:space="0"/>
              <w:right w:val="single" w:color="auto" w:sz="4" w:space="0"/>
            </w:tcBorders>
            <w:vAlign w:val="center"/>
          </w:tcPr>
          <w:p>
            <w:pPr>
              <w:spacing w:line="320" w:lineRule="exact"/>
              <w:rPr>
                <w:sz w:val="21"/>
                <w:szCs w:val="21"/>
              </w:rPr>
            </w:pPr>
            <w:r>
              <w:rPr>
                <w:sz w:val="21"/>
                <w:szCs w:val="21"/>
              </w:rPr>
              <w:t>Z</w:t>
            </w:r>
            <w:r>
              <w:rPr>
                <w:rFonts w:hint="eastAsia" w:hAnsi="宋体"/>
                <w:sz w:val="21"/>
                <w:szCs w:val="21"/>
              </w:rPr>
              <w:t>：</w:t>
            </w:r>
          </w:p>
        </w:tc>
      </w:tr>
      <w:tr>
        <w:tblPrEx>
          <w:tblLayout w:type="fixed"/>
          <w:tblCellMar>
            <w:top w:w="0" w:type="dxa"/>
            <w:left w:w="108" w:type="dxa"/>
            <w:bottom w:w="0" w:type="dxa"/>
            <w:right w:w="108" w:type="dxa"/>
          </w:tblCellMar>
        </w:tblPrEx>
        <w:trPr>
          <w:trHeight w:val="477" w:hRule="atLeast"/>
          <w:jc w:val="center"/>
        </w:trPr>
        <w:tc>
          <w:tcPr>
            <w:tcW w:w="534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b/>
                <w:bCs/>
                <w:sz w:val="21"/>
                <w:szCs w:val="21"/>
              </w:rPr>
            </w:pPr>
            <w:r>
              <w:rPr>
                <w:rFonts w:hint="eastAsia" w:hAnsi="宋体"/>
                <w:b/>
                <w:bCs/>
                <w:sz w:val="21"/>
                <w:szCs w:val="21"/>
              </w:rPr>
              <w:t>平均转化效率</w:t>
            </w:r>
          </w:p>
        </w:tc>
        <w:tc>
          <w:tcPr>
            <w:tcW w:w="3786" w:type="dxa"/>
            <w:gridSpan w:val="4"/>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hAnsi="宋体"/>
                <w:sz w:val="21"/>
                <w:szCs w:val="21"/>
              </w:rPr>
              <w:t>　</w:t>
            </w:r>
          </w:p>
        </w:tc>
      </w:tr>
      <w:tr>
        <w:tblPrEx>
          <w:tblLayout w:type="fixed"/>
          <w:tblCellMar>
            <w:top w:w="0" w:type="dxa"/>
            <w:left w:w="108" w:type="dxa"/>
            <w:bottom w:w="0" w:type="dxa"/>
            <w:right w:w="108" w:type="dxa"/>
          </w:tblCellMar>
        </w:tblPrEx>
        <w:trPr>
          <w:trHeight w:val="477" w:hRule="atLeast"/>
          <w:jc w:val="center"/>
        </w:trPr>
        <w:tc>
          <w:tcPr>
            <w:tcW w:w="912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sz w:val="21"/>
                <w:szCs w:val="21"/>
              </w:rPr>
            </w:pPr>
            <w:r>
              <w:rPr>
                <w:rFonts w:hint="eastAsia" w:hAnsi="宋体"/>
                <w:sz w:val="21"/>
                <w:szCs w:val="21"/>
              </w:rPr>
              <w:t>转换效率</w:t>
            </w:r>
            <w:r>
              <w:rPr>
                <w:sz w:val="21"/>
                <w:szCs w:val="21"/>
              </w:rPr>
              <w:t>= { Delta [NO] - Delta [NOx]} / Delta [NO] x 100%</w:t>
            </w:r>
          </w:p>
        </w:tc>
      </w:tr>
      <w:tr>
        <w:tblPrEx>
          <w:tblLayout w:type="fixed"/>
          <w:tblCellMar>
            <w:top w:w="0" w:type="dxa"/>
            <w:left w:w="108" w:type="dxa"/>
            <w:bottom w:w="0" w:type="dxa"/>
            <w:right w:w="108" w:type="dxa"/>
          </w:tblCellMar>
        </w:tblPrEx>
        <w:trPr>
          <w:trHeight w:val="477" w:hRule="atLeast"/>
          <w:jc w:val="center"/>
        </w:trPr>
        <w:tc>
          <w:tcPr>
            <w:tcW w:w="912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sz w:val="21"/>
                <w:szCs w:val="21"/>
              </w:rPr>
            </w:pPr>
            <w:r>
              <w:rPr>
                <w:rFonts w:hint="eastAsia" w:hAnsi="宋体"/>
                <w:sz w:val="21"/>
                <w:szCs w:val="21"/>
              </w:rPr>
              <w:t>平均转换效率</w:t>
            </w:r>
            <w:r>
              <w:rPr>
                <w:sz w:val="21"/>
                <w:szCs w:val="21"/>
              </w:rPr>
              <w:t xml:space="preserve"> = ( X+Y+Z ) / 3</w:t>
            </w:r>
          </w:p>
        </w:tc>
      </w:tr>
      <w:tr>
        <w:tblPrEx>
          <w:tblLayout w:type="fixed"/>
          <w:tblCellMar>
            <w:top w:w="0" w:type="dxa"/>
            <w:left w:w="108" w:type="dxa"/>
            <w:bottom w:w="0" w:type="dxa"/>
            <w:right w:w="108" w:type="dxa"/>
          </w:tblCellMar>
        </w:tblPrEx>
        <w:trPr>
          <w:trHeight w:val="477" w:hRule="atLeast"/>
          <w:jc w:val="center"/>
        </w:trPr>
        <w:tc>
          <w:tcPr>
            <w:tcW w:w="912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sz w:val="21"/>
                <w:szCs w:val="21"/>
              </w:rPr>
            </w:pPr>
            <w:r>
              <w:rPr>
                <w:sz w:val="21"/>
                <w:szCs w:val="21"/>
                <w:lang w:val="pt-BR"/>
              </w:rPr>
              <w:t>Delta [NO] = [NO] Adj. (O</w:t>
            </w:r>
            <w:r>
              <w:rPr>
                <w:sz w:val="21"/>
                <w:szCs w:val="21"/>
                <w:vertAlign w:val="subscript"/>
                <w:lang w:val="pt-BR"/>
              </w:rPr>
              <w:t xml:space="preserve">3 </w:t>
            </w:r>
            <w:r>
              <w:rPr>
                <w:sz w:val="21"/>
                <w:szCs w:val="21"/>
                <w:lang w:val="pt-BR"/>
              </w:rPr>
              <w:t xml:space="preserve">off) - [NO] Adj. </w:t>
            </w:r>
            <w:r>
              <w:rPr>
                <w:sz w:val="21"/>
                <w:szCs w:val="21"/>
              </w:rPr>
              <w:t>(O</w:t>
            </w:r>
            <w:r>
              <w:rPr>
                <w:sz w:val="21"/>
                <w:szCs w:val="21"/>
                <w:vertAlign w:val="subscript"/>
              </w:rPr>
              <w:t>3</w:t>
            </w:r>
            <w:r>
              <w:rPr>
                <w:sz w:val="21"/>
                <w:szCs w:val="21"/>
              </w:rPr>
              <w:t xml:space="preserve"> on)</w:t>
            </w:r>
          </w:p>
        </w:tc>
      </w:tr>
      <w:tr>
        <w:tblPrEx>
          <w:tblLayout w:type="fixed"/>
          <w:tblCellMar>
            <w:top w:w="0" w:type="dxa"/>
            <w:left w:w="108" w:type="dxa"/>
            <w:bottom w:w="0" w:type="dxa"/>
            <w:right w:w="108" w:type="dxa"/>
          </w:tblCellMar>
        </w:tblPrEx>
        <w:trPr>
          <w:trHeight w:val="477" w:hRule="atLeast"/>
          <w:jc w:val="center"/>
        </w:trPr>
        <w:tc>
          <w:tcPr>
            <w:tcW w:w="912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sz w:val="21"/>
                <w:szCs w:val="21"/>
              </w:rPr>
            </w:pPr>
            <w:r>
              <w:rPr>
                <w:sz w:val="21"/>
                <w:szCs w:val="21"/>
                <w:lang w:val="pt-BR"/>
              </w:rPr>
              <w:t>Delta [NOx] = [NOx] Adj. (O</w:t>
            </w:r>
            <w:r>
              <w:rPr>
                <w:sz w:val="21"/>
                <w:szCs w:val="21"/>
                <w:vertAlign w:val="subscript"/>
                <w:lang w:val="pt-BR"/>
              </w:rPr>
              <w:t>3</w:t>
            </w:r>
            <w:r>
              <w:rPr>
                <w:sz w:val="21"/>
                <w:szCs w:val="21"/>
                <w:lang w:val="pt-BR"/>
              </w:rPr>
              <w:t xml:space="preserve"> off) - [NOx] Adj. </w:t>
            </w:r>
            <w:r>
              <w:rPr>
                <w:sz w:val="21"/>
                <w:szCs w:val="21"/>
              </w:rPr>
              <w:t>(O</w:t>
            </w:r>
            <w:r>
              <w:rPr>
                <w:sz w:val="21"/>
                <w:szCs w:val="21"/>
                <w:vertAlign w:val="subscript"/>
              </w:rPr>
              <w:t>3</w:t>
            </w:r>
            <w:r>
              <w:rPr>
                <w:sz w:val="21"/>
                <w:szCs w:val="21"/>
              </w:rPr>
              <w:t xml:space="preserve"> on ) </w:t>
            </w:r>
          </w:p>
        </w:tc>
      </w:tr>
      <w:tr>
        <w:tblPrEx>
          <w:tblLayout w:type="fixed"/>
          <w:tblCellMar>
            <w:top w:w="0" w:type="dxa"/>
            <w:left w:w="108" w:type="dxa"/>
            <w:bottom w:w="0" w:type="dxa"/>
            <w:right w:w="108" w:type="dxa"/>
          </w:tblCellMar>
        </w:tblPrEx>
        <w:trPr>
          <w:trHeight w:val="507" w:hRule="atLeast"/>
          <w:jc w:val="center"/>
        </w:trPr>
        <w:tc>
          <w:tcPr>
            <w:tcW w:w="9126" w:type="dxa"/>
            <w:gridSpan w:val="7"/>
            <w:tcBorders>
              <w:top w:val="single" w:color="auto" w:sz="4" w:space="0"/>
              <w:left w:val="single" w:color="auto" w:sz="4" w:space="0"/>
              <w:right w:val="single" w:color="auto" w:sz="4" w:space="0"/>
            </w:tcBorders>
            <w:vAlign w:val="center"/>
          </w:tcPr>
          <w:p>
            <w:pPr>
              <w:spacing w:line="320" w:lineRule="exact"/>
              <w:rPr>
                <w:sz w:val="21"/>
                <w:szCs w:val="21"/>
              </w:rPr>
            </w:pPr>
            <w:r>
              <w:rPr>
                <w:rFonts w:hint="eastAsia" w:hAnsi="宋体"/>
                <w:sz w:val="21"/>
                <w:szCs w:val="21"/>
              </w:rPr>
              <w:t>注：</w:t>
            </w:r>
            <w:r>
              <w:rPr>
                <w:sz w:val="21"/>
                <w:szCs w:val="21"/>
              </w:rPr>
              <w:t xml:space="preserve">1. </w:t>
            </w:r>
            <w:r>
              <w:rPr>
                <w:rFonts w:hint="eastAsia" w:hAnsi="宋体"/>
                <w:sz w:val="21"/>
                <w:szCs w:val="21"/>
              </w:rPr>
              <w:t>如果平均转化效率</w:t>
            </w:r>
            <w:r>
              <w:rPr>
                <w:sz w:val="21"/>
                <w:szCs w:val="21"/>
              </w:rPr>
              <w:t xml:space="preserve"> &lt; 96 %,</w:t>
            </w:r>
            <w:r>
              <w:rPr>
                <w:rFonts w:hint="eastAsia" w:hAnsi="宋体"/>
                <w:sz w:val="21"/>
                <w:szCs w:val="21"/>
              </w:rPr>
              <w:t>分析仪需运回实验室　</w:t>
            </w:r>
          </w:p>
        </w:tc>
      </w:tr>
      <w:tr>
        <w:tblPrEx>
          <w:tblLayout w:type="fixed"/>
          <w:tblCellMar>
            <w:top w:w="0" w:type="dxa"/>
            <w:left w:w="108" w:type="dxa"/>
            <w:bottom w:w="0" w:type="dxa"/>
            <w:right w:w="108" w:type="dxa"/>
          </w:tblCellMar>
        </w:tblPrEx>
        <w:trPr>
          <w:trHeight w:val="567" w:hRule="atLeast"/>
          <w:jc w:val="center"/>
        </w:trPr>
        <w:tc>
          <w:tcPr>
            <w:tcW w:w="9126" w:type="dxa"/>
            <w:gridSpan w:val="7"/>
            <w:tcBorders>
              <w:top w:val="single" w:color="auto" w:sz="8" w:space="0"/>
              <w:left w:val="single" w:color="auto" w:sz="4" w:space="0"/>
              <w:bottom w:val="single" w:color="000000" w:sz="4" w:space="0"/>
              <w:right w:val="single" w:color="000000" w:sz="4" w:space="0"/>
            </w:tcBorders>
            <w:vAlign w:val="center"/>
          </w:tcPr>
          <w:p>
            <w:pPr>
              <w:spacing w:line="320" w:lineRule="exact"/>
              <w:rPr>
                <w:b/>
                <w:bCs/>
                <w:sz w:val="21"/>
                <w:szCs w:val="21"/>
              </w:rPr>
            </w:pPr>
            <w:r>
              <w:rPr>
                <w:rFonts w:hint="eastAsia" w:hAnsi="宋体"/>
                <w:b/>
                <w:bCs/>
                <w:sz w:val="21"/>
                <w:szCs w:val="21"/>
              </w:rPr>
              <w:t>评价：</w:t>
            </w:r>
            <w:r>
              <w:rPr>
                <w:b/>
                <w:bCs/>
                <w:sz w:val="21"/>
                <w:szCs w:val="21"/>
              </w:rPr>
              <w:t xml:space="preserve">        </w:t>
            </w:r>
          </w:p>
        </w:tc>
      </w:tr>
    </w:tbl>
    <w:p>
      <w:pPr>
        <w:ind w:firstLine="2280" w:firstLineChars="950"/>
        <w:jc w:val="left"/>
        <w:rPr>
          <w:rFonts w:ascii="宋体" w:eastAsia="宋体"/>
          <w:bCs/>
        </w:rPr>
      </w:pPr>
    </w:p>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sz w:val="28"/>
          <w:szCs w:val="28"/>
        </w:rPr>
      </w:pPr>
    </w:p>
    <w:p>
      <w:pPr>
        <w:jc w:val="center"/>
        <w:rPr>
          <w:rFonts w:eastAsia="华文楷体"/>
          <w:b/>
          <w:bCs/>
          <w:sz w:val="72"/>
          <w:szCs w:val="72"/>
        </w:rPr>
        <w:sectPr>
          <w:headerReference r:id="rId30" w:type="default"/>
          <w:pgSz w:w="11906" w:h="16838"/>
          <w:pgMar w:top="1440" w:right="1797" w:bottom="1440" w:left="1797" w:header="851" w:footer="992" w:gutter="0"/>
          <w:cols w:space="425" w:num="1"/>
          <w:docGrid w:type="linesAndChars" w:linePitch="326" w:charSpace="0"/>
        </w:sectPr>
      </w:pPr>
    </w:p>
    <w:p>
      <w:pPr>
        <w:spacing w:beforeLines="50"/>
        <w:jc w:val="center"/>
        <w:rPr>
          <w:rFonts w:ascii="宋体" w:eastAsia="宋体"/>
          <w:b/>
          <w:sz w:val="28"/>
          <w:szCs w:val="28"/>
        </w:rPr>
      </w:pPr>
      <w:r>
        <w:rPr>
          <w:rFonts w:hint="eastAsia" w:ascii="宋体" w:hAnsi="宋体"/>
          <w:b/>
          <w:sz w:val="28"/>
          <w:szCs w:val="28"/>
        </w:rPr>
        <w:t>环境空气质量监测系统维护记录（年度）</w:t>
      </w:r>
    </w:p>
    <w:p>
      <w:pPr>
        <w:spacing w:line="360" w:lineRule="auto"/>
        <w:jc w:val="left"/>
        <w:rPr>
          <w:rFonts w:ascii="宋体" w:eastAsia="宋体"/>
          <w:szCs w:val="24"/>
        </w:rPr>
      </w:pPr>
      <w:r>
        <w:rPr>
          <w:rFonts w:hint="eastAsia" w:ascii="宋体" w:hAnsi="宋体"/>
          <w:szCs w:val="24"/>
        </w:rPr>
        <w:t>城市：</w:t>
      </w:r>
      <w:r>
        <w:rPr>
          <w:rFonts w:ascii="宋体" w:hAnsi="宋体"/>
          <w:szCs w:val="24"/>
        </w:rPr>
        <w:t xml:space="preserve">                                 </w:t>
      </w:r>
      <w:r>
        <w:rPr>
          <w:rFonts w:hint="eastAsia" w:ascii="宋体" w:hAnsi="宋体"/>
          <w:szCs w:val="24"/>
        </w:rPr>
        <w:t>站点：</w:t>
      </w:r>
      <w:r>
        <w:rPr>
          <w:rFonts w:ascii="宋体" w:hAnsi="宋体"/>
          <w:szCs w:val="24"/>
        </w:rPr>
        <w:t xml:space="preserve">                      </w:t>
      </w:r>
    </w:p>
    <w:tbl>
      <w:tblPr>
        <w:tblStyle w:val="29"/>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8"/>
        <w:gridCol w:w="4435"/>
        <w:gridCol w:w="2023"/>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jc w:val="center"/>
        </w:trPr>
        <w:tc>
          <w:tcPr>
            <w:tcW w:w="898" w:type="dxa"/>
            <w:vAlign w:val="center"/>
          </w:tcPr>
          <w:p>
            <w:pPr>
              <w:jc w:val="center"/>
              <w:rPr>
                <w:rFonts w:ascii="宋体" w:eastAsia="宋体"/>
                <w:b/>
                <w:kern w:val="0"/>
                <w:szCs w:val="24"/>
              </w:rPr>
            </w:pPr>
            <w:r>
              <w:rPr>
                <w:rFonts w:hint="eastAsia" w:ascii="宋体" w:hAnsi="宋体"/>
                <w:b/>
                <w:kern w:val="0"/>
                <w:szCs w:val="24"/>
              </w:rPr>
              <w:t>序号</w:t>
            </w:r>
          </w:p>
        </w:tc>
        <w:tc>
          <w:tcPr>
            <w:tcW w:w="4435" w:type="dxa"/>
            <w:vAlign w:val="center"/>
          </w:tcPr>
          <w:p>
            <w:pPr>
              <w:jc w:val="center"/>
              <w:rPr>
                <w:rFonts w:ascii="宋体" w:eastAsia="宋体"/>
                <w:b/>
                <w:kern w:val="0"/>
                <w:szCs w:val="24"/>
              </w:rPr>
            </w:pPr>
            <w:r>
              <w:rPr>
                <w:rFonts w:hint="eastAsia" w:ascii="宋体" w:hAnsi="宋体"/>
                <w:b/>
                <w:kern w:val="0"/>
                <w:szCs w:val="24"/>
              </w:rPr>
              <w:t>项</w:t>
            </w:r>
            <w:r>
              <w:rPr>
                <w:rFonts w:ascii="宋体" w:hAnsi="宋体"/>
                <w:b/>
                <w:kern w:val="0"/>
                <w:szCs w:val="24"/>
              </w:rPr>
              <w:t xml:space="preserve">   </w:t>
            </w:r>
            <w:r>
              <w:rPr>
                <w:rFonts w:hint="eastAsia" w:ascii="宋体" w:hAnsi="宋体"/>
                <w:b/>
                <w:kern w:val="0"/>
                <w:szCs w:val="24"/>
              </w:rPr>
              <w:t>目</w:t>
            </w:r>
          </w:p>
        </w:tc>
        <w:tc>
          <w:tcPr>
            <w:tcW w:w="2023" w:type="dxa"/>
            <w:vAlign w:val="center"/>
          </w:tcPr>
          <w:p>
            <w:pPr>
              <w:jc w:val="center"/>
              <w:rPr>
                <w:rFonts w:ascii="宋体" w:eastAsia="宋体"/>
                <w:b/>
                <w:kern w:val="0"/>
                <w:szCs w:val="24"/>
              </w:rPr>
            </w:pPr>
            <w:r>
              <w:rPr>
                <w:rFonts w:hint="eastAsia" w:ascii="宋体" w:hAnsi="宋体"/>
                <w:b/>
                <w:kern w:val="0"/>
                <w:szCs w:val="24"/>
              </w:rPr>
              <w:t>日期</w:t>
            </w:r>
          </w:p>
        </w:tc>
        <w:tc>
          <w:tcPr>
            <w:tcW w:w="1172" w:type="dxa"/>
            <w:vAlign w:val="center"/>
          </w:tcPr>
          <w:p>
            <w:pPr>
              <w:jc w:val="center"/>
              <w:rPr>
                <w:rFonts w:ascii="宋体" w:eastAsia="宋体"/>
                <w:b/>
                <w:kern w:val="0"/>
                <w:szCs w:val="24"/>
              </w:rPr>
            </w:pPr>
            <w:r>
              <w:rPr>
                <w:rFonts w:hint="eastAsia" w:ascii="宋体" w:hAnsi="宋体"/>
                <w:b/>
                <w:kern w:val="0"/>
                <w:szCs w:val="24"/>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jc w:val="center"/>
        </w:trPr>
        <w:tc>
          <w:tcPr>
            <w:tcW w:w="898" w:type="dxa"/>
            <w:vMerge w:val="restart"/>
            <w:vAlign w:val="center"/>
          </w:tcPr>
          <w:p>
            <w:pPr>
              <w:jc w:val="center"/>
              <w:rPr>
                <w:rFonts w:ascii="宋体" w:eastAsia="宋体"/>
                <w:kern w:val="0"/>
                <w:szCs w:val="24"/>
              </w:rPr>
            </w:pPr>
            <w:r>
              <w:rPr>
                <w:rFonts w:ascii="宋体" w:hAnsi="宋体"/>
                <w:kern w:val="0"/>
                <w:szCs w:val="24"/>
              </w:rPr>
              <w:t>1</w:t>
            </w:r>
          </w:p>
        </w:tc>
        <w:tc>
          <w:tcPr>
            <w:tcW w:w="4435" w:type="dxa"/>
            <w:vMerge w:val="restart"/>
            <w:vAlign w:val="center"/>
          </w:tcPr>
          <w:p>
            <w:pPr>
              <w:rPr>
                <w:rFonts w:ascii="宋体" w:eastAsia="宋体" w:cs="宋体"/>
                <w:kern w:val="0"/>
                <w:szCs w:val="24"/>
              </w:rPr>
            </w:pPr>
            <w:r>
              <w:rPr>
                <w:rFonts w:hint="eastAsia" w:ascii="宋体" w:hAnsi="宋体"/>
                <w:kern w:val="0"/>
                <w:szCs w:val="24"/>
              </w:rPr>
              <w:t>清洁气态污染物采样总管及支管</w:t>
            </w:r>
          </w:p>
        </w:tc>
        <w:tc>
          <w:tcPr>
            <w:tcW w:w="2023" w:type="dxa"/>
            <w:vAlign w:val="center"/>
          </w:tcPr>
          <w:p>
            <w:pPr>
              <w:jc w:val="left"/>
              <w:rPr>
                <w:rFonts w:ascii="宋体" w:eastAsia="宋体"/>
                <w:kern w:val="0"/>
                <w:szCs w:val="24"/>
              </w:rPr>
            </w:pPr>
            <w:r>
              <w:rPr>
                <w:rFonts w:hint="eastAsia" w:ascii="宋体" w:hAnsi="宋体"/>
                <w:kern w:val="0"/>
                <w:szCs w:val="24"/>
              </w:rPr>
              <w:t>上半年</w:t>
            </w:r>
            <w:r>
              <w:rPr>
                <w:rFonts w:ascii="宋体" w:hAnsi="宋体"/>
                <w:kern w:val="0"/>
                <w:szCs w:val="24"/>
              </w:rPr>
              <w:t>:</w:t>
            </w: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898" w:type="dxa"/>
            <w:vMerge w:val="continue"/>
            <w:vAlign w:val="center"/>
          </w:tcPr>
          <w:p>
            <w:pPr>
              <w:jc w:val="center"/>
              <w:rPr>
                <w:rFonts w:ascii="宋体" w:eastAsia="宋体"/>
                <w:kern w:val="0"/>
                <w:szCs w:val="24"/>
              </w:rPr>
            </w:pPr>
          </w:p>
        </w:tc>
        <w:tc>
          <w:tcPr>
            <w:tcW w:w="4435" w:type="dxa"/>
            <w:vMerge w:val="continue"/>
            <w:vAlign w:val="center"/>
          </w:tcPr>
          <w:p>
            <w:pPr>
              <w:rPr>
                <w:rFonts w:ascii="宋体" w:eastAsia="宋体" w:cs="宋体"/>
                <w:kern w:val="0"/>
                <w:szCs w:val="24"/>
              </w:rPr>
            </w:pPr>
          </w:p>
        </w:tc>
        <w:tc>
          <w:tcPr>
            <w:tcW w:w="2023" w:type="dxa"/>
            <w:vAlign w:val="center"/>
          </w:tcPr>
          <w:p>
            <w:pPr>
              <w:jc w:val="left"/>
              <w:rPr>
                <w:rFonts w:ascii="宋体" w:eastAsia="宋体"/>
                <w:kern w:val="0"/>
                <w:szCs w:val="24"/>
              </w:rPr>
            </w:pPr>
            <w:r>
              <w:rPr>
                <w:rFonts w:hint="eastAsia" w:ascii="宋体" w:hAnsi="宋体"/>
                <w:kern w:val="0"/>
                <w:szCs w:val="24"/>
              </w:rPr>
              <w:t>下半年</w:t>
            </w:r>
            <w:r>
              <w:rPr>
                <w:rFonts w:ascii="宋体" w:hAnsi="宋体"/>
                <w:kern w:val="0"/>
                <w:szCs w:val="24"/>
              </w:rPr>
              <w:t>:</w:t>
            </w: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98" w:type="dxa"/>
            <w:vAlign w:val="center"/>
          </w:tcPr>
          <w:p>
            <w:pPr>
              <w:jc w:val="center"/>
              <w:rPr>
                <w:rFonts w:ascii="宋体" w:eastAsia="宋体"/>
                <w:kern w:val="0"/>
                <w:szCs w:val="24"/>
              </w:rPr>
            </w:pPr>
            <w:r>
              <w:rPr>
                <w:rFonts w:ascii="宋体" w:hAnsi="宋体"/>
                <w:kern w:val="0"/>
                <w:szCs w:val="24"/>
              </w:rPr>
              <w:t>2</w:t>
            </w:r>
          </w:p>
        </w:tc>
        <w:tc>
          <w:tcPr>
            <w:tcW w:w="4435" w:type="dxa"/>
            <w:vAlign w:val="center"/>
          </w:tcPr>
          <w:p>
            <w:pPr>
              <w:rPr>
                <w:rFonts w:ascii="宋体" w:eastAsia="宋体" w:cs="宋体"/>
                <w:kern w:val="0"/>
                <w:szCs w:val="24"/>
              </w:rPr>
            </w:pPr>
            <w:r>
              <w:rPr>
                <w:rFonts w:hint="eastAsia" w:ascii="宋体" w:hAnsi="宋体"/>
                <w:kern w:val="0"/>
                <w:szCs w:val="24"/>
              </w:rPr>
              <w:t>清洁</w:t>
            </w:r>
            <w:r>
              <w:rPr>
                <w:rFonts w:ascii="宋体" w:hAnsi="宋体"/>
                <w:kern w:val="0"/>
                <w:szCs w:val="24"/>
              </w:rPr>
              <w:t>PM</w:t>
            </w:r>
            <w:r>
              <w:rPr>
                <w:rFonts w:ascii="宋体" w:hAnsi="宋体"/>
                <w:kern w:val="0"/>
                <w:szCs w:val="24"/>
                <w:vertAlign w:val="subscript"/>
              </w:rPr>
              <w:t>10</w:t>
            </w:r>
            <w:r>
              <w:rPr>
                <w:rFonts w:hint="eastAsia" w:ascii="宋体" w:hAnsi="宋体"/>
                <w:kern w:val="0"/>
                <w:szCs w:val="24"/>
              </w:rPr>
              <w:t>采样总管</w:t>
            </w:r>
          </w:p>
        </w:tc>
        <w:tc>
          <w:tcPr>
            <w:tcW w:w="2023" w:type="dxa"/>
            <w:vAlign w:val="center"/>
          </w:tcPr>
          <w:p>
            <w:pPr>
              <w:jc w:val="center"/>
              <w:rPr>
                <w:rFonts w:ascii="宋体" w:eastAsia="宋体"/>
                <w:kern w:val="0"/>
                <w:szCs w:val="24"/>
              </w:rPr>
            </w:pP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4" w:hRule="atLeast"/>
          <w:jc w:val="center"/>
        </w:trPr>
        <w:tc>
          <w:tcPr>
            <w:tcW w:w="898" w:type="dxa"/>
            <w:vAlign w:val="center"/>
          </w:tcPr>
          <w:p>
            <w:pPr>
              <w:jc w:val="center"/>
              <w:rPr>
                <w:rFonts w:ascii="宋体" w:eastAsia="宋体"/>
                <w:kern w:val="0"/>
                <w:szCs w:val="24"/>
              </w:rPr>
            </w:pPr>
            <w:r>
              <w:rPr>
                <w:rFonts w:ascii="宋体" w:hAnsi="宋体"/>
                <w:kern w:val="0"/>
                <w:szCs w:val="24"/>
              </w:rPr>
              <w:t>3</w:t>
            </w:r>
          </w:p>
        </w:tc>
        <w:tc>
          <w:tcPr>
            <w:tcW w:w="4435" w:type="dxa"/>
            <w:vAlign w:val="center"/>
          </w:tcPr>
          <w:p>
            <w:pPr>
              <w:rPr>
                <w:rFonts w:ascii="宋体" w:eastAsia="宋体" w:cs="宋体"/>
                <w:kern w:val="0"/>
                <w:szCs w:val="24"/>
              </w:rPr>
            </w:pPr>
            <w:r>
              <w:rPr>
                <w:rFonts w:hint="eastAsia" w:ascii="宋体" w:hAnsi="宋体"/>
                <w:kern w:val="0"/>
                <w:szCs w:val="24"/>
              </w:rPr>
              <w:t>清洁</w:t>
            </w:r>
            <w:r>
              <w:rPr>
                <w:rFonts w:ascii="宋体" w:hAnsi="宋体"/>
                <w:kern w:val="0"/>
                <w:szCs w:val="24"/>
              </w:rPr>
              <w:t>PM</w:t>
            </w:r>
            <w:r>
              <w:rPr>
                <w:rFonts w:ascii="宋体" w:hAnsi="宋体"/>
                <w:kern w:val="0"/>
                <w:szCs w:val="24"/>
                <w:vertAlign w:val="subscript"/>
              </w:rPr>
              <w:t>2.5</w:t>
            </w:r>
            <w:r>
              <w:rPr>
                <w:rFonts w:hint="eastAsia" w:ascii="宋体" w:hAnsi="宋体"/>
                <w:kern w:val="0"/>
                <w:szCs w:val="24"/>
              </w:rPr>
              <w:t>颗粒物采样总管</w:t>
            </w:r>
          </w:p>
        </w:tc>
        <w:tc>
          <w:tcPr>
            <w:tcW w:w="2023" w:type="dxa"/>
            <w:vAlign w:val="center"/>
          </w:tcPr>
          <w:p>
            <w:pPr>
              <w:jc w:val="center"/>
              <w:rPr>
                <w:rFonts w:ascii="宋体" w:eastAsia="宋体"/>
                <w:kern w:val="0"/>
                <w:szCs w:val="24"/>
              </w:rPr>
            </w:pP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jc w:val="center"/>
        </w:trPr>
        <w:tc>
          <w:tcPr>
            <w:tcW w:w="898" w:type="dxa"/>
            <w:vAlign w:val="center"/>
          </w:tcPr>
          <w:p>
            <w:pPr>
              <w:jc w:val="center"/>
              <w:rPr>
                <w:rFonts w:ascii="宋体" w:eastAsia="宋体"/>
                <w:kern w:val="0"/>
                <w:szCs w:val="24"/>
              </w:rPr>
            </w:pPr>
            <w:r>
              <w:rPr>
                <w:rFonts w:ascii="宋体" w:hAnsi="宋体"/>
                <w:kern w:val="0"/>
                <w:szCs w:val="24"/>
              </w:rPr>
              <w:t>4</w:t>
            </w:r>
          </w:p>
        </w:tc>
        <w:tc>
          <w:tcPr>
            <w:tcW w:w="4435" w:type="dxa"/>
            <w:vAlign w:val="center"/>
          </w:tcPr>
          <w:p>
            <w:pPr>
              <w:rPr>
                <w:rFonts w:ascii="宋体" w:eastAsia="宋体" w:cs="宋体"/>
                <w:kern w:val="0"/>
                <w:szCs w:val="24"/>
              </w:rPr>
            </w:pPr>
            <w:r>
              <w:rPr>
                <w:rFonts w:hint="eastAsia" w:ascii="宋体" w:hAnsi="宋体"/>
                <w:kern w:val="0"/>
                <w:szCs w:val="24"/>
              </w:rPr>
              <w:t>清洁</w:t>
            </w:r>
            <w:r>
              <w:rPr>
                <w:rFonts w:ascii="宋体" w:hAnsi="宋体"/>
                <w:kern w:val="0"/>
                <w:szCs w:val="24"/>
              </w:rPr>
              <w:t>PM</w:t>
            </w:r>
            <w:r>
              <w:rPr>
                <w:rFonts w:ascii="宋体" w:hAnsi="宋体"/>
                <w:kern w:val="0"/>
                <w:szCs w:val="24"/>
                <w:vertAlign w:val="subscript"/>
              </w:rPr>
              <w:t>10</w:t>
            </w:r>
            <w:r>
              <w:rPr>
                <w:rFonts w:hint="eastAsia" w:ascii="宋体" w:hAnsi="宋体"/>
                <w:kern w:val="0"/>
                <w:szCs w:val="24"/>
              </w:rPr>
              <w:t>振荡单元采样管</w:t>
            </w:r>
          </w:p>
        </w:tc>
        <w:tc>
          <w:tcPr>
            <w:tcW w:w="2023" w:type="dxa"/>
            <w:vAlign w:val="center"/>
          </w:tcPr>
          <w:p>
            <w:pPr>
              <w:jc w:val="center"/>
              <w:rPr>
                <w:rFonts w:ascii="宋体" w:eastAsia="宋体"/>
                <w:kern w:val="0"/>
                <w:szCs w:val="24"/>
              </w:rPr>
            </w:pP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jc w:val="center"/>
        </w:trPr>
        <w:tc>
          <w:tcPr>
            <w:tcW w:w="898" w:type="dxa"/>
            <w:vMerge w:val="restart"/>
            <w:vAlign w:val="center"/>
          </w:tcPr>
          <w:p>
            <w:pPr>
              <w:jc w:val="center"/>
              <w:rPr>
                <w:rFonts w:ascii="宋体" w:hAnsi="宋体"/>
                <w:kern w:val="0"/>
                <w:szCs w:val="24"/>
              </w:rPr>
            </w:pPr>
            <w:r>
              <w:rPr>
                <w:rFonts w:ascii="宋体" w:hAnsi="宋体"/>
                <w:kern w:val="0"/>
                <w:szCs w:val="24"/>
              </w:rPr>
              <w:t>5</w:t>
            </w:r>
          </w:p>
        </w:tc>
        <w:tc>
          <w:tcPr>
            <w:tcW w:w="4435" w:type="dxa"/>
            <w:vMerge w:val="restart"/>
            <w:vAlign w:val="center"/>
          </w:tcPr>
          <w:p>
            <w:pPr>
              <w:rPr>
                <w:rFonts w:ascii="宋体" w:eastAsia="宋体" w:cs="宋体"/>
                <w:color w:val="000000"/>
                <w:kern w:val="0"/>
                <w:szCs w:val="24"/>
              </w:rPr>
            </w:pPr>
            <w:r>
              <w:rPr>
                <w:rFonts w:hint="eastAsia" w:ascii="宋体" w:hAnsi="宋体"/>
                <w:color w:val="000000"/>
                <w:kern w:val="0"/>
                <w:szCs w:val="24"/>
              </w:rPr>
              <w:t>零气源更换分子筛，活性碳</w:t>
            </w:r>
          </w:p>
        </w:tc>
        <w:tc>
          <w:tcPr>
            <w:tcW w:w="2023" w:type="dxa"/>
            <w:vAlign w:val="center"/>
          </w:tcPr>
          <w:p>
            <w:pPr>
              <w:jc w:val="left"/>
              <w:rPr>
                <w:rFonts w:ascii="宋体" w:eastAsia="宋体"/>
                <w:kern w:val="0"/>
                <w:szCs w:val="24"/>
              </w:rPr>
            </w:pPr>
            <w:r>
              <w:rPr>
                <w:rFonts w:hint="eastAsia" w:ascii="宋体" w:hAnsi="宋体"/>
                <w:kern w:val="0"/>
                <w:szCs w:val="24"/>
              </w:rPr>
              <w:t>上半年</w:t>
            </w:r>
            <w:r>
              <w:rPr>
                <w:rFonts w:ascii="宋体" w:hAnsi="宋体"/>
                <w:kern w:val="0"/>
                <w:szCs w:val="24"/>
              </w:rPr>
              <w:t>:</w:t>
            </w: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898" w:type="dxa"/>
            <w:vMerge w:val="continue"/>
            <w:vAlign w:val="center"/>
          </w:tcPr>
          <w:p>
            <w:pPr>
              <w:jc w:val="center"/>
              <w:rPr>
                <w:rFonts w:ascii="宋体" w:eastAsia="宋体"/>
                <w:kern w:val="0"/>
                <w:szCs w:val="24"/>
              </w:rPr>
            </w:pPr>
          </w:p>
        </w:tc>
        <w:tc>
          <w:tcPr>
            <w:tcW w:w="4435" w:type="dxa"/>
            <w:vMerge w:val="continue"/>
            <w:vAlign w:val="center"/>
          </w:tcPr>
          <w:p>
            <w:pPr>
              <w:rPr>
                <w:rFonts w:ascii="宋体" w:eastAsia="宋体" w:cs="宋体"/>
                <w:color w:val="000000"/>
                <w:kern w:val="0"/>
                <w:szCs w:val="24"/>
              </w:rPr>
            </w:pPr>
          </w:p>
        </w:tc>
        <w:tc>
          <w:tcPr>
            <w:tcW w:w="2023" w:type="dxa"/>
            <w:vAlign w:val="center"/>
          </w:tcPr>
          <w:p>
            <w:pPr>
              <w:jc w:val="left"/>
              <w:rPr>
                <w:rFonts w:ascii="宋体" w:eastAsia="宋体"/>
                <w:kern w:val="0"/>
                <w:szCs w:val="24"/>
              </w:rPr>
            </w:pPr>
            <w:r>
              <w:rPr>
                <w:rFonts w:hint="eastAsia" w:ascii="宋体" w:hAnsi="宋体"/>
                <w:kern w:val="0"/>
                <w:szCs w:val="24"/>
              </w:rPr>
              <w:t>下半年</w:t>
            </w: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898" w:type="dxa"/>
            <w:vMerge w:val="restart"/>
            <w:vAlign w:val="center"/>
          </w:tcPr>
          <w:p>
            <w:pPr>
              <w:jc w:val="center"/>
              <w:rPr>
                <w:rFonts w:ascii="宋体" w:hAnsi="宋体"/>
                <w:kern w:val="0"/>
                <w:szCs w:val="24"/>
              </w:rPr>
            </w:pPr>
            <w:r>
              <w:rPr>
                <w:rFonts w:ascii="宋体" w:hAnsi="宋体"/>
                <w:kern w:val="0"/>
                <w:szCs w:val="24"/>
              </w:rPr>
              <w:t>6</w:t>
            </w:r>
          </w:p>
        </w:tc>
        <w:tc>
          <w:tcPr>
            <w:tcW w:w="4435" w:type="dxa"/>
            <w:vMerge w:val="restart"/>
            <w:vAlign w:val="center"/>
          </w:tcPr>
          <w:p>
            <w:pPr>
              <w:rPr>
                <w:rFonts w:ascii="宋体" w:eastAsia="宋体" w:cs="宋体"/>
                <w:color w:val="000000"/>
                <w:kern w:val="0"/>
                <w:szCs w:val="24"/>
              </w:rPr>
            </w:pPr>
            <w:r>
              <w:rPr>
                <w:rFonts w:ascii="宋体" w:hAnsi="宋体"/>
                <w:color w:val="000000"/>
                <w:kern w:val="0"/>
                <w:szCs w:val="24"/>
              </w:rPr>
              <w:t>NO</w:t>
            </w:r>
            <w:r>
              <w:rPr>
                <w:rFonts w:ascii="宋体" w:hAnsi="宋体"/>
                <w:color w:val="000000"/>
                <w:kern w:val="0"/>
                <w:szCs w:val="24"/>
                <w:vertAlign w:val="subscript"/>
              </w:rPr>
              <w:t>X</w:t>
            </w:r>
            <w:r>
              <w:rPr>
                <w:rFonts w:hint="eastAsia" w:ascii="宋体" w:hAnsi="宋体"/>
                <w:color w:val="000000"/>
                <w:kern w:val="0"/>
                <w:szCs w:val="24"/>
              </w:rPr>
              <w:t>外置泵更换活性碳</w:t>
            </w:r>
          </w:p>
        </w:tc>
        <w:tc>
          <w:tcPr>
            <w:tcW w:w="2023" w:type="dxa"/>
            <w:vAlign w:val="center"/>
          </w:tcPr>
          <w:p>
            <w:pPr>
              <w:jc w:val="left"/>
              <w:rPr>
                <w:rFonts w:ascii="宋体" w:eastAsia="宋体"/>
                <w:kern w:val="0"/>
                <w:szCs w:val="24"/>
              </w:rPr>
            </w:pPr>
            <w:r>
              <w:rPr>
                <w:rFonts w:hint="eastAsia" w:ascii="宋体" w:hAnsi="宋体"/>
                <w:kern w:val="0"/>
                <w:szCs w:val="24"/>
              </w:rPr>
              <w:t>上半年</w:t>
            </w: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jc w:val="center"/>
        </w:trPr>
        <w:tc>
          <w:tcPr>
            <w:tcW w:w="898" w:type="dxa"/>
            <w:vMerge w:val="continue"/>
            <w:vAlign w:val="center"/>
          </w:tcPr>
          <w:p>
            <w:pPr>
              <w:jc w:val="center"/>
              <w:rPr>
                <w:rFonts w:ascii="宋体" w:eastAsia="宋体"/>
                <w:kern w:val="0"/>
                <w:szCs w:val="24"/>
              </w:rPr>
            </w:pPr>
          </w:p>
        </w:tc>
        <w:tc>
          <w:tcPr>
            <w:tcW w:w="4435" w:type="dxa"/>
            <w:vMerge w:val="continue"/>
            <w:vAlign w:val="center"/>
          </w:tcPr>
          <w:p>
            <w:pPr>
              <w:rPr>
                <w:rFonts w:ascii="宋体" w:eastAsia="宋体" w:cs="宋体"/>
                <w:color w:val="000000"/>
                <w:kern w:val="0"/>
                <w:szCs w:val="24"/>
              </w:rPr>
            </w:pPr>
          </w:p>
        </w:tc>
        <w:tc>
          <w:tcPr>
            <w:tcW w:w="2023" w:type="dxa"/>
            <w:vAlign w:val="center"/>
          </w:tcPr>
          <w:p>
            <w:pPr>
              <w:jc w:val="left"/>
              <w:rPr>
                <w:rFonts w:ascii="宋体" w:eastAsia="宋体"/>
                <w:kern w:val="0"/>
                <w:szCs w:val="24"/>
              </w:rPr>
            </w:pPr>
            <w:r>
              <w:rPr>
                <w:rFonts w:hint="eastAsia" w:ascii="宋体" w:hAnsi="宋体"/>
                <w:kern w:val="0"/>
                <w:szCs w:val="24"/>
              </w:rPr>
              <w:t>下半年</w:t>
            </w:r>
          </w:p>
        </w:tc>
        <w:tc>
          <w:tcPr>
            <w:tcW w:w="1172" w:type="dxa"/>
          </w:tcPr>
          <w:p>
            <w:pPr>
              <w:rPr>
                <w:rFonts w:ascii="宋体" w:eastAsia="宋体"/>
                <w:kern w:val="0"/>
                <w:szCs w:val="24"/>
              </w:rPr>
            </w:pPr>
          </w:p>
        </w:tc>
      </w:tr>
      <w:tr>
        <w:tblPrEx>
          <w:tblLayout w:type="fixed"/>
          <w:tblCellMar>
            <w:top w:w="0" w:type="dxa"/>
            <w:left w:w="108" w:type="dxa"/>
            <w:bottom w:w="0" w:type="dxa"/>
            <w:right w:w="108" w:type="dxa"/>
          </w:tblCellMar>
        </w:tblPrEx>
        <w:trPr>
          <w:trHeight w:val="241" w:hRule="atLeast"/>
          <w:jc w:val="center"/>
        </w:trPr>
        <w:tc>
          <w:tcPr>
            <w:tcW w:w="898" w:type="dxa"/>
            <w:vMerge w:val="restart"/>
            <w:vAlign w:val="center"/>
          </w:tcPr>
          <w:p>
            <w:pPr>
              <w:jc w:val="center"/>
              <w:rPr>
                <w:rFonts w:ascii="宋体" w:hAnsi="宋体"/>
                <w:kern w:val="0"/>
                <w:szCs w:val="24"/>
              </w:rPr>
            </w:pPr>
            <w:r>
              <w:rPr>
                <w:rFonts w:ascii="宋体" w:hAnsi="宋体"/>
                <w:kern w:val="0"/>
                <w:szCs w:val="24"/>
              </w:rPr>
              <w:t>7</w:t>
            </w:r>
          </w:p>
        </w:tc>
        <w:tc>
          <w:tcPr>
            <w:tcW w:w="4435" w:type="dxa"/>
            <w:vMerge w:val="restart"/>
            <w:vAlign w:val="center"/>
          </w:tcPr>
          <w:p>
            <w:pPr>
              <w:rPr>
                <w:rFonts w:ascii="宋体" w:eastAsia="宋体" w:cs="宋体"/>
                <w:color w:val="000000"/>
                <w:kern w:val="0"/>
                <w:szCs w:val="24"/>
              </w:rPr>
            </w:pPr>
            <w:r>
              <w:rPr>
                <w:rFonts w:ascii="宋体" w:hAnsi="宋体"/>
                <w:color w:val="000000"/>
                <w:kern w:val="0"/>
                <w:szCs w:val="24"/>
              </w:rPr>
              <w:t>NO</w:t>
            </w:r>
            <w:r>
              <w:rPr>
                <w:rFonts w:ascii="宋体" w:hAnsi="宋体"/>
                <w:color w:val="000000"/>
                <w:kern w:val="0"/>
                <w:szCs w:val="24"/>
                <w:vertAlign w:val="subscript"/>
              </w:rPr>
              <w:t>X</w:t>
            </w:r>
            <w:r>
              <w:rPr>
                <w:rFonts w:hint="eastAsia" w:ascii="宋体" w:hAnsi="宋体"/>
                <w:color w:val="000000"/>
                <w:kern w:val="0"/>
                <w:szCs w:val="24"/>
              </w:rPr>
              <w:t>钼炉转换效率检测</w:t>
            </w:r>
          </w:p>
        </w:tc>
        <w:tc>
          <w:tcPr>
            <w:tcW w:w="2023" w:type="dxa"/>
            <w:vAlign w:val="center"/>
          </w:tcPr>
          <w:p>
            <w:pPr>
              <w:jc w:val="left"/>
              <w:rPr>
                <w:rFonts w:ascii="宋体" w:eastAsia="宋体"/>
                <w:kern w:val="0"/>
                <w:szCs w:val="24"/>
              </w:rPr>
            </w:pPr>
            <w:r>
              <w:rPr>
                <w:rFonts w:hint="eastAsia" w:ascii="宋体" w:hAnsi="宋体"/>
                <w:kern w:val="0"/>
                <w:szCs w:val="24"/>
              </w:rPr>
              <w:t>上半年</w:t>
            </w:r>
          </w:p>
        </w:tc>
        <w:tc>
          <w:tcPr>
            <w:tcW w:w="1172" w:type="dxa"/>
            <w:vMerge w:val="restart"/>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898" w:type="dxa"/>
            <w:vMerge w:val="continue"/>
            <w:vAlign w:val="center"/>
          </w:tcPr>
          <w:p>
            <w:pPr>
              <w:jc w:val="center"/>
              <w:rPr>
                <w:rFonts w:ascii="宋体" w:eastAsia="宋体"/>
                <w:kern w:val="0"/>
                <w:szCs w:val="24"/>
              </w:rPr>
            </w:pPr>
          </w:p>
        </w:tc>
        <w:tc>
          <w:tcPr>
            <w:tcW w:w="4435" w:type="dxa"/>
            <w:vMerge w:val="continue"/>
            <w:vAlign w:val="center"/>
          </w:tcPr>
          <w:p>
            <w:pPr>
              <w:rPr>
                <w:rFonts w:ascii="宋体" w:eastAsia="宋体"/>
                <w:color w:val="000000"/>
                <w:kern w:val="0"/>
                <w:szCs w:val="24"/>
              </w:rPr>
            </w:pPr>
          </w:p>
        </w:tc>
        <w:tc>
          <w:tcPr>
            <w:tcW w:w="2023" w:type="dxa"/>
            <w:vAlign w:val="center"/>
          </w:tcPr>
          <w:p>
            <w:pPr>
              <w:jc w:val="left"/>
              <w:rPr>
                <w:rFonts w:ascii="宋体" w:eastAsia="宋体"/>
                <w:kern w:val="0"/>
                <w:szCs w:val="24"/>
              </w:rPr>
            </w:pPr>
            <w:r>
              <w:rPr>
                <w:rFonts w:hint="eastAsia" w:ascii="宋体" w:hAnsi="宋体"/>
                <w:kern w:val="0"/>
                <w:szCs w:val="24"/>
              </w:rPr>
              <w:t>下半年</w:t>
            </w:r>
          </w:p>
        </w:tc>
        <w:tc>
          <w:tcPr>
            <w:tcW w:w="1172" w:type="dxa"/>
            <w:vMerge w:val="continue"/>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jc w:val="center"/>
        </w:trPr>
        <w:tc>
          <w:tcPr>
            <w:tcW w:w="898" w:type="dxa"/>
            <w:vAlign w:val="center"/>
          </w:tcPr>
          <w:p>
            <w:pPr>
              <w:jc w:val="center"/>
              <w:rPr>
                <w:rFonts w:ascii="宋体" w:hAnsi="宋体"/>
                <w:kern w:val="0"/>
                <w:szCs w:val="24"/>
              </w:rPr>
            </w:pPr>
            <w:r>
              <w:rPr>
                <w:rFonts w:ascii="宋体" w:hAnsi="宋体"/>
                <w:kern w:val="0"/>
                <w:szCs w:val="24"/>
              </w:rPr>
              <w:t>8</w:t>
            </w:r>
          </w:p>
        </w:tc>
        <w:tc>
          <w:tcPr>
            <w:tcW w:w="4435" w:type="dxa"/>
            <w:vAlign w:val="center"/>
          </w:tcPr>
          <w:p>
            <w:pPr>
              <w:rPr>
                <w:rFonts w:ascii="宋体" w:eastAsia="宋体" w:cs="宋体"/>
                <w:kern w:val="0"/>
                <w:szCs w:val="24"/>
              </w:rPr>
            </w:pPr>
            <w:r>
              <w:rPr>
                <w:rFonts w:hint="eastAsia" w:ascii="宋体" w:hAnsi="宋体"/>
                <w:kern w:val="0"/>
                <w:szCs w:val="24"/>
              </w:rPr>
              <w:t>对空调进行检查与维护</w:t>
            </w:r>
          </w:p>
        </w:tc>
        <w:tc>
          <w:tcPr>
            <w:tcW w:w="2023" w:type="dxa"/>
          </w:tcPr>
          <w:p>
            <w:pPr>
              <w:rPr>
                <w:rFonts w:ascii="宋体" w:eastAsia="宋体"/>
                <w:kern w:val="0"/>
                <w:szCs w:val="24"/>
              </w:rPr>
            </w:pP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jc w:val="center"/>
        </w:trPr>
        <w:tc>
          <w:tcPr>
            <w:tcW w:w="898" w:type="dxa"/>
            <w:vAlign w:val="center"/>
          </w:tcPr>
          <w:p>
            <w:pPr>
              <w:jc w:val="center"/>
              <w:rPr>
                <w:rFonts w:ascii="宋体" w:hAnsi="宋体"/>
                <w:kern w:val="0"/>
                <w:szCs w:val="24"/>
              </w:rPr>
            </w:pPr>
            <w:r>
              <w:rPr>
                <w:rFonts w:ascii="宋体" w:hAnsi="宋体"/>
                <w:kern w:val="0"/>
                <w:szCs w:val="24"/>
              </w:rPr>
              <w:t>9</w:t>
            </w:r>
          </w:p>
        </w:tc>
        <w:tc>
          <w:tcPr>
            <w:tcW w:w="4435" w:type="dxa"/>
            <w:vAlign w:val="center"/>
          </w:tcPr>
          <w:p>
            <w:pPr>
              <w:rPr>
                <w:rFonts w:ascii="宋体" w:eastAsia="宋体" w:cs="宋体"/>
                <w:kern w:val="0"/>
                <w:szCs w:val="24"/>
              </w:rPr>
            </w:pPr>
            <w:r>
              <w:rPr>
                <w:rFonts w:hint="eastAsia" w:ascii="宋体" w:hAnsi="宋体"/>
                <w:kern w:val="0"/>
                <w:szCs w:val="24"/>
              </w:rPr>
              <w:t>空调遥控器更换电池</w:t>
            </w:r>
          </w:p>
        </w:tc>
        <w:tc>
          <w:tcPr>
            <w:tcW w:w="2023" w:type="dxa"/>
          </w:tcPr>
          <w:p>
            <w:pPr>
              <w:rPr>
                <w:rFonts w:ascii="宋体" w:eastAsia="宋体"/>
                <w:kern w:val="0"/>
                <w:szCs w:val="24"/>
              </w:rPr>
            </w:pP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jc w:val="center"/>
        </w:trPr>
        <w:tc>
          <w:tcPr>
            <w:tcW w:w="898" w:type="dxa"/>
            <w:vAlign w:val="center"/>
          </w:tcPr>
          <w:p>
            <w:pPr>
              <w:jc w:val="center"/>
              <w:rPr>
                <w:rFonts w:ascii="宋体" w:eastAsia="宋体"/>
                <w:kern w:val="0"/>
                <w:szCs w:val="24"/>
              </w:rPr>
            </w:pPr>
            <w:r>
              <w:rPr>
                <w:rFonts w:ascii="宋体" w:hAnsi="宋体"/>
                <w:kern w:val="0"/>
                <w:szCs w:val="24"/>
              </w:rPr>
              <w:t>1</w:t>
            </w:r>
            <w:r>
              <w:rPr>
                <w:rFonts w:ascii="宋体" w:eastAsia="宋体"/>
                <w:kern w:val="0"/>
                <w:szCs w:val="24"/>
              </w:rPr>
              <w:t>0</w:t>
            </w:r>
          </w:p>
        </w:tc>
        <w:tc>
          <w:tcPr>
            <w:tcW w:w="4435" w:type="dxa"/>
            <w:vAlign w:val="center"/>
          </w:tcPr>
          <w:p>
            <w:pPr>
              <w:rPr>
                <w:rFonts w:ascii="宋体" w:eastAsia="宋体" w:cs="宋体"/>
                <w:color w:val="000000"/>
                <w:kern w:val="0"/>
                <w:szCs w:val="24"/>
              </w:rPr>
            </w:pPr>
            <w:r>
              <w:rPr>
                <w:rFonts w:hint="eastAsia" w:ascii="宋体" w:hAnsi="宋体"/>
                <w:color w:val="000000"/>
                <w:kern w:val="0"/>
                <w:szCs w:val="24"/>
              </w:rPr>
              <w:t>站房防雷接地电阻检查（专业防雷公司）</w:t>
            </w:r>
          </w:p>
        </w:tc>
        <w:tc>
          <w:tcPr>
            <w:tcW w:w="2023" w:type="dxa"/>
          </w:tcPr>
          <w:p>
            <w:pPr>
              <w:rPr>
                <w:rFonts w:ascii="宋体" w:eastAsia="宋体"/>
                <w:kern w:val="0"/>
                <w:szCs w:val="24"/>
              </w:rPr>
            </w:pP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 w:hRule="atLeast"/>
          <w:jc w:val="center"/>
        </w:trPr>
        <w:tc>
          <w:tcPr>
            <w:tcW w:w="898" w:type="dxa"/>
            <w:vMerge w:val="restart"/>
            <w:vAlign w:val="center"/>
          </w:tcPr>
          <w:p>
            <w:pPr>
              <w:jc w:val="center"/>
              <w:rPr>
                <w:rFonts w:ascii="宋体" w:eastAsia="宋体"/>
                <w:kern w:val="0"/>
                <w:szCs w:val="24"/>
              </w:rPr>
            </w:pPr>
            <w:r>
              <w:rPr>
                <w:rFonts w:ascii="宋体" w:hAnsi="宋体"/>
                <w:kern w:val="0"/>
                <w:szCs w:val="24"/>
              </w:rPr>
              <w:t>11</w:t>
            </w:r>
          </w:p>
        </w:tc>
        <w:tc>
          <w:tcPr>
            <w:tcW w:w="4435" w:type="dxa"/>
            <w:vMerge w:val="restart"/>
            <w:vAlign w:val="center"/>
          </w:tcPr>
          <w:p>
            <w:pPr>
              <w:rPr>
                <w:rFonts w:ascii="宋体" w:eastAsia="宋体"/>
                <w:color w:val="000000"/>
                <w:kern w:val="0"/>
                <w:szCs w:val="24"/>
              </w:rPr>
            </w:pPr>
            <w:r>
              <w:rPr>
                <w:rFonts w:hint="eastAsia" w:ascii="宋体" w:hAnsi="宋体"/>
                <w:color w:val="000000"/>
                <w:kern w:val="0"/>
                <w:szCs w:val="24"/>
              </w:rPr>
              <w:t>城市摄影系统磁盘空间检查</w:t>
            </w:r>
          </w:p>
        </w:tc>
        <w:tc>
          <w:tcPr>
            <w:tcW w:w="2023" w:type="dxa"/>
          </w:tcPr>
          <w:p>
            <w:pPr>
              <w:rPr>
                <w:rFonts w:ascii="宋体" w:eastAsia="宋体"/>
                <w:kern w:val="0"/>
                <w:szCs w:val="24"/>
              </w:rPr>
            </w:pPr>
            <w:r>
              <w:rPr>
                <w:rFonts w:hint="eastAsia" w:ascii="宋体" w:hAnsi="宋体"/>
                <w:kern w:val="0"/>
                <w:szCs w:val="24"/>
              </w:rPr>
              <w:t>第一季度</w:t>
            </w:r>
          </w:p>
        </w:tc>
        <w:tc>
          <w:tcPr>
            <w:tcW w:w="1172" w:type="dxa"/>
            <w:vMerge w:val="restart"/>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 w:hRule="atLeast"/>
          <w:jc w:val="center"/>
        </w:trPr>
        <w:tc>
          <w:tcPr>
            <w:tcW w:w="898" w:type="dxa"/>
            <w:vMerge w:val="continue"/>
            <w:vAlign w:val="center"/>
          </w:tcPr>
          <w:p>
            <w:pPr>
              <w:jc w:val="center"/>
              <w:rPr>
                <w:rFonts w:ascii="宋体" w:eastAsia="宋体"/>
                <w:kern w:val="0"/>
                <w:szCs w:val="24"/>
              </w:rPr>
            </w:pPr>
          </w:p>
        </w:tc>
        <w:tc>
          <w:tcPr>
            <w:tcW w:w="4435" w:type="dxa"/>
            <w:vMerge w:val="continue"/>
            <w:vAlign w:val="center"/>
          </w:tcPr>
          <w:p>
            <w:pPr>
              <w:rPr>
                <w:rFonts w:ascii="宋体" w:eastAsia="宋体"/>
                <w:color w:val="000000"/>
                <w:kern w:val="0"/>
                <w:szCs w:val="24"/>
              </w:rPr>
            </w:pPr>
          </w:p>
        </w:tc>
        <w:tc>
          <w:tcPr>
            <w:tcW w:w="2023" w:type="dxa"/>
          </w:tcPr>
          <w:p>
            <w:pPr>
              <w:rPr>
                <w:rFonts w:ascii="宋体" w:eastAsia="宋体"/>
                <w:kern w:val="0"/>
                <w:szCs w:val="24"/>
              </w:rPr>
            </w:pPr>
            <w:r>
              <w:rPr>
                <w:rFonts w:hint="eastAsia" w:ascii="宋体" w:hAnsi="宋体"/>
                <w:kern w:val="0"/>
                <w:szCs w:val="24"/>
              </w:rPr>
              <w:t>第二季度</w:t>
            </w:r>
          </w:p>
        </w:tc>
        <w:tc>
          <w:tcPr>
            <w:tcW w:w="1172" w:type="dxa"/>
            <w:vMerge w:val="continue"/>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jc w:val="center"/>
        </w:trPr>
        <w:tc>
          <w:tcPr>
            <w:tcW w:w="898" w:type="dxa"/>
            <w:vMerge w:val="continue"/>
            <w:vAlign w:val="center"/>
          </w:tcPr>
          <w:p>
            <w:pPr>
              <w:jc w:val="center"/>
              <w:rPr>
                <w:rFonts w:ascii="宋体" w:eastAsia="宋体"/>
                <w:kern w:val="0"/>
                <w:szCs w:val="24"/>
              </w:rPr>
            </w:pPr>
          </w:p>
        </w:tc>
        <w:tc>
          <w:tcPr>
            <w:tcW w:w="4435" w:type="dxa"/>
            <w:vMerge w:val="continue"/>
            <w:vAlign w:val="center"/>
          </w:tcPr>
          <w:p>
            <w:pPr>
              <w:rPr>
                <w:rFonts w:ascii="宋体" w:eastAsia="宋体"/>
                <w:color w:val="000000"/>
                <w:kern w:val="0"/>
                <w:szCs w:val="24"/>
              </w:rPr>
            </w:pPr>
          </w:p>
        </w:tc>
        <w:tc>
          <w:tcPr>
            <w:tcW w:w="2023" w:type="dxa"/>
          </w:tcPr>
          <w:p>
            <w:pPr>
              <w:rPr>
                <w:rFonts w:ascii="宋体" w:eastAsia="宋体"/>
                <w:kern w:val="0"/>
                <w:szCs w:val="24"/>
              </w:rPr>
            </w:pPr>
            <w:r>
              <w:rPr>
                <w:rFonts w:hint="eastAsia" w:ascii="宋体" w:hAnsi="宋体"/>
                <w:kern w:val="0"/>
                <w:szCs w:val="24"/>
              </w:rPr>
              <w:t>第三季度</w:t>
            </w:r>
          </w:p>
        </w:tc>
        <w:tc>
          <w:tcPr>
            <w:tcW w:w="1172" w:type="dxa"/>
            <w:vMerge w:val="continue"/>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 w:hRule="atLeast"/>
          <w:jc w:val="center"/>
        </w:trPr>
        <w:tc>
          <w:tcPr>
            <w:tcW w:w="898" w:type="dxa"/>
            <w:vMerge w:val="continue"/>
            <w:vAlign w:val="center"/>
          </w:tcPr>
          <w:p>
            <w:pPr>
              <w:jc w:val="center"/>
              <w:rPr>
                <w:rFonts w:ascii="宋体" w:eastAsia="宋体"/>
                <w:kern w:val="0"/>
                <w:szCs w:val="24"/>
              </w:rPr>
            </w:pPr>
          </w:p>
        </w:tc>
        <w:tc>
          <w:tcPr>
            <w:tcW w:w="4435" w:type="dxa"/>
            <w:vMerge w:val="continue"/>
            <w:vAlign w:val="center"/>
          </w:tcPr>
          <w:p>
            <w:pPr>
              <w:rPr>
                <w:rFonts w:ascii="宋体" w:eastAsia="宋体"/>
                <w:color w:val="000000"/>
                <w:kern w:val="0"/>
                <w:szCs w:val="24"/>
              </w:rPr>
            </w:pPr>
          </w:p>
        </w:tc>
        <w:tc>
          <w:tcPr>
            <w:tcW w:w="2023" w:type="dxa"/>
          </w:tcPr>
          <w:p>
            <w:pPr>
              <w:rPr>
                <w:rFonts w:ascii="宋体" w:eastAsia="宋体"/>
                <w:kern w:val="0"/>
                <w:szCs w:val="24"/>
              </w:rPr>
            </w:pPr>
            <w:r>
              <w:rPr>
                <w:rFonts w:hint="eastAsia" w:ascii="宋体" w:hAnsi="宋体"/>
                <w:kern w:val="0"/>
                <w:szCs w:val="24"/>
              </w:rPr>
              <w:t>第四季度</w:t>
            </w:r>
          </w:p>
        </w:tc>
        <w:tc>
          <w:tcPr>
            <w:tcW w:w="1172" w:type="dxa"/>
            <w:vMerge w:val="continue"/>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jc w:val="center"/>
        </w:trPr>
        <w:tc>
          <w:tcPr>
            <w:tcW w:w="898" w:type="dxa"/>
            <w:vMerge w:val="restart"/>
            <w:vAlign w:val="center"/>
          </w:tcPr>
          <w:p>
            <w:pPr>
              <w:jc w:val="center"/>
              <w:rPr>
                <w:rFonts w:ascii="宋体" w:hAnsi="宋体"/>
                <w:kern w:val="0"/>
                <w:szCs w:val="24"/>
              </w:rPr>
            </w:pPr>
            <w:r>
              <w:rPr>
                <w:rFonts w:ascii="宋体" w:hAnsi="宋体"/>
                <w:kern w:val="0"/>
                <w:szCs w:val="24"/>
              </w:rPr>
              <w:t>12</w:t>
            </w:r>
          </w:p>
        </w:tc>
        <w:tc>
          <w:tcPr>
            <w:tcW w:w="4435" w:type="dxa"/>
            <w:vMerge w:val="restart"/>
            <w:vAlign w:val="center"/>
          </w:tcPr>
          <w:p>
            <w:pPr>
              <w:rPr>
                <w:rFonts w:ascii="宋体" w:eastAsia="宋体"/>
                <w:color w:val="000000"/>
                <w:kern w:val="0"/>
                <w:szCs w:val="24"/>
              </w:rPr>
            </w:pPr>
            <w:r>
              <w:rPr>
                <w:rFonts w:hint="eastAsia" w:ascii="宋体" w:hAnsi="宋体"/>
                <w:color w:val="000000"/>
                <w:kern w:val="0"/>
                <w:szCs w:val="24"/>
              </w:rPr>
              <w:t>动态校准仪检漏</w:t>
            </w:r>
          </w:p>
        </w:tc>
        <w:tc>
          <w:tcPr>
            <w:tcW w:w="2023" w:type="dxa"/>
          </w:tcPr>
          <w:p>
            <w:pPr>
              <w:rPr>
                <w:rFonts w:ascii="宋体" w:eastAsia="宋体"/>
                <w:kern w:val="0"/>
                <w:szCs w:val="24"/>
              </w:rPr>
            </w:pPr>
            <w:r>
              <w:rPr>
                <w:rFonts w:hint="eastAsia" w:ascii="宋体" w:hAnsi="宋体"/>
                <w:kern w:val="0"/>
                <w:szCs w:val="24"/>
              </w:rPr>
              <w:t>上半年</w:t>
            </w:r>
          </w:p>
        </w:tc>
        <w:tc>
          <w:tcPr>
            <w:tcW w:w="1172" w:type="dxa"/>
            <w:vMerge w:val="restart"/>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898" w:type="dxa"/>
            <w:vMerge w:val="continue"/>
            <w:vAlign w:val="center"/>
          </w:tcPr>
          <w:p>
            <w:pPr>
              <w:jc w:val="center"/>
              <w:rPr>
                <w:rFonts w:ascii="宋体" w:eastAsia="宋体"/>
                <w:kern w:val="0"/>
                <w:szCs w:val="24"/>
              </w:rPr>
            </w:pPr>
          </w:p>
        </w:tc>
        <w:tc>
          <w:tcPr>
            <w:tcW w:w="4435" w:type="dxa"/>
            <w:vMerge w:val="continue"/>
            <w:vAlign w:val="center"/>
          </w:tcPr>
          <w:p>
            <w:pPr>
              <w:rPr>
                <w:rFonts w:ascii="宋体" w:eastAsia="宋体"/>
                <w:color w:val="000000"/>
                <w:kern w:val="0"/>
                <w:szCs w:val="24"/>
              </w:rPr>
            </w:pPr>
          </w:p>
        </w:tc>
        <w:tc>
          <w:tcPr>
            <w:tcW w:w="2023" w:type="dxa"/>
          </w:tcPr>
          <w:p>
            <w:pPr>
              <w:rPr>
                <w:rFonts w:ascii="宋体" w:eastAsia="宋体"/>
                <w:kern w:val="0"/>
                <w:szCs w:val="24"/>
              </w:rPr>
            </w:pPr>
            <w:r>
              <w:rPr>
                <w:rFonts w:hint="eastAsia" w:ascii="宋体" w:hAnsi="宋体"/>
                <w:kern w:val="0"/>
                <w:szCs w:val="24"/>
              </w:rPr>
              <w:t>下半年</w:t>
            </w:r>
          </w:p>
        </w:tc>
        <w:tc>
          <w:tcPr>
            <w:tcW w:w="1172" w:type="dxa"/>
            <w:vMerge w:val="continue"/>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8" w:type="dxa"/>
            <w:vAlign w:val="center"/>
          </w:tcPr>
          <w:p>
            <w:pPr>
              <w:jc w:val="center"/>
              <w:rPr>
                <w:rFonts w:ascii="宋体" w:eastAsia="宋体"/>
                <w:kern w:val="0"/>
                <w:szCs w:val="24"/>
              </w:rPr>
            </w:pPr>
            <w:r>
              <w:rPr>
                <w:rFonts w:ascii="宋体" w:hAnsi="宋体"/>
                <w:kern w:val="0"/>
                <w:szCs w:val="24"/>
              </w:rPr>
              <w:t>13</w:t>
            </w:r>
          </w:p>
        </w:tc>
        <w:tc>
          <w:tcPr>
            <w:tcW w:w="4435" w:type="dxa"/>
            <w:vAlign w:val="center"/>
          </w:tcPr>
          <w:p>
            <w:pPr>
              <w:rPr>
                <w:rFonts w:ascii="宋体" w:eastAsia="宋体"/>
                <w:color w:val="000000"/>
                <w:kern w:val="0"/>
                <w:szCs w:val="24"/>
              </w:rPr>
            </w:pPr>
            <w:r>
              <w:rPr>
                <w:rFonts w:hint="eastAsia" w:ascii="宋体" w:hAnsi="宋体"/>
                <w:color w:val="000000"/>
                <w:kern w:val="0"/>
                <w:szCs w:val="24"/>
              </w:rPr>
              <w:t>能见度校准</w:t>
            </w:r>
          </w:p>
        </w:tc>
        <w:tc>
          <w:tcPr>
            <w:tcW w:w="2023" w:type="dxa"/>
          </w:tcPr>
          <w:p>
            <w:pPr>
              <w:rPr>
                <w:rFonts w:ascii="宋体" w:eastAsia="宋体"/>
                <w:kern w:val="0"/>
                <w:szCs w:val="24"/>
              </w:rPr>
            </w:pP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898" w:type="dxa"/>
            <w:vAlign w:val="center"/>
          </w:tcPr>
          <w:p>
            <w:pPr>
              <w:jc w:val="center"/>
              <w:rPr>
                <w:rFonts w:ascii="宋体" w:hAnsi="宋体"/>
                <w:kern w:val="0"/>
                <w:szCs w:val="24"/>
              </w:rPr>
            </w:pPr>
            <w:r>
              <w:rPr>
                <w:rFonts w:ascii="宋体" w:hAnsi="宋体"/>
                <w:kern w:val="0"/>
                <w:szCs w:val="24"/>
              </w:rPr>
              <w:t>14</w:t>
            </w:r>
          </w:p>
        </w:tc>
        <w:tc>
          <w:tcPr>
            <w:tcW w:w="4435" w:type="dxa"/>
          </w:tcPr>
          <w:p>
            <w:pPr>
              <w:rPr>
                <w:rFonts w:ascii="宋体" w:eastAsia="宋体"/>
                <w:kern w:val="0"/>
                <w:szCs w:val="24"/>
              </w:rPr>
            </w:pPr>
            <w:r>
              <w:rPr>
                <w:rFonts w:hint="eastAsia" w:ascii="宋体" w:hAnsi="宋体"/>
                <w:kern w:val="0"/>
                <w:szCs w:val="24"/>
              </w:rPr>
              <w:t>动态加热系统检查</w:t>
            </w:r>
          </w:p>
        </w:tc>
        <w:tc>
          <w:tcPr>
            <w:tcW w:w="2023" w:type="dxa"/>
          </w:tcPr>
          <w:p>
            <w:pPr>
              <w:rPr>
                <w:rFonts w:ascii="宋体" w:eastAsia="宋体"/>
                <w:kern w:val="0"/>
                <w:szCs w:val="24"/>
              </w:rPr>
            </w:pP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898" w:type="dxa"/>
            <w:vAlign w:val="center"/>
          </w:tcPr>
          <w:p>
            <w:pPr>
              <w:jc w:val="center"/>
              <w:rPr>
                <w:rFonts w:ascii="宋体" w:eastAsia="宋体"/>
                <w:kern w:val="0"/>
                <w:szCs w:val="24"/>
              </w:rPr>
            </w:pPr>
            <w:r>
              <w:rPr>
                <w:rFonts w:ascii="宋体" w:hAnsi="宋体"/>
                <w:kern w:val="0"/>
                <w:szCs w:val="24"/>
              </w:rPr>
              <w:t>15</w:t>
            </w:r>
          </w:p>
        </w:tc>
        <w:tc>
          <w:tcPr>
            <w:tcW w:w="4435" w:type="dxa"/>
          </w:tcPr>
          <w:p>
            <w:pPr>
              <w:rPr>
                <w:rFonts w:ascii="宋体" w:eastAsia="宋体"/>
                <w:kern w:val="0"/>
                <w:szCs w:val="24"/>
              </w:rPr>
            </w:pPr>
            <w:r>
              <w:rPr>
                <w:rFonts w:hint="eastAsia" w:ascii="宋体" w:hAnsi="宋体"/>
                <w:kern w:val="0"/>
                <w:szCs w:val="24"/>
              </w:rPr>
              <w:t>采样总管检漏</w:t>
            </w:r>
          </w:p>
        </w:tc>
        <w:tc>
          <w:tcPr>
            <w:tcW w:w="2023" w:type="dxa"/>
          </w:tcPr>
          <w:p>
            <w:pPr>
              <w:rPr>
                <w:rFonts w:ascii="宋体" w:eastAsia="宋体"/>
                <w:kern w:val="0"/>
                <w:szCs w:val="24"/>
              </w:rPr>
            </w:pPr>
          </w:p>
        </w:tc>
        <w:tc>
          <w:tcPr>
            <w:tcW w:w="1172" w:type="dxa"/>
          </w:tcPr>
          <w:p>
            <w:pPr>
              <w:rPr>
                <w:rFonts w:ascii="宋体" w:eastAsia="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7" w:hRule="atLeast"/>
          <w:jc w:val="center"/>
        </w:trPr>
        <w:tc>
          <w:tcPr>
            <w:tcW w:w="8528" w:type="dxa"/>
            <w:gridSpan w:val="4"/>
          </w:tcPr>
          <w:p>
            <w:pPr>
              <w:rPr>
                <w:rFonts w:ascii="宋体" w:eastAsia="宋体"/>
                <w:kern w:val="0"/>
                <w:szCs w:val="24"/>
              </w:rPr>
            </w:pPr>
            <w:r>
              <w:rPr>
                <w:rFonts w:hint="eastAsia" w:ascii="宋体" w:hAnsi="宋体"/>
                <w:kern w:val="0"/>
                <w:szCs w:val="24"/>
              </w:rPr>
              <w:t>备注：</w:t>
            </w:r>
            <w:r>
              <w:rPr>
                <w:rFonts w:ascii="宋体" w:hAnsi="宋体"/>
                <w:kern w:val="0"/>
                <w:szCs w:val="24"/>
              </w:rPr>
              <w:t>*</w:t>
            </w:r>
            <w:r>
              <w:rPr>
                <w:rFonts w:hint="eastAsia" w:ascii="宋体" w:hAnsi="宋体"/>
                <w:kern w:val="0"/>
                <w:szCs w:val="24"/>
              </w:rPr>
              <w:t>项目各地根据实际情况决定是否需要或更改。</w:t>
            </w:r>
          </w:p>
        </w:tc>
      </w:tr>
    </w:tbl>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eastAsia="华文楷体"/>
          <w:b/>
          <w:bCs/>
          <w:sz w:val="72"/>
          <w:szCs w:val="72"/>
        </w:rPr>
        <w:sectPr>
          <w:headerReference r:id="rId31" w:type="default"/>
          <w:pgSz w:w="11906" w:h="16838"/>
          <w:pgMar w:top="1440" w:right="1797" w:bottom="1440" w:left="1797" w:header="851" w:footer="992" w:gutter="0"/>
          <w:cols w:space="425" w:num="1"/>
          <w:docGrid w:type="linesAndChars" w:linePitch="326" w:charSpace="0"/>
        </w:sectPr>
      </w:pPr>
    </w:p>
    <w:tbl>
      <w:tblPr>
        <w:tblStyle w:val="29"/>
        <w:tblW w:w="9322" w:type="dxa"/>
        <w:jc w:val="center"/>
        <w:tblInd w:w="0" w:type="dxa"/>
        <w:tblLayout w:type="fixed"/>
        <w:tblCellMar>
          <w:top w:w="0" w:type="dxa"/>
          <w:left w:w="108" w:type="dxa"/>
          <w:bottom w:w="0" w:type="dxa"/>
          <w:right w:w="108" w:type="dxa"/>
        </w:tblCellMar>
      </w:tblPr>
      <w:tblGrid>
        <w:gridCol w:w="2448"/>
        <w:gridCol w:w="2009"/>
        <w:gridCol w:w="2504"/>
        <w:gridCol w:w="2361"/>
      </w:tblGrid>
      <w:tr>
        <w:tblPrEx>
          <w:tblLayout w:type="fixed"/>
          <w:tblCellMar>
            <w:top w:w="0" w:type="dxa"/>
            <w:left w:w="108" w:type="dxa"/>
            <w:bottom w:w="0" w:type="dxa"/>
            <w:right w:w="108" w:type="dxa"/>
          </w:tblCellMar>
        </w:tblPrEx>
        <w:trPr>
          <w:trHeight w:val="202" w:hRule="atLeast"/>
          <w:jc w:val="center"/>
        </w:trPr>
        <w:tc>
          <w:tcPr>
            <w:tcW w:w="9322" w:type="dxa"/>
            <w:gridSpan w:val="4"/>
            <w:vAlign w:val="center"/>
          </w:tcPr>
          <w:p>
            <w:pPr>
              <w:spacing w:beforeLines="50" w:afterLines="50"/>
              <w:jc w:val="center"/>
              <w:rPr>
                <w:rFonts w:ascii="宋体" w:eastAsia="宋体"/>
                <w:b/>
                <w:bCs/>
                <w:sz w:val="28"/>
                <w:szCs w:val="28"/>
              </w:rPr>
            </w:pPr>
            <w:r>
              <w:rPr>
                <w:rFonts w:hint="eastAsia" w:ascii="宋体" w:hAnsi="宋体"/>
                <w:b/>
                <w:bCs/>
                <w:sz w:val="28"/>
                <w:szCs w:val="28"/>
              </w:rPr>
              <w:t>空气自动监测仪器维护维修记录表</w:t>
            </w:r>
          </w:p>
          <w:p>
            <w:pPr>
              <w:spacing w:line="360" w:lineRule="auto"/>
              <w:rPr>
                <w:rFonts w:ascii="宋体" w:eastAsia="宋体"/>
                <w:szCs w:val="24"/>
              </w:rPr>
            </w:pPr>
            <w:r>
              <w:rPr>
                <w:rFonts w:hint="eastAsia" w:ascii="宋体" w:hAnsi="宋体"/>
                <w:szCs w:val="24"/>
              </w:rPr>
              <w:t>城市：</w:t>
            </w:r>
            <w:r>
              <w:rPr>
                <w:rFonts w:ascii="宋体" w:hAnsi="宋体"/>
                <w:szCs w:val="24"/>
              </w:rPr>
              <w:t xml:space="preserve">                         </w:t>
            </w:r>
            <w:r>
              <w:rPr>
                <w:rFonts w:hint="eastAsia" w:ascii="宋体" w:hAnsi="宋体"/>
                <w:szCs w:val="24"/>
              </w:rPr>
              <w:t>站点：</w:t>
            </w:r>
          </w:p>
        </w:tc>
      </w:tr>
      <w:tr>
        <w:tblPrEx>
          <w:tblLayout w:type="fixed"/>
          <w:tblCellMar>
            <w:top w:w="0" w:type="dxa"/>
            <w:left w:w="108" w:type="dxa"/>
            <w:bottom w:w="0" w:type="dxa"/>
            <w:right w:w="108" w:type="dxa"/>
          </w:tblCellMar>
        </w:tblPrEx>
        <w:trPr>
          <w:trHeight w:val="624"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eastAsia="宋体"/>
                <w:bCs/>
                <w:sz w:val="30"/>
                <w:szCs w:val="30"/>
              </w:rPr>
            </w:pPr>
            <w:r>
              <w:rPr>
                <w:rFonts w:hint="eastAsia" w:ascii="宋体" w:hAnsi="宋体"/>
                <w:bCs/>
                <w:sz w:val="30"/>
                <w:szCs w:val="30"/>
              </w:rPr>
              <w:t>检修分析仪名称、型号</w:t>
            </w:r>
            <w:r>
              <w:rPr>
                <w:rFonts w:ascii="宋体" w:hAnsi="宋体"/>
                <w:bCs/>
                <w:sz w:val="30"/>
                <w:szCs w:val="30"/>
              </w:rPr>
              <w:t>/</w:t>
            </w:r>
            <w:r>
              <w:rPr>
                <w:rFonts w:hint="eastAsia" w:ascii="宋体" w:hAnsi="宋体"/>
                <w:bCs/>
                <w:sz w:val="30"/>
                <w:szCs w:val="30"/>
              </w:rPr>
              <w:t>编号</w:t>
            </w:r>
          </w:p>
        </w:tc>
        <w:tc>
          <w:tcPr>
            <w:tcW w:w="6874"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宋体" w:eastAsia="宋体"/>
                <w:sz w:val="30"/>
                <w:szCs w:val="30"/>
              </w:rPr>
            </w:pPr>
          </w:p>
          <w:p>
            <w:pPr>
              <w:spacing w:line="360" w:lineRule="exact"/>
              <w:jc w:val="center"/>
              <w:rPr>
                <w:rFonts w:ascii="宋体" w:eastAsia="宋体"/>
                <w:sz w:val="30"/>
                <w:szCs w:val="30"/>
              </w:rPr>
            </w:pPr>
          </w:p>
        </w:tc>
      </w:tr>
      <w:tr>
        <w:tblPrEx>
          <w:tblLayout w:type="fixed"/>
          <w:tblCellMar>
            <w:top w:w="0" w:type="dxa"/>
            <w:left w:w="108" w:type="dxa"/>
            <w:bottom w:w="0" w:type="dxa"/>
            <w:right w:w="108" w:type="dxa"/>
          </w:tblCellMar>
        </w:tblPrEx>
        <w:trPr>
          <w:trHeight w:val="1229"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eastAsia="宋体"/>
                <w:bCs/>
                <w:sz w:val="30"/>
                <w:szCs w:val="30"/>
              </w:rPr>
            </w:pPr>
            <w:r>
              <w:rPr>
                <w:rFonts w:hint="eastAsia" w:ascii="宋体" w:hAnsi="宋体"/>
                <w:bCs/>
                <w:sz w:val="30"/>
                <w:szCs w:val="30"/>
              </w:rPr>
              <w:t>现象描述</w:t>
            </w:r>
          </w:p>
        </w:tc>
        <w:tc>
          <w:tcPr>
            <w:tcW w:w="6874"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宋体" w:eastAsia="宋体"/>
                <w:bCs/>
                <w:sz w:val="30"/>
                <w:szCs w:val="30"/>
              </w:rPr>
            </w:pPr>
          </w:p>
          <w:p>
            <w:pPr>
              <w:spacing w:line="360" w:lineRule="exact"/>
              <w:jc w:val="center"/>
              <w:rPr>
                <w:rFonts w:ascii="宋体" w:eastAsia="宋体"/>
                <w:bCs/>
                <w:sz w:val="30"/>
                <w:szCs w:val="30"/>
              </w:rPr>
            </w:pPr>
          </w:p>
          <w:p>
            <w:pPr>
              <w:spacing w:line="360" w:lineRule="exact"/>
              <w:jc w:val="center"/>
              <w:rPr>
                <w:rFonts w:ascii="宋体" w:eastAsia="宋体"/>
                <w:bCs/>
                <w:sz w:val="30"/>
                <w:szCs w:val="30"/>
              </w:rPr>
            </w:pPr>
          </w:p>
          <w:p>
            <w:pPr>
              <w:spacing w:line="360" w:lineRule="exact"/>
              <w:jc w:val="center"/>
              <w:rPr>
                <w:rFonts w:ascii="宋体" w:eastAsia="宋体"/>
                <w:bCs/>
                <w:sz w:val="30"/>
                <w:szCs w:val="30"/>
              </w:rPr>
            </w:pPr>
          </w:p>
          <w:p>
            <w:pPr>
              <w:spacing w:line="360" w:lineRule="exact"/>
              <w:jc w:val="center"/>
              <w:rPr>
                <w:rFonts w:ascii="宋体" w:eastAsia="宋体"/>
                <w:bCs/>
                <w:sz w:val="30"/>
                <w:szCs w:val="30"/>
              </w:rPr>
            </w:pPr>
          </w:p>
          <w:p>
            <w:pPr>
              <w:spacing w:line="360" w:lineRule="exact"/>
              <w:jc w:val="center"/>
              <w:rPr>
                <w:rFonts w:ascii="宋体" w:eastAsia="宋体"/>
                <w:bCs/>
                <w:sz w:val="30"/>
                <w:szCs w:val="30"/>
              </w:rPr>
            </w:pPr>
          </w:p>
          <w:p>
            <w:pPr>
              <w:spacing w:line="360" w:lineRule="exact"/>
              <w:jc w:val="center"/>
              <w:rPr>
                <w:rFonts w:ascii="宋体" w:eastAsia="宋体"/>
                <w:bCs/>
                <w:sz w:val="30"/>
                <w:szCs w:val="30"/>
              </w:rPr>
            </w:pPr>
          </w:p>
          <w:p>
            <w:pPr>
              <w:spacing w:line="360" w:lineRule="exact"/>
              <w:jc w:val="center"/>
              <w:rPr>
                <w:rFonts w:ascii="宋体" w:eastAsia="宋体"/>
                <w:bCs/>
                <w:sz w:val="30"/>
                <w:szCs w:val="30"/>
              </w:rPr>
            </w:pPr>
          </w:p>
        </w:tc>
      </w:tr>
      <w:tr>
        <w:tblPrEx>
          <w:tblLayout w:type="fixed"/>
          <w:tblCellMar>
            <w:top w:w="0" w:type="dxa"/>
            <w:left w:w="108" w:type="dxa"/>
            <w:bottom w:w="0" w:type="dxa"/>
            <w:right w:w="108" w:type="dxa"/>
          </w:tblCellMar>
        </w:tblPrEx>
        <w:trPr>
          <w:trHeight w:val="1011" w:hRule="atLeast"/>
          <w:jc w:val="center"/>
        </w:trPr>
        <w:tc>
          <w:tcPr>
            <w:tcW w:w="2448" w:type="dxa"/>
            <w:tcBorders>
              <w:top w:val="nil"/>
              <w:left w:val="single" w:color="auto" w:sz="4" w:space="0"/>
              <w:bottom w:val="single" w:color="auto" w:sz="4" w:space="0"/>
              <w:right w:val="single" w:color="auto" w:sz="4" w:space="0"/>
            </w:tcBorders>
            <w:vAlign w:val="center"/>
          </w:tcPr>
          <w:p>
            <w:pPr>
              <w:spacing w:line="360" w:lineRule="exact"/>
              <w:jc w:val="center"/>
              <w:rPr>
                <w:rFonts w:ascii="宋体" w:eastAsia="宋体"/>
                <w:bCs/>
                <w:sz w:val="30"/>
                <w:szCs w:val="30"/>
              </w:rPr>
            </w:pPr>
            <w:r>
              <w:rPr>
                <w:rFonts w:hint="eastAsia" w:ascii="宋体" w:hAnsi="宋体"/>
                <w:bCs/>
                <w:sz w:val="30"/>
                <w:szCs w:val="30"/>
              </w:rPr>
              <w:t>检修、维护内容</w:t>
            </w:r>
          </w:p>
        </w:tc>
        <w:tc>
          <w:tcPr>
            <w:tcW w:w="6874" w:type="dxa"/>
            <w:gridSpan w:val="3"/>
            <w:tcBorders>
              <w:top w:val="single" w:color="auto" w:sz="4" w:space="0"/>
              <w:left w:val="nil"/>
              <w:bottom w:val="single" w:color="auto" w:sz="4" w:space="0"/>
              <w:right w:val="single" w:color="000000" w:sz="4" w:space="0"/>
            </w:tcBorders>
            <w:vAlign w:val="center"/>
          </w:tcPr>
          <w:p>
            <w:pPr>
              <w:spacing w:line="360" w:lineRule="exact"/>
              <w:jc w:val="center"/>
              <w:rPr>
                <w:rFonts w:ascii="宋体" w:eastAsia="宋体"/>
                <w:sz w:val="30"/>
                <w:szCs w:val="30"/>
              </w:rPr>
            </w:pPr>
          </w:p>
          <w:p>
            <w:pPr>
              <w:spacing w:line="360" w:lineRule="exact"/>
              <w:jc w:val="center"/>
              <w:rPr>
                <w:rFonts w:ascii="宋体" w:eastAsia="宋体"/>
                <w:sz w:val="30"/>
                <w:szCs w:val="30"/>
              </w:rPr>
            </w:pPr>
          </w:p>
          <w:p>
            <w:pPr>
              <w:spacing w:line="360" w:lineRule="exact"/>
              <w:jc w:val="center"/>
              <w:rPr>
                <w:rFonts w:ascii="宋体" w:eastAsia="宋体"/>
                <w:sz w:val="30"/>
                <w:szCs w:val="30"/>
              </w:rPr>
            </w:pPr>
          </w:p>
          <w:p>
            <w:pPr>
              <w:spacing w:line="360" w:lineRule="exact"/>
              <w:rPr>
                <w:rFonts w:ascii="宋体" w:eastAsia="宋体"/>
                <w:sz w:val="30"/>
                <w:szCs w:val="30"/>
              </w:rPr>
            </w:pPr>
          </w:p>
          <w:p>
            <w:pPr>
              <w:spacing w:line="360" w:lineRule="exact"/>
              <w:jc w:val="center"/>
              <w:rPr>
                <w:rFonts w:ascii="宋体" w:eastAsia="宋体"/>
                <w:sz w:val="30"/>
                <w:szCs w:val="30"/>
              </w:rPr>
            </w:pPr>
          </w:p>
          <w:p>
            <w:pPr>
              <w:spacing w:line="360" w:lineRule="exact"/>
              <w:jc w:val="center"/>
              <w:rPr>
                <w:rFonts w:ascii="宋体" w:eastAsia="宋体"/>
                <w:sz w:val="30"/>
                <w:szCs w:val="30"/>
              </w:rPr>
            </w:pPr>
          </w:p>
          <w:p>
            <w:pPr>
              <w:spacing w:line="360" w:lineRule="exact"/>
              <w:ind w:firstLine="12600" w:firstLineChars="4200"/>
              <w:jc w:val="center"/>
              <w:rPr>
                <w:rFonts w:ascii="宋体" w:eastAsia="宋体"/>
                <w:sz w:val="30"/>
                <w:szCs w:val="30"/>
              </w:rPr>
            </w:pPr>
          </w:p>
        </w:tc>
      </w:tr>
      <w:tr>
        <w:tblPrEx>
          <w:tblLayout w:type="fixed"/>
          <w:tblCellMar>
            <w:top w:w="0" w:type="dxa"/>
            <w:left w:w="108" w:type="dxa"/>
            <w:bottom w:w="0" w:type="dxa"/>
            <w:right w:w="108" w:type="dxa"/>
          </w:tblCellMar>
        </w:tblPrEx>
        <w:trPr>
          <w:trHeight w:val="842" w:hRule="atLeast"/>
          <w:jc w:val="center"/>
        </w:trPr>
        <w:tc>
          <w:tcPr>
            <w:tcW w:w="2448" w:type="dxa"/>
            <w:tcBorders>
              <w:top w:val="nil"/>
              <w:left w:val="single" w:color="auto" w:sz="4" w:space="0"/>
              <w:bottom w:val="single" w:color="auto" w:sz="4" w:space="0"/>
              <w:right w:val="single" w:color="auto" w:sz="4" w:space="0"/>
            </w:tcBorders>
            <w:vAlign w:val="center"/>
          </w:tcPr>
          <w:p>
            <w:pPr>
              <w:spacing w:line="360" w:lineRule="exact"/>
              <w:jc w:val="center"/>
              <w:rPr>
                <w:rFonts w:ascii="宋体" w:eastAsia="宋体"/>
                <w:bCs/>
                <w:sz w:val="30"/>
                <w:szCs w:val="30"/>
              </w:rPr>
            </w:pPr>
            <w:r>
              <w:rPr>
                <w:rFonts w:hint="eastAsia" w:ascii="宋体" w:hAnsi="宋体"/>
                <w:bCs/>
                <w:sz w:val="30"/>
                <w:szCs w:val="30"/>
              </w:rPr>
              <w:t>更换零件、备件、耗材名称</w:t>
            </w:r>
          </w:p>
        </w:tc>
        <w:tc>
          <w:tcPr>
            <w:tcW w:w="6874"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宋体" w:eastAsia="宋体"/>
                <w:sz w:val="30"/>
                <w:szCs w:val="30"/>
              </w:rPr>
            </w:pPr>
          </w:p>
          <w:p>
            <w:pPr>
              <w:spacing w:line="360" w:lineRule="exact"/>
              <w:jc w:val="center"/>
              <w:rPr>
                <w:rFonts w:ascii="宋体" w:eastAsia="宋体"/>
                <w:sz w:val="30"/>
                <w:szCs w:val="30"/>
              </w:rPr>
            </w:pPr>
          </w:p>
          <w:p>
            <w:pPr>
              <w:spacing w:line="360" w:lineRule="exact"/>
              <w:jc w:val="center"/>
              <w:rPr>
                <w:rFonts w:ascii="宋体" w:eastAsia="宋体"/>
                <w:sz w:val="30"/>
                <w:szCs w:val="30"/>
              </w:rPr>
            </w:pPr>
          </w:p>
          <w:p>
            <w:pPr>
              <w:spacing w:line="360" w:lineRule="exact"/>
              <w:jc w:val="center"/>
              <w:rPr>
                <w:rFonts w:ascii="宋体" w:eastAsia="宋体"/>
                <w:sz w:val="30"/>
                <w:szCs w:val="30"/>
              </w:rPr>
            </w:pPr>
          </w:p>
          <w:p>
            <w:pPr>
              <w:spacing w:line="360" w:lineRule="exact"/>
              <w:jc w:val="center"/>
              <w:rPr>
                <w:rFonts w:ascii="宋体" w:eastAsia="宋体"/>
                <w:sz w:val="30"/>
                <w:szCs w:val="30"/>
              </w:rPr>
            </w:pPr>
          </w:p>
        </w:tc>
      </w:tr>
      <w:tr>
        <w:tblPrEx>
          <w:tblLayout w:type="fixed"/>
          <w:tblCellMar>
            <w:top w:w="0" w:type="dxa"/>
            <w:left w:w="108" w:type="dxa"/>
            <w:bottom w:w="0" w:type="dxa"/>
            <w:right w:w="108" w:type="dxa"/>
          </w:tblCellMar>
        </w:tblPrEx>
        <w:trPr>
          <w:trHeight w:val="624" w:hRule="atLeast"/>
          <w:jc w:val="center"/>
        </w:trPr>
        <w:tc>
          <w:tcPr>
            <w:tcW w:w="2448" w:type="dxa"/>
            <w:vMerge w:val="restart"/>
            <w:tcBorders>
              <w:top w:val="nil"/>
              <w:left w:val="single" w:color="auto" w:sz="4" w:space="0"/>
              <w:right w:val="single" w:color="auto" w:sz="4" w:space="0"/>
            </w:tcBorders>
            <w:vAlign w:val="center"/>
          </w:tcPr>
          <w:p>
            <w:pPr>
              <w:spacing w:line="360" w:lineRule="exact"/>
              <w:jc w:val="center"/>
              <w:rPr>
                <w:rFonts w:ascii="宋体" w:eastAsia="宋体"/>
                <w:bCs/>
                <w:sz w:val="30"/>
                <w:szCs w:val="30"/>
              </w:rPr>
            </w:pPr>
            <w:r>
              <w:rPr>
                <w:rFonts w:hint="eastAsia" w:ascii="宋体" w:hAnsi="宋体"/>
                <w:bCs/>
                <w:sz w:val="30"/>
                <w:szCs w:val="30"/>
              </w:rPr>
              <w:t>多点和零</w:t>
            </w:r>
            <w:r>
              <w:rPr>
                <w:rFonts w:ascii="宋体" w:hAnsi="宋体"/>
                <w:bCs/>
                <w:sz w:val="30"/>
                <w:szCs w:val="30"/>
              </w:rPr>
              <w:t>/</w:t>
            </w:r>
            <w:r>
              <w:rPr>
                <w:rFonts w:hint="eastAsia" w:ascii="宋体" w:hAnsi="宋体"/>
                <w:bCs/>
                <w:sz w:val="30"/>
                <w:szCs w:val="30"/>
              </w:rPr>
              <w:t>跨漂</w:t>
            </w:r>
          </w:p>
        </w:tc>
        <w:tc>
          <w:tcPr>
            <w:tcW w:w="2009" w:type="dxa"/>
            <w:tcBorders>
              <w:top w:val="nil"/>
              <w:left w:val="nil"/>
              <w:bottom w:val="single" w:color="auto" w:sz="4" w:space="0"/>
              <w:right w:val="single" w:color="auto" w:sz="4" w:space="0"/>
            </w:tcBorders>
            <w:vAlign w:val="center"/>
          </w:tcPr>
          <w:p>
            <w:pPr>
              <w:spacing w:line="360" w:lineRule="exact"/>
              <w:jc w:val="center"/>
              <w:rPr>
                <w:rFonts w:ascii="宋体" w:eastAsia="宋体"/>
                <w:sz w:val="30"/>
                <w:szCs w:val="30"/>
              </w:rPr>
            </w:pPr>
            <w:r>
              <w:rPr>
                <w:rFonts w:hint="eastAsia" w:ascii="宋体" w:hAnsi="宋体"/>
                <w:sz w:val="30"/>
                <w:szCs w:val="30"/>
              </w:rPr>
              <w:t>斜率</w:t>
            </w:r>
            <w:r>
              <w:rPr>
                <w:rFonts w:ascii="宋体" w:hAnsi="宋体"/>
                <w:sz w:val="30"/>
                <w:szCs w:val="30"/>
              </w:rPr>
              <w:t>b</w:t>
            </w:r>
          </w:p>
        </w:tc>
        <w:tc>
          <w:tcPr>
            <w:tcW w:w="2504" w:type="dxa"/>
            <w:tcBorders>
              <w:top w:val="nil"/>
              <w:left w:val="nil"/>
              <w:bottom w:val="single" w:color="auto" w:sz="4" w:space="0"/>
              <w:right w:val="single" w:color="auto" w:sz="4" w:space="0"/>
            </w:tcBorders>
            <w:vAlign w:val="center"/>
          </w:tcPr>
          <w:p>
            <w:pPr>
              <w:spacing w:line="360" w:lineRule="exact"/>
              <w:jc w:val="center"/>
              <w:rPr>
                <w:rFonts w:ascii="宋体" w:eastAsia="宋体"/>
                <w:sz w:val="30"/>
                <w:szCs w:val="30"/>
              </w:rPr>
            </w:pPr>
            <w:r>
              <w:rPr>
                <w:rFonts w:hint="eastAsia" w:ascii="宋体" w:hAnsi="宋体"/>
                <w:sz w:val="30"/>
                <w:szCs w:val="30"/>
              </w:rPr>
              <w:t>截距</w:t>
            </w:r>
            <w:r>
              <w:rPr>
                <w:rFonts w:ascii="宋体" w:hAnsi="宋体"/>
                <w:sz w:val="30"/>
                <w:szCs w:val="30"/>
              </w:rPr>
              <w:t>a</w:t>
            </w:r>
          </w:p>
        </w:tc>
        <w:tc>
          <w:tcPr>
            <w:tcW w:w="2361" w:type="dxa"/>
            <w:tcBorders>
              <w:top w:val="nil"/>
              <w:left w:val="nil"/>
              <w:bottom w:val="single" w:color="auto" w:sz="4" w:space="0"/>
              <w:right w:val="single" w:color="auto" w:sz="4" w:space="0"/>
            </w:tcBorders>
            <w:vAlign w:val="center"/>
          </w:tcPr>
          <w:p>
            <w:pPr>
              <w:spacing w:line="360" w:lineRule="exact"/>
              <w:jc w:val="center"/>
              <w:rPr>
                <w:rFonts w:ascii="宋体" w:eastAsia="宋体"/>
                <w:sz w:val="30"/>
                <w:szCs w:val="30"/>
              </w:rPr>
            </w:pPr>
            <w:r>
              <w:rPr>
                <w:rFonts w:hint="eastAsia" w:ascii="宋体" w:hAnsi="宋体"/>
                <w:sz w:val="30"/>
                <w:szCs w:val="30"/>
              </w:rPr>
              <w:t>相关系数</w:t>
            </w:r>
            <w:r>
              <w:rPr>
                <w:rFonts w:ascii="宋体" w:hAnsi="宋体"/>
                <w:sz w:val="30"/>
                <w:szCs w:val="30"/>
              </w:rPr>
              <w:t>r</w:t>
            </w:r>
          </w:p>
        </w:tc>
      </w:tr>
      <w:tr>
        <w:tblPrEx>
          <w:tblLayout w:type="fixed"/>
          <w:tblCellMar>
            <w:top w:w="0" w:type="dxa"/>
            <w:left w:w="108" w:type="dxa"/>
            <w:bottom w:w="0" w:type="dxa"/>
            <w:right w:w="108" w:type="dxa"/>
          </w:tblCellMar>
        </w:tblPrEx>
        <w:trPr>
          <w:trHeight w:val="624" w:hRule="atLeast"/>
          <w:jc w:val="center"/>
        </w:trPr>
        <w:tc>
          <w:tcPr>
            <w:tcW w:w="2448"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eastAsia="宋体"/>
                <w:bCs/>
                <w:sz w:val="30"/>
                <w:szCs w:val="30"/>
              </w:rPr>
            </w:pPr>
          </w:p>
        </w:tc>
        <w:tc>
          <w:tcPr>
            <w:tcW w:w="2009" w:type="dxa"/>
            <w:tcBorders>
              <w:top w:val="nil"/>
              <w:left w:val="nil"/>
              <w:bottom w:val="single" w:color="auto" w:sz="4" w:space="0"/>
              <w:right w:val="single" w:color="auto" w:sz="4" w:space="0"/>
            </w:tcBorders>
            <w:vAlign w:val="center"/>
          </w:tcPr>
          <w:p>
            <w:pPr>
              <w:spacing w:line="360" w:lineRule="exact"/>
              <w:jc w:val="center"/>
              <w:rPr>
                <w:rFonts w:ascii="宋体" w:eastAsia="宋体"/>
                <w:sz w:val="30"/>
                <w:szCs w:val="30"/>
              </w:rPr>
            </w:pPr>
          </w:p>
        </w:tc>
        <w:tc>
          <w:tcPr>
            <w:tcW w:w="2504" w:type="dxa"/>
            <w:tcBorders>
              <w:top w:val="nil"/>
              <w:left w:val="nil"/>
              <w:bottom w:val="single" w:color="auto" w:sz="4" w:space="0"/>
              <w:right w:val="single" w:color="auto" w:sz="4" w:space="0"/>
            </w:tcBorders>
            <w:vAlign w:val="center"/>
          </w:tcPr>
          <w:p>
            <w:pPr>
              <w:spacing w:line="360" w:lineRule="exact"/>
              <w:jc w:val="center"/>
              <w:rPr>
                <w:rFonts w:ascii="宋体" w:eastAsia="宋体"/>
                <w:sz w:val="30"/>
                <w:szCs w:val="30"/>
              </w:rPr>
            </w:pPr>
          </w:p>
        </w:tc>
        <w:tc>
          <w:tcPr>
            <w:tcW w:w="2361" w:type="dxa"/>
            <w:tcBorders>
              <w:top w:val="nil"/>
              <w:left w:val="nil"/>
              <w:bottom w:val="single" w:color="auto" w:sz="4" w:space="0"/>
              <w:right w:val="single" w:color="auto" w:sz="4" w:space="0"/>
            </w:tcBorders>
            <w:vAlign w:val="center"/>
          </w:tcPr>
          <w:p>
            <w:pPr>
              <w:spacing w:line="360" w:lineRule="exact"/>
              <w:jc w:val="center"/>
              <w:rPr>
                <w:rFonts w:ascii="宋体" w:eastAsia="宋体"/>
                <w:sz w:val="30"/>
                <w:szCs w:val="30"/>
              </w:rPr>
            </w:pPr>
          </w:p>
        </w:tc>
      </w:tr>
      <w:tr>
        <w:tblPrEx>
          <w:tblLayout w:type="fixed"/>
          <w:tblCellMar>
            <w:top w:w="0" w:type="dxa"/>
            <w:left w:w="108" w:type="dxa"/>
            <w:bottom w:w="0" w:type="dxa"/>
            <w:right w:w="108" w:type="dxa"/>
          </w:tblCellMar>
        </w:tblPrEx>
        <w:trPr>
          <w:trHeight w:val="787" w:hRule="atLeast"/>
          <w:jc w:val="center"/>
        </w:trPr>
        <w:tc>
          <w:tcPr>
            <w:tcW w:w="2448" w:type="dxa"/>
            <w:vMerge w:val="restart"/>
            <w:tcBorders>
              <w:top w:val="nil"/>
              <w:left w:val="single" w:color="auto" w:sz="4" w:space="0"/>
              <w:right w:val="single" w:color="auto" w:sz="4" w:space="0"/>
            </w:tcBorders>
            <w:vAlign w:val="center"/>
          </w:tcPr>
          <w:p>
            <w:pPr>
              <w:spacing w:line="360" w:lineRule="exact"/>
              <w:jc w:val="center"/>
              <w:rPr>
                <w:rFonts w:ascii="宋体" w:eastAsia="宋体"/>
                <w:bCs/>
                <w:sz w:val="30"/>
                <w:szCs w:val="30"/>
              </w:rPr>
            </w:pPr>
            <w:r>
              <w:rPr>
                <w:rFonts w:hint="eastAsia" w:ascii="宋体" w:hAnsi="宋体"/>
                <w:bCs/>
                <w:sz w:val="30"/>
                <w:szCs w:val="30"/>
              </w:rPr>
              <w:t>校准结果</w:t>
            </w:r>
          </w:p>
        </w:tc>
        <w:tc>
          <w:tcPr>
            <w:tcW w:w="2009" w:type="dxa"/>
            <w:tcBorders>
              <w:top w:val="nil"/>
              <w:left w:val="nil"/>
              <w:bottom w:val="single" w:color="auto" w:sz="4" w:space="0"/>
              <w:right w:val="single" w:color="auto" w:sz="4" w:space="0"/>
            </w:tcBorders>
            <w:vAlign w:val="center"/>
          </w:tcPr>
          <w:p>
            <w:pPr>
              <w:spacing w:line="360" w:lineRule="exact"/>
              <w:jc w:val="center"/>
              <w:rPr>
                <w:rFonts w:ascii="宋体" w:eastAsia="宋体"/>
                <w:sz w:val="30"/>
                <w:szCs w:val="30"/>
              </w:rPr>
            </w:pPr>
            <w:r>
              <w:rPr>
                <w:rFonts w:ascii="宋体" w:hAnsi="宋体"/>
                <w:sz w:val="30"/>
                <w:szCs w:val="30"/>
              </w:rPr>
              <w:t>24</w:t>
            </w:r>
            <w:r>
              <w:rPr>
                <w:rFonts w:hint="eastAsia" w:ascii="宋体" w:hAnsi="宋体"/>
                <w:sz w:val="30"/>
                <w:szCs w:val="30"/>
              </w:rPr>
              <w:t>小时零点漂移</w:t>
            </w:r>
          </w:p>
        </w:tc>
        <w:tc>
          <w:tcPr>
            <w:tcW w:w="4865"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宋体" w:eastAsia="宋体"/>
                <w:sz w:val="30"/>
                <w:szCs w:val="30"/>
              </w:rPr>
            </w:pPr>
            <w:r>
              <w:rPr>
                <w:rFonts w:ascii="宋体" w:hAnsi="宋体"/>
                <w:sz w:val="30"/>
                <w:szCs w:val="30"/>
              </w:rPr>
              <w:t>24</w:t>
            </w:r>
            <w:r>
              <w:rPr>
                <w:rFonts w:hint="eastAsia" w:ascii="宋体" w:hAnsi="宋体"/>
                <w:sz w:val="30"/>
                <w:szCs w:val="30"/>
              </w:rPr>
              <w:t>小时跨度漂移</w:t>
            </w:r>
          </w:p>
        </w:tc>
      </w:tr>
      <w:tr>
        <w:tblPrEx>
          <w:tblLayout w:type="fixed"/>
          <w:tblCellMar>
            <w:top w:w="0" w:type="dxa"/>
            <w:left w:w="108" w:type="dxa"/>
            <w:bottom w:w="0" w:type="dxa"/>
            <w:right w:w="108" w:type="dxa"/>
          </w:tblCellMar>
        </w:tblPrEx>
        <w:trPr>
          <w:trHeight w:val="698" w:hRule="atLeast"/>
          <w:jc w:val="center"/>
        </w:trPr>
        <w:tc>
          <w:tcPr>
            <w:tcW w:w="2448"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eastAsia="宋体"/>
                <w:bCs/>
                <w:sz w:val="30"/>
                <w:szCs w:val="30"/>
              </w:rPr>
            </w:pPr>
          </w:p>
        </w:tc>
        <w:tc>
          <w:tcPr>
            <w:tcW w:w="2009" w:type="dxa"/>
            <w:tcBorders>
              <w:top w:val="nil"/>
              <w:left w:val="nil"/>
              <w:bottom w:val="single" w:color="auto" w:sz="4" w:space="0"/>
              <w:right w:val="single" w:color="auto" w:sz="4" w:space="0"/>
            </w:tcBorders>
            <w:vAlign w:val="center"/>
          </w:tcPr>
          <w:p>
            <w:pPr>
              <w:spacing w:line="360" w:lineRule="exact"/>
              <w:jc w:val="center"/>
              <w:rPr>
                <w:rFonts w:ascii="宋体" w:eastAsia="宋体"/>
                <w:sz w:val="30"/>
                <w:szCs w:val="30"/>
              </w:rPr>
            </w:pPr>
          </w:p>
        </w:tc>
        <w:tc>
          <w:tcPr>
            <w:tcW w:w="4865"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宋体" w:eastAsia="宋体"/>
                <w:sz w:val="30"/>
                <w:szCs w:val="30"/>
              </w:rPr>
            </w:pPr>
          </w:p>
        </w:tc>
      </w:tr>
    </w:tbl>
    <w:p>
      <w:pPr>
        <w:rPr>
          <w:rFonts w:ascii="宋体" w:eastAsia="宋体"/>
          <w:bCs/>
          <w:szCs w:val="24"/>
        </w:rPr>
      </w:pPr>
    </w:p>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eastAsia="华文楷体"/>
          <w:b/>
          <w:bCs/>
          <w:sz w:val="72"/>
          <w:szCs w:val="72"/>
        </w:rPr>
        <w:sectPr>
          <w:headerReference r:id="rId32" w:type="default"/>
          <w:pgSz w:w="11906" w:h="16838"/>
          <w:pgMar w:top="1440" w:right="1797" w:bottom="1440" w:left="1797" w:header="851" w:footer="992" w:gutter="0"/>
          <w:cols w:space="425" w:num="1"/>
          <w:docGrid w:type="linesAndChars" w:linePitch="326" w:charSpace="0"/>
        </w:sectPr>
      </w:pPr>
    </w:p>
    <w:p>
      <w:pPr>
        <w:autoSpaceDE w:val="0"/>
        <w:autoSpaceDN w:val="0"/>
        <w:adjustRightInd w:val="0"/>
        <w:spacing w:beforeLines="50" w:afterLines="50" w:line="480" w:lineRule="auto"/>
        <w:ind w:left="-170" w:leftChars="-71" w:right="-381" w:rightChars="-159" w:firstLine="390" w:firstLineChars="150"/>
        <w:jc w:val="center"/>
        <w:rPr>
          <w:rFonts w:hAnsi="宋体"/>
          <w:b/>
          <w:color w:val="000000"/>
          <w:spacing w:val="-10"/>
          <w:kern w:val="0"/>
          <w:sz w:val="28"/>
          <w:szCs w:val="28"/>
        </w:rPr>
      </w:pPr>
      <w:r>
        <w:rPr>
          <w:rFonts w:hint="eastAsia" w:hAnsi="宋体"/>
          <w:b/>
          <w:color w:val="000000"/>
          <w:spacing w:val="-10"/>
          <w:kern w:val="0"/>
          <w:sz w:val="28"/>
          <w:szCs w:val="28"/>
        </w:rPr>
        <w:t>环境空气气态污染物（</w:t>
      </w:r>
      <w:r>
        <w:rPr>
          <w:rFonts w:hAnsi="宋体"/>
          <w:b/>
          <w:color w:val="000000"/>
          <w:spacing w:val="-10"/>
          <w:kern w:val="0"/>
          <w:sz w:val="28"/>
          <w:szCs w:val="28"/>
        </w:rPr>
        <w:t>SO</w:t>
      </w:r>
      <w:r>
        <w:rPr>
          <w:rFonts w:hAnsi="宋体"/>
          <w:b/>
          <w:color w:val="000000"/>
          <w:spacing w:val="-10"/>
          <w:kern w:val="0"/>
          <w:sz w:val="28"/>
          <w:szCs w:val="28"/>
          <w:vertAlign w:val="subscript"/>
        </w:rPr>
        <w:t>2</w:t>
      </w:r>
      <w:r>
        <w:rPr>
          <w:rFonts w:hint="eastAsia" w:hAnsi="宋体"/>
          <w:b/>
          <w:color w:val="000000"/>
          <w:spacing w:val="-10"/>
          <w:kern w:val="0"/>
          <w:sz w:val="28"/>
          <w:szCs w:val="28"/>
        </w:rPr>
        <w:t>、</w:t>
      </w:r>
      <w:r>
        <w:rPr>
          <w:rFonts w:hAnsi="宋体"/>
          <w:b/>
          <w:color w:val="000000"/>
          <w:spacing w:val="-10"/>
          <w:kern w:val="0"/>
          <w:sz w:val="28"/>
          <w:szCs w:val="28"/>
        </w:rPr>
        <w:t>NO</w:t>
      </w:r>
      <w:r>
        <w:rPr>
          <w:rFonts w:hAnsi="宋体"/>
          <w:b/>
          <w:color w:val="000000"/>
          <w:spacing w:val="-10"/>
          <w:kern w:val="0"/>
          <w:sz w:val="28"/>
          <w:szCs w:val="28"/>
          <w:vertAlign w:val="subscript"/>
        </w:rPr>
        <w:t>2</w:t>
      </w:r>
      <w:r>
        <w:rPr>
          <w:rFonts w:hint="eastAsia" w:hAnsi="宋体"/>
          <w:b/>
          <w:color w:val="000000"/>
          <w:spacing w:val="-10"/>
          <w:kern w:val="0"/>
          <w:sz w:val="28"/>
          <w:szCs w:val="28"/>
        </w:rPr>
        <w:t>、</w:t>
      </w:r>
      <w:r>
        <w:rPr>
          <w:rFonts w:hAnsi="宋体"/>
          <w:b/>
          <w:color w:val="000000"/>
          <w:spacing w:val="-10"/>
          <w:kern w:val="0"/>
          <w:sz w:val="28"/>
          <w:szCs w:val="28"/>
        </w:rPr>
        <w:t>O</w:t>
      </w:r>
      <w:r>
        <w:rPr>
          <w:rFonts w:hAnsi="宋体"/>
          <w:b/>
          <w:color w:val="000000"/>
          <w:spacing w:val="-10"/>
          <w:kern w:val="0"/>
          <w:sz w:val="28"/>
          <w:szCs w:val="28"/>
          <w:vertAlign w:val="subscript"/>
        </w:rPr>
        <w:t>3</w:t>
      </w:r>
      <w:r>
        <w:rPr>
          <w:rFonts w:hAnsi="宋体"/>
          <w:b/>
          <w:color w:val="000000"/>
          <w:spacing w:val="-10"/>
          <w:kern w:val="0"/>
          <w:sz w:val="28"/>
          <w:szCs w:val="28"/>
        </w:rPr>
        <w:t xml:space="preserve"> </w:t>
      </w:r>
      <w:r>
        <w:rPr>
          <w:rFonts w:hint="eastAsia" w:hAnsi="宋体"/>
          <w:b/>
          <w:color w:val="000000"/>
          <w:spacing w:val="-10"/>
          <w:kern w:val="0"/>
          <w:sz w:val="28"/>
          <w:szCs w:val="28"/>
        </w:rPr>
        <w:t>和</w:t>
      </w:r>
      <w:r>
        <w:rPr>
          <w:rFonts w:hAnsi="宋体"/>
          <w:b/>
          <w:color w:val="000000"/>
          <w:spacing w:val="-10"/>
          <w:kern w:val="0"/>
          <w:sz w:val="28"/>
          <w:szCs w:val="28"/>
        </w:rPr>
        <w:t xml:space="preserve"> CO</w:t>
      </w:r>
      <w:r>
        <w:rPr>
          <w:rFonts w:hint="eastAsia" w:hAnsi="宋体"/>
          <w:b/>
          <w:color w:val="000000"/>
          <w:spacing w:val="-10"/>
          <w:kern w:val="0"/>
          <w:sz w:val="28"/>
          <w:szCs w:val="28"/>
        </w:rPr>
        <w:t>）连续监测系统</w:t>
      </w:r>
    </w:p>
    <w:p>
      <w:pPr>
        <w:autoSpaceDE w:val="0"/>
        <w:autoSpaceDN w:val="0"/>
        <w:adjustRightInd w:val="0"/>
        <w:spacing w:beforeLines="50" w:afterLines="50" w:line="480" w:lineRule="auto"/>
        <w:ind w:left="-170" w:leftChars="-71" w:right="-381" w:rightChars="-159" w:firstLine="390" w:firstLineChars="150"/>
        <w:jc w:val="center"/>
        <w:rPr>
          <w:rFonts w:hAnsi="宋体"/>
          <w:b/>
          <w:color w:val="000000"/>
          <w:spacing w:val="-10"/>
          <w:kern w:val="0"/>
          <w:sz w:val="28"/>
          <w:szCs w:val="28"/>
        </w:rPr>
      </w:pPr>
      <w:r>
        <w:rPr>
          <w:rFonts w:hint="eastAsia" w:hAnsi="宋体"/>
          <w:b/>
          <w:color w:val="000000"/>
          <w:spacing w:val="-10"/>
          <w:kern w:val="0"/>
          <w:sz w:val="28"/>
          <w:szCs w:val="28"/>
        </w:rPr>
        <w:t>调试检测记录表</w:t>
      </w:r>
    </w:p>
    <w:p>
      <w:pPr>
        <w:autoSpaceDE w:val="0"/>
        <w:autoSpaceDN w:val="0"/>
        <w:adjustRightInd w:val="0"/>
        <w:spacing w:line="360" w:lineRule="auto"/>
        <w:ind w:left="-170" w:leftChars="-71" w:right="-381" w:rightChars="-159" w:firstLine="330" w:firstLineChars="150"/>
        <w:rPr>
          <w:rFonts w:hAnsi="宋体"/>
          <w:color w:val="000000"/>
          <w:spacing w:val="-10"/>
          <w:kern w:val="0"/>
        </w:rPr>
      </w:pPr>
      <w:r>
        <w:rPr>
          <w:rFonts w:hint="eastAsia" w:hAnsi="宋体"/>
          <w:color w:val="000000"/>
          <w:spacing w:val="-10"/>
          <w:kern w:val="0"/>
        </w:rPr>
        <w:t>城市：</w:t>
      </w:r>
      <w:r>
        <w:rPr>
          <w:rFonts w:hAnsi="宋体"/>
          <w:color w:val="000000"/>
          <w:spacing w:val="-10"/>
          <w:kern w:val="0"/>
        </w:rPr>
        <w:t xml:space="preserve">                                 </w:t>
      </w:r>
      <w:r>
        <w:rPr>
          <w:rFonts w:hint="eastAsia" w:hAnsi="宋体"/>
          <w:color w:val="000000"/>
          <w:spacing w:val="-10"/>
          <w:kern w:val="0"/>
        </w:rPr>
        <w:t>站点：</w:t>
      </w:r>
    </w:p>
    <w:tbl>
      <w:tblPr>
        <w:tblStyle w:val="2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1776"/>
        <w:gridCol w:w="1642"/>
        <w:gridCol w:w="885"/>
        <w:gridCol w:w="687"/>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spacing w:line="240" w:lineRule="exact"/>
              <w:jc w:val="center"/>
              <w:rPr>
                <w:b/>
                <w:sz w:val="18"/>
                <w:szCs w:val="18"/>
              </w:rPr>
            </w:pPr>
            <w:r>
              <w:rPr>
                <w:rFonts w:hint="eastAsia" w:hAnsi="宋体"/>
                <w:b/>
                <w:color w:val="000000"/>
                <w:spacing w:val="-2"/>
                <w:kern w:val="0"/>
                <w:sz w:val="18"/>
                <w:szCs w:val="18"/>
              </w:rPr>
              <w:t>项目</w:t>
            </w:r>
          </w:p>
        </w:tc>
        <w:tc>
          <w:tcPr>
            <w:tcW w:w="3418" w:type="dxa"/>
            <w:gridSpan w:val="2"/>
            <w:vMerge w:val="restart"/>
            <w:vAlign w:val="center"/>
          </w:tcPr>
          <w:p>
            <w:pPr>
              <w:spacing w:line="240" w:lineRule="exact"/>
              <w:jc w:val="center"/>
              <w:rPr>
                <w:b/>
                <w:sz w:val="18"/>
                <w:szCs w:val="18"/>
              </w:rPr>
            </w:pPr>
            <w:r>
              <w:rPr>
                <w:rFonts w:hint="eastAsia" w:hAnsi="宋体"/>
                <w:b/>
                <w:color w:val="000000"/>
                <w:spacing w:val="-2"/>
                <w:kern w:val="0"/>
                <w:sz w:val="18"/>
                <w:szCs w:val="18"/>
              </w:rPr>
              <w:t>检测结果</w:t>
            </w:r>
          </w:p>
        </w:tc>
        <w:tc>
          <w:tcPr>
            <w:tcW w:w="3015" w:type="dxa"/>
            <w:gridSpan w:val="3"/>
            <w:vAlign w:val="center"/>
          </w:tcPr>
          <w:p>
            <w:pPr>
              <w:spacing w:line="240" w:lineRule="exact"/>
              <w:jc w:val="center"/>
              <w:rPr>
                <w:b/>
                <w:sz w:val="18"/>
                <w:szCs w:val="18"/>
              </w:rPr>
            </w:pPr>
            <w:r>
              <w:rPr>
                <w:rFonts w:hint="eastAsia" w:hAnsi="宋体"/>
                <w:b/>
                <w:color w:val="000000"/>
                <w:spacing w:val="-2"/>
                <w:kern w:val="0"/>
                <w:sz w:val="18"/>
                <w:szCs w:val="18"/>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2095" w:type="dxa"/>
            <w:vMerge w:val="continue"/>
            <w:vAlign w:val="center"/>
          </w:tcPr>
          <w:p>
            <w:pPr>
              <w:spacing w:line="240" w:lineRule="exact"/>
              <w:jc w:val="center"/>
              <w:rPr>
                <w:b/>
                <w:sz w:val="18"/>
                <w:szCs w:val="18"/>
              </w:rPr>
            </w:pPr>
          </w:p>
        </w:tc>
        <w:tc>
          <w:tcPr>
            <w:tcW w:w="3418" w:type="dxa"/>
            <w:gridSpan w:val="2"/>
            <w:vMerge w:val="continue"/>
            <w:vAlign w:val="center"/>
          </w:tcPr>
          <w:p>
            <w:pPr>
              <w:spacing w:line="240" w:lineRule="exact"/>
              <w:jc w:val="center"/>
              <w:rPr>
                <w:b/>
                <w:sz w:val="18"/>
                <w:szCs w:val="18"/>
              </w:rPr>
            </w:pPr>
          </w:p>
        </w:tc>
        <w:tc>
          <w:tcPr>
            <w:tcW w:w="885" w:type="dxa"/>
            <w:vAlign w:val="center"/>
          </w:tcPr>
          <w:p>
            <w:pPr>
              <w:spacing w:line="240" w:lineRule="exact"/>
              <w:jc w:val="center"/>
              <w:rPr>
                <w:b/>
                <w:sz w:val="18"/>
                <w:szCs w:val="18"/>
              </w:rPr>
            </w:pPr>
            <w:r>
              <w:rPr>
                <w:rFonts w:hint="eastAsia" w:hAnsi="宋体"/>
                <w:b/>
                <w:color w:val="000000"/>
                <w:spacing w:val="-2"/>
                <w:kern w:val="0"/>
                <w:sz w:val="18"/>
                <w:szCs w:val="18"/>
              </w:rPr>
              <w:t>是</w:t>
            </w:r>
            <w:r>
              <w:rPr>
                <w:b/>
                <w:color w:val="000000"/>
                <w:spacing w:val="-2"/>
                <w:kern w:val="0"/>
                <w:sz w:val="18"/>
                <w:szCs w:val="18"/>
              </w:rPr>
              <w:t>√</w:t>
            </w:r>
          </w:p>
        </w:tc>
        <w:tc>
          <w:tcPr>
            <w:tcW w:w="687" w:type="dxa"/>
            <w:vAlign w:val="center"/>
          </w:tcPr>
          <w:p>
            <w:pPr>
              <w:spacing w:line="240" w:lineRule="exact"/>
              <w:jc w:val="center"/>
              <w:rPr>
                <w:b/>
                <w:sz w:val="18"/>
                <w:szCs w:val="18"/>
              </w:rPr>
            </w:pPr>
            <w:r>
              <w:rPr>
                <w:rFonts w:hint="eastAsia" w:hAnsi="宋体"/>
                <w:b/>
                <w:color w:val="000000"/>
                <w:spacing w:val="-2"/>
                <w:kern w:val="0"/>
                <w:sz w:val="18"/>
                <w:szCs w:val="18"/>
              </w:rPr>
              <w:t>否</w:t>
            </w:r>
            <w:r>
              <w:rPr>
                <w:b/>
                <w:color w:val="000000"/>
                <w:spacing w:val="-2"/>
                <w:kern w:val="0"/>
                <w:sz w:val="18"/>
                <w:szCs w:val="18"/>
              </w:rPr>
              <w:t>×</w:t>
            </w:r>
          </w:p>
        </w:tc>
        <w:tc>
          <w:tcPr>
            <w:tcW w:w="1443" w:type="dxa"/>
            <w:vAlign w:val="center"/>
          </w:tcPr>
          <w:p>
            <w:pPr>
              <w:spacing w:line="240" w:lineRule="exact"/>
              <w:jc w:val="center"/>
              <w:rPr>
                <w:b/>
                <w:sz w:val="18"/>
                <w:szCs w:val="18"/>
              </w:rPr>
            </w:pPr>
            <w:r>
              <w:rPr>
                <w:rFonts w:hint="eastAsia" w:hAnsi="宋体"/>
                <w:b/>
                <w:color w:val="000000"/>
                <w:w w:val="102"/>
                <w:kern w:val="0"/>
                <w:sz w:val="18"/>
                <w:szCs w:val="18"/>
              </w:rPr>
              <w:t>备注</w:t>
            </w:r>
            <w:r>
              <w:rPr>
                <w:b/>
                <w:color w:val="000000"/>
                <w:w w:val="102"/>
                <w:kern w:val="0"/>
                <w:sz w:val="18"/>
                <w:szCs w:val="18"/>
              </w:rPr>
              <w:t>/</w:t>
            </w:r>
            <w:r>
              <w:rPr>
                <w:rFonts w:hint="eastAsia" w:hAnsi="宋体"/>
                <w:b/>
                <w:color w:val="000000"/>
                <w:w w:val="102"/>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spacing w:line="240" w:lineRule="exact"/>
              <w:jc w:val="center"/>
              <w:rPr>
                <w:sz w:val="18"/>
                <w:szCs w:val="18"/>
              </w:rPr>
            </w:pPr>
            <w:r>
              <w:rPr>
                <w:rFonts w:hint="eastAsia" w:hAnsi="宋体"/>
                <w:color w:val="000000"/>
                <w:spacing w:val="-2"/>
                <w:kern w:val="0"/>
                <w:sz w:val="18"/>
                <w:szCs w:val="18"/>
              </w:rPr>
              <w:t>零点噪声</w:t>
            </w: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spacing w:line="240" w:lineRule="exact"/>
              <w:jc w:val="center"/>
              <w:rPr>
                <w:sz w:val="18"/>
                <w:szCs w:val="18"/>
              </w:rPr>
            </w:pPr>
            <w:r>
              <w:rPr>
                <w:rFonts w:hint="eastAsia" w:hAnsi="宋体"/>
                <w:color w:val="000000"/>
                <w:spacing w:val="-2"/>
                <w:kern w:val="0"/>
                <w:sz w:val="18"/>
                <w:szCs w:val="18"/>
              </w:rPr>
              <w:t>最低检出限</w:t>
            </w: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autoSpaceDE w:val="0"/>
              <w:autoSpaceDN w:val="0"/>
              <w:adjustRightInd w:val="0"/>
              <w:spacing w:line="240" w:lineRule="exact"/>
              <w:jc w:val="center"/>
              <w:rPr>
                <w:color w:val="000000"/>
                <w:spacing w:val="-2"/>
                <w:kern w:val="0"/>
                <w:sz w:val="18"/>
                <w:szCs w:val="18"/>
              </w:rPr>
            </w:pPr>
            <w:r>
              <w:rPr>
                <w:rFonts w:hint="eastAsia" w:hAnsi="宋体"/>
                <w:color w:val="000000"/>
                <w:spacing w:val="-2"/>
                <w:kern w:val="0"/>
                <w:sz w:val="18"/>
                <w:szCs w:val="18"/>
              </w:rPr>
              <w:t>量程噪声</w:t>
            </w: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spacing w:line="240" w:lineRule="exact"/>
              <w:jc w:val="center"/>
              <w:rPr>
                <w:sz w:val="18"/>
                <w:szCs w:val="18"/>
              </w:rPr>
            </w:pPr>
            <w:r>
              <w:rPr>
                <w:rFonts w:hint="eastAsia" w:hAnsi="宋体"/>
                <w:color w:val="000000"/>
                <w:spacing w:val="-2"/>
                <w:kern w:val="0"/>
                <w:sz w:val="18"/>
                <w:szCs w:val="18"/>
              </w:rPr>
              <w:t>示值误差</w:t>
            </w: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left"/>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left"/>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left"/>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spacing w:line="240" w:lineRule="exact"/>
              <w:jc w:val="center"/>
              <w:rPr>
                <w:sz w:val="18"/>
                <w:szCs w:val="18"/>
              </w:rPr>
            </w:pPr>
            <w:r>
              <w:rPr>
                <w:color w:val="000000"/>
                <w:spacing w:val="-2"/>
                <w:kern w:val="0"/>
                <w:sz w:val="18"/>
                <w:szCs w:val="18"/>
              </w:rPr>
              <w:t>20%</w:t>
            </w:r>
            <w:r>
              <w:rPr>
                <w:rFonts w:hint="eastAsia" w:hAnsi="宋体"/>
                <w:color w:val="000000"/>
                <w:spacing w:val="-2"/>
                <w:kern w:val="0"/>
                <w:sz w:val="18"/>
                <w:szCs w:val="18"/>
              </w:rPr>
              <w:t>量程精密度</w:t>
            </w: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spacing w:line="240" w:lineRule="exact"/>
              <w:jc w:val="center"/>
              <w:rPr>
                <w:sz w:val="18"/>
                <w:szCs w:val="18"/>
              </w:rPr>
            </w:pPr>
            <w:r>
              <w:rPr>
                <w:color w:val="000000"/>
                <w:spacing w:val="-2"/>
                <w:kern w:val="0"/>
                <w:sz w:val="18"/>
                <w:szCs w:val="18"/>
              </w:rPr>
              <w:t>80%</w:t>
            </w:r>
            <w:r>
              <w:rPr>
                <w:rFonts w:hint="eastAsia" w:hAnsi="宋体"/>
                <w:color w:val="000000"/>
                <w:spacing w:val="-2"/>
                <w:kern w:val="0"/>
                <w:sz w:val="18"/>
                <w:szCs w:val="18"/>
              </w:rPr>
              <w:t>量程精密度</w:t>
            </w: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spacing w:line="240" w:lineRule="exact"/>
              <w:jc w:val="center"/>
              <w:rPr>
                <w:sz w:val="18"/>
                <w:szCs w:val="18"/>
              </w:rPr>
            </w:pPr>
            <w:r>
              <w:rPr>
                <w:color w:val="000000"/>
                <w:spacing w:val="-3"/>
                <w:kern w:val="0"/>
                <w:sz w:val="18"/>
                <w:szCs w:val="18"/>
              </w:rPr>
              <w:t xml:space="preserve">24h </w:t>
            </w:r>
            <w:r>
              <w:rPr>
                <w:rFonts w:hint="eastAsia" w:hAnsi="宋体"/>
                <w:color w:val="000000"/>
                <w:spacing w:val="-3"/>
                <w:kern w:val="0"/>
                <w:sz w:val="18"/>
                <w:szCs w:val="18"/>
              </w:rPr>
              <w:t>零点漂移</w:t>
            </w: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spacing w:line="240" w:lineRule="exact"/>
              <w:jc w:val="center"/>
              <w:rPr>
                <w:sz w:val="18"/>
                <w:szCs w:val="18"/>
              </w:rPr>
            </w:pPr>
            <w:r>
              <w:rPr>
                <w:color w:val="000000"/>
                <w:spacing w:val="-2"/>
                <w:kern w:val="0"/>
                <w:sz w:val="18"/>
                <w:szCs w:val="18"/>
              </w:rPr>
              <w:t>24h 20%</w:t>
            </w:r>
            <w:r>
              <w:rPr>
                <w:rFonts w:hint="eastAsia" w:hAnsi="宋体"/>
                <w:color w:val="000000"/>
                <w:spacing w:val="-2"/>
                <w:kern w:val="0"/>
                <w:sz w:val="18"/>
                <w:szCs w:val="18"/>
              </w:rPr>
              <w:t>量程漂移</w:t>
            </w: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left"/>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left"/>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2095" w:type="dxa"/>
            <w:vMerge w:val="continue"/>
            <w:vAlign w:val="center"/>
          </w:tcPr>
          <w:p>
            <w:pPr>
              <w:spacing w:line="240" w:lineRule="exact"/>
              <w:jc w:val="left"/>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spacing w:line="240" w:lineRule="exact"/>
              <w:jc w:val="center"/>
              <w:rPr>
                <w:sz w:val="18"/>
                <w:szCs w:val="18"/>
              </w:rPr>
            </w:pPr>
            <w:r>
              <w:rPr>
                <w:color w:val="000000"/>
                <w:spacing w:val="-2"/>
                <w:kern w:val="0"/>
                <w:sz w:val="18"/>
                <w:szCs w:val="18"/>
              </w:rPr>
              <w:t>24h 80%</w:t>
            </w:r>
            <w:r>
              <w:rPr>
                <w:rFonts w:hint="eastAsia" w:hAnsi="宋体"/>
                <w:color w:val="000000"/>
                <w:spacing w:val="-2"/>
                <w:kern w:val="0"/>
                <w:sz w:val="18"/>
                <w:szCs w:val="18"/>
              </w:rPr>
              <w:t>量程漂移</w:t>
            </w: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095" w:type="dxa"/>
            <w:vMerge w:val="continue"/>
            <w:vAlign w:val="center"/>
          </w:tcPr>
          <w:p>
            <w:pPr>
              <w:spacing w:line="240" w:lineRule="exact"/>
              <w:jc w:val="center"/>
              <w:rPr>
                <w:sz w:val="18"/>
                <w:szCs w:val="18"/>
              </w:rPr>
            </w:pPr>
          </w:p>
        </w:tc>
        <w:tc>
          <w:tcPr>
            <w:tcW w:w="1776" w:type="dxa"/>
            <w:vAlign w:val="center"/>
          </w:tcPr>
          <w:p>
            <w:pPr>
              <w:spacing w:line="240" w:lineRule="exact"/>
              <w:jc w:val="left"/>
              <w:rPr>
                <w:sz w:val="18"/>
                <w:szCs w:val="18"/>
              </w:rPr>
            </w:pPr>
          </w:p>
        </w:tc>
        <w:tc>
          <w:tcPr>
            <w:tcW w:w="1642" w:type="dxa"/>
            <w:vAlign w:val="center"/>
          </w:tcPr>
          <w:p>
            <w:pPr>
              <w:spacing w:line="240" w:lineRule="exact"/>
              <w:jc w:val="left"/>
              <w:rPr>
                <w:sz w:val="18"/>
                <w:szCs w:val="18"/>
              </w:rPr>
            </w:pPr>
          </w:p>
        </w:tc>
        <w:tc>
          <w:tcPr>
            <w:tcW w:w="885" w:type="dxa"/>
            <w:vAlign w:val="center"/>
          </w:tcPr>
          <w:p>
            <w:pPr>
              <w:spacing w:line="240" w:lineRule="exact"/>
              <w:jc w:val="left"/>
              <w:rPr>
                <w:sz w:val="18"/>
                <w:szCs w:val="18"/>
              </w:rPr>
            </w:pPr>
          </w:p>
        </w:tc>
        <w:tc>
          <w:tcPr>
            <w:tcW w:w="687" w:type="dxa"/>
            <w:vAlign w:val="center"/>
          </w:tcPr>
          <w:p>
            <w:pPr>
              <w:spacing w:line="240" w:lineRule="exact"/>
              <w:jc w:val="left"/>
              <w:rPr>
                <w:sz w:val="18"/>
                <w:szCs w:val="18"/>
              </w:rPr>
            </w:pPr>
          </w:p>
        </w:tc>
        <w:tc>
          <w:tcPr>
            <w:tcW w:w="1443" w:type="dxa"/>
            <w:vAlign w:val="center"/>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095" w:type="dxa"/>
            <w:vAlign w:val="center"/>
          </w:tcPr>
          <w:p>
            <w:pPr>
              <w:spacing w:line="240" w:lineRule="exact"/>
              <w:jc w:val="center"/>
              <w:rPr>
                <w:sz w:val="18"/>
                <w:szCs w:val="18"/>
              </w:rPr>
            </w:pPr>
            <w:r>
              <w:rPr>
                <w:rFonts w:hint="eastAsia" w:hAnsi="宋体"/>
                <w:color w:val="000000"/>
                <w:spacing w:val="-2"/>
                <w:kern w:val="0"/>
                <w:sz w:val="18"/>
                <w:szCs w:val="18"/>
              </w:rPr>
              <w:t>调试检测结论</w:t>
            </w:r>
          </w:p>
        </w:tc>
        <w:tc>
          <w:tcPr>
            <w:tcW w:w="6433" w:type="dxa"/>
            <w:gridSpan w:val="5"/>
            <w:vAlign w:val="center"/>
          </w:tcPr>
          <w:p>
            <w:pPr>
              <w:spacing w:line="240" w:lineRule="exact"/>
              <w:jc w:val="left"/>
              <w:rPr>
                <w:sz w:val="18"/>
                <w:szCs w:val="18"/>
              </w:rPr>
            </w:pPr>
            <w:r>
              <w:rPr>
                <w:sz w:val="18"/>
                <w:szCs w:val="18"/>
              </w:rPr>
              <w:t xml:space="preserve">    </w:t>
            </w:r>
          </w:p>
        </w:tc>
      </w:tr>
    </w:tbl>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eastAsia="华文楷体"/>
          <w:b/>
          <w:bCs/>
          <w:sz w:val="72"/>
          <w:szCs w:val="72"/>
        </w:rPr>
        <w:sectPr>
          <w:headerReference r:id="rId33" w:type="default"/>
          <w:pgSz w:w="11906" w:h="16838"/>
          <w:pgMar w:top="1440" w:right="1797" w:bottom="1440" w:left="1797" w:header="851" w:footer="992" w:gutter="0"/>
          <w:cols w:space="425" w:num="1"/>
          <w:docGrid w:type="linesAndChars" w:linePitch="326" w:charSpace="0"/>
        </w:sectPr>
      </w:pPr>
    </w:p>
    <w:p>
      <w:pPr>
        <w:autoSpaceDE w:val="0"/>
        <w:autoSpaceDN w:val="0"/>
        <w:adjustRightInd w:val="0"/>
        <w:spacing w:beforeLines="50" w:afterLines="50" w:line="480" w:lineRule="auto"/>
        <w:ind w:right="-381" w:rightChars="-159"/>
        <w:jc w:val="center"/>
        <w:rPr>
          <w:rFonts w:hAnsi="宋体"/>
          <w:b/>
          <w:bCs/>
          <w:sz w:val="28"/>
          <w:szCs w:val="28"/>
        </w:rPr>
      </w:pPr>
      <w:r>
        <w:rPr>
          <w:rFonts w:hint="eastAsia" w:hAnsi="宋体"/>
          <w:b/>
          <w:bCs/>
          <w:sz w:val="28"/>
          <w:szCs w:val="28"/>
        </w:rPr>
        <w:t>环境空气颗粒物（</w:t>
      </w:r>
      <w:r>
        <w:rPr>
          <w:rFonts w:hAnsi="宋体"/>
          <w:b/>
          <w:bCs/>
          <w:sz w:val="28"/>
          <w:szCs w:val="28"/>
        </w:rPr>
        <w:t>PM</w:t>
      </w:r>
      <w:r>
        <w:rPr>
          <w:rFonts w:hAnsi="宋体"/>
          <w:b/>
          <w:bCs/>
          <w:sz w:val="28"/>
          <w:szCs w:val="28"/>
          <w:vertAlign w:val="subscript"/>
        </w:rPr>
        <w:t>10</w:t>
      </w:r>
      <w:r>
        <w:rPr>
          <w:rFonts w:hint="eastAsia" w:hAnsi="宋体"/>
          <w:b/>
          <w:bCs/>
          <w:sz w:val="28"/>
          <w:szCs w:val="28"/>
        </w:rPr>
        <w:t>和</w:t>
      </w:r>
      <w:r>
        <w:rPr>
          <w:rFonts w:hAnsi="宋体"/>
          <w:b/>
          <w:bCs/>
          <w:sz w:val="28"/>
          <w:szCs w:val="28"/>
        </w:rPr>
        <w:t>PM</w:t>
      </w:r>
      <w:r>
        <w:rPr>
          <w:rFonts w:hAnsi="宋体"/>
          <w:b/>
          <w:bCs/>
          <w:sz w:val="28"/>
          <w:szCs w:val="28"/>
          <w:vertAlign w:val="subscript"/>
        </w:rPr>
        <w:t>2.5</w:t>
      </w:r>
      <w:r>
        <w:rPr>
          <w:rFonts w:hint="eastAsia" w:hAnsi="宋体"/>
          <w:b/>
          <w:bCs/>
          <w:sz w:val="28"/>
          <w:szCs w:val="28"/>
        </w:rPr>
        <w:t>）运行检查记录表</w:t>
      </w:r>
    </w:p>
    <w:tbl>
      <w:tblPr>
        <w:tblStyle w:val="29"/>
        <w:tblW w:w="8984" w:type="dxa"/>
        <w:jc w:val="center"/>
        <w:tblInd w:w="0" w:type="dxa"/>
        <w:tblLayout w:type="fixed"/>
        <w:tblCellMar>
          <w:top w:w="0" w:type="dxa"/>
          <w:left w:w="108" w:type="dxa"/>
          <w:bottom w:w="0" w:type="dxa"/>
          <w:right w:w="108" w:type="dxa"/>
        </w:tblCellMar>
      </w:tblPr>
      <w:tblGrid>
        <w:gridCol w:w="1271"/>
        <w:gridCol w:w="1134"/>
        <w:gridCol w:w="2693"/>
        <w:gridCol w:w="1195"/>
        <w:gridCol w:w="709"/>
        <w:gridCol w:w="708"/>
        <w:gridCol w:w="1274"/>
      </w:tblGrid>
      <w:tr>
        <w:tblPrEx>
          <w:tblLayout w:type="fixed"/>
          <w:tblCellMar>
            <w:top w:w="0" w:type="dxa"/>
            <w:left w:w="108" w:type="dxa"/>
            <w:bottom w:w="0" w:type="dxa"/>
            <w:right w:w="108" w:type="dxa"/>
          </w:tblCellMar>
        </w:tblPrEx>
        <w:trPr>
          <w:trHeight w:val="693"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rFonts w:hint="eastAsia" w:hAnsi="宋体"/>
                <w:kern w:val="0"/>
              </w:rPr>
              <w:t>站点名称</w:t>
            </w:r>
          </w:p>
        </w:tc>
        <w:tc>
          <w:tcPr>
            <w:tcW w:w="2693" w:type="dxa"/>
            <w:tcBorders>
              <w:top w:val="single" w:color="auto" w:sz="4" w:space="0"/>
              <w:left w:val="nil"/>
              <w:bottom w:val="single" w:color="auto" w:sz="4" w:space="0"/>
              <w:right w:val="single" w:color="auto" w:sz="4" w:space="0"/>
            </w:tcBorders>
            <w:vAlign w:val="center"/>
          </w:tcPr>
          <w:p>
            <w:pPr>
              <w:widowControl/>
              <w:jc w:val="center"/>
              <w:rPr>
                <w:kern w:val="0"/>
              </w:rPr>
            </w:pPr>
          </w:p>
        </w:tc>
        <w:tc>
          <w:tcPr>
            <w:tcW w:w="1195" w:type="dxa"/>
            <w:tcBorders>
              <w:top w:val="single" w:color="auto" w:sz="4" w:space="0"/>
              <w:left w:val="nil"/>
              <w:bottom w:val="single" w:color="auto" w:sz="4" w:space="0"/>
              <w:right w:val="single" w:color="auto" w:sz="4" w:space="0"/>
            </w:tcBorders>
            <w:vAlign w:val="center"/>
          </w:tcPr>
          <w:p>
            <w:pPr>
              <w:widowControl/>
              <w:jc w:val="center"/>
              <w:rPr>
                <w:b/>
                <w:kern w:val="0"/>
              </w:rPr>
            </w:pPr>
            <w:r>
              <w:rPr>
                <w:rFonts w:hint="eastAsia" w:hAnsi="宋体"/>
                <w:kern w:val="0"/>
              </w:rPr>
              <w:t>仪器编号</w:t>
            </w:r>
          </w:p>
        </w:tc>
        <w:tc>
          <w:tcPr>
            <w:tcW w:w="2691" w:type="dxa"/>
            <w:gridSpan w:val="3"/>
            <w:tcBorders>
              <w:top w:val="single" w:color="auto" w:sz="4" w:space="0"/>
              <w:left w:val="nil"/>
              <w:bottom w:val="single" w:color="auto" w:sz="4" w:space="0"/>
              <w:right w:val="single" w:color="auto" w:sz="4" w:space="0"/>
            </w:tcBorders>
            <w:vAlign w:val="center"/>
          </w:tcPr>
          <w:p>
            <w:pPr>
              <w:widowControl/>
              <w:jc w:val="center"/>
              <w:rPr>
                <w:kern w:val="0"/>
              </w:rPr>
            </w:pPr>
          </w:p>
        </w:tc>
      </w:tr>
      <w:tr>
        <w:tblPrEx>
          <w:tblLayout w:type="fixed"/>
          <w:tblCellMar>
            <w:top w:w="0" w:type="dxa"/>
            <w:left w:w="108" w:type="dxa"/>
            <w:bottom w:w="0" w:type="dxa"/>
            <w:right w:w="108" w:type="dxa"/>
          </w:tblCellMar>
        </w:tblPrEx>
        <w:trPr>
          <w:trHeight w:val="701" w:hRule="atLeast"/>
          <w:jc w:val="center"/>
        </w:trPr>
        <w:tc>
          <w:tcPr>
            <w:tcW w:w="2405" w:type="dxa"/>
            <w:gridSpan w:val="2"/>
            <w:tcBorders>
              <w:top w:val="nil"/>
              <w:left w:val="single" w:color="auto" w:sz="4" w:space="0"/>
              <w:bottom w:val="single" w:color="auto" w:sz="4" w:space="0"/>
              <w:right w:val="single" w:color="auto" w:sz="4" w:space="0"/>
            </w:tcBorders>
            <w:vAlign w:val="center"/>
          </w:tcPr>
          <w:p>
            <w:pPr>
              <w:widowControl/>
              <w:jc w:val="center"/>
              <w:rPr>
                <w:kern w:val="0"/>
              </w:rPr>
            </w:pPr>
            <w:r>
              <w:rPr>
                <w:rFonts w:hint="eastAsia" w:hAnsi="宋体"/>
                <w:kern w:val="0"/>
              </w:rPr>
              <w:t>调试检测日期</w:t>
            </w:r>
          </w:p>
        </w:tc>
        <w:tc>
          <w:tcPr>
            <w:tcW w:w="2693" w:type="dxa"/>
            <w:tcBorders>
              <w:top w:val="nil"/>
              <w:left w:val="nil"/>
              <w:bottom w:val="single" w:color="auto" w:sz="4" w:space="0"/>
              <w:right w:val="single" w:color="auto" w:sz="4" w:space="0"/>
            </w:tcBorders>
            <w:vAlign w:val="center"/>
          </w:tcPr>
          <w:p>
            <w:pPr>
              <w:widowControl/>
              <w:jc w:val="center"/>
              <w:rPr>
                <w:kern w:val="0"/>
              </w:rPr>
            </w:pPr>
          </w:p>
        </w:tc>
        <w:tc>
          <w:tcPr>
            <w:tcW w:w="1195" w:type="dxa"/>
            <w:tcBorders>
              <w:top w:val="nil"/>
              <w:left w:val="nil"/>
              <w:bottom w:val="single" w:color="auto" w:sz="4" w:space="0"/>
              <w:right w:val="single" w:color="auto" w:sz="4" w:space="0"/>
            </w:tcBorders>
            <w:vAlign w:val="center"/>
          </w:tcPr>
          <w:p>
            <w:pPr>
              <w:widowControl/>
              <w:jc w:val="center"/>
              <w:rPr>
                <w:kern w:val="0"/>
              </w:rPr>
            </w:pPr>
            <w:r>
              <w:rPr>
                <w:rFonts w:hint="eastAsia" w:hAnsi="宋体"/>
                <w:kern w:val="0"/>
              </w:rPr>
              <w:t>检测人员</w:t>
            </w:r>
          </w:p>
        </w:tc>
        <w:tc>
          <w:tcPr>
            <w:tcW w:w="2691" w:type="dxa"/>
            <w:gridSpan w:val="3"/>
            <w:tcBorders>
              <w:top w:val="single" w:color="auto" w:sz="4" w:space="0"/>
              <w:left w:val="nil"/>
              <w:bottom w:val="single" w:color="auto" w:sz="4" w:space="0"/>
              <w:right w:val="single" w:color="auto" w:sz="4" w:space="0"/>
            </w:tcBorders>
            <w:vAlign w:val="center"/>
          </w:tcPr>
          <w:p>
            <w:pPr>
              <w:widowControl/>
              <w:jc w:val="center"/>
              <w:rPr>
                <w:kern w:val="0"/>
              </w:rPr>
            </w:pPr>
          </w:p>
        </w:tc>
      </w:tr>
      <w:tr>
        <w:tblPrEx>
          <w:tblLayout w:type="fixed"/>
          <w:tblCellMar>
            <w:top w:w="0" w:type="dxa"/>
            <w:left w:w="108" w:type="dxa"/>
            <w:bottom w:w="0" w:type="dxa"/>
            <w:right w:w="108" w:type="dxa"/>
          </w:tblCellMar>
        </w:tblPrEx>
        <w:trPr>
          <w:trHeight w:val="285" w:hRule="atLeast"/>
          <w:jc w:val="center"/>
        </w:trPr>
        <w:tc>
          <w:tcPr>
            <w:tcW w:w="2405" w:type="dxa"/>
            <w:gridSpan w:val="2"/>
            <w:vMerge w:val="restart"/>
            <w:tcBorders>
              <w:top w:val="nil"/>
              <w:left w:val="single" w:color="auto" w:sz="4" w:space="0"/>
              <w:right w:val="single" w:color="auto" w:sz="4" w:space="0"/>
            </w:tcBorders>
            <w:vAlign w:val="center"/>
          </w:tcPr>
          <w:p>
            <w:pPr>
              <w:jc w:val="center"/>
              <w:rPr>
                <w:kern w:val="0"/>
              </w:rPr>
            </w:pPr>
            <w:r>
              <w:rPr>
                <w:rFonts w:hint="eastAsia" w:hAnsi="宋体"/>
                <w:kern w:val="0"/>
              </w:rPr>
              <w:t>项目</w:t>
            </w:r>
          </w:p>
        </w:tc>
        <w:tc>
          <w:tcPr>
            <w:tcW w:w="3888" w:type="dxa"/>
            <w:gridSpan w:val="2"/>
            <w:vMerge w:val="restart"/>
            <w:tcBorders>
              <w:top w:val="single" w:color="auto" w:sz="4" w:space="0"/>
              <w:left w:val="nil"/>
              <w:right w:val="single" w:color="auto" w:sz="4" w:space="0"/>
            </w:tcBorders>
            <w:vAlign w:val="center"/>
          </w:tcPr>
          <w:p>
            <w:pPr>
              <w:jc w:val="center"/>
              <w:rPr>
                <w:kern w:val="0"/>
              </w:rPr>
            </w:pPr>
            <w:r>
              <w:rPr>
                <w:rFonts w:hint="eastAsia" w:hAnsi="宋体"/>
                <w:kern w:val="0"/>
              </w:rPr>
              <w:t>检测结果</w:t>
            </w:r>
          </w:p>
        </w:tc>
        <w:tc>
          <w:tcPr>
            <w:tcW w:w="2691" w:type="dxa"/>
            <w:gridSpan w:val="3"/>
            <w:tcBorders>
              <w:top w:val="single" w:color="auto" w:sz="4" w:space="0"/>
              <w:left w:val="nil"/>
              <w:bottom w:val="single" w:color="auto" w:sz="4" w:space="0"/>
              <w:right w:val="single" w:color="auto" w:sz="4" w:space="0"/>
            </w:tcBorders>
            <w:vAlign w:val="center"/>
          </w:tcPr>
          <w:p>
            <w:pPr>
              <w:widowControl/>
              <w:jc w:val="center"/>
              <w:rPr>
                <w:rFonts w:hAnsi="宋体"/>
                <w:kern w:val="0"/>
              </w:rPr>
            </w:pPr>
            <w:r>
              <w:rPr>
                <w:rFonts w:hint="eastAsia" w:hAnsi="宋体"/>
                <w:kern w:val="0"/>
              </w:rPr>
              <w:t>是否符合要求</w:t>
            </w:r>
          </w:p>
        </w:tc>
      </w:tr>
      <w:tr>
        <w:tblPrEx>
          <w:tblLayout w:type="fixed"/>
          <w:tblCellMar>
            <w:top w:w="0" w:type="dxa"/>
            <w:left w:w="108" w:type="dxa"/>
            <w:bottom w:w="0" w:type="dxa"/>
            <w:right w:w="108" w:type="dxa"/>
          </w:tblCellMar>
        </w:tblPrEx>
        <w:trPr>
          <w:trHeight w:val="377" w:hRule="atLeast"/>
          <w:jc w:val="center"/>
        </w:trPr>
        <w:tc>
          <w:tcPr>
            <w:tcW w:w="2405" w:type="dxa"/>
            <w:gridSpan w:val="2"/>
            <w:vMerge w:val="continue"/>
            <w:tcBorders>
              <w:left w:val="single" w:color="auto" w:sz="4" w:space="0"/>
              <w:bottom w:val="single" w:color="auto" w:sz="4" w:space="0"/>
              <w:right w:val="single" w:color="auto" w:sz="4" w:space="0"/>
            </w:tcBorders>
            <w:vAlign w:val="center"/>
          </w:tcPr>
          <w:p>
            <w:pPr>
              <w:widowControl/>
              <w:jc w:val="center"/>
              <w:rPr>
                <w:kern w:val="0"/>
              </w:rPr>
            </w:pPr>
          </w:p>
        </w:tc>
        <w:tc>
          <w:tcPr>
            <w:tcW w:w="3888" w:type="dxa"/>
            <w:gridSpan w:val="2"/>
            <w:vMerge w:val="continue"/>
            <w:tcBorders>
              <w:left w:val="nil"/>
              <w:bottom w:val="single" w:color="auto" w:sz="4" w:space="0"/>
              <w:right w:val="single" w:color="auto" w:sz="4" w:space="0"/>
            </w:tcBorders>
            <w:vAlign w:val="center"/>
          </w:tcPr>
          <w:p>
            <w:pPr>
              <w:widowControl/>
              <w:jc w:val="center"/>
              <w:rPr>
                <w:kern w:val="0"/>
              </w:rPr>
            </w:pPr>
          </w:p>
        </w:tc>
        <w:tc>
          <w:tcPr>
            <w:tcW w:w="709" w:type="dxa"/>
            <w:tcBorders>
              <w:top w:val="nil"/>
              <w:left w:val="nil"/>
              <w:bottom w:val="single" w:color="auto" w:sz="4" w:space="0"/>
              <w:right w:val="single" w:color="auto" w:sz="4" w:space="0"/>
            </w:tcBorders>
            <w:vAlign w:val="center"/>
          </w:tcPr>
          <w:p>
            <w:pPr>
              <w:widowControl/>
              <w:jc w:val="center"/>
              <w:rPr>
                <w:kern w:val="0"/>
              </w:rPr>
            </w:pPr>
            <w:r>
              <w:rPr>
                <w:rFonts w:hint="eastAsia" w:hAnsi="宋体"/>
                <w:kern w:val="0"/>
              </w:rPr>
              <w:t>是</w:t>
            </w:r>
            <w:r>
              <w:t>√</w:t>
            </w:r>
          </w:p>
        </w:tc>
        <w:tc>
          <w:tcPr>
            <w:tcW w:w="708" w:type="dxa"/>
            <w:tcBorders>
              <w:top w:val="nil"/>
              <w:left w:val="nil"/>
              <w:bottom w:val="single" w:color="auto" w:sz="4" w:space="0"/>
              <w:right w:val="single" w:color="auto" w:sz="4" w:space="0"/>
            </w:tcBorders>
            <w:vAlign w:val="center"/>
          </w:tcPr>
          <w:p>
            <w:pPr>
              <w:widowControl/>
              <w:jc w:val="center"/>
              <w:rPr>
                <w:kern w:val="0"/>
              </w:rPr>
            </w:pPr>
            <w:r>
              <w:rPr>
                <w:rFonts w:hint="eastAsia" w:hAnsi="宋体"/>
                <w:kern w:val="0"/>
              </w:rPr>
              <w:t>否</w:t>
            </w:r>
            <w:r>
              <w:t>×</w:t>
            </w:r>
          </w:p>
        </w:tc>
        <w:tc>
          <w:tcPr>
            <w:tcW w:w="1274" w:type="dxa"/>
            <w:tcBorders>
              <w:top w:val="nil"/>
              <w:left w:val="nil"/>
              <w:bottom w:val="single" w:color="auto" w:sz="4" w:space="0"/>
              <w:right w:val="single" w:color="auto" w:sz="4" w:space="0"/>
            </w:tcBorders>
            <w:vAlign w:val="center"/>
          </w:tcPr>
          <w:p>
            <w:pPr>
              <w:widowControl/>
              <w:jc w:val="center"/>
              <w:rPr>
                <w:kern w:val="0"/>
              </w:rPr>
            </w:pPr>
            <w:r>
              <w:rPr>
                <w:rFonts w:hint="eastAsia" w:hAnsi="宋体"/>
              </w:rPr>
              <w:t>备注</w:t>
            </w:r>
            <w:r>
              <w:t>/</w:t>
            </w:r>
            <w:r>
              <w:rPr>
                <w:rFonts w:hint="eastAsia" w:hAnsi="宋体"/>
              </w:rPr>
              <w:t>其他</w:t>
            </w:r>
          </w:p>
        </w:tc>
      </w:tr>
      <w:tr>
        <w:tblPrEx>
          <w:tblLayout w:type="fixed"/>
          <w:tblCellMar>
            <w:top w:w="0" w:type="dxa"/>
            <w:left w:w="108" w:type="dxa"/>
            <w:bottom w:w="0" w:type="dxa"/>
            <w:right w:w="108" w:type="dxa"/>
          </w:tblCellMar>
        </w:tblPrEx>
        <w:trPr>
          <w:trHeight w:val="285" w:hRule="atLeast"/>
          <w:jc w:val="center"/>
        </w:trPr>
        <w:tc>
          <w:tcPr>
            <w:tcW w:w="2405" w:type="dxa"/>
            <w:gridSpan w:val="2"/>
            <w:vMerge w:val="restart"/>
            <w:tcBorders>
              <w:top w:val="nil"/>
              <w:left w:val="single" w:color="auto" w:sz="4" w:space="0"/>
              <w:bottom w:val="single" w:color="auto" w:sz="4" w:space="0"/>
              <w:right w:val="single" w:color="auto" w:sz="4" w:space="0"/>
            </w:tcBorders>
            <w:vAlign w:val="center"/>
          </w:tcPr>
          <w:p>
            <w:pPr>
              <w:widowControl/>
              <w:jc w:val="center"/>
              <w:rPr>
                <w:kern w:val="0"/>
              </w:rPr>
            </w:pPr>
            <w:r>
              <w:rPr>
                <w:rFonts w:hint="eastAsia" w:hAnsi="宋体"/>
                <w:kern w:val="0"/>
              </w:rPr>
              <w:t>温度测量示值误差</w:t>
            </w:r>
          </w:p>
        </w:tc>
        <w:tc>
          <w:tcPr>
            <w:tcW w:w="2693" w:type="dxa"/>
            <w:tcBorders>
              <w:top w:val="nil"/>
              <w:left w:val="nil"/>
              <w:bottom w:val="single" w:color="auto" w:sz="4" w:space="0"/>
              <w:right w:val="single" w:color="auto" w:sz="4" w:space="0"/>
            </w:tcBorders>
            <w:vAlign w:val="center"/>
          </w:tcPr>
          <w:p>
            <w:pPr>
              <w:widowControl/>
              <w:rPr>
                <w:kern w:val="0"/>
              </w:rPr>
            </w:pPr>
            <w:r>
              <w:rPr>
                <w:rFonts w:hint="eastAsia" w:hAnsi="宋体"/>
                <w:kern w:val="0"/>
              </w:rPr>
              <w:t>环境温度值（℃）</w:t>
            </w:r>
          </w:p>
        </w:tc>
        <w:tc>
          <w:tcPr>
            <w:tcW w:w="1195" w:type="dxa"/>
            <w:tcBorders>
              <w:top w:val="nil"/>
              <w:left w:val="nil"/>
              <w:bottom w:val="single" w:color="auto" w:sz="4" w:space="0"/>
              <w:right w:val="single" w:color="auto" w:sz="4" w:space="0"/>
            </w:tcBorders>
            <w:vAlign w:val="center"/>
          </w:tcPr>
          <w:p>
            <w:pPr>
              <w:widowControl/>
              <w:rPr>
                <w:kern w:val="0"/>
              </w:rPr>
            </w:pPr>
          </w:p>
          <w:p>
            <w:pPr>
              <w:widowControl/>
              <w:rPr>
                <w:kern w:val="0"/>
              </w:rPr>
            </w:pPr>
          </w:p>
          <w:p>
            <w:pPr>
              <w:widowControl/>
              <w:rPr>
                <w:kern w:val="0"/>
              </w:rPr>
            </w:pP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kern w:val="0"/>
              </w:rPr>
            </w:pPr>
          </w:p>
        </w:tc>
        <w:tc>
          <w:tcPr>
            <w:tcW w:w="708" w:type="dxa"/>
            <w:vMerge w:val="restart"/>
            <w:tcBorders>
              <w:top w:val="nil"/>
              <w:left w:val="single" w:color="auto" w:sz="4" w:space="0"/>
              <w:bottom w:val="single" w:color="auto" w:sz="4" w:space="0"/>
              <w:right w:val="single" w:color="auto" w:sz="4" w:space="0"/>
            </w:tcBorders>
            <w:vAlign w:val="center"/>
          </w:tcPr>
          <w:p>
            <w:pPr>
              <w:widowControl/>
              <w:jc w:val="center"/>
              <w:rPr>
                <w:kern w:val="0"/>
              </w:rPr>
            </w:pPr>
          </w:p>
        </w:tc>
        <w:tc>
          <w:tcPr>
            <w:tcW w:w="1274" w:type="dxa"/>
            <w:vMerge w:val="restart"/>
            <w:tcBorders>
              <w:top w:val="nil"/>
              <w:left w:val="single" w:color="auto" w:sz="4" w:space="0"/>
              <w:bottom w:val="single" w:color="auto" w:sz="4" w:space="0"/>
              <w:right w:val="single" w:color="auto" w:sz="4" w:space="0"/>
            </w:tcBorders>
            <w:vAlign w:val="center"/>
          </w:tcPr>
          <w:p>
            <w:pPr>
              <w:widowControl/>
              <w:jc w:val="center"/>
              <w:rPr>
                <w:kern w:val="0"/>
              </w:rPr>
            </w:pPr>
          </w:p>
        </w:tc>
      </w:tr>
      <w:tr>
        <w:tblPrEx>
          <w:tblLayout w:type="fixed"/>
          <w:tblCellMar>
            <w:top w:w="0" w:type="dxa"/>
            <w:left w:w="108" w:type="dxa"/>
            <w:bottom w:w="0" w:type="dxa"/>
            <w:right w:w="108" w:type="dxa"/>
          </w:tblCellMar>
        </w:tblPrEx>
        <w:trPr>
          <w:trHeight w:val="285" w:hRule="atLeast"/>
          <w:jc w:val="center"/>
        </w:trPr>
        <w:tc>
          <w:tcPr>
            <w:tcW w:w="2405" w:type="dxa"/>
            <w:gridSpan w:val="2"/>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2693" w:type="dxa"/>
            <w:tcBorders>
              <w:top w:val="nil"/>
              <w:left w:val="nil"/>
              <w:bottom w:val="single" w:color="auto" w:sz="4" w:space="0"/>
              <w:right w:val="single" w:color="auto" w:sz="4" w:space="0"/>
            </w:tcBorders>
            <w:vAlign w:val="center"/>
          </w:tcPr>
          <w:p>
            <w:pPr>
              <w:widowControl/>
              <w:rPr>
                <w:kern w:val="0"/>
              </w:rPr>
            </w:pPr>
            <w:r>
              <w:rPr>
                <w:rFonts w:hint="eastAsia" w:hAnsi="宋体"/>
                <w:kern w:val="0"/>
              </w:rPr>
              <w:t>仪器温度显示值（℃）</w:t>
            </w:r>
          </w:p>
        </w:tc>
        <w:tc>
          <w:tcPr>
            <w:tcW w:w="1195" w:type="dxa"/>
            <w:tcBorders>
              <w:top w:val="nil"/>
              <w:left w:val="nil"/>
              <w:bottom w:val="single" w:color="auto" w:sz="4" w:space="0"/>
              <w:right w:val="single" w:color="auto" w:sz="4" w:space="0"/>
            </w:tcBorders>
            <w:vAlign w:val="center"/>
          </w:tcPr>
          <w:p>
            <w:pPr>
              <w:widowControl/>
              <w:rPr>
                <w:kern w:val="0"/>
              </w:rPr>
            </w:pPr>
          </w:p>
          <w:p>
            <w:pPr>
              <w:widowControl/>
              <w:rPr>
                <w:kern w:val="0"/>
              </w:rPr>
            </w:pPr>
          </w:p>
          <w:p>
            <w:pPr>
              <w:widowControl/>
              <w:rPr>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1274"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r>
      <w:tr>
        <w:tblPrEx>
          <w:tblLayout w:type="fixed"/>
          <w:tblCellMar>
            <w:top w:w="0" w:type="dxa"/>
            <w:left w:w="108" w:type="dxa"/>
            <w:bottom w:w="0" w:type="dxa"/>
            <w:right w:w="108" w:type="dxa"/>
          </w:tblCellMar>
        </w:tblPrEx>
        <w:trPr>
          <w:trHeight w:val="285" w:hRule="atLeast"/>
          <w:jc w:val="center"/>
        </w:trPr>
        <w:tc>
          <w:tcPr>
            <w:tcW w:w="2405" w:type="dxa"/>
            <w:gridSpan w:val="2"/>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2693" w:type="dxa"/>
            <w:tcBorders>
              <w:top w:val="nil"/>
              <w:left w:val="nil"/>
              <w:bottom w:val="single" w:color="auto" w:sz="4" w:space="0"/>
              <w:right w:val="single" w:color="auto" w:sz="4" w:space="0"/>
            </w:tcBorders>
            <w:vAlign w:val="center"/>
          </w:tcPr>
          <w:p>
            <w:pPr>
              <w:widowControl/>
              <w:rPr>
                <w:kern w:val="0"/>
              </w:rPr>
            </w:pPr>
            <w:r>
              <w:rPr>
                <w:rFonts w:hint="eastAsia" w:hAnsi="宋体"/>
                <w:kern w:val="0"/>
              </w:rPr>
              <w:t>示值误差（℃）</w:t>
            </w:r>
          </w:p>
        </w:tc>
        <w:tc>
          <w:tcPr>
            <w:tcW w:w="1195" w:type="dxa"/>
            <w:tcBorders>
              <w:top w:val="nil"/>
              <w:left w:val="nil"/>
              <w:bottom w:val="single" w:color="auto" w:sz="4" w:space="0"/>
              <w:right w:val="single" w:color="auto" w:sz="4" w:space="0"/>
            </w:tcBorders>
            <w:vAlign w:val="center"/>
          </w:tcPr>
          <w:p>
            <w:pPr>
              <w:widowControl/>
              <w:rPr>
                <w:kern w:val="0"/>
              </w:rPr>
            </w:pPr>
          </w:p>
          <w:p>
            <w:pPr>
              <w:widowControl/>
              <w:rPr>
                <w:kern w:val="0"/>
              </w:rPr>
            </w:pPr>
          </w:p>
          <w:p>
            <w:pPr>
              <w:widowControl/>
              <w:rPr>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1274"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r>
      <w:tr>
        <w:tblPrEx>
          <w:tblLayout w:type="fixed"/>
          <w:tblCellMar>
            <w:top w:w="0" w:type="dxa"/>
            <w:left w:w="108" w:type="dxa"/>
            <w:bottom w:w="0" w:type="dxa"/>
            <w:right w:w="108" w:type="dxa"/>
          </w:tblCellMar>
        </w:tblPrEx>
        <w:trPr>
          <w:trHeight w:val="285" w:hRule="atLeast"/>
          <w:jc w:val="center"/>
        </w:trPr>
        <w:tc>
          <w:tcPr>
            <w:tcW w:w="2405" w:type="dxa"/>
            <w:gridSpan w:val="2"/>
            <w:vMerge w:val="restart"/>
            <w:tcBorders>
              <w:top w:val="nil"/>
              <w:left w:val="single" w:color="auto" w:sz="4" w:space="0"/>
              <w:bottom w:val="single" w:color="auto" w:sz="4" w:space="0"/>
              <w:right w:val="single" w:color="auto" w:sz="4" w:space="0"/>
            </w:tcBorders>
            <w:vAlign w:val="center"/>
          </w:tcPr>
          <w:p>
            <w:pPr>
              <w:widowControl/>
              <w:jc w:val="center"/>
              <w:rPr>
                <w:kern w:val="0"/>
              </w:rPr>
            </w:pPr>
            <w:r>
              <w:rPr>
                <w:rFonts w:hint="eastAsia" w:hAnsi="宋体"/>
                <w:kern w:val="0"/>
              </w:rPr>
              <w:t>大气压测量示值误差</w:t>
            </w:r>
          </w:p>
        </w:tc>
        <w:tc>
          <w:tcPr>
            <w:tcW w:w="2693" w:type="dxa"/>
            <w:tcBorders>
              <w:top w:val="nil"/>
              <w:left w:val="nil"/>
              <w:bottom w:val="single" w:color="auto" w:sz="4" w:space="0"/>
              <w:right w:val="single" w:color="auto" w:sz="4" w:space="0"/>
            </w:tcBorders>
            <w:vAlign w:val="center"/>
          </w:tcPr>
          <w:p>
            <w:pPr>
              <w:widowControl/>
              <w:rPr>
                <w:kern w:val="0"/>
              </w:rPr>
            </w:pPr>
            <w:r>
              <w:rPr>
                <w:rFonts w:hint="eastAsia" w:hAnsi="宋体"/>
                <w:kern w:val="0"/>
              </w:rPr>
              <w:t>环境大气压值（</w:t>
            </w:r>
            <w:r>
              <w:t>kPa</w:t>
            </w:r>
            <w:r>
              <w:rPr>
                <w:rFonts w:hint="eastAsia" w:hAnsi="宋体"/>
                <w:kern w:val="0"/>
              </w:rPr>
              <w:t>）</w:t>
            </w:r>
          </w:p>
        </w:tc>
        <w:tc>
          <w:tcPr>
            <w:tcW w:w="1195" w:type="dxa"/>
            <w:tcBorders>
              <w:top w:val="nil"/>
              <w:left w:val="nil"/>
              <w:bottom w:val="single" w:color="auto" w:sz="4" w:space="0"/>
              <w:right w:val="single" w:color="auto" w:sz="4" w:space="0"/>
            </w:tcBorders>
            <w:vAlign w:val="center"/>
          </w:tcPr>
          <w:p>
            <w:pPr>
              <w:widowControl/>
              <w:rPr>
                <w:kern w:val="0"/>
              </w:rPr>
            </w:pPr>
          </w:p>
          <w:p>
            <w:pPr>
              <w:widowControl/>
              <w:rPr>
                <w:kern w:val="0"/>
              </w:rPr>
            </w:pPr>
          </w:p>
          <w:p>
            <w:pPr>
              <w:widowControl/>
              <w:rPr>
                <w:kern w:val="0"/>
              </w:rPr>
            </w:pP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kern w:val="0"/>
              </w:rPr>
            </w:pPr>
          </w:p>
        </w:tc>
        <w:tc>
          <w:tcPr>
            <w:tcW w:w="708" w:type="dxa"/>
            <w:vMerge w:val="restart"/>
            <w:tcBorders>
              <w:top w:val="nil"/>
              <w:left w:val="single" w:color="auto" w:sz="4" w:space="0"/>
              <w:bottom w:val="single" w:color="auto" w:sz="4" w:space="0"/>
              <w:right w:val="single" w:color="auto" w:sz="4" w:space="0"/>
            </w:tcBorders>
            <w:vAlign w:val="center"/>
          </w:tcPr>
          <w:p>
            <w:pPr>
              <w:widowControl/>
              <w:jc w:val="center"/>
              <w:rPr>
                <w:kern w:val="0"/>
              </w:rPr>
            </w:pPr>
          </w:p>
        </w:tc>
        <w:tc>
          <w:tcPr>
            <w:tcW w:w="1274" w:type="dxa"/>
            <w:vMerge w:val="restart"/>
            <w:tcBorders>
              <w:top w:val="nil"/>
              <w:left w:val="single" w:color="auto" w:sz="4" w:space="0"/>
              <w:bottom w:val="single" w:color="auto" w:sz="4" w:space="0"/>
              <w:right w:val="single" w:color="auto" w:sz="4" w:space="0"/>
            </w:tcBorders>
            <w:vAlign w:val="center"/>
          </w:tcPr>
          <w:p>
            <w:pPr>
              <w:widowControl/>
              <w:jc w:val="center"/>
              <w:rPr>
                <w:kern w:val="0"/>
              </w:rPr>
            </w:pPr>
          </w:p>
        </w:tc>
      </w:tr>
      <w:tr>
        <w:tblPrEx>
          <w:tblLayout w:type="fixed"/>
          <w:tblCellMar>
            <w:top w:w="0" w:type="dxa"/>
            <w:left w:w="108" w:type="dxa"/>
            <w:bottom w:w="0" w:type="dxa"/>
            <w:right w:w="108" w:type="dxa"/>
          </w:tblCellMar>
        </w:tblPrEx>
        <w:trPr>
          <w:trHeight w:val="285" w:hRule="atLeast"/>
          <w:jc w:val="center"/>
        </w:trPr>
        <w:tc>
          <w:tcPr>
            <w:tcW w:w="2405" w:type="dxa"/>
            <w:gridSpan w:val="2"/>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2693" w:type="dxa"/>
            <w:tcBorders>
              <w:top w:val="nil"/>
              <w:left w:val="nil"/>
              <w:bottom w:val="single" w:color="auto" w:sz="4" w:space="0"/>
              <w:right w:val="single" w:color="auto" w:sz="4" w:space="0"/>
            </w:tcBorders>
            <w:vAlign w:val="center"/>
          </w:tcPr>
          <w:p>
            <w:pPr>
              <w:widowControl/>
              <w:rPr>
                <w:kern w:val="0"/>
              </w:rPr>
            </w:pPr>
            <w:r>
              <w:rPr>
                <w:rFonts w:hint="eastAsia" w:hAnsi="宋体"/>
                <w:kern w:val="0"/>
              </w:rPr>
              <w:t>仪器大气压显示值（</w:t>
            </w:r>
            <w:r>
              <w:t>kPa</w:t>
            </w:r>
            <w:r>
              <w:rPr>
                <w:rFonts w:hint="eastAsia" w:hAnsi="宋体"/>
                <w:kern w:val="0"/>
              </w:rPr>
              <w:t>）</w:t>
            </w:r>
          </w:p>
        </w:tc>
        <w:tc>
          <w:tcPr>
            <w:tcW w:w="1195" w:type="dxa"/>
            <w:tcBorders>
              <w:top w:val="nil"/>
              <w:left w:val="nil"/>
              <w:bottom w:val="single" w:color="auto" w:sz="4" w:space="0"/>
              <w:right w:val="single" w:color="auto" w:sz="4" w:space="0"/>
            </w:tcBorders>
            <w:vAlign w:val="center"/>
          </w:tcPr>
          <w:p>
            <w:pPr>
              <w:widowControl/>
              <w:rPr>
                <w:kern w:val="0"/>
              </w:rPr>
            </w:pPr>
          </w:p>
          <w:p>
            <w:pPr>
              <w:widowControl/>
              <w:rPr>
                <w:kern w:val="0"/>
              </w:rPr>
            </w:pPr>
          </w:p>
          <w:p>
            <w:pPr>
              <w:widowControl/>
              <w:rPr>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1274"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r>
      <w:tr>
        <w:tblPrEx>
          <w:tblLayout w:type="fixed"/>
          <w:tblCellMar>
            <w:top w:w="0" w:type="dxa"/>
            <w:left w:w="108" w:type="dxa"/>
            <w:bottom w:w="0" w:type="dxa"/>
            <w:right w:w="108" w:type="dxa"/>
          </w:tblCellMar>
        </w:tblPrEx>
        <w:trPr>
          <w:trHeight w:val="285" w:hRule="atLeast"/>
          <w:jc w:val="center"/>
        </w:trPr>
        <w:tc>
          <w:tcPr>
            <w:tcW w:w="2405" w:type="dxa"/>
            <w:gridSpan w:val="2"/>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2693" w:type="dxa"/>
            <w:tcBorders>
              <w:top w:val="nil"/>
              <w:left w:val="nil"/>
              <w:bottom w:val="single" w:color="auto" w:sz="4" w:space="0"/>
              <w:right w:val="single" w:color="auto" w:sz="4" w:space="0"/>
            </w:tcBorders>
            <w:vAlign w:val="center"/>
          </w:tcPr>
          <w:p>
            <w:pPr>
              <w:widowControl/>
              <w:rPr>
                <w:kern w:val="0"/>
              </w:rPr>
            </w:pPr>
            <w:r>
              <w:rPr>
                <w:rFonts w:hint="eastAsia" w:hAnsi="宋体"/>
                <w:kern w:val="0"/>
              </w:rPr>
              <w:t>示值误差（</w:t>
            </w:r>
            <w:r>
              <w:t>kPa</w:t>
            </w:r>
            <w:r>
              <w:rPr>
                <w:rFonts w:hint="eastAsia" w:hAnsi="宋体"/>
                <w:kern w:val="0"/>
              </w:rPr>
              <w:t>）</w:t>
            </w:r>
          </w:p>
        </w:tc>
        <w:tc>
          <w:tcPr>
            <w:tcW w:w="1195" w:type="dxa"/>
            <w:tcBorders>
              <w:top w:val="nil"/>
              <w:left w:val="nil"/>
              <w:bottom w:val="single" w:color="auto" w:sz="4" w:space="0"/>
              <w:right w:val="single" w:color="auto" w:sz="4" w:space="0"/>
            </w:tcBorders>
            <w:vAlign w:val="center"/>
          </w:tcPr>
          <w:p>
            <w:pPr>
              <w:widowControl/>
              <w:rPr>
                <w:kern w:val="0"/>
              </w:rPr>
            </w:pPr>
          </w:p>
          <w:p>
            <w:pPr>
              <w:widowControl/>
              <w:rPr>
                <w:kern w:val="0"/>
              </w:rPr>
            </w:pPr>
          </w:p>
          <w:p>
            <w:pPr>
              <w:widowControl/>
              <w:rPr>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c>
          <w:tcPr>
            <w:tcW w:w="1274" w:type="dxa"/>
            <w:vMerge w:val="continue"/>
            <w:tcBorders>
              <w:top w:val="nil"/>
              <w:left w:val="single" w:color="auto" w:sz="4" w:space="0"/>
              <w:bottom w:val="single" w:color="auto" w:sz="4" w:space="0"/>
              <w:right w:val="single" w:color="auto" w:sz="4" w:space="0"/>
            </w:tcBorders>
            <w:vAlign w:val="center"/>
          </w:tcPr>
          <w:p>
            <w:pPr>
              <w:widowControl/>
              <w:jc w:val="center"/>
              <w:rPr>
                <w:kern w:val="0"/>
              </w:rPr>
            </w:pPr>
          </w:p>
        </w:tc>
      </w:tr>
      <w:tr>
        <w:tblPrEx>
          <w:tblLayout w:type="fixed"/>
          <w:tblCellMar>
            <w:top w:w="0" w:type="dxa"/>
            <w:left w:w="108" w:type="dxa"/>
            <w:bottom w:w="0" w:type="dxa"/>
            <w:right w:w="108" w:type="dxa"/>
          </w:tblCellMar>
        </w:tblPrEx>
        <w:trPr>
          <w:trHeight w:val="1309" w:hRule="atLeast"/>
          <w:jc w:val="center"/>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rPr>
            </w:pPr>
            <w:bookmarkStart w:id="310" w:name="_Hlk320025310"/>
            <w:bookmarkStart w:id="311" w:name="OLE_LINK34"/>
            <w:bookmarkStart w:id="312" w:name="OLE_LINK33"/>
            <w:r>
              <w:rPr>
                <w:rFonts w:hint="eastAsia" w:hAnsi="宋体"/>
                <w:kern w:val="0"/>
              </w:rPr>
              <w:t>流量测试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PM</w:t>
            </w:r>
            <w:r>
              <w:rPr>
                <w:kern w:val="0"/>
                <w:vertAlign w:val="subscript"/>
              </w:rPr>
              <w:t>10</w:t>
            </w:r>
          </w:p>
        </w:tc>
        <w:tc>
          <w:tcPr>
            <w:tcW w:w="2693" w:type="dxa"/>
            <w:tcBorders>
              <w:top w:val="single" w:color="auto" w:sz="4" w:space="0"/>
              <w:left w:val="nil"/>
              <w:bottom w:val="single" w:color="auto" w:sz="4" w:space="0"/>
              <w:right w:val="single" w:color="auto" w:sz="4" w:space="0"/>
            </w:tcBorders>
            <w:vAlign w:val="center"/>
          </w:tcPr>
          <w:p>
            <w:pPr>
              <w:widowControl/>
              <w:rPr>
                <w:kern w:val="0"/>
              </w:rPr>
            </w:pPr>
          </w:p>
        </w:tc>
        <w:tc>
          <w:tcPr>
            <w:tcW w:w="1195" w:type="dxa"/>
            <w:tcBorders>
              <w:top w:val="single" w:color="auto" w:sz="4" w:space="0"/>
              <w:left w:val="nil"/>
              <w:bottom w:val="single" w:color="auto" w:sz="4" w:space="0"/>
              <w:right w:val="single" w:color="auto" w:sz="4" w:space="0"/>
            </w:tcBorders>
            <w:vAlign w:val="center"/>
          </w:tcPr>
          <w:p>
            <w:pPr>
              <w:widowControl/>
              <w:rPr>
                <w:kern w:val="0"/>
              </w:rPr>
            </w:pPr>
          </w:p>
        </w:tc>
        <w:tc>
          <w:tcPr>
            <w:tcW w:w="709" w:type="dxa"/>
            <w:tcBorders>
              <w:top w:val="nil"/>
              <w:left w:val="single" w:color="auto" w:sz="4" w:space="0"/>
              <w:bottom w:val="single" w:color="auto" w:sz="4" w:space="0"/>
              <w:right w:val="single" w:color="auto" w:sz="4" w:space="0"/>
            </w:tcBorders>
            <w:vAlign w:val="center"/>
          </w:tcPr>
          <w:p>
            <w:pPr>
              <w:widowControl/>
              <w:jc w:val="center"/>
              <w:rPr>
                <w:kern w:val="0"/>
              </w:rPr>
            </w:pPr>
          </w:p>
        </w:tc>
        <w:tc>
          <w:tcPr>
            <w:tcW w:w="708" w:type="dxa"/>
            <w:tcBorders>
              <w:top w:val="nil"/>
              <w:left w:val="single" w:color="auto" w:sz="4" w:space="0"/>
              <w:bottom w:val="single" w:color="auto" w:sz="4" w:space="0"/>
              <w:right w:val="single" w:color="auto" w:sz="4" w:space="0"/>
            </w:tcBorders>
            <w:vAlign w:val="center"/>
          </w:tcPr>
          <w:p>
            <w:pPr>
              <w:widowControl/>
              <w:jc w:val="center"/>
              <w:rPr>
                <w:kern w:val="0"/>
              </w:rPr>
            </w:pPr>
          </w:p>
        </w:tc>
        <w:tc>
          <w:tcPr>
            <w:tcW w:w="1274" w:type="dxa"/>
            <w:tcBorders>
              <w:top w:val="nil"/>
              <w:left w:val="single" w:color="auto" w:sz="4" w:space="0"/>
              <w:bottom w:val="single" w:color="auto" w:sz="4" w:space="0"/>
              <w:right w:val="single" w:color="auto" w:sz="4" w:space="0"/>
            </w:tcBorders>
            <w:vAlign w:val="center"/>
          </w:tcPr>
          <w:p>
            <w:pPr>
              <w:widowControl/>
              <w:jc w:val="center"/>
              <w:rPr>
                <w:kern w:val="0"/>
              </w:rPr>
            </w:pPr>
          </w:p>
        </w:tc>
      </w:tr>
      <w:bookmarkEnd w:id="310"/>
      <w:bookmarkEnd w:id="311"/>
      <w:bookmarkEnd w:id="312"/>
      <w:tr>
        <w:tblPrEx>
          <w:tblLayout w:type="fixed"/>
          <w:tblCellMar>
            <w:top w:w="0" w:type="dxa"/>
            <w:left w:w="108" w:type="dxa"/>
            <w:bottom w:w="0" w:type="dxa"/>
            <w:right w:w="108" w:type="dxa"/>
          </w:tblCellMar>
        </w:tblPrEx>
        <w:trPr>
          <w:trHeight w:val="125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PM</w:t>
            </w:r>
            <w:r>
              <w:rPr>
                <w:kern w:val="0"/>
                <w:vertAlign w:val="subscript"/>
              </w:rPr>
              <w:t>2.5</w:t>
            </w:r>
          </w:p>
        </w:tc>
        <w:tc>
          <w:tcPr>
            <w:tcW w:w="2693" w:type="dxa"/>
            <w:tcBorders>
              <w:top w:val="single" w:color="auto" w:sz="4" w:space="0"/>
              <w:left w:val="nil"/>
              <w:bottom w:val="single" w:color="auto" w:sz="4" w:space="0"/>
              <w:right w:val="single" w:color="auto" w:sz="4" w:space="0"/>
            </w:tcBorders>
            <w:vAlign w:val="center"/>
          </w:tcPr>
          <w:p>
            <w:pPr>
              <w:widowControl/>
              <w:rPr>
                <w:kern w:val="0"/>
              </w:rPr>
            </w:pPr>
          </w:p>
        </w:tc>
        <w:tc>
          <w:tcPr>
            <w:tcW w:w="1195" w:type="dxa"/>
            <w:tcBorders>
              <w:top w:val="single" w:color="auto" w:sz="4" w:space="0"/>
              <w:left w:val="nil"/>
              <w:bottom w:val="single" w:color="auto" w:sz="4" w:space="0"/>
              <w:right w:val="single" w:color="auto" w:sz="4" w:space="0"/>
            </w:tcBorders>
            <w:vAlign w:val="center"/>
          </w:tcPr>
          <w:p>
            <w:pPr>
              <w:widowControl/>
              <w:rPr>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p>
        </w:tc>
      </w:tr>
      <w:tr>
        <w:tblPrEx>
          <w:tblLayout w:type="fixed"/>
          <w:tblCellMar>
            <w:top w:w="0" w:type="dxa"/>
            <w:left w:w="108" w:type="dxa"/>
            <w:bottom w:w="0" w:type="dxa"/>
            <w:right w:w="108" w:type="dxa"/>
          </w:tblCellMar>
        </w:tblPrEx>
        <w:trPr>
          <w:trHeight w:val="643"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rFonts w:hint="eastAsia" w:hAnsi="宋体"/>
                <w:kern w:val="0"/>
              </w:rPr>
              <w:t>校准膜是否通过</w:t>
            </w:r>
          </w:p>
        </w:tc>
        <w:tc>
          <w:tcPr>
            <w:tcW w:w="6579" w:type="dxa"/>
            <w:gridSpan w:val="5"/>
            <w:tcBorders>
              <w:top w:val="nil"/>
              <w:left w:val="nil"/>
              <w:bottom w:val="single" w:color="auto" w:sz="4" w:space="0"/>
              <w:right w:val="single" w:color="auto" w:sz="4" w:space="0"/>
            </w:tcBorders>
            <w:vAlign w:val="center"/>
          </w:tcPr>
          <w:p>
            <w:pPr>
              <w:widowControl/>
              <w:jc w:val="center"/>
              <w:rPr>
                <w:kern w:val="0"/>
              </w:rPr>
            </w:pPr>
          </w:p>
          <w:p>
            <w:pPr>
              <w:widowControl/>
              <w:jc w:val="center"/>
              <w:rPr>
                <w:kern w:val="0"/>
              </w:rPr>
            </w:pPr>
          </w:p>
        </w:tc>
      </w:tr>
    </w:tbl>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eastAsia="华文楷体"/>
          <w:b/>
          <w:bCs/>
          <w:sz w:val="72"/>
          <w:szCs w:val="72"/>
        </w:rPr>
        <w:sectPr>
          <w:headerReference r:id="rId34" w:type="default"/>
          <w:pgSz w:w="11906" w:h="16838"/>
          <w:pgMar w:top="1440" w:right="1797" w:bottom="1440" w:left="1797" w:header="851" w:footer="992" w:gutter="0"/>
          <w:cols w:space="425" w:num="1"/>
          <w:docGrid w:type="linesAndChars" w:linePitch="326" w:charSpace="0"/>
        </w:sectPr>
      </w:pPr>
    </w:p>
    <w:p>
      <w:pPr>
        <w:ind w:firstLine="2080" w:firstLineChars="650"/>
        <w:jc w:val="left"/>
        <w:rPr>
          <w:rStyle w:val="101"/>
          <w:b/>
          <w:sz w:val="32"/>
          <w:szCs w:val="32"/>
        </w:rPr>
      </w:pPr>
      <w:r>
        <w:rPr>
          <w:rStyle w:val="100"/>
          <w:rFonts w:ascii="仿宋" w:hAnsi="仿宋" w:eastAsia="仿宋"/>
          <w:b/>
          <w:sz w:val="32"/>
          <w:szCs w:val="32"/>
        </w:rPr>
        <w:t xml:space="preserve">              </w:t>
      </w:r>
      <w:r>
        <w:rPr>
          <w:rFonts w:hint="eastAsia" w:hAnsi="宋体"/>
          <w:b/>
          <w:bCs/>
          <w:sz w:val="28"/>
          <w:szCs w:val="28"/>
        </w:rPr>
        <w:t>分析仪精密度审核记录表</w:t>
      </w:r>
    </w:p>
    <w:p>
      <w:pPr>
        <w:ind w:firstLine="2080" w:firstLineChars="650"/>
        <w:jc w:val="left"/>
        <w:rPr>
          <w:rStyle w:val="101"/>
          <w:sz w:val="32"/>
          <w:szCs w:val="32"/>
        </w:rPr>
      </w:pPr>
    </w:p>
    <w:tbl>
      <w:tblPr>
        <w:tblStyle w:val="29"/>
        <w:tblW w:w="9365" w:type="dxa"/>
        <w:jc w:val="center"/>
        <w:tblInd w:w="0" w:type="dxa"/>
        <w:tblLayout w:type="fixed"/>
        <w:tblCellMar>
          <w:top w:w="15" w:type="dxa"/>
          <w:left w:w="15" w:type="dxa"/>
          <w:bottom w:w="15" w:type="dxa"/>
          <w:right w:w="15" w:type="dxa"/>
        </w:tblCellMar>
      </w:tblPr>
      <w:tblGrid>
        <w:gridCol w:w="1952"/>
        <w:gridCol w:w="2166"/>
        <w:gridCol w:w="3154"/>
        <w:gridCol w:w="2093"/>
      </w:tblGrid>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Fonts w:hint="eastAsia" w:ascii="仿宋_GB2312" w:hAnsi="宋体" w:cs="宋体"/>
                <w:color w:val="000000"/>
                <w:kern w:val="0"/>
              </w:rPr>
              <w:t>点位名称</w:t>
            </w:r>
          </w:p>
        </w:tc>
        <w:tc>
          <w:tcPr>
            <w:tcW w:w="2166" w:type="dxa"/>
            <w:tcBorders>
              <w:top w:val="single" w:color="000000" w:sz="4" w:space="0"/>
              <w:left w:val="single" w:color="000000" w:sz="4" w:space="0"/>
              <w:bottom w:val="single" w:color="000000" w:sz="4" w:space="0"/>
              <w:right w:val="single" w:color="000000" w:sz="4" w:space="0"/>
            </w:tcBorders>
            <w:vAlign w:val="center"/>
          </w:tcPr>
          <w:p>
            <w:pPr>
              <w:rPr>
                <w:rFonts w:ascii="仿宋_GB2312"/>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Fonts w:hint="eastAsia" w:ascii="仿宋_GB2312" w:hAnsi="宋体" w:cs="宋体"/>
                <w:color w:val="000000"/>
                <w:kern w:val="0"/>
              </w:rPr>
              <w:t>审核日期</w:t>
            </w: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Fonts w:hint="eastAsia" w:ascii="仿宋_GB2312" w:hAnsi="宋体" w:cs="宋体"/>
                <w:color w:val="000000"/>
                <w:kern w:val="0"/>
              </w:rPr>
              <w:t>仪器型号及编号</w:t>
            </w:r>
          </w:p>
        </w:tc>
        <w:tc>
          <w:tcPr>
            <w:tcW w:w="2166" w:type="dxa"/>
            <w:tcBorders>
              <w:top w:val="single" w:color="000000" w:sz="4" w:space="0"/>
              <w:left w:val="single" w:color="000000" w:sz="4" w:space="0"/>
              <w:bottom w:val="single" w:color="000000" w:sz="4" w:space="0"/>
              <w:right w:val="single" w:color="000000" w:sz="4" w:space="0"/>
            </w:tcBorders>
            <w:vAlign w:val="center"/>
          </w:tcPr>
          <w:p>
            <w:pPr>
              <w:rPr>
                <w:rFonts w:ascii="仿宋_GB2312"/>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Style w:val="102"/>
                <w:rFonts w:hint="eastAsia" w:ascii="仿宋_GB2312" w:eastAsia="仿宋_GB2312"/>
                <w:sz w:val="24"/>
                <w:szCs w:val="24"/>
              </w:rPr>
              <w:t>室内温</w:t>
            </w:r>
            <w:r>
              <w:rPr>
                <w:rStyle w:val="99"/>
                <w:rFonts w:ascii="仿宋_GB2312"/>
                <w:szCs w:val="24"/>
              </w:rPr>
              <w:t>/</w:t>
            </w:r>
            <w:r>
              <w:rPr>
                <w:rStyle w:val="102"/>
                <w:rFonts w:hint="eastAsia" w:ascii="仿宋_GB2312" w:eastAsia="仿宋_GB2312"/>
                <w:sz w:val="24"/>
                <w:szCs w:val="24"/>
              </w:rPr>
              <w:t>湿度</w:t>
            </w: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Fonts w:hint="eastAsia" w:ascii="仿宋_GB2312" w:hAnsi="宋体" w:cs="宋体"/>
                <w:color w:val="000000"/>
                <w:kern w:val="0"/>
              </w:rPr>
              <w:t>审核时间</w:t>
            </w:r>
          </w:p>
        </w:tc>
        <w:tc>
          <w:tcPr>
            <w:tcW w:w="2166" w:type="dxa"/>
            <w:tcBorders>
              <w:top w:val="single" w:color="000000" w:sz="4" w:space="0"/>
              <w:left w:val="single" w:color="000000" w:sz="4" w:space="0"/>
              <w:bottom w:val="single" w:color="000000" w:sz="4" w:space="0"/>
              <w:right w:val="single" w:color="000000" w:sz="4" w:space="0"/>
            </w:tcBorders>
            <w:vAlign w:val="center"/>
          </w:tcPr>
          <w:p>
            <w:pPr>
              <w:rPr>
                <w:rFonts w:ascii="仿宋_GB2312"/>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Style w:val="102"/>
                <w:rFonts w:hint="eastAsia" w:ascii="仿宋_GB2312" w:eastAsia="仿宋_GB2312"/>
                <w:sz w:val="24"/>
                <w:szCs w:val="24"/>
              </w:rPr>
              <w:t>标气编号</w:t>
            </w:r>
            <w:r>
              <w:rPr>
                <w:rStyle w:val="99"/>
                <w:rFonts w:ascii="仿宋_GB2312"/>
                <w:szCs w:val="24"/>
              </w:rPr>
              <w:t>/</w:t>
            </w:r>
            <w:r>
              <w:rPr>
                <w:rStyle w:val="102"/>
                <w:rFonts w:hint="eastAsia" w:ascii="仿宋_GB2312" w:eastAsia="仿宋_GB2312"/>
                <w:sz w:val="24"/>
                <w:szCs w:val="24"/>
              </w:rPr>
              <w:t>浓度</w:t>
            </w: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Fonts w:hint="eastAsia" w:ascii="仿宋_GB2312" w:hAnsi="宋体" w:cs="宋体"/>
                <w:color w:val="000000"/>
                <w:kern w:val="0"/>
              </w:rPr>
              <w:t>审核次数</w:t>
            </w: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Fonts w:hint="eastAsia" w:ascii="仿宋_GB2312" w:hAnsi="宋体" w:cs="宋体"/>
                <w:color w:val="000000"/>
                <w:kern w:val="0"/>
              </w:rPr>
              <w:t>标准值</w:t>
            </w:r>
          </w:p>
        </w:tc>
        <w:tc>
          <w:tcPr>
            <w:tcW w:w="3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Style w:val="102"/>
                <w:rFonts w:hint="eastAsia" w:ascii="仿宋_GB2312" w:eastAsia="仿宋_GB2312"/>
                <w:sz w:val="24"/>
                <w:szCs w:val="24"/>
              </w:rPr>
              <w:t>仪器响应值</w:t>
            </w:r>
            <w:r>
              <w:rPr>
                <w:rStyle w:val="103"/>
                <w:rFonts w:hint="eastAsia" w:ascii="仿宋_GB2312" w:eastAsia="仿宋_GB2312"/>
                <w:szCs w:val="24"/>
              </w:rPr>
              <w:t>　</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Style w:val="103"/>
                <w:rFonts w:hint="eastAsia" w:ascii="仿宋_GB2312" w:eastAsia="仿宋_GB2312"/>
                <w:szCs w:val="24"/>
              </w:rPr>
              <w:t>百分误差（</w:t>
            </w:r>
            <w:r>
              <w:rPr>
                <w:rStyle w:val="104"/>
                <w:rFonts w:ascii="仿宋_GB2312"/>
                <w:sz w:val="24"/>
              </w:rPr>
              <w:t>%</w:t>
            </w:r>
            <w:r>
              <w:rPr>
                <w:rStyle w:val="103"/>
                <w:rFonts w:hint="eastAsia" w:ascii="仿宋_GB2312" w:eastAsia="仿宋_GB2312"/>
                <w:szCs w:val="24"/>
              </w:rPr>
              <w:t>）</w:t>
            </w: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1</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2</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3</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4</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5</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6</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7</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8</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9</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10</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11</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宋体"/>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12</w:t>
            </w:r>
          </w:p>
        </w:tc>
        <w:tc>
          <w:tcPr>
            <w:tcW w:w="2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3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20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57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Fonts w:hint="eastAsia" w:ascii="仿宋_GB2312" w:hAnsi="宋体" w:cs="宋体"/>
                <w:color w:val="000000"/>
                <w:kern w:val="0"/>
              </w:rPr>
              <w:t>标准偏差</w:t>
            </w:r>
          </w:p>
        </w:tc>
        <w:tc>
          <w:tcPr>
            <w:tcW w:w="74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765"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Fonts w:hint="eastAsia" w:ascii="仿宋_GB2312" w:hAnsi="宋体" w:cs="宋体"/>
                <w:color w:val="000000"/>
                <w:kern w:val="0"/>
              </w:rPr>
              <w:t>备注</w:t>
            </w:r>
          </w:p>
        </w:tc>
        <w:tc>
          <w:tcPr>
            <w:tcW w:w="741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cs="宋体"/>
                <w:color w:val="000000"/>
              </w:rPr>
            </w:pPr>
            <w:r>
              <w:rPr>
                <w:rStyle w:val="102"/>
                <w:rFonts w:hint="eastAsia" w:ascii="仿宋_GB2312" w:eastAsia="仿宋_GB2312"/>
                <w:sz w:val="24"/>
                <w:szCs w:val="24"/>
              </w:rPr>
              <w:t>对于</w:t>
            </w:r>
            <w:r>
              <w:rPr>
                <w:rStyle w:val="99"/>
                <w:rFonts w:ascii="仿宋_GB2312"/>
                <w:szCs w:val="24"/>
              </w:rPr>
              <w:t>SO</w:t>
            </w:r>
            <w:r>
              <w:rPr>
                <w:rStyle w:val="105"/>
                <w:rFonts w:ascii="仿宋_GB2312"/>
              </w:rPr>
              <w:t>2</w:t>
            </w:r>
            <w:r>
              <w:rPr>
                <w:rStyle w:val="102"/>
                <w:rFonts w:hint="eastAsia" w:ascii="仿宋_GB2312" w:eastAsia="仿宋_GB2312"/>
                <w:sz w:val="24"/>
                <w:szCs w:val="24"/>
              </w:rPr>
              <w:t>、</w:t>
            </w:r>
            <w:r>
              <w:rPr>
                <w:rStyle w:val="99"/>
                <w:rFonts w:ascii="仿宋_GB2312"/>
                <w:szCs w:val="24"/>
              </w:rPr>
              <w:t>NO</w:t>
            </w:r>
            <w:r>
              <w:rPr>
                <w:rStyle w:val="102"/>
                <w:rFonts w:hint="eastAsia" w:ascii="仿宋_GB2312" w:eastAsia="仿宋_GB2312"/>
                <w:sz w:val="24"/>
                <w:szCs w:val="24"/>
              </w:rPr>
              <w:t>和</w:t>
            </w:r>
            <w:r>
              <w:rPr>
                <w:rStyle w:val="99"/>
                <w:rFonts w:ascii="仿宋_GB2312"/>
                <w:szCs w:val="24"/>
              </w:rPr>
              <w:t>O</w:t>
            </w:r>
            <w:r>
              <w:rPr>
                <w:rStyle w:val="105"/>
                <w:rFonts w:ascii="仿宋_GB2312"/>
              </w:rPr>
              <w:t>3</w:t>
            </w:r>
            <w:r>
              <w:rPr>
                <w:rStyle w:val="102"/>
                <w:rFonts w:hint="eastAsia" w:ascii="仿宋_GB2312" w:eastAsia="仿宋_GB2312"/>
                <w:sz w:val="24"/>
                <w:szCs w:val="24"/>
              </w:rPr>
              <w:t>，精密度检查</w:t>
            </w:r>
            <w:r>
              <w:rPr>
                <w:rStyle w:val="103"/>
                <w:rFonts w:hint="eastAsia" w:ascii="仿宋_GB2312" w:eastAsia="仿宋_GB2312"/>
                <w:szCs w:val="24"/>
              </w:rPr>
              <w:t>浓度值在</w:t>
            </w:r>
            <w:r>
              <w:rPr>
                <w:rStyle w:val="104"/>
                <w:rFonts w:ascii="仿宋_GB2312"/>
                <w:sz w:val="24"/>
              </w:rPr>
              <w:t>80~100ppb</w:t>
            </w:r>
            <w:r>
              <w:rPr>
                <w:rStyle w:val="103"/>
                <w:rFonts w:hint="eastAsia" w:ascii="仿宋_GB2312" w:eastAsia="仿宋_GB2312"/>
                <w:szCs w:val="24"/>
              </w:rPr>
              <w:t>选取；对于</w:t>
            </w:r>
            <w:r>
              <w:rPr>
                <w:rStyle w:val="104"/>
                <w:rFonts w:ascii="仿宋_GB2312"/>
                <w:sz w:val="24"/>
              </w:rPr>
              <w:t>CO</w:t>
            </w:r>
            <w:r>
              <w:rPr>
                <w:rStyle w:val="102"/>
                <w:rFonts w:hint="eastAsia" w:ascii="仿宋_GB2312" w:eastAsia="仿宋_GB2312"/>
                <w:sz w:val="24"/>
                <w:szCs w:val="24"/>
              </w:rPr>
              <w:t>精密度检查</w:t>
            </w:r>
            <w:r>
              <w:rPr>
                <w:rStyle w:val="103"/>
                <w:rFonts w:hint="eastAsia" w:ascii="仿宋_GB2312" w:eastAsia="仿宋_GB2312"/>
                <w:szCs w:val="24"/>
              </w:rPr>
              <w:t>浓度值在</w:t>
            </w:r>
            <w:r>
              <w:rPr>
                <w:rStyle w:val="104"/>
                <w:rFonts w:ascii="仿宋_GB2312"/>
                <w:sz w:val="24"/>
              </w:rPr>
              <w:t>8~10ppm</w:t>
            </w:r>
            <w:r>
              <w:rPr>
                <w:rStyle w:val="103"/>
                <w:rFonts w:hint="eastAsia" w:ascii="仿宋_GB2312" w:eastAsia="仿宋_GB2312"/>
                <w:szCs w:val="24"/>
              </w:rPr>
              <w:t>选取。</w:t>
            </w:r>
          </w:p>
        </w:tc>
      </w:tr>
    </w:tbl>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eastAsia="华文楷体"/>
          <w:b/>
          <w:bCs/>
          <w:sz w:val="72"/>
          <w:szCs w:val="72"/>
        </w:rPr>
        <w:sectPr>
          <w:headerReference r:id="rId35" w:type="default"/>
          <w:pgSz w:w="11906" w:h="16838"/>
          <w:pgMar w:top="1440" w:right="1797" w:bottom="1440" w:left="1797" w:header="851" w:footer="992" w:gutter="0"/>
          <w:cols w:space="425" w:num="1"/>
          <w:docGrid w:type="linesAndChars" w:linePitch="326" w:charSpace="0"/>
        </w:sectPr>
      </w:pPr>
    </w:p>
    <w:p>
      <w:pPr>
        <w:spacing w:afterLines="50"/>
        <w:jc w:val="center"/>
        <w:rPr>
          <w:rFonts w:hAnsi="宋体"/>
          <w:b/>
          <w:bCs/>
          <w:sz w:val="28"/>
          <w:szCs w:val="28"/>
        </w:rPr>
      </w:pPr>
      <w:r>
        <w:rPr>
          <w:rFonts w:hAnsi="宋体"/>
          <w:b/>
          <w:bCs/>
          <w:sz w:val="28"/>
          <w:szCs w:val="28"/>
        </w:rPr>
        <w:t xml:space="preserve">        </w:t>
      </w:r>
      <w:r>
        <w:rPr>
          <w:rFonts w:ascii="仿宋" w:hAnsi="仿宋" w:eastAsia="仿宋"/>
          <w:b/>
          <w:bCs/>
          <w:sz w:val="28"/>
          <w:szCs w:val="28"/>
          <w:u w:val="single"/>
        </w:rPr>
        <w:t xml:space="preserve">            </w:t>
      </w:r>
      <w:r>
        <w:rPr>
          <w:rFonts w:hint="eastAsia" w:hAnsi="宋体"/>
          <w:b/>
          <w:bCs/>
          <w:sz w:val="28"/>
          <w:szCs w:val="28"/>
        </w:rPr>
        <w:t>分析仪准确度审核记录表</w:t>
      </w:r>
    </w:p>
    <w:p>
      <w:pPr>
        <w:tabs>
          <w:tab w:val="left" w:pos="1205"/>
        </w:tabs>
        <w:rPr>
          <w:rFonts w:ascii="仿宋_GB2312" w:cs="黑体"/>
          <w:color w:val="000000"/>
          <w:sz w:val="32"/>
          <w:szCs w:val="32"/>
        </w:rPr>
      </w:pPr>
    </w:p>
    <w:tbl>
      <w:tblPr>
        <w:tblStyle w:val="29"/>
        <w:tblW w:w="8342" w:type="dxa"/>
        <w:jc w:val="center"/>
        <w:tblInd w:w="0" w:type="dxa"/>
        <w:tblLayout w:type="fixed"/>
        <w:tblCellMar>
          <w:top w:w="15" w:type="dxa"/>
          <w:left w:w="15" w:type="dxa"/>
          <w:bottom w:w="15" w:type="dxa"/>
          <w:right w:w="15" w:type="dxa"/>
        </w:tblCellMar>
      </w:tblPr>
      <w:tblGrid>
        <w:gridCol w:w="1709"/>
        <w:gridCol w:w="1355"/>
        <w:gridCol w:w="1301"/>
        <w:gridCol w:w="639"/>
        <w:gridCol w:w="556"/>
        <w:gridCol w:w="767"/>
        <w:gridCol w:w="662"/>
        <w:gridCol w:w="1353"/>
      </w:tblGrid>
      <w:tr>
        <w:tblPrEx>
          <w:tblLayout w:type="fixed"/>
          <w:tblCellMar>
            <w:top w:w="15" w:type="dxa"/>
            <w:left w:w="15" w:type="dxa"/>
            <w:bottom w:w="15" w:type="dxa"/>
            <w:right w:w="15" w:type="dxa"/>
          </w:tblCellMar>
        </w:tblPrEx>
        <w:trPr>
          <w:trHeight w:val="817" w:hRule="atLeast"/>
          <w:jc w:val="center"/>
        </w:trPr>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点位名称</w:t>
            </w:r>
          </w:p>
        </w:tc>
        <w:tc>
          <w:tcPr>
            <w:tcW w:w="3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p>
            <w:pPr>
              <w:jc w:val="center"/>
              <w:rPr>
                <w:rFonts w:ascii="仿宋_GB2312"/>
                <w:color w:val="000000"/>
              </w:rPr>
            </w:pPr>
          </w:p>
          <w:p>
            <w:pPr>
              <w:jc w:val="center"/>
              <w:rPr>
                <w:rFonts w:ascii="仿宋_GB2312"/>
                <w:color w:val="000000"/>
              </w:rPr>
            </w:pPr>
          </w:p>
        </w:tc>
        <w:tc>
          <w:tcPr>
            <w:tcW w:w="13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审核日期</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817" w:hRule="atLeast"/>
          <w:jc w:val="center"/>
        </w:trPr>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仪器型号及编号</w:t>
            </w:r>
          </w:p>
        </w:tc>
        <w:tc>
          <w:tcPr>
            <w:tcW w:w="3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p>
            <w:pPr>
              <w:jc w:val="center"/>
              <w:rPr>
                <w:rFonts w:ascii="仿宋_GB2312"/>
                <w:color w:val="000000"/>
              </w:rPr>
            </w:pPr>
          </w:p>
          <w:p>
            <w:pPr>
              <w:jc w:val="center"/>
              <w:rPr>
                <w:rFonts w:ascii="仿宋_GB2312"/>
                <w:color w:val="000000"/>
              </w:rPr>
            </w:pPr>
          </w:p>
        </w:tc>
        <w:tc>
          <w:tcPr>
            <w:tcW w:w="13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室内温</w:t>
            </w:r>
            <w:r>
              <w:rPr>
                <w:rFonts w:ascii="仿宋_GB2312" w:hAnsi="宋体" w:cs="宋体"/>
                <w:color w:val="000000"/>
              </w:rPr>
              <w:t>/</w:t>
            </w:r>
            <w:r>
              <w:rPr>
                <w:rFonts w:hint="eastAsia" w:ascii="仿宋_GB2312"/>
                <w:color w:val="000000"/>
              </w:rPr>
              <w:t>湿度</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817" w:hRule="atLeast"/>
          <w:jc w:val="center"/>
        </w:trPr>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rPr>
            </w:pPr>
            <w:r>
              <w:rPr>
                <w:rFonts w:hint="eastAsia" w:ascii="仿宋_GB2312" w:hAnsi="宋体" w:cs="宋体"/>
                <w:color w:val="000000"/>
                <w:kern w:val="0"/>
              </w:rPr>
              <w:t>审核时间</w:t>
            </w:r>
          </w:p>
        </w:tc>
        <w:tc>
          <w:tcPr>
            <w:tcW w:w="3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p>
            <w:pPr>
              <w:jc w:val="center"/>
              <w:rPr>
                <w:rFonts w:ascii="仿宋_GB2312"/>
                <w:color w:val="000000"/>
              </w:rPr>
            </w:pPr>
          </w:p>
          <w:p>
            <w:pPr>
              <w:jc w:val="center"/>
              <w:rPr>
                <w:rFonts w:ascii="仿宋_GB2312"/>
                <w:color w:val="000000"/>
              </w:rPr>
            </w:pPr>
          </w:p>
        </w:tc>
        <w:tc>
          <w:tcPr>
            <w:tcW w:w="13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标气编号</w:t>
            </w:r>
            <w:r>
              <w:rPr>
                <w:rFonts w:ascii="仿宋_GB2312" w:hAnsi="宋体" w:cs="宋体"/>
                <w:color w:val="000000"/>
              </w:rPr>
              <w:t>/</w:t>
            </w:r>
            <w:r>
              <w:rPr>
                <w:rFonts w:hint="eastAsia" w:ascii="仿宋_GB2312"/>
                <w:color w:val="000000"/>
              </w:rPr>
              <w:t>浓度</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817" w:hRule="atLeast"/>
          <w:jc w:val="center"/>
        </w:trPr>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审核过程</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零点</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20%F.S</w:t>
            </w:r>
          </w:p>
        </w:tc>
        <w:tc>
          <w:tcPr>
            <w:tcW w:w="11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40%F.S.</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60%F.S.</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80%F.S.</w:t>
            </w:r>
          </w:p>
        </w:tc>
      </w:tr>
      <w:tr>
        <w:tblPrEx>
          <w:tblLayout w:type="fixed"/>
          <w:tblCellMar>
            <w:top w:w="15" w:type="dxa"/>
            <w:left w:w="15" w:type="dxa"/>
            <w:bottom w:w="15" w:type="dxa"/>
            <w:right w:w="15" w:type="dxa"/>
          </w:tblCellMar>
        </w:tblPrEx>
        <w:trPr>
          <w:trHeight w:val="817" w:hRule="atLeast"/>
          <w:jc w:val="center"/>
        </w:trPr>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标准值（</w:t>
            </w:r>
            <w:r>
              <w:rPr>
                <w:rFonts w:ascii="仿宋_GB2312" w:hAnsi="宋体" w:cs="宋体"/>
                <w:color w:val="000000"/>
              </w:rPr>
              <w:t xml:space="preserve">       </w:t>
            </w:r>
            <w:r>
              <w:rPr>
                <w:rFonts w:hint="eastAsia" w:ascii="仿宋_GB2312"/>
                <w:color w:val="000000"/>
              </w:rPr>
              <w:t>）</w:t>
            </w:r>
          </w:p>
        </w:tc>
        <w:tc>
          <w:tcPr>
            <w:tcW w:w="13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13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p>
            <w:pPr>
              <w:jc w:val="center"/>
              <w:rPr>
                <w:rFonts w:ascii="仿宋_GB2312"/>
                <w:color w:val="000000"/>
              </w:rPr>
            </w:pPr>
          </w:p>
          <w:p>
            <w:pPr>
              <w:jc w:val="center"/>
              <w:rPr>
                <w:rFonts w:ascii="仿宋_GB2312"/>
                <w:color w:val="000000"/>
              </w:rPr>
            </w:pPr>
          </w:p>
        </w:tc>
        <w:tc>
          <w:tcPr>
            <w:tcW w:w="11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1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817" w:hRule="atLeast"/>
          <w:jc w:val="center"/>
        </w:trPr>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仪器响应值（</w:t>
            </w:r>
            <w:r>
              <w:rPr>
                <w:rFonts w:ascii="仿宋_GB2312" w:hAnsi="宋体" w:cs="宋体"/>
                <w:color w:val="000000"/>
              </w:rPr>
              <w:t xml:space="preserve">         </w:t>
            </w:r>
            <w:r>
              <w:rPr>
                <w:rFonts w:hint="eastAsia" w:ascii="仿宋_GB2312"/>
                <w:color w:val="000000"/>
              </w:rPr>
              <w:t>）</w:t>
            </w:r>
          </w:p>
        </w:tc>
        <w:tc>
          <w:tcPr>
            <w:tcW w:w="13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13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p>
            <w:pPr>
              <w:jc w:val="center"/>
              <w:rPr>
                <w:rFonts w:ascii="仿宋_GB2312"/>
                <w:color w:val="000000"/>
              </w:rPr>
            </w:pPr>
          </w:p>
          <w:p>
            <w:pPr>
              <w:jc w:val="center"/>
              <w:rPr>
                <w:rFonts w:ascii="仿宋_GB2312"/>
                <w:color w:val="000000"/>
              </w:rPr>
            </w:pPr>
          </w:p>
        </w:tc>
        <w:tc>
          <w:tcPr>
            <w:tcW w:w="11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1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817" w:hRule="atLeast"/>
          <w:jc w:val="center"/>
        </w:trPr>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仪器百分误差（</w:t>
            </w:r>
            <w:r>
              <w:rPr>
                <w:rFonts w:ascii="仿宋_GB2312" w:hAnsi="宋体" w:cs="宋体"/>
                <w:color w:val="000000"/>
              </w:rPr>
              <w:t>%</w:t>
            </w:r>
            <w:r>
              <w:rPr>
                <w:rFonts w:hint="eastAsia" w:ascii="仿宋_GB2312"/>
                <w:color w:val="000000"/>
              </w:rPr>
              <w:t>）</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ascii="仿宋_GB2312"/>
                <w:color w:val="000000"/>
                <w:kern w:val="0"/>
              </w:rPr>
              <w:t>--</w:t>
            </w:r>
          </w:p>
        </w:tc>
        <w:tc>
          <w:tcPr>
            <w:tcW w:w="13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p>
            <w:pPr>
              <w:jc w:val="center"/>
              <w:rPr>
                <w:rFonts w:ascii="仿宋_GB2312"/>
                <w:color w:val="000000"/>
              </w:rPr>
            </w:pPr>
          </w:p>
          <w:p>
            <w:pPr>
              <w:jc w:val="center"/>
              <w:rPr>
                <w:rFonts w:ascii="仿宋_GB2312"/>
                <w:color w:val="000000"/>
              </w:rPr>
            </w:pPr>
          </w:p>
        </w:tc>
        <w:tc>
          <w:tcPr>
            <w:tcW w:w="11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1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817" w:hRule="atLeast"/>
          <w:jc w:val="center"/>
        </w:trPr>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审核结果</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相关系数</w:t>
            </w:r>
            <w:r>
              <w:rPr>
                <w:rFonts w:ascii="仿宋_GB2312" w:hAnsi="宋体" w:cs="宋体"/>
                <w:color w:val="000000"/>
              </w:rPr>
              <w:t xml:space="preserve">(r)                        </w:t>
            </w:r>
          </w:p>
        </w:tc>
        <w:tc>
          <w:tcPr>
            <w:tcW w:w="13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p>
            <w:pPr>
              <w:jc w:val="center"/>
              <w:rPr>
                <w:rFonts w:ascii="仿宋_GB2312"/>
                <w:color w:val="000000"/>
              </w:rPr>
            </w:pPr>
          </w:p>
          <w:p>
            <w:pPr>
              <w:jc w:val="center"/>
              <w:rPr>
                <w:rFonts w:ascii="仿宋_GB2312"/>
                <w:color w:val="000000"/>
              </w:rPr>
            </w:pP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斜率</w:t>
            </w:r>
            <w:r>
              <w:rPr>
                <w:rFonts w:ascii="仿宋_GB2312" w:hAnsi="宋体" w:cs="宋体"/>
                <w:color w:val="000000"/>
              </w:rPr>
              <w:t xml:space="preserve">(b)  </w:t>
            </w:r>
          </w:p>
        </w:tc>
        <w:tc>
          <w:tcPr>
            <w:tcW w:w="13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截距</w:t>
            </w:r>
            <w:r>
              <w:rPr>
                <w:rFonts w:ascii="仿宋_GB2312" w:hAnsi="宋体" w:cs="宋体"/>
                <w:color w:val="000000"/>
              </w:rPr>
              <w:t xml:space="preserve">(a) </w:t>
            </w:r>
          </w:p>
        </w:tc>
        <w:tc>
          <w:tcPr>
            <w:tcW w:w="1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rPr>
            </w:pPr>
          </w:p>
        </w:tc>
      </w:tr>
      <w:tr>
        <w:tblPrEx>
          <w:tblLayout w:type="fixed"/>
          <w:tblCellMar>
            <w:top w:w="15" w:type="dxa"/>
            <w:left w:w="15" w:type="dxa"/>
            <w:bottom w:w="15" w:type="dxa"/>
            <w:right w:w="15" w:type="dxa"/>
          </w:tblCellMar>
        </w:tblPrEx>
        <w:trPr>
          <w:trHeight w:val="817" w:hRule="atLeast"/>
          <w:jc w:val="center"/>
        </w:trPr>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合格</w:t>
            </w:r>
          </w:p>
        </w:tc>
        <w:tc>
          <w:tcPr>
            <w:tcW w:w="663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p>
          <w:p>
            <w:pPr>
              <w:widowControl/>
              <w:jc w:val="center"/>
              <w:textAlignment w:val="center"/>
              <w:rPr>
                <w:rFonts w:ascii="仿宋_GB2312"/>
                <w:color w:val="000000"/>
              </w:rPr>
            </w:pPr>
            <w:r>
              <w:rPr>
                <w:rFonts w:hint="eastAsia" w:ascii="仿宋_GB2312"/>
                <w:color w:val="000000"/>
              </w:rPr>
              <w:t>□</w:t>
            </w:r>
            <w:r>
              <w:rPr>
                <w:rFonts w:ascii="仿宋_GB2312" w:hAnsi="宋体" w:cs="宋体"/>
                <w:color w:val="000000"/>
              </w:rPr>
              <w:t xml:space="preserve"> </w:t>
            </w:r>
            <w:r>
              <w:rPr>
                <w:rFonts w:hint="eastAsia" w:ascii="仿宋_GB2312"/>
                <w:color w:val="000000"/>
              </w:rPr>
              <w:t>是</w:t>
            </w:r>
            <w:r>
              <w:rPr>
                <w:rFonts w:ascii="仿宋_GB2312" w:hAnsi="宋体" w:cs="宋体"/>
                <w:color w:val="000000"/>
              </w:rPr>
              <w:t xml:space="preserve">                                    </w:t>
            </w:r>
            <w:r>
              <w:rPr>
                <w:rFonts w:hint="eastAsia" w:ascii="仿宋_GB2312"/>
                <w:color w:val="000000"/>
              </w:rPr>
              <w:t>□</w:t>
            </w:r>
            <w:r>
              <w:rPr>
                <w:rFonts w:ascii="仿宋_GB2312" w:hAnsi="宋体" w:cs="宋体"/>
                <w:color w:val="000000"/>
              </w:rPr>
              <w:t xml:space="preserve"> </w:t>
            </w:r>
            <w:r>
              <w:rPr>
                <w:rFonts w:hint="eastAsia" w:ascii="仿宋_GB2312"/>
                <w:color w:val="000000"/>
              </w:rPr>
              <w:t>否</w:t>
            </w:r>
          </w:p>
          <w:p>
            <w:pPr>
              <w:widowControl/>
              <w:jc w:val="center"/>
              <w:textAlignment w:val="center"/>
              <w:rPr>
                <w:rFonts w:ascii="仿宋_GB2312"/>
                <w:color w:val="000000"/>
              </w:rPr>
            </w:pPr>
          </w:p>
        </w:tc>
      </w:tr>
      <w:tr>
        <w:tblPrEx>
          <w:tblLayout w:type="fixed"/>
          <w:tblCellMar>
            <w:top w:w="15" w:type="dxa"/>
            <w:left w:w="15" w:type="dxa"/>
            <w:bottom w:w="15" w:type="dxa"/>
            <w:right w:w="15" w:type="dxa"/>
          </w:tblCellMar>
        </w:tblPrEx>
        <w:trPr>
          <w:trHeight w:val="1689" w:hRule="atLeast"/>
          <w:jc w:val="center"/>
        </w:trPr>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rPr>
            </w:pPr>
            <w:r>
              <w:rPr>
                <w:rFonts w:hint="eastAsia" w:ascii="仿宋_GB2312"/>
                <w:color w:val="000000"/>
              </w:rPr>
              <w:t>备注</w:t>
            </w:r>
          </w:p>
        </w:tc>
        <w:tc>
          <w:tcPr>
            <w:tcW w:w="6633" w:type="dxa"/>
            <w:gridSpan w:val="7"/>
            <w:tcBorders>
              <w:top w:val="single" w:color="000000" w:sz="4" w:space="0"/>
              <w:left w:val="single" w:color="000000" w:sz="4" w:space="0"/>
              <w:bottom w:val="single" w:color="000000" w:sz="4" w:space="0"/>
              <w:right w:val="single" w:color="000000" w:sz="4" w:space="0"/>
            </w:tcBorders>
            <w:vAlign w:val="center"/>
          </w:tcPr>
          <w:p>
            <w:pPr>
              <w:rPr>
                <w:rFonts w:ascii="仿宋_GB2312" w:hAnsi="Calibri"/>
              </w:rPr>
            </w:pPr>
            <w:r>
              <w:rPr>
                <w:rFonts w:hint="eastAsia" w:ascii="仿宋_GB2312" w:hAnsi="宋体"/>
              </w:rPr>
              <w:t>仪器准确度测试，通入仪器用满量程</w:t>
            </w:r>
            <w:r>
              <w:rPr>
                <w:rFonts w:ascii="仿宋_GB2312" w:hAnsi="宋体"/>
              </w:rPr>
              <w:t>0%</w:t>
            </w:r>
            <w:r>
              <w:rPr>
                <w:rFonts w:hint="eastAsia" w:ascii="仿宋_GB2312" w:hAnsi="宋体"/>
              </w:rPr>
              <w:t>、</w:t>
            </w:r>
            <w:r>
              <w:rPr>
                <w:rFonts w:ascii="仿宋_GB2312" w:hAnsi="宋体"/>
              </w:rPr>
              <w:t>20%</w:t>
            </w:r>
            <w:r>
              <w:rPr>
                <w:rFonts w:hint="eastAsia" w:ascii="仿宋_GB2312" w:hAnsi="宋体"/>
              </w:rPr>
              <w:t>、</w:t>
            </w:r>
            <w:r>
              <w:rPr>
                <w:rFonts w:ascii="仿宋_GB2312" w:hAnsi="宋体"/>
              </w:rPr>
              <w:t>40%</w:t>
            </w:r>
            <w:r>
              <w:rPr>
                <w:rFonts w:hint="eastAsia" w:ascii="仿宋_GB2312" w:hAnsi="宋体"/>
              </w:rPr>
              <w:t>、</w:t>
            </w:r>
            <w:r>
              <w:rPr>
                <w:rFonts w:ascii="仿宋_GB2312" w:hAnsi="宋体"/>
              </w:rPr>
              <w:t>60%</w:t>
            </w:r>
            <w:r>
              <w:rPr>
                <w:rFonts w:hint="eastAsia" w:ascii="仿宋_GB2312" w:hAnsi="宋体"/>
              </w:rPr>
              <w:t>和</w:t>
            </w:r>
            <w:r>
              <w:rPr>
                <w:rFonts w:ascii="仿宋_GB2312" w:hAnsi="宋体"/>
              </w:rPr>
              <w:t>80%</w:t>
            </w:r>
            <w:r>
              <w:rPr>
                <w:rFonts w:hint="eastAsia" w:ascii="仿宋_GB2312" w:hAnsi="宋体"/>
              </w:rPr>
              <w:t>的标气，计算相关系数、斜率和截距。</w:t>
            </w:r>
          </w:p>
          <w:p>
            <w:pPr>
              <w:widowControl/>
              <w:jc w:val="left"/>
              <w:textAlignment w:val="center"/>
              <w:rPr>
                <w:rFonts w:ascii="仿宋_GB2312" w:hAnsi="宋体" w:cs="宋体"/>
                <w:color w:val="000000"/>
              </w:rPr>
            </w:pPr>
          </w:p>
        </w:tc>
      </w:tr>
    </w:tbl>
    <w:p>
      <w:pPr>
        <w:jc w:val="center"/>
        <w:rPr>
          <w:rFonts w:ascii="仿宋_GB2312"/>
          <w:bCs/>
          <w:sz w:val="28"/>
          <w:szCs w:val="28"/>
        </w:rPr>
      </w:pPr>
      <w:r>
        <w:rPr>
          <w:rFonts w:hint="eastAsia" w:ascii="仿宋_GB2312"/>
          <w:bCs/>
          <w:sz w:val="28"/>
          <w:szCs w:val="28"/>
        </w:rPr>
        <w:t>填表人：</w:t>
      </w:r>
      <w:r>
        <w:rPr>
          <w:rFonts w:ascii="仿宋_GB2312"/>
          <w:bCs/>
          <w:sz w:val="28"/>
          <w:szCs w:val="28"/>
        </w:rPr>
        <w:t xml:space="preserve">                      </w:t>
      </w:r>
      <w:r>
        <w:rPr>
          <w:rFonts w:hint="eastAsia" w:ascii="仿宋_GB2312"/>
          <w:bCs/>
          <w:sz w:val="28"/>
          <w:szCs w:val="28"/>
        </w:rPr>
        <w:t>科室负责人：</w:t>
      </w:r>
    </w:p>
    <w:p>
      <w:pPr>
        <w:jc w:val="center"/>
        <w:rPr>
          <w:rFonts w:ascii="仿宋_GB2312"/>
          <w:sz w:val="28"/>
          <w:szCs w:val="28"/>
        </w:rPr>
      </w:pP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r>
        <w:rPr>
          <w:rFonts w:ascii="仿宋_GB2312"/>
          <w:sz w:val="28"/>
          <w:szCs w:val="28"/>
        </w:rPr>
        <w:t xml:space="preserve">                     </w:t>
      </w: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p>
      <w:pPr>
        <w:jc w:val="center"/>
        <w:rPr>
          <w:rFonts w:eastAsia="华文楷体"/>
          <w:b/>
          <w:bCs/>
          <w:sz w:val="72"/>
          <w:szCs w:val="72"/>
        </w:rPr>
        <w:sectPr>
          <w:headerReference r:id="rId36" w:type="default"/>
          <w:pgSz w:w="11906" w:h="16838"/>
          <w:pgMar w:top="1440" w:right="1797" w:bottom="1440" w:left="1797" w:header="851" w:footer="992" w:gutter="0"/>
          <w:cols w:space="425" w:num="1"/>
          <w:docGrid w:type="linesAndChars" w:linePitch="326" w:charSpace="0"/>
        </w:sectPr>
      </w:pPr>
    </w:p>
    <w:p>
      <w:pPr>
        <w:spacing w:afterLines="50"/>
        <w:jc w:val="center"/>
        <w:rPr>
          <w:rFonts w:hAnsi="宋体"/>
          <w:b/>
          <w:bCs/>
          <w:sz w:val="28"/>
          <w:szCs w:val="28"/>
        </w:rPr>
      </w:pPr>
      <w:r>
        <w:rPr>
          <w:rFonts w:hint="eastAsia" w:hAnsi="宋体"/>
          <w:b/>
          <w:bCs/>
          <w:sz w:val="28"/>
          <w:szCs w:val="28"/>
        </w:rPr>
        <w:t>β射线法颗粒物监测仪质量传感器校准记录</w:t>
      </w:r>
    </w:p>
    <w:p>
      <w:pPr>
        <w:rPr>
          <w:rFonts w:ascii="黑体" w:eastAsia="黑体"/>
          <w:b/>
          <w:bCs/>
        </w:rPr>
      </w:pPr>
    </w:p>
    <w:p>
      <w:pPr>
        <w:jc w:val="center"/>
        <w:rPr>
          <w:rFonts w:ascii="黑体" w:eastAsia="黑体"/>
          <w:b/>
          <w:bCs/>
        </w:rPr>
      </w:pPr>
    </w:p>
    <w:tbl>
      <w:tblPr>
        <w:tblStyle w:val="2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662"/>
        <w:gridCol w:w="858"/>
        <w:gridCol w:w="1272"/>
        <w:gridCol w:w="145"/>
        <w:gridCol w:w="1987"/>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131" w:type="dxa"/>
            <w:gridSpan w:val="2"/>
            <w:vAlign w:val="center"/>
          </w:tcPr>
          <w:p>
            <w:pPr>
              <w:widowControl/>
              <w:jc w:val="center"/>
              <w:rPr>
                <w:rFonts w:ascii="宋体" w:eastAsia="宋体" w:cs="宋体"/>
                <w:bCs/>
                <w:sz w:val="28"/>
                <w:szCs w:val="28"/>
              </w:rPr>
            </w:pPr>
            <w:r>
              <w:rPr>
                <w:rFonts w:hint="eastAsia" w:ascii="宋体" w:hAnsi="宋体" w:cs="宋体"/>
                <w:bCs/>
                <w:sz w:val="28"/>
                <w:szCs w:val="28"/>
              </w:rPr>
              <w:t>站点：</w:t>
            </w:r>
          </w:p>
        </w:tc>
        <w:tc>
          <w:tcPr>
            <w:tcW w:w="2130" w:type="dxa"/>
            <w:gridSpan w:val="2"/>
            <w:vAlign w:val="center"/>
          </w:tcPr>
          <w:p>
            <w:pPr>
              <w:widowControl/>
              <w:jc w:val="center"/>
              <w:rPr>
                <w:rFonts w:ascii="宋体" w:eastAsia="宋体" w:cs="宋体"/>
                <w:bCs/>
                <w:sz w:val="28"/>
                <w:szCs w:val="28"/>
              </w:rPr>
            </w:pPr>
          </w:p>
        </w:tc>
        <w:tc>
          <w:tcPr>
            <w:tcW w:w="2132" w:type="dxa"/>
            <w:gridSpan w:val="2"/>
            <w:vAlign w:val="center"/>
          </w:tcPr>
          <w:p>
            <w:pPr>
              <w:widowControl/>
              <w:jc w:val="center"/>
              <w:rPr>
                <w:rFonts w:ascii="宋体" w:eastAsia="宋体" w:cs="宋体"/>
                <w:bCs/>
                <w:sz w:val="28"/>
                <w:szCs w:val="28"/>
              </w:rPr>
            </w:pPr>
            <w:r>
              <w:rPr>
                <w:rFonts w:hint="eastAsia" w:ascii="宋体" w:hAnsi="宋体" w:cs="宋体"/>
                <w:bCs/>
                <w:sz w:val="28"/>
                <w:szCs w:val="28"/>
              </w:rPr>
              <w:t>开始时间：</w:t>
            </w:r>
          </w:p>
        </w:tc>
        <w:tc>
          <w:tcPr>
            <w:tcW w:w="2135" w:type="dxa"/>
            <w:vAlign w:val="center"/>
          </w:tcPr>
          <w:p>
            <w:pPr>
              <w:widowControl/>
              <w:jc w:val="center"/>
              <w:rPr>
                <w:rFonts w:asci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131" w:type="dxa"/>
            <w:gridSpan w:val="2"/>
            <w:vAlign w:val="center"/>
          </w:tcPr>
          <w:p>
            <w:pPr>
              <w:widowControl/>
              <w:jc w:val="center"/>
              <w:rPr>
                <w:rFonts w:ascii="宋体" w:eastAsia="宋体" w:cs="宋体"/>
                <w:bCs/>
                <w:sz w:val="28"/>
                <w:szCs w:val="28"/>
              </w:rPr>
            </w:pPr>
            <w:r>
              <w:rPr>
                <w:rFonts w:hint="eastAsia" w:ascii="宋体" w:hAnsi="宋体" w:cs="宋体"/>
                <w:bCs/>
                <w:sz w:val="28"/>
                <w:szCs w:val="28"/>
              </w:rPr>
              <w:t>日期：</w:t>
            </w:r>
          </w:p>
        </w:tc>
        <w:tc>
          <w:tcPr>
            <w:tcW w:w="2130" w:type="dxa"/>
            <w:gridSpan w:val="2"/>
            <w:vAlign w:val="center"/>
          </w:tcPr>
          <w:p>
            <w:pPr>
              <w:widowControl/>
              <w:jc w:val="center"/>
              <w:rPr>
                <w:rFonts w:ascii="宋体" w:eastAsia="宋体" w:cs="宋体"/>
                <w:bCs/>
                <w:sz w:val="28"/>
                <w:szCs w:val="28"/>
              </w:rPr>
            </w:pPr>
          </w:p>
        </w:tc>
        <w:tc>
          <w:tcPr>
            <w:tcW w:w="2132" w:type="dxa"/>
            <w:gridSpan w:val="2"/>
            <w:vAlign w:val="center"/>
          </w:tcPr>
          <w:p>
            <w:pPr>
              <w:widowControl/>
              <w:jc w:val="center"/>
              <w:rPr>
                <w:rFonts w:ascii="宋体" w:eastAsia="宋体" w:cs="宋体"/>
                <w:bCs/>
                <w:sz w:val="28"/>
                <w:szCs w:val="28"/>
              </w:rPr>
            </w:pPr>
            <w:r>
              <w:rPr>
                <w:rFonts w:hint="eastAsia" w:ascii="宋体" w:hAnsi="宋体" w:cs="宋体"/>
                <w:bCs/>
                <w:sz w:val="28"/>
                <w:szCs w:val="28"/>
              </w:rPr>
              <w:t>结束时间：</w:t>
            </w:r>
          </w:p>
        </w:tc>
        <w:tc>
          <w:tcPr>
            <w:tcW w:w="2135" w:type="dxa"/>
            <w:vAlign w:val="center"/>
          </w:tcPr>
          <w:p>
            <w:pPr>
              <w:widowControl/>
              <w:jc w:val="center"/>
              <w:rPr>
                <w:rFonts w:asci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528" w:type="dxa"/>
            <w:gridSpan w:val="7"/>
            <w:vAlign w:val="center"/>
          </w:tcPr>
          <w:p>
            <w:pPr>
              <w:widowControl/>
              <w:jc w:val="center"/>
              <w:rPr>
                <w:rFonts w:ascii="宋体" w:eastAsia="宋体" w:cs="宋体"/>
                <w:bCs/>
                <w:sz w:val="28"/>
                <w:szCs w:val="28"/>
              </w:rPr>
            </w:pPr>
            <w:r>
              <w:rPr>
                <w:rFonts w:hint="eastAsia" w:ascii="宋体" w:hAnsi="宋体" w:cs="宋体"/>
                <w:bCs/>
                <w:sz w:val="28"/>
                <w:szCs w:val="28"/>
              </w:rPr>
              <w:t>仪器信息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1" w:type="dxa"/>
            <w:gridSpan w:val="2"/>
            <w:vAlign w:val="center"/>
          </w:tcPr>
          <w:p>
            <w:pPr>
              <w:widowControl/>
              <w:jc w:val="center"/>
              <w:rPr>
                <w:rFonts w:ascii="宋体" w:eastAsia="宋体" w:cs="宋体"/>
                <w:bCs/>
                <w:sz w:val="28"/>
                <w:szCs w:val="28"/>
              </w:rPr>
            </w:pPr>
            <w:r>
              <w:rPr>
                <w:rFonts w:hint="eastAsia" w:ascii="宋体" w:hAnsi="宋体" w:cs="宋体"/>
                <w:bCs/>
                <w:sz w:val="28"/>
                <w:szCs w:val="28"/>
              </w:rPr>
              <w:t>仪器型号</w:t>
            </w:r>
          </w:p>
        </w:tc>
        <w:tc>
          <w:tcPr>
            <w:tcW w:w="2130" w:type="dxa"/>
            <w:gridSpan w:val="2"/>
            <w:vAlign w:val="center"/>
          </w:tcPr>
          <w:p>
            <w:pPr>
              <w:widowControl/>
              <w:jc w:val="center"/>
              <w:rPr>
                <w:rFonts w:ascii="宋体" w:eastAsia="宋体" w:cs="宋体"/>
                <w:bCs/>
                <w:sz w:val="28"/>
                <w:szCs w:val="28"/>
              </w:rPr>
            </w:pPr>
          </w:p>
        </w:tc>
        <w:tc>
          <w:tcPr>
            <w:tcW w:w="2132" w:type="dxa"/>
            <w:gridSpan w:val="2"/>
            <w:vAlign w:val="center"/>
          </w:tcPr>
          <w:p>
            <w:pPr>
              <w:widowControl/>
              <w:jc w:val="center"/>
              <w:rPr>
                <w:rFonts w:ascii="宋体" w:eastAsia="宋体" w:cs="宋体"/>
                <w:bCs/>
                <w:sz w:val="28"/>
                <w:szCs w:val="28"/>
              </w:rPr>
            </w:pPr>
            <w:r>
              <w:rPr>
                <w:rFonts w:hint="eastAsia" w:ascii="宋体" w:hAnsi="宋体" w:cs="宋体"/>
                <w:bCs/>
                <w:sz w:val="28"/>
                <w:szCs w:val="28"/>
              </w:rPr>
              <w:t>仪器出厂</w:t>
            </w:r>
          </w:p>
          <w:p>
            <w:pPr>
              <w:widowControl/>
              <w:jc w:val="center"/>
              <w:rPr>
                <w:rFonts w:ascii="宋体" w:eastAsia="宋体" w:cs="宋体"/>
                <w:bCs/>
                <w:sz w:val="28"/>
                <w:szCs w:val="28"/>
              </w:rPr>
            </w:pPr>
            <w:r>
              <w:rPr>
                <w:rFonts w:hint="eastAsia" w:ascii="宋体" w:hAnsi="宋体" w:cs="宋体"/>
                <w:bCs/>
                <w:sz w:val="28"/>
                <w:szCs w:val="28"/>
              </w:rPr>
              <w:t>编号</w:t>
            </w:r>
          </w:p>
        </w:tc>
        <w:tc>
          <w:tcPr>
            <w:tcW w:w="2135" w:type="dxa"/>
            <w:vAlign w:val="center"/>
          </w:tcPr>
          <w:p>
            <w:pPr>
              <w:widowControl/>
              <w:jc w:val="center"/>
              <w:rPr>
                <w:rFonts w:asci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8528" w:type="dxa"/>
            <w:gridSpan w:val="7"/>
            <w:vAlign w:val="center"/>
          </w:tcPr>
          <w:p>
            <w:pPr>
              <w:widowControl/>
              <w:jc w:val="center"/>
              <w:rPr>
                <w:rFonts w:ascii="宋体" w:eastAsia="宋体" w:cs="宋体"/>
                <w:bCs/>
                <w:sz w:val="28"/>
                <w:szCs w:val="28"/>
              </w:rPr>
            </w:pPr>
            <w:r>
              <w:rPr>
                <w:rFonts w:hint="eastAsia" w:ascii="宋体" w:hAnsi="宋体" w:cs="宋体"/>
                <w:bCs/>
                <w:sz w:val="28"/>
                <w:szCs w:val="28"/>
              </w:rPr>
              <w:t>仪器测量温度</w:t>
            </w:r>
            <w:r>
              <w:rPr>
                <w:rFonts w:ascii="宋体" w:hAnsi="宋体" w:cs="宋体"/>
                <w:bCs/>
                <w:sz w:val="28"/>
                <w:szCs w:val="28"/>
              </w:rPr>
              <w:t>/</w:t>
            </w:r>
            <w:r>
              <w:rPr>
                <w:rFonts w:hint="eastAsia" w:ascii="宋体" w:hAnsi="宋体" w:cs="宋体"/>
                <w:bCs/>
                <w:sz w:val="28"/>
                <w:szCs w:val="28"/>
              </w:rPr>
              <w:t>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2131" w:type="dxa"/>
            <w:gridSpan w:val="2"/>
            <w:vAlign w:val="center"/>
          </w:tcPr>
          <w:p>
            <w:pPr>
              <w:widowControl/>
              <w:jc w:val="center"/>
              <w:rPr>
                <w:rFonts w:ascii="宋体" w:eastAsia="宋体" w:cs="宋体"/>
                <w:bCs/>
                <w:sz w:val="28"/>
                <w:szCs w:val="28"/>
              </w:rPr>
            </w:pPr>
            <w:r>
              <w:rPr>
                <w:rFonts w:hint="eastAsia" w:ascii="宋体" w:hAnsi="宋体" w:cs="宋体"/>
                <w:bCs/>
                <w:sz w:val="28"/>
                <w:szCs w:val="28"/>
              </w:rPr>
              <w:t>温度</w:t>
            </w:r>
          </w:p>
        </w:tc>
        <w:tc>
          <w:tcPr>
            <w:tcW w:w="2130" w:type="dxa"/>
            <w:gridSpan w:val="2"/>
            <w:vAlign w:val="center"/>
          </w:tcPr>
          <w:p>
            <w:pPr>
              <w:widowControl/>
              <w:jc w:val="center"/>
              <w:rPr>
                <w:rFonts w:ascii="宋体" w:eastAsia="宋体" w:cs="宋体"/>
                <w:bCs/>
                <w:sz w:val="28"/>
                <w:szCs w:val="28"/>
              </w:rPr>
            </w:pPr>
          </w:p>
        </w:tc>
        <w:tc>
          <w:tcPr>
            <w:tcW w:w="2132" w:type="dxa"/>
            <w:gridSpan w:val="2"/>
            <w:vAlign w:val="center"/>
          </w:tcPr>
          <w:p>
            <w:pPr>
              <w:widowControl/>
              <w:jc w:val="center"/>
              <w:rPr>
                <w:rFonts w:ascii="宋体" w:eastAsia="宋体" w:cs="宋体"/>
                <w:bCs/>
                <w:sz w:val="28"/>
                <w:szCs w:val="28"/>
              </w:rPr>
            </w:pPr>
            <w:r>
              <w:rPr>
                <w:rFonts w:hint="eastAsia" w:ascii="宋体" w:hAnsi="宋体" w:cs="宋体"/>
                <w:bCs/>
                <w:sz w:val="28"/>
                <w:szCs w:val="28"/>
              </w:rPr>
              <w:t>压力</w:t>
            </w:r>
          </w:p>
        </w:tc>
        <w:tc>
          <w:tcPr>
            <w:tcW w:w="2135" w:type="dxa"/>
            <w:vAlign w:val="center"/>
          </w:tcPr>
          <w:p>
            <w:pPr>
              <w:widowControl/>
              <w:jc w:val="center"/>
              <w:rPr>
                <w:rFonts w:asci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528" w:type="dxa"/>
            <w:gridSpan w:val="7"/>
            <w:vAlign w:val="center"/>
          </w:tcPr>
          <w:p>
            <w:pPr>
              <w:widowControl/>
              <w:jc w:val="center"/>
              <w:rPr>
                <w:rFonts w:ascii="宋体" w:eastAsia="宋体" w:cs="宋体"/>
                <w:bCs/>
                <w:sz w:val="28"/>
                <w:szCs w:val="28"/>
              </w:rPr>
            </w:pPr>
            <w:r>
              <w:rPr>
                <w:rFonts w:hint="eastAsia" w:ascii="宋体" w:hAnsi="宋体" w:cs="宋体"/>
                <w:bCs/>
                <w:sz w:val="28"/>
                <w:szCs w:val="28"/>
              </w:rPr>
              <w:t>标准膜片校准结果记录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Align w:val="center"/>
          </w:tcPr>
          <w:p>
            <w:pPr>
              <w:widowControl/>
              <w:jc w:val="center"/>
              <w:rPr>
                <w:rFonts w:ascii="宋体" w:eastAsia="宋体" w:cs="宋体"/>
                <w:bCs/>
                <w:sz w:val="28"/>
                <w:szCs w:val="28"/>
              </w:rPr>
            </w:pPr>
            <w:r>
              <w:rPr>
                <w:rFonts w:hint="eastAsia" w:ascii="宋体" w:hAnsi="宋体" w:cs="宋体"/>
                <w:bCs/>
                <w:sz w:val="28"/>
                <w:szCs w:val="28"/>
              </w:rPr>
              <w:t>校准模式</w:t>
            </w:r>
          </w:p>
        </w:tc>
        <w:tc>
          <w:tcPr>
            <w:tcW w:w="1520" w:type="dxa"/>
            <w:gridSpan w:val="2"/>
            <w:vAlign w:val="center"/>
          </w:tcPr>
          <w:p>
            <w:pPr>
              <w:widowControl/>
              <w:jc w:val="center"/>
              <w:rPr>
                <w:rFonts w:ascii="宋体" w:eastAsia="宋体" w:cs="宋体"/>
                <w:bCs/>
                <w:sz w:val="28"/>
                <w:szCs w:val="28"/>
              </w:rPr>
            </w:pPr>
            <w:r>
              <w:rPr>
                <w:rFonts w:hint="eastAsia" w:ascii="宋体" w:hAnsi="宋体" w:cs="宋体"/>
                <w:bCs/>
                <w:sz w:val="28"/>
                <w:szCs w:val="28"/>
              </w:rPr>
              <w:t>校准膜质量</w:t>
            </w:r>
          </w:p>
        </w:tc>
        <w:tc>
          <w:tcPr>
            <w:tcW w:w="1417" w:type="dxa"/>
            <w:gridSpan w:val="2"/>
            <w:vAlign w:val="center"/>
          </w:tcPr>
          <w:p>
            <w:pPr>
              <w:widowControl/>
              <w:jc w:val="center"/>
              <w:rPr>
                <w:rFonts w:ascii="宋体" w:eastAsia="宋体" w:cs="宋体"/>
                <w:bCs/>
                <w:sz w:val="28"/>
                <w:szCs w:val="28"/>
              </w:rPr>
            </w:pPr>
            <w:r>
              <w:rPr>
                <w:rFonts w:hint="eastAsia" w:ascii="宋体" w:hAnsi="宋体" w:cs="宋体"/>
                <w:bCs/>
                <w:sz w:val="28"/>
                <w:szCs w:val="28"/>
              </w:rPr>
              <w:t>校准前</w:t>
            </w:r>
            <w:r>
              <w:rPr>
                <w:rFonts w:ascii="宋体" w:hAnsi="宋体" w:cs="宋体"/>
                <w:bCs/>
                <w:sz w:val="28"/>
                <w:szCs w:val="28"/>
              </w:rPr>
              <w:t>Um</w:t>
            </w:r>
            <w:r>
              <w:rPr>
                <w:rFonts w:hint="eastAsia" w:ascii="宋体" w:hAnsi="宋体" w:cs="宋体"/>
                <w:bCs/>
                <w:sz w:val="28"/>
                <w:szCs w:val="28"/>
              </w:rPr>
              <w:t>值</w:t>
            </w:r>
          </w:p>
        </w:tc>
        <w:tc>
          <w:tcPr>
            <w:tcW w:w="1987" w:type="dxa"/>
            <w:vAlign w:val="center"/>
          </w:tcPr>
          <w:p>
            <w:pPr>
              <w:widowControl/>
              <w:jc w:val="center"/>
              <w:rPr>
                <w:rFonts w:ascii="宋体" w:eastAsia="宋体" w:cs="宋体"/>
                <w:bCs/>
                <w:sz w:val="28"/>
                <w:szCs w:val="28"/>
              </w:rPr>
            </w:pPr>
            <w:r>
              <w:rPr>
                <w:rFonts w:hint="eastAsia" w:ascii="宋体" w:hAnsi="宋体" w:cs="宋体"/>
                <w:bCs/>
                <w:sz w:val="28"/>
                <w:szCs w:val="28"/>
              </w:rPr>
              <w:t>校准结果（</w:t>
            </w:r>
            <w:r>
              <w:rPr>
                <w:rFonts w:ascii="宋体" w:hAnsi="宋体" w:cs="宋体"/>
                <w:bCs/>
                <w:sz w:val="28"/>
                <w:szCs w:val="28"/>
              </w:rPr>
              <w:t>Um</w:t>
            </w:r>
            <w:r>
              <w:rPr>
                <w:rFonts w:hint="eastAsia" w:ascii="宋体" w:hAnsi="宋体" w:cs="宋体"/>
                <w:bCs/>
                <w:sz w:val="28"/>
                <w:szCs w:val="28"/>
              </w:rPr>
              <w:t>值或通过</w:t>
            </w:r>
            <w:r>
              <w:rPr>
                <w:rFonts w:ascii="宋体" w:hAnsi="宋体" w:cs="宋体"/>
                <w:bCs/>
                <w:sz w:val="28"/>
                <w:szCs w:val="28"/>
              </w:rPr>
              <w:t>/</w:t>
            </w:r>
            <w:r>
              <w:rPr>
                <w:rFonts w:hint="eastAsia" w:ascii="宋体" w:hAnsi="宋体" w:cs="宋体"/>
                <w:bCs/>
                <w:sz w:val="28"/>
                <w:szCs w:val="28"/>
              </w:rPr>
              <w:t>不通过）</w:t>
            </w:r>
          </w:p>
        </w:tc>
        <w:tc>
          <w:tcPr>
            <w:tcW w:w="2135" w:type="dxa"/>
            <w:vAlign w:val="center"/>
          </w:tcPr>
          <w:p>
            <w:pPr>
              <w:widowControl/>
              <w:jc w:val="center"/>
              <w:rPr>
                <w:rFonts w:ascii="宋体" w:eastAsia="宋体" w:cs="宋体"/>
                <w:bCs/>
                <w:sz w:val="28"/>
                <w:szCs w:val="28"/>
              </w:rPr>
            </w:pPr>
            <w:r>
              <w:rPr>
                <w:rFonts w:hint="eastAsia" w:ascii="宋体" w:hAnsi="宋体" w:cs="宋体"/>
                <w:bCs/>
                <w:sz w:val="28"/>
                <w:szCs w:val="28"/>
              </w:rPr>
              <w:t>校准确认（是</w:t>
            </w:r>
            <w:r>
              <w:rPr>
                <w:rFonts w:ascii="宋体" w:hAnsi="宋体" w:cs="宋体"/>
                <w:bCs/>
                <w:sz w:val="28"/>
                <w:szCs w:val="28"/>
              </w:rPr>
              <w:t>/</w:t>
            </w:r>
            <w:r>
              <w:rPr>
                <w:rFonts w:hint="eastAsia" w:ascii="宋体" w:hAnsi="宋体" w:cs="宋体"/>
                <w:bCs/>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469" w:type="dxa"/>
            <w:vAlign w:val="center"/>
          </w:tcPr>
          <w:p>
            <w:pPr>
              <w:rPr>
                <w:sz w:val="28"/>
                <w:szCs w:val="28"/>
              </w:rPr>
            </w:pPr>
          </w:p>
        </w:tc>
        <w:tc>
          <w:tcPr>
            <w:tcW w:w="1520" w:type="dxa"/>
            <w:gridSpan w:val="2"/>
            <w:vAlign w:val="center"/>
          </w:tcPr>
          <w:p>
            <w:pPr>
              <w:rPr>
                <w:sz w:val="28"/>
                <w:szCs w:val="28"/>
              </w:rPr>
            </w:pPr>
          </w:p>
        </w:tc>
        <w:tc>
          <w:tcPr>
            <w:tcW w:w="1417" w:type="dxa"/>
            <w:gridSpan w:val="2"/>
            <w:vAlign w:val="center"/>
          </w:tcPr>
          <w:p>
            <w:pPr>
              <w:rPr>
                <w:sz w:val="28"/>
                <w:szCs w:val="28"/>
              </w:rPr>
            </w:pPr>
          </w:p>
        </w:tc>
        <w:tc>
          <w:tcPr>
            <w:tcW w:w="1987" w:type="dxa"/>
            <w:vAlign w:val="center"/>
          </w:tcPr>
          <w:p>
            <w:pPr>
              <w:rPr>
                <w:sz w:val="28"/>
                <w:szCs w:val="28"/>
              </w:rPr>
            </w:pPr>
          </w:p>
        </w:tc>
        <w:tc>
          <w:tcPr>
            <w:tcW w:w="2135"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528" w:type="dxa"/>
            <w:gridSpan w:val="7"/>
            <w:vAlign w:val="center"/>
          </w:tcPr>
          <w:p>
            <w:pPr>
              <w:rPr>
                <w:sz w:val="28"/>
                <w:szCs w:val="28"/>
              </w:rPr>
            </w:pPr>
            <w:r>
              <w:rPr>
                <w:rFonts w:hint="eastAsia"/>
                <w:sz w:val="28"/>
                <w:szCs w:val="28"/>
              </w:rPr>
              <w:t>备注</w:t>
            </w:r>
          </w:p>
          <w:p>
            <w:pPr>
              <w:rPr>
                <w:sz w:val="28"/>
                <w:szCs w:val="28"/>
              </w:rPr>
            </w:pPr>
          </w:p>
          <w:p>
            <w:pPr>
              <w:rPr>
                <w:sz w:val="28"/>
                <w:szCs w:val="28"/>
              </w:rPr>
            </w:pPr>
          </w:p>
        </w:tc>
      </w:tr>
    </w:tbl>
    <w:p/>
    <w:p/>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sz w:val="28"/>
          <w:szCs w:val="28"/>
        </w:rPr>
      </w:pPr>
    </w:p>
    <w:p>
      <w:pPr>
        <w:jc w:val="center"/>
        <w:rPr>
          <w:rFonts w:eastAsia="华文楷体"/>
          <w:b/>
          <w:bCs/>
          <w:sz w:val="72"/>
          <w:szCs w:val="72"/>
        </w:rPr>
        <w:sectPr>
          <w:headerReference r:id="rId37" w:type="default"/>
          <w:pgSz w:w="11906" w:h="16838"/>
          <w:pgMar w:top="1440" w:right="1797" w:bottom="1440" w:left="1797" w:header="851" w:footer="992" w:gutter="0"/>
          <w:cols w:space="425" w:num="1"/>
          <w:docGrid w:type="linesAndChars" w:linePitch="326" w:charSpace="0"/>
        </w:sectPr>
      </w:pPr>
    </w:p>
    <w:p>
      <w:pPr>
        <w:spacing w:afterLines="50"/>
        <w:jc w:val="center"/>
        <w:rPr>
          <w:rFonts w:hAnsi="宋体"/>
          <w:b/>
          <w:bCs/>
          <w:sz w:val="28"/>
          <w:szCs w:val="28"/>
        </w:rPr>
      </w:pPr>
      <w:r>
        <w:rPr>
          <w:rFonts w:hint="eastAsia" w:hAnsi="宋体"/>
          <w:b/>
          <w:bCs/>
          <w:sz w:val="28"/>
          <w:szCs w:val="28"/>
        </w:rPr>
        <w:t>β射线法颗粒物监测仪环境温度和压力传感器校准表</w:t>
      </w:r>
    </w:p>
    <w:p>
      <w:pPr>
        <w:pStyle w:val="52"/>
        <w:rPr>
          <w:rFonts w:ascii="宋体"/>
          <w:color w:val="auto"/>
          <w:sz w:val="21"/>
          <w:szCs w:val="21"/>
          <w:u w:val="single"/>
        </w:rPr>
      </w:pPr>
      <w:r>
        <w:rPr>
          <w:rFonts w:hint="eastAsia" w:ascii="宋体" w:hAnsi="宋体"/>
          <w:color w:val="auto"/>
          <w:sz w:val="21"/>
          <w:szCs w:val="21"/>
        </w:rPr>
        <w:t>站点名称</w:t>
      </w:r>
      <w:r>
        <w:rPr>
          <w:rFonts w:ascii="宋体" w:hAnsi="宋体"/>
          <w:color w:val="auto"/>
          <w:sz w:val="21"/>
          <w:szCs w:val="21"/>
        </w:rPr>
        <w:t>:</w:t>
      </w:r>
      <w:r>
        <w:rPr>
          <w:rFonts w:ascii="宋体" w:hAnsi="宋体"/>
          <w:color w:val="auto"/>
          <w:sz w:val="21"/>
          <w:szCs w:val="21"/>
          <w:u w:val="single"/>
        </w:rPr>
        <w:t xml:space="preserve">                  </w:t>
      </w:r>
      <w:r>
        <w:rPr>
          <w:rFonts w:ascii="宋体" w:hAnsi="宋体"/>
          <w:color w:val="auto"/>
          <w:sz w:val="21"/>
          <w:szCs w:val="21"/>
        </w:rPr>
        <w:t xml:space="preserve">  </w:t>
      </w:r>
    </w:p>
    <w:p>
      <w:pPr>
        <w:pStyle w:val="52"/>
        <w:rPr>
          <w:rFonts w:ascii="宋体"/>
          <w:b/>
          <w:bCs/>
          <w:color w:val="auto"/>
          <w:sz w:val="21"/>
          <w:szCs w:val="21"/>
          <w:u w:val="single"/>
        </w:rPr>
      </w:pPr>
      <w:r>
        <w:rPr>
          <w:rFonts w:hint="eastAsia" w:ascii="宋体" w:hAnsi="宋体"/>
          <w:color w:val="auto"/>
          <w:sz w:val="21"/>
          <w:szCs w:val="21"/>
        </w:rPr>
        <w:t>操作日期</w:t>
      </w:r>
      <w:r>
        <w:rPr>
          <w:rFonts w:ascii="宋体" w:hAnsi="宋体"/>
          <w:color w:val="auto"/>
          <w:sz w:val="21"/>
          <w:szCs w:val="21"/>
        </w:rPr>
        <w:t>:</w:t>
      </w:r>
      <w:r>
        <w:rPr>
          <w:rFonts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开始时间</w:t>
      </w:r>
      <w:r>
        <w:rPr>
          <w:rFonts w:ascii="宋体" w:hAnsi="宋体"/>
          <w:color w:val="auto"/>
          <w:sz w:val="21"/>
          <w:szCs w:val="21"/>
        </w:rPr>
        <w:t>:</w:t>
      </w:r>
      <w:r>
        <w:rPr>
          <w:rFonts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结束时间</w:t>
      </w:r>
      <w:r>
        <w:rPr>
          <w:rFonts w:ascii="宋体" w:hAnsi="宋体"/>
          <w:color w:val="auto"/>
          <w:sz w:val="21"/>
          <w:szCs w:val="21"/>
        </w:rPr>
        <w:t>:</w:t>
      </w:r>
      <w:r>
        <w:rPr>
          <w:rFonts w:ascii="宋体" w:hAnsi="宋体"/>
          <w:color w:val="auto"/>
          <w:sz w:val="21"/>
          <w:szCs w:val="21"/>
          <w:u w:val="single"/>
        </w:rPr>
        <w:t xml:space="preserve">                     </w:t>
      </w:r>
    </w:p>
    <w:p>
      <w:pPr>
        <w:pStyle w:val="52"/>
        <w:rPr>
          <w:rFonts w:ascii="宋体" w:cs="Arial"/>
          <w:color w:val="auto"/>
          <w:sz w:val="21"/>
          <w:szCs w:val="21"/>
        </w:rPr>
      </w:pPr>
      <w:r>
        <w:rPr>
          <w:rFonts w:ascii="宋体" w:hAnsi="宋体" w:cs="Arial"/>
          <w:color w:val="auto"/>
          <w:sz w:val="21"/>
          <w:szCs w:val="21"/>
        </w:rPr>
        <w:t xml:space="preserve"> </w:t>
      </w:r>
    </w:p>
    <w:tbl>
      <w:tblPr>
        <w:tblStyle w:val="2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2"/>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8" w:type="dxa"/>
            <w:gridSpan w:val="3"/>
          </w:tcPr>
          <w:p>
            <w:pPr>
              <w:pStyle w:val="52"/>
              <w:jc w:val="center"/>
              <w:rPr>
                <w:rFonts w:ascii="宋体" w:cs="Arial"/>
                <w:b/>
                <w:bCs/>
                <w:color w:val="auto"/>
                <w:sz w:val="21"/>
                <w:szCs w:val="21"/>
              </w:rPr>
            </w:pPr>
            <w:r>
              <w:rPr>
                <w:rFonts w:hint="eastAsia" w:ascii="宋体" w:hAnsi="宋体" w:cs="Arial"/>
                <w:b/>
                <w:bCs/>
                <w:color w:val="auto"/>
                <w:sz w:val="21"/>
                <w:szCs w:val="21"/>
              </w:rPr>
              <w:t>颗粒物监测仪资料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841" w:type="dxa"/>
            <w:vAlign w:val="center"/>
          </w:tcPr>
          <w:p>
            <w:pPr>
              <w:pStyle w:val="52"/>
              <w:jc w:val="center"/>
              <w:rPr>
                <w:rFonts w:ascii="宋体" w:cs="Arial"/>
                <w:color w:val="auto"/>
                <w:sz w:val="21"/>
                <w:szCs w:val="21"/>
              </w:rPr>
            </w:pPr>
            <w:r>
              <w:rPr>
                <w:rFonts w:hint="eastAsia" w:ascii="宋体" w:hAnsi="宋体" w:cs="Arial"/>
                <w:color w:val="auto"/>
                <w:sz w:val="21"/>
                <w:szCs w:val="21"/>
              </w:rPr>
              <w:t>仪器型号</w:t>
            </w:r>
          </w:p>
        </w:tc>
        <w:tc>
          <w:tcPr>
            <w:tcW w:w="2842" w:type="dxa"/>
            <w:vAlign w:val="center"/>
          </w:tcPr>
          <w:p>
            <w:pPr>
              <w:pStyle w:val="52"/>
              <w:jc w:val="center"/>
              <w:rPr>
                <w:rFonts w:ascii="宋体" w:cs="Arial"/>
                <w:color w:val="auto"/>
                <w:sz w:val="21"/>
                <w:szCs w:val="21"/>
              </w:rPr>
            </w:pPr>
            <w:r>
              <w:rPr>
                <w:rFonts w:hint="eastAsia" w:ascii="宋体" w:hAnsi="宋体" w:cs="Arial"/>
                <w:color w:val="auto"/>
                <w:sz w:val="21"/>
                <w:szCs w:val="21"/>
              </w:rPr>
              <w:t>出厂编号</w:t>
            </w:r>
          </w:p>
        </w:tc>
        <w:tc>
          <w:tcPr>
            <w:tcW w:w="2845" w:type="dxa"/>
            <w:vAlign w:val="center"/>
          </w:tcPr>
          <w:p>
            <w:pPr>
              <w:jc w:val="center"/>
              <w:rPr>
                <w:rFonts w:ascii="宋体" w:hAnsi="宋体" w:eastAsia="宋体"/>
              </w:rPr>
            </w:pPr>
            <w:r>
              <w:rPr>
                <w:rFonts w:hint="eastAsia" w:ascii="宋体" w:hAnsi="宋体" w:eastAsia="宋体"/>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841" w:type="dxa"/>
          </w:tcPr>
          <w:p>
            <w:pPr>
              <w:pStyle w:val="52"/>
              <w:ind w:firstLine="525" w:firstLineChars="250"/>
              <w:jc w:val="both"/>
              <w:rPr>
                <w:rFonts w:ascii="宋体" w:cs="Arial"/>
                <w:color w:val="auto"/>
                <w:sz w:val="21"/>
                <w:szCs w:val="21"/>
              </w:rPr>
            </w:pPr>
          </w:p>
        </w:tc>
        <w:tc>
          <w:tcPr>
            <w:tcW w:w="2842" w:type="dxa"/>
          </w:tcPr>
          <w:p>
            <w:pPr>
              <w:pStyle w:val="52"/>
              <w:jc w:val="center"/>
              <w:rPr>
                <w:rFonts w:ascii="宋体" w:cs="Arial"/>
                <w:color w:val="auto"/>
                <w:sz w:val="21"/>
                <w:szCs w:val="21"/>
              </w:rPr>
            </w:pPr>
          </w:p>
        </w:tc>
        <w:tc>
          <w:tcPr>
            <w:tcW w:w="2845" w:type="dxa"/>
          </w:tcPr>
          <w:p>
            <w:pPr>
              <w:pStyle w:val="52"/>
              <w:jc w:val="center"/>
              <w:rPr>
                <w:rFonts w:ascii="宋体" w:cs="Arial"/>
                <w:color w:val="auto"/>
                <w:sz w:val="21"/>
                <w:szCs w:val="21"/>
              </w:rPr>
            </w:pPr>
            <w:r>
              <w:rPr>
                <w:rFonts w:ascii="宋体" w:hAnsi="宋体" w:cs="Arial"/>
                <w:color w:val="auto"/>
                <w:sz w:val="21"/>
                <w:szCs w:val="21"/>
              </w:rPr>
              <w:t>PM</w:t>
            </w:r>
            <w:r>
              <w:rPr>
                <w:rFonts w:ascii="宋体" w:hAnsi="宋体" w:cs="Arial"/>
                <w:color w:val="auto"/>
                <w:sz w:val="21"/>
                <w:szCs w:val="21"/>
                <w:vertAlign w:val="subscript"/>
              </w:rPr>
              <w:t>10</w:t>
            </w:r>
            <w:r>
              <w:rPr>
                <w:rFonts w:ascii="宋体" w:hAnsi="宋体" w:cs="Arial"/>
                <w:color w:val="auto"/>
                <w:sz w:val="21"/>
                <w:szCs w:val="21"/>
              </w:rPr>
              <w:t>/PM</w:t>
            </w:r>
            <w:r>
              <w:rPr>
                <w:rFonts w:ascii="宋体" w:hAnsi="宋体" w:cs="Arial"/>
                <w:color w:val="auto"/>
                <w:sz w:val="21"/>
                <w:szCs w:val="21"/>
                <w:vertAlign w:val="subscript"/>
              </w:rPr>
              <w:t>2.5</w:t>
            </w:r>
          </w:p>
        </w:tc>
      </w:tr>
    </w:tbl>
    <w:p>
      <w:pPr>
        <w:pStyle w:val="52"/>
        <w:rPr>
          <w:rFonts w:ascii="宋体" w:cs="Arial"/>
          <w:color w:val="auto"/>
          <w:sz w:val="21"/>
          <w:szCs w:val="21"/>
        </w:rPr>
      </w:pPr>
    </w:p>
    <w:tbl>
      <w:tblPr>
        <w:tblStyle w:val="29"/>
        <w:tblW w:w="852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71"/>
        <w:gridCol w:w="179"/>
        <w:gridCol w:w="582"/>
        <w:gridCol w:w="2122"/>
        <w:gridCol w:w="10"/>
        <w:gridCol w:w="1791"/>
        <w:gridCol w:w="341"/>
        <w:gridCol w:w="2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8528" w:type="dxa"/>
            <w:gridSpan w:val="8"/>
            <w:vAlign w:val="center"/>
          </w:tcPr>
          <w:p>
            <w:pPr>
              <w:pStyle w:val="52"/>
              <w:jc w:val="both"/>
              <w:rPr>
                <w:rFonts w:ascii="宋体" w:cs="Arial"/>
                <w:color w:val="auto"/>
                <w:szCs w:val="21"/>
              </w:rPr>
            </w:pPr>
            <w:r>
              <w:rPr>
                <w:rFonts w:hint="eastAsia" w:ascii="宋体" w:hAnsi="宋体" w:cs="Arial"/>
                <w:b/>
                <w:bCs/>
                <w:color w:val="auto"/>
                <w:szCs w:val="21"/>
              </w:rPr>
              <w:t>环境温度传感器资料</w:t>
            </w:r>
            <w:r>
              <w:rPr>
                <w:rFonts w:ascii="宋体" w:hAnsi="宋体" w:cs="Arial"/>
                <w:b/>
                <w:bCs/>
                <w:color w:val="auto"/>
                <w:szCs w:val="21"/>
              </w:rPr>
              <w:t xml:space="preserve">                     </w:t>
            </w:r>
            <w:r>
              <w:rPr>
                <w:rFonts w:hint="eastAsia" w:ascii="宋体" w:hAnsi="宋体" w:cs="Arial"/>
                <w:b/>
                <w:bCs/>
                <w:color w:val="auto"/>
                <w:sz w:val="21"/>
                <w:szCs w:val="21"/>
              </w:rPr>
              <w:t>单位</w:t>
            </w:r>
            <w:r>
              <w:rPr>
                <w:rFonts w:ascii="宋体" w:hAnsi="宋体" w:cs="Arial"/>
                <w:b/>
                <w:bCs/>
                <w:color w:val="auto"/>
                <w:sz w:val="21"/>
                <w:szCs w:val="21"/>
              </w:rPr>
              <w:t>:</w:t>
            </w:r>
            <w:r>
              <w:rPr>
                <w:rFonts w:hint="eastAsia" w:ascii="宋体" w:hAnsi="宋体" w:cs="Arial"/>
                <w:b/>
                <w:bCs/>
                <w:color w:val="auto"/>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371" w:type="dxa"/>
            <w:vAlign w:val="center"/>
          </w:tcPr>
          <w:p>
            <w:pPr>
              <w:pStyle w:val="52"/>
              <w:rPr>
                <w:rFonts w:ascii="宋体" w:cs="Arial"/>
                <w:color w:val="auto"/>
                <w:sz w:val="21"/>
                <w:szCs w:val="21"/>
              </w:rPr>
            </w:pPr>
            <w:r>
              <w:rPr>
                <w:rFonts w:hint="eastAsia" w:ascii="宋体" w:hAnsi="宋体" w:cs="Arial"/>
                <w:color w:val="auto"/>
                <w:sz w:val="21"/>
                <w:szCs w:val="21"/>
              </w:rPr>
              <w:t>传感器编号</w:t>
            </w:r>
          </w:p>
        </w:tc>
        <w:tc>
          <w:tcPr>
            <w:tcW w:w="7157" w:type="dxa"/>
            <w:gridSpan w:val="7"/>
            <w:vAlign w:val="center"/>
          </w:tcPr>
          <w:p>
            <w:pPr>
              <w:pStyle w:val="52"/>
              <w:rPr>
                <w:rFonts w:ascii="宋体" w:cs="Arial"/>
                <w:color w:val="auto"/>
                <w:sz w:val="21"/>
                <w:szCs w:val="21"/>
                <w:lang w:eastAsia="zh-T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8528" w:type="dxa"/>
            <w:gridSpan w:val="8"/>
            <w:vAlign w:val="center"/>
          </w:tcPr>
          <w:p>
            <w:pPr>
              <w:pStyle w:val="52"/>
              <w:jc w:val="center"/>
              <w:rPr>
                <w:rFonts w:ascii="宋体" w:cs="Arial"/>
                <w:color w:val="auto"/>
                <w:szCs w:val="21"/>
              </w:rPr>
            </w:pPr>
            <w:r>
              <w:rPr>
                <w:rFonts w:hint="eastAsia" w:ascii="宋体" w:hAnsi="宋体" w:cs="Arial"/>
                <w:b/>
                <w:bCs/>
                <w:color w:val="auto"/>
                <w:szCs w:val="21"/>
              </w:rPr>
              <w:t>参考温度计资料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550" w:type="dxa"/>
            <w:gridSpan w:val="2"/>
            <w:vAlign w:val="center"/>
          </w:tcPr>
          <w:p>
            <w:pPr>
              <w:pStyle w:val="52"/>
              <w:rPr>
                <w:rFonts w:ascii="宋体" w:cs="Arial"/>
                <w:color w:val="auto"/>
                <w:sz w:val="21"/>
                <w:szCs w:val="21"/>
              </w:rPr>
            </w:pPr>
            <w:r>
              <w:rPr>
                <w:rFonts w:hint="eastAsia" w:ascii="宋体" w:hAnsi="宋体" w:cs="Arial"/>
                <w:color w:val="auto"/>
                <w:sz w:val="21"/>
                <w:szCs w:val="21"/>
              </w:rPr>
              <w:t>设备型号</w:t>
            </w:r>
          </w:p>
        </w:tc>
        <w:tc>
          <w:tcPr>
            <w:tcW w:w="2704" w:type="dxa"/>
            <w:gridSpan w:val="2"/>
          </w:tcPr>
          <w:p>
            <w:pPr>
              <w:pStyle w:val="52"/>
              <w:rPr>
                <w:rFonts w:ascii="宋体" w:cs="Arial"/>
                <w:color w:val="auto"/>
                <w:sz w:val="21"/>
                <w:szCs w:val="21"/>
              </w:rPr>
            </w:pPr>
          </w:p>
        </w:tc>
        <w:tc>
          <w:tcPr>
            <w:tcW w:w="1801" w:type="dxa"/>
            <w:gridSpan w:val="2"/>
            <w:vAlign w:val="center"/>
          </w:tcPr>
          <w:p>
            <w:pPr>
              <w:pStyle w:val="52"/>
              <w:rPr>
                <w:rFonts w:ascii="宋体" w:cs="Arial"/>
                <w:color w:val="auto"/>
                <w:sz w:val="21"/>
                <w:szCs w:val="21"/>
              </w:rPr>
            </w:pPr>
            <w:r>
              <w:rPr>
                <w:rFonts w:hint="eastAsia" w:ascii="宋体" w:hAnsi="宋体" w:cs="Arial"/>
                <w:color w:val="auto"/>
                <w:sz w:val="21"/>
                <w:szCs w:val="21"/>
              </w:rPr>
              <w:t>出厂编号</w:t>
            </w:r>
          </w:p>
        </w:tc>
        <w:tc>
          <w:tcPr>
            <w:tcW w:w="2473" w:type="dxa"/>
            <w:gridSpan w:val="2"/>
          </w:tcPr>
          <w:p>
            <w:pPr>
              <w:pStyle w:val="52"/>
              <w:rPr>
                <w:rFonts w:ascii="宋体"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550" w:type="dxa"/>
            <w:gridSpan w:val="2"/>
            <w:vAlign w:val="center"/>
          </w:tcPr>
          <w:p>
            <w:pPr>
              <w:pStyle w:val="52"/>
              <w:rPr>
                <w:rFonts w:ascii="宋体" w:cs="Arial"/>
                <w:color w:val="auto"/>
                <w:sz w:val="21"/>
                <w:szCs w:val="21"/>
              </w:rPr>
            </w:pPr>
            <w:r>
              <w:rPr>
                <w:rFonts w:hint="eastAsia" w:ascii="宋体" w:hAnsi="宋体" w:cs="Arial"/>
                <w:color w:val="auto"/>
                <w:sz w:val="21"/>
                <w:szCs w:val="21"/>
              </w:rPr>
              <w:t>测量范围</w:t>
            </w:r>
          </w:p>
        </w:tc>
        <w:tc>
          <w:tcPr>
            <w:tcW w:w="2704" w:type="dxa"/>
            <w:gridSpan w:val="2"/>
          </w:tcPr>
          <w:p>
            <w:pPr>
              <w:pStyle w:val="52"/>
              <w:rPr>
                <w:rFonts w:ascii="宋体" w:cs="Arial"/>
                <w:color w:val="auto"/>
                <w:sz w:val="21"/>
                <w:szCs w:val="21"/>
              </w:rPr>
            </w:pPr>
          </w:p>
        </w:tc>
        <w:tc>
          <w:tcPr>
            <w:tcW w:w="1801" w:type="dxa"/>
            <w:gridSpan w:val="2"/>
            <w:vAlign w:val="center"/>
          </w:tcPr>
          <w:p>
            <w:pPr>
              <w:pStyle w:val="52"/>
              <w:rPr>
                <w:rFonts w:ascii="宋体" w:cs="Arial"/>
                <w:color w:val="auto"/>
                <w:sz w:val="21"/>
                <w:szCs w:val="21"/>
              </w:rPr>
            </w:pPr>
            <w:r>
              <w:rPr>
                <w:rFonts w:hint="eastAsia" w:ascii="宋体" w:hAnsi="宋体" w:cs="Arial"/>
                <w:color w:val="auto"/>
                <w:sz w:val="21"/>
                <w:szCs w:val="21"/>
              </w:rPr>
              <w:t>示值修正量</w:t>
            </w:r>
          </w:p>
        </w:tc>
        <w:tc>
          <w:tcPr>
            <w:tcW w:w="2473" w:type="dxa"/>
            <w:gridSpan w:val="2"/>
          </w:tcPr>
          <w:p>
            <w:pPr>
              <w:pStyle w:val="52"/>
              <w:rPr>
                <w:rFonts w:ascii="宋体"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8528" w:type="dxa"/>
            <w:gridSpan w:val="8"/>
            <w:vAlign w:val="center"/>
          </w:tcPr>
          <w:p>
            <w:pPr>
              <w:pStyle w:val="52"/>
              <w:jc w:val="center"/>
              <w:rPr>
                <w:rFonts w:ascii="宋体" w:cs="Arial"/>
                <w:color w:val="auto"/>
                <w:szCs w:val="21"/>
              </w:rPr>
            </w:pPr>
            <w:r>
              <w:rPr>
                <w:rFonts w:hint="eastAsia" w:ascii="宋体" w:hAnsi="宋体" w:cs="Arial"/>
                <w:b/>
                <w:bCs/>
                <w:color w:val="auto"/>
                <w:szCs w:val="21"/>
              </w:rPr>
              <w:t>温度校准结果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4264" w:type="dxa"/>
            <w:gridSpan w:val="5"/>
            <w:vAlign w:val="center"/>
          </w:tcPr>
          <w:p>
            <w:pPr>
              <w:pStyle w:val="52"/>
              <w:jc w:val="center"/>
              <w:rPr>
                <w:rFonts w:ascii="宋体" w:cs="Arial"/>
                <w:color w:val="auto"/>
                <w:sz w:val="21"/>
                <w:szCs w:val="21"/>
              </w:rPr>
            </w:pPr>
            <w:r>
              <w:rPr>
                <w:rFonts w:hint="eastAsia" w:ascii="宋体" w:hAnsi="宋体" w:cs="Arial"/>
                <w:color w:val="auto"/>
                <w:sz w:val="21"/>
                <w:szCs w:val="21"/>
              </w:rPr>
              <w:t>参考温度计的读数</w:t>
            </w:r>
          </w:p>
        </w:tc>
        <w:tc>
          <w:tcPr>
            <w:tcW w:w="4264" w:type="dxa"/>
            <w:gridSpan w:val="3"/>
            <w:vAlign w:val="center"/>
          </w:tcPr>
          <w:p>
            <w:pPr>
              <w:pStyle w:val="52"/>
              <w:jc w:val="center"/>
              <w:rPr>
                <w:rFonts w:ascii="宋体" w:cs="Arial"/>
                <w:color w:val="auto"/>
                <w:sz w:val="21"/>
                <w:szCs w:val="21"/>
              </w:rPr>
            </w:pPr>
            <w:r>
              <w:rPr>
                <w:rFonts w:hint="eastAsia" w:ascii="宋体" w:hAnsi="宋体" w:cs="Arial"/>
                <w:color w:val="auto"/>
                <w:sz w:val="21"/>
                <w:szCs w:val="21"/>
              </w:rPr>
              <w:t>传感器的读数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2132" w:type="dxa"/>
            <w:gridSpan w:val="3"/>
            <w:vAlign w:val="center"/>
          </w:tcPr>
          <w:p>
            <w:pPr>
              <w:pStyle w:val="52"/>
              <w:jc w:val="center"/>
              <w:rPr>
                <w:rFonts w:ascii="宋体" w:cs="Arial"/>
                <w:color w:val="auto"/>
                <w:sz w:val="21"/>
                <w:szCs w:val="21"/>
              </w:rPr>
            </w:pPr>
            <w:r>
              <w:rPr>
                <w:rFonts w:hint="eastAsia" w:ascii="宋体" w:hAnsi="宋体" w:cs="Arial"/>
                <w:color w:val="auto"/>
                <w:sz w:val="21"/>
                <w:szCs w:val="21"/>
              </w:rPr>
              <w:t>直接读取的标准读数</w:t>
            </w:r>
          </w:p>
        </w:tc>
        <w:tc>
          <w:tcPr>
            <w:tcW w:w="2132" w:type="dxa"/>
            <w:gridSpan w:val="2"/>
            <w:vAlign w:val="center"/>
          </w:tcPr>
          <w:p>
            <w:pPr>
              <w:pStyle w:val="52"/>
              <w:jc w:val="center"/>
              <w:rPr>
                <w:rFonts w:ascii="宋体" w:hAnsi="宋体" w:cs="Arial"/>
                <w:color w:val="auto"/>
                <w:sz w:val="21"/>
                <w:szCs w:val="21"/>
              </w:rPr>
            </w:pPr>
            <w:r>
              <w:rPr>
                <w:rFonts w:hint="eastAsia" w:ascii="宋体" w:hAnsi="宋体" w:cs="Arial"/>
                <w:color w:val="auto"/>
                <w:sz w:val="21"/>
                <w:szCs w:val="21"/>
              </w:rPr>
              <w:t>已修正的标准值</w:t>
            </w:r>
            <w:r>
              <w:rPr>
                <w:rFonts w:ascii="宋体" w:hAnsi="宋体" w:cs="Arial"/>
                <w:color w:val="auto"/>
                <w:sz w:val="21"/>
                <w:szCs w:val="21"/>
              </w:rPr>
              <w:t xml:space="preserve"> *</w:t>
            </w:r>
          </w:p>
        </w:tc>
        <w:tc>
          <w:tcPr>
            <w:tcW w:w="2132" w:type="dxa"/>
            <w:gridSpan w:val="2"/>
            <w:vAlign w:val="center"/>
          </w:tcPr>
          <w:p>
            <w:pPr>
              <w:pStyle w:val="52"/>
              <w:jc w:val="center"/>
              <w:rPr>
                <w:rFonts w:ascii="宋体" w:cs="Arial"/>
                <w:color w:val="auto"/>
                <w:sz w:val="21"/>
                <w:szCs w:val="21"/>
                <w:lang w:eastAsia="zh-TW"/>
              </w:rPr>
            </w:pPr>
            <w:r>
              <w:rPr>
                <w:rFonts w:hint="eastAsia" w:ascii="宋体" w:hAnsi="宋体" w:cs="Arial"/>
                <w:color w:val="auto"/>
                <w:sz w:val="21"/>
                <w:szCs w:val="21"/>
              </w:rPr>
              <w:t>校准前</w:t>
            </w:r>
          </w:p>
        </w:tc>
        <w:tc>
          <w:tcPr>
            <w:tcW w:w="2132" w:type="dxa"/>
            <w:vAlign w:val="center"/>
          </w:tcPr>
          <w:p>
            <w:pPr>
              <w:pStyle w:val="52"/>
              <w:jc w:val="center"/>
              <w:rPr>
                <w:rFonts w:ascii="宋体" w:cs="Arial"/>
                <w:color w:val="auto"/>
                <w:sz w:val="21"/>
                <w:szCs w:val="21"/>
                <w:lang w:eastAsia="zh-TW"/>
              </w:rPr>
            </w:pPr>
            <w:r>
              <w:rPr>
                <w:rFonts w:hint="eastAsia" w:ascii="宋体" w:hAnsi="宋体" w:cs="Arial"/>
                <w:color w:val="auto"/>
                <w:sz w:val="21"/>
                <w:szCs w:val="21"/>
              </w:rPr>
              <w:t>校准后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2132" w:type="dxa"/>
            <w:gridSpan w:val="3"/>
            <w:vAlign w:val="center"/>
          </w:tcPr>
          <w:p>
            <w:pPr>
              <w:pStyle w:val="52"/>
              <w:jc w:val="center"/>
              <w:rPr>
                <w:rFonts w:ascii="宋体" w:cs="Arial"/>
                <w:color w:val="auto"/>
                <w:sz w:val="21"/>
                <w:szCs w:val="21"/>
                <w:lang w:eastAsia="zh-TW"/>
              </w:rPr>
            </w:pPr>
          </w:p>
        </w:tc>
        <w:tc>
          <w:tcPr>
            <w:tcW w:w="2132" w:type="dxa"/>
            <w:gridSpan w:val="2"/>
            <w:vAlign w:val="center"/>
          </w:tcPr>
          <w:p>
            <w:pPr>
              <w:pStyle w:val="52"/>
              <w:jc w:val="center"/>
              <w:rPr>
                <w:rFonts w:ascii="宋体" w:cs="Arial"/>
                <w:color w:val="auto"/>
                <w:sz w:val="21"/>
                <w:szCs w:val="21"/>
                <w:lang w:eastAsia="zh-TW"/>
              </w:rPr>
            </w:pPr>
          </w:p>
        </w:tc>
        <w:tc>
          <w:tcPr>
            <w:tcW w:w="2132" w:type="dxa"/>
            <w:gridSpan w:val="2"/>
            <w:vAlign w:val="center"/>
          </w:tcPr>
          <w:p>
            <w:pPr>
              <w:pStyle w:val="52"/>
              <w:jc w:val="center"/>
              <w:rPr>
                <w:rFonts w:ascii="宋体" w:cs="Arial"/>
                <w:color w:val="auto"/>
                <w:sz w:val="21"/>
                <w:szCs w:val="21"/>
                <w:lang w:eastAsia="zh-TW"/>
              </w:rPr>
            </w:pPr>
          </w:p>
        </w:tc>
        <w:tc>
          <w:tcPr>
            <w:tcW w:w="2132" w:type="dxa"/>
            <w:vAlign w:val="center"/>
          </w:tcPr>
          <w:p>
            <w:pPr>
              <w:pStyle w:val="52"/>
              <w:jc w:val="center"/>
              <w:rPr>
                <w:rFonts w:ascii="宋体" w:cs="Arial"/>
                <w:color w:val="auto"/>
                <w:sz w:val="21"/>
                <w:szCs w:val="21"/>
                <w:lang w:eastAsia="zh-TW"/>
              </w:rPr>
            </w:pPr>
          </w:p>
        </w:tc>
      </w:tr>
    </w:tbl>
    <w:p>
      <w:pPr>
        <w:pStyle w:val="52"/>
        <w:rPr>
          <w:rFonts w:ascii="宋体" w:cs="Arial"/>
          <w:color w:val="auto"/>
          <w:sz w:val="21"/>
          <w:szCs w:val="21"/>
        </w:rPr>
      </w:pPr>
    </w:p>
    <w:tbl>
      <w:tblPr>
        <w:tblStyle w:val="29"/>
        <w:tblW w:w="852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46"/>
        <w:gridCol w:w="162"/>
        <w:gridCol w:w="616"/>
        <w:gridCol w:w="2127"/>
        <w:gridCol w:w="1424"/>
        <w:gridCol w:w="653"/>
        <w:gridCol w:w="771"/>
        <w:gridCol w:w="1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8528" w:type="dxa"/>
            <w:gridSpan w:val="8"/>
            <w:vAlign w:val="center"/>
          </w:tcPr>
          <w:p>
            <w:pPr>
              <w:pStyle w:val="52"/>
              <w:jc w:val="both"/>
              <w:rPr>
                <w:rFonts w:ascii="宋体" w:cs="Arial"/>
                <w:color w:val="auto"/>
                <w:szCs w:val="21"/>
              </w:rPr>
            </w:pPr>
            <w:r>
              <w:rPr>
                <w:rFonts w:hint="eastAsia" w:ascii="宋体" w:hAnsi="宋体" w:cs="Arial"/>
                <w:b/>
                <w:bCs/>
                <w:color w:val="auto"/>
                <w:szCs w:val="21"/>
              </w:rPr>
              <w:t>环境压力传感器资料</w:t>
            </w:r>
            <w:r>
              <w:rPr>
                <w:rFonts w:ascii="宋体" w:hAnsi="宋体" w:cs="Arial"/>
                <w:b/>
                <w:bCs/>
                <w:color w:val="auto"/>
                <w:szCs w:val="21"/>
              </w:rPr>
              <w:t xml:space="preserve">                  </w:t>
            </w:r>
            <w:r>
              <w:rPr>
                <w:rFonts w:ascii="宋体" w:hAnsi="宋体" w:cs="Arial"/>
                <w:b/>
                <w:bCs/>
                <w:color w:val="auto"/>
                <w:sz w:val="21"/>
                <w:szCs w:val="21"/>
              </w:rPr>
              <w:t xml:space="preserve"> </w:t>
            </w:r>
            <w:r>
              <w:rPr>
                <w:rFonts w:hint="eastAsia" w:ascii="宋体" w:hAnsi="宋体" w:cs="Arial"/>
                <w:b/>
                <w:bCs/>
                <w:color w:val="auto"/>
                <w:sz w:val="21"/>
                <w:szCs w:val="21"/>
              </w:rPr>
              <w:t>单位：</w:t>
            </w:r>
            <w:r>
              <w:rPr>
                <w:rFonts w:ascii="宋体" w:hAnsi="宋体" w:cs="Arial"/>
                <w:b/>
                <w:bCs/>
                <w:color w:val="auto"/>
                <w:sz w:val="21"/>
                <w:szCs w:val="21"/>
              </w:rPr>
              <w:t>hPa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346" w:type="dxa"/>
            <w:vAlign w:val="center"/>
          </w:tcPr>
          <w:p>
            <w:pPr>
              <w:pStyle w:val="52"/>
              <w:rPr>
                <w:rFonts w:ascii="宋体" w:cs="Arial"/>
                <w:color w:val="auto"/>
                <w:sz w:val="21"/>
                <w:szCs w:val="21"/>
              </w:rPr>
            </w:pPr>
            <w:r>
              <w:rPr>
                <w:rFonts w:hint="eastAsia" w:ascii="宋体" w:hAnsi="宋体" w:cs="Arial"/>
                <w:color w:val="auto"/>
                <w:sz w:val="21"/>
                <w:szCs w:val="21"/>
              </w:rPr>
              <w:t>传感器编号</w:t>
            </w:r>
          </w:p>
        </w:tc>
        <w:tc>
          <w:tcPr>
            <w:tcW w:w="7182" w:type="dxa"/>
            <w:gridSpan w:val="7"/>
            <w:vAlign w:val="center"/>
          </w:tcPr>
          <w:p>
            <w:pPr>
              <w:pStyle w:val="52"/>
              <w:rPr>
                <w:rFonts w:ascii="宋体" w:cs="Arial"/>
                <w:color w:val="auto"/>
                <w:sz w:val="21"/>
                <w:szCs w:val="21"/>
                <w:lang w:eastAsia="zh-T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8528" w:type="dxa"/>
            <w:gridSpan w:val="8"/>
            <w:vAlign w:val="center"/>
          </w:tcPr>
          <w:p>
            <w:pPr>
              <w:pStyle w:val="52"/>
              <w:jc w:val="center"/>
              <w:rPr>
                <w:rFonts w:ascii="宋体" w:cs="Arial"/>
                <w:color w:val="auto"/>
                <w:szCs w:val="21"/>
              </w:rPr>
            </w:pPr>
            <w:r>
              <w:rPr>
                <w:rFonts w:hint="eastAsia" w:ascii="宋体" w:hAnsi="宋体" w:cs="Arial"/>
                <w:b/>
                <w:bCs/>
                <w:color w:val="auto"/>
                <w:szCs w:val="21"/>
              </w:rPr>
              <w:t>参考气压计资料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508" w:type="dxa"/>
            <w:gridSpan w:val="2"/>
            <w:vAlign w:val="center"/>
          </w:tcPr>
          <w:p>
            <w:pPr>
              <w:pStyle w:val="52"/>
              <w:rPr>
                <w:rFonts w:ascii="宋体" w:cs="Arial"/>
                <w:color w:val="auto"/>
                <w:sz w:val="21"/>
                <w:szCs w:val="21"/>
              </w:rPr>
            </w:pPr>
            <w:r>
              <w:rPr>
                <w:rFonts w:hint="eastAsia" w:ascii="宋体" w:hAnsi="宋体" w:cs="Arial"/>
                <w:color w:val="auto"/>
                <w:sz w:val="21"/>
                <w:szCs w:val="21"/>
              </w:rPr>
              <w:t>设备型号</w:t>
            </w:r>
          </w:p>
        </w:tc>
        <w:tc>
          <w:tcPr>
            <w:tcW w:w="2743" w:type="dxa"/>
            <w:gridSpan w:val="2"/>
            <w:vAlign w:val="center"/>
          </w:tcPr>
          <w:p>
            <w:pPr>
              <w:pStyle w:val="52"/>
              <w:rPr>
                <w:rFonts w:ascii="宋体" w:cs="Arial"/>
                <w:color w:val="auto"/>
                <w:sz w:val="21"/>
                <w:szCs w:val="21"/>
              </w:rPr>
            </w:pPr>
          </w:p>
        </w:tc>
        <w:tc>
          <w:tcPr>
            <w:tcW w:w="4277" w:type="dxa"/>
            <w:gridSpan w:val="4"/>
            <w:vAlign w:val="center"/>
          </w:tcPr>
          <w:p>
            <w:pPr>
              <w:pStyle w:val="52"/>
              <w:jc w:val="center"/>
              <w:rPr>
                <w:rFonts w:ascii="宋体" w:cs="Arial"/>
                <w:color w:val="auto"/>
                <w:sz w:val="21"/>
                <w:szCs w:val="21"/>
              </w:rPr>
            </w:pPr>
            <w:r>
              <w:rPr>
                <w:rFonts w:hint="eastAsia" w:ascii="宋体" w:hAnsi="宋体" w:cs="Arial"/>
                <w:color w:val="auto"/>
                <w:sz w:val="21"/>
              </w:rPr>
              <w:t>校准方程</w:t>
            </w:r>
            <w:r>
              <w:rPr>
                <w:rFonts w:ascii="宋体" w:hAnsi="宋体" w:cs="Arial"/>
                <w:color w:val="auto"/>
                <w:sz w:val="21"/>
              </w:rPr>
              <w:t>(Y_</w:t>
            </w:r>
            <w:r>
              <w:rPr>
                <w:rFonts w:hint="eastAsia" w:ascii="宋体" w:hAnsi="宋体" w:cs="Arial"/>
                <w:color w:val="auto"/>
                <w:sz w:val="21"/>
              </w:rPr>
              <w:t>真实值，</w:t>
            </w:r>
            <w:r>
              <w:rPr>
                <w:rFonts w:ascii="宋体" w:hAnsi="宋体" w:cs="Arial"/>
                <w:color w:val="auto"/>
                <w:sz w:val="21"/>
              </w:rPr>
              <w:t>X_</w:t>
            </w:r>
            <w:r>
              <w:rPr>
                <w:rFonts w:hint="eastAsia" w:ascii="宋体" w:hAnsi="宋体" w:cs="Arial"/>
                <w:color w:val="auto"/>
                <w:sz w:val="21"/>
              </w:rPr>
              <w:t>显示值</w:t>
            </w:r>
            <w:r>
              <w:rPr>
                <w:rFonts w:ascii="宋体" w:hAnsi="宋体" w:cs="Arial"/>
                <w:color w:val="auto"/>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508" w:type="dxa"/>
            <w:gridSpan w:val="2"/>
            <w:vAlign w:val="center"/>
          </w:tcPr>
          <w:p>
            <w:pPr>
              <w:pStyle w:val="52"/>
              <w:rPr>
                <w:rFonts w:ascii="宋体" w:cs="Arial"/>
                <w:color w:val="auto"/>
                <w:sz w:val="21"/>
                <w:szCs w:val="21"/>
              </w:rPr>
            </w:pPr>
            <w:r>
              <w:rPr>
                <w:rFonts w:hint="eastAsia" w:ascii="宋体" w:hAnsi="宋体" w:cs="Arial"/>
                <w:color w:val="auto"/>
                <w:sz w:val="21"/>
                <w:szCs w:val="21"/>
              </w:rPr>
              <w:t>出厂编号</w:t>
            </w:r>
          </w:p>
        </w:tc>
        <w:tc>
          <w:tcPr>
            <w:tcW w:w="2743" w:type="dxa"/>
            <w:gridSpan w:val="2"/>
            <w:vAlign w:val="center"/>
          </w:tcPr>
          <w:p>
            <w:pPr>
              <w:pStyle w:val="52"/>
              <w:rPr>
                <w:rFonts w:ascii="宋体" w:cs="Arial"/>
                <w:color w:val="auto"/>
                <w:sz w:val="21"/>
                <w:szCs w:val="21"/>
              </w:rPr>
            </w:pPr>
          </w:p>
        </w:tc>
        <w:tc>
          <w:tcPr>
            <w:tcW w:w="1424" w:type="dxa"/>
            <w:vAlign w:val="center"/>
          </w:tcPr>
          <w:p>
            <w:pPr>
              <w:pStyle w:val="106"/>
              <w:snapToGrid w:val="0"/>
              <w:spacing w:after="0"/>
              <w:jc w:val="center"/>
              <w:rPr>
                <w:rFonts w:ascii="宋体" w:hAnsi="宋体" w:eastAsia="宋体" w:cs="Arial"/>
                <w:sz w:val="21"/>
                <w:lang w:val="fr-FR"/>
              </w:rPr>
            </w:pPr>
            <w:r>
              <w:rPr>
                <w:rFonts w:hint="eastAsia" w:ascii="宋体" w:hAnsi="宋体" w:eastAsia="宋体" w:cs="Arial"/>
                <w:sz w:val="21"/>
                <w:lang w:val="fr-FR"/>
              </w:rPr>
              <w:t>斜率</w:t>
            </w:r>
          </w:p>
        </w:tc>
        <w:tc>
          <w:tcPr>
            <w:tcW w:w="1424" w:type="dxa"/>
            <w:gridSpan w:val="2"/>
            <w:vAlign w:val="center"/>
          </w:tcPr>
          <w:p>
            <w:pPr>
              <w:pStyle w:val="106"/>
              <w:snapToGrid w:val="0"/>
              <w:spacing w:after="0"/>
              <w:jc w:val="center"/>
              <w:rPr>
                <w:rFonts w:ascii="宋体" w:hAnsi="宋体" w:eastAsia="宋体" w:cs="Arial"/>
                <w:sz w:val="21"/>
                <w:lang w:val="fr-FR"/>
              </w:rPr>
            </w:pPr>
            <w:r>
              <w:rPr>
                <w:rFonts w:hint="eastAsia" w:ascii="宋体" w:hAnsi="宋体" w:eastAsia="宋体" w:cs="Arial"/>
                <w:sz w:val="21"/>
              </w:rPr>
              <w:t>截距</w:t>
            </w:r>
          </w:p>
        </w:tc>
        <w:tc>
          <w:tcPr>
            <w:tcW w:w="1429" w:type="dxa"/>
            <w:vAlign w:val="center"/>
          </w:tcPr>
          <w:p>
            <w:pPr>
              <w:pStyle w:val="106"/>
              <w:snapToGrid w:val="0"/>
              <w:spacing w:after="0"/>
              <w:jc w:val="center"/>
              <w:rPr>
                <w:rFonts w:ascii="宋体" w:hAnsi="宋体" w:eastAsia="宋体" w:cs="Arial"/>
                <w:sz w:val="21"/>
              </w:rPr>
            </w:pPr>
            <w:r>
              <w:rPr>
                <w:rFonts w:hint="eastAsia" w:ascii="宋体" w:hAnsi="宋体" w:eastAsia="宋体" w:cs="Arial"/>
                <w:sz w:val="21"/>
              </w:rPr>
              <w:t>相关系数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8528" w:type="dxa"/>
            <w:gridSpan w:val="8"/>
            <w:vAlign w:val="center"/>
          </w:tcPr>
          <w:p>
            <w:pPr>
              <w:pStyle w:val="52"/>
              <w:jc w:val="center"/>
              <w:rPr>
                <w:rFonts w:ascii="宋体" w:cs="Arial"/>
                <w:color w:val="auto"/>
                <w:szCs w:val="21"/>
              </w:rPr>
            </w:pPr>
            <w:r>
              <w:rPr>
                <w:rFonts w:hint="eastAsia" w:ascii="宋体" w:hAnsi="宋体" w:cs="Arial"/>
                <w:b/>
                <w:bCs/>
                <w:color w:val="auto"/>
                <w:szCs w:val="21"/>
              </w:rPr>
              <w:t>压力校准结果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4251" w:type="dxa"/>
            <w:gridSpan w:val="4"/>
            <w:vAlign w:val="center"/>
          </w:tcPr>
          <w:p>
            <w:pPr>
              <w:pStyle w:val="52"/>
              <w:jc w:val="center"/>
              <w:rPr>
                <w:rFonts w:ascii="宋体" w:cs="Arial"/>
                <w:color w:val="auto"/>
                <w:sz w:val="21"/>
                <w:szCs w:val="21"/>
              </w:rPr>
            </w:pPr>
            <w:r>
              <w:rPr>
                <w:rFonts w:hint="eastAsia" w:ascii="宋体" w:hAnsi="宋体" w:cs="Arial"/>
                <w:color w:val="auto"/>
                <w:sz w:val="21"/>
                <w:szCs w:val="21"/>
              </w:rPr>
              <w:t>参考气压计的读数</w:t>
            </w:r>
          </w:p>
        </w:tc>
        <w:tc>
          <w:tcPr>
            <w:tcW w:w="4277" w:type="dxa"/>
            <w:gridSpan w:val="4"/>
            <w:vAlign w:val="center"/>
          </w:tcPr>
          <w:p>
            <w:pPr>
              <w:pStyle w:val="52"/>
              <w:jc w:val="center"/>
              <w:rPr>
                <w:rFonts w:ascii="宋体" w:cs="Arial"/>
                <w:color w:val="auto"/>
                <w:sz w:val="21"/>
                <w:szCs w:val="21"/>
              </w:rPr>
            </w:pPr>
            <w:r>
              <w:rPr>
                <w:rFonts w:hint="eastAsia" w:ascii="宋体" w:hAnsi="宋体" w:cs="Arial"/>
                <w:color w:val="auto"/>
                <w:sz w:val="21"/>
                <w:szCs w:val="21"/>
              </w:rPr>
              <w:t>传感器的读数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2124" w:type="dxa"/>
            <w:gridSpan w:val="3"/>
            <w:vAlign w:val="center"/>
          </w:tcPr>
          <w:p>
            <w:pPr>
              <w:pStyle w:val="52"/>
              <w:jc w:val="center"/>
              <w:rPr>
                <w:rFonts w:ascii="宋体" w:cs="Arial"/>
                <w:color w:val="auto"/>
                <w:sz w:val="21"/>
                <w:szCs w:val="21"/>
              </w:rPr>
            </w:pPr>
            <w:r>
              <w:rPr>
                <w:rFonts w:hint="eastAsia" w:ascii="宋体" w:hAnsi="宋体" w:cs="Arial"/>
                <w:color w:val="auto"/>
                <w:sz w:val="21"/>
                <w:szCs w:val="21"/>
              </w:rPr>
              <w:t>直接读取的标准读数</w:t>
            </w:r>
          </w:p>
        </w:tc>
        <w:tc>
          <w:tcPr>
            <w:tcW w:w="2127" w:type="dxa"/>
            <w:vAlign w:val="center"/>
          </w:tcPr>
          <w:p>
            <w:pPr>
              <w:pStyle w:val="52"/>
              <w:jc w:val="center"/>
              <w:rPr>
                <w:rFonts w:ascii="宋体" w:hAnsi="宋体" w:cs="Arial"/>
                <w:color w:val="auto"/>
                <w:sz w:val="21"/>
                <w:szCs w:val="21"/>
              </w:rPr>
            </w:pPr>
            <w:r>
              <w:rPr>
                <w:rFonts w:hint="eastAsia" w:ascii="宋体" w:hAnsi="宋体" w:cs="Arial"/>
                <w:color w:val="auto"/>
                <w:sz w:val="21"/>
                <w:szCs w:val="21"/>
              </w:rPr>
              <w:t>已修正的标准值</w:t>
            </w:r>
            <w:r>
              <w:rPr>
                <w:rFonts w:ascii="宋体" w:hAnsi="宋体" w:cs="Arial"/>
                <w:color w:val="auto"/>
                <w:sz w:val="21"/>
                <w:szCs w:val="21"/>
              </w:rPr>
              <w:t xml:space="preserve"> *</w:t>
            </w:r>
          </w:p>
        </w:tc>
        <w:tc>
          <w:tcPr>
            <w:tcW w:w="2077" w:type="dxa"/>
            <w:gridSpan w:val="2"/>
            <w:vAlign w:val="center"/>
          </w:tcPr>
          <w:p>
            <w:pPr>
              <w:pStyle w:val="52"/>
              <w:jc w:val="center"/>
              <w:rPr>
                <w:rFonts w:ascii="宋体" w:cs="Arial"/>
                <w:color w:val="auto"/>
                <w:sz w:val="21"/>
                <w:szCs w:val="21"/>
                <w:lang w:eastAsia="zh-TW"/>
              </w:rPr>
            </w:pPr>
            <w:r>
              <w:rPr>
                <w:rFonts w:hint="eastAsia" w:ascii="宋体" w:hAnsi="宋体" w:cs="Arial"/>
                <w:color w:val="auto"/>
                <w:sz w:val="21"/>
                <w:szCs w:val="21"/>
              </w:rPr>
              <w:t>校准前</w:t>
            </w:r>
          </w:p>
        </w:tc>
        <w:tc>
          <w:tcPr>
            <w:tcW w:w="2200" w:type="dxa"/>
            <w:gridSpan w:val="2"/>
            <w:vAlign w:val="center"/>
          </w:tcPr>
          <w:p>
            <w:pPr>
              <w:pStyle w:val="52"/>
              <w:jc w:val="center"/>
              <w:rPr>
                <w:rFonts w:ascii="宋体" w:cs="Arial"/>
                <w:color w:val="auto"/>
                <w:sz w:val="21"/>
                <w:szCs w:val="21"/>
                <w:lang w:eastAsia="zh-TW"/>
              </w:rPr>
            </w:pPr>
            <w:r>
              <w:rPr>
                <w:rFonts w:hint="eastAsia" w:ascii="宋体" w:hAnsi="宋体" w:cs="Arial"/>
                <w:color w:val="auto"/>
                <w:sz w:val="21"/>
                <w:szCs w:val="21"/>
              </w:rPr>
              <w:t>校准后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2124" w:type="dxa"/>
            <w:gridSpan w:val="3"/>
            <w:vAlign w:val="center"/>
          </w:tcPr>
          <w:p>
            <w:pPr>
              <w:pStyle w:val="52"/>
              <w:jc w:val="center"/>
              <w:rPr>
                <w:rFonts w:ascii="宋体" w:cs="Arial"/>
                <w:color w:val="auto"/>
                <w:sz w:val="21"/>
                <w:szCs w:val="21"/>
                <w:lang w:eastAsia="zh-TW"/>
              </w:rPr>
            </w:pPr>
          </w:p>
        </w:tc>
        <w:tc>
          <w:tcPr>
            <w:tcW w:w="2127" w:type="dxa"/>
            <w:vAlign w:val="center"/>
          </w:tcPr>
          <w:p>
            <w:pPr>
              <w:pStyle w:val="52"/>
              <w:jc w:val="center"/>
              <w:rPr>
                <w:rFonts w:ascii="宋体" w:cs="Arial"/>
                <w:color w:val="auto"/>
                <w:sz w:val="21"/>
                <w:szCs w:val="21"/>
                <w:lang w:eastAsia="zh-TW"/>
              </w:rPr>
            </w:pPr>
          </w:p>
        </w:tc>
        <w:tc>
          <w:tcPr>
            <w:tcW w:w="2077" w:type="dxa"/>
            <w:gridSpan w:val="2"/>
            <w:vAlign w:val="center"/>
          </w:tcPr>
          <w:p>
            <w:pPr>
              <w:pStyle w:val="52"/>
              <w:jc w:val="center"/>
              <w:rPr>
                <w:rFonts w:ascii="宋体" w:cs="Arial"/>
                <w:color w:val="auto"/>
                <w:sz w:val="21"/>
                <w:szCs w:val="21"/>
                <w:lang w:eastAsia="zh-TW"/>
              </w:rPr>
            </w:pPr>
          </w:p>
        </w:tc>
        <w:tc>
          <w:tcPr>
            <w:tcW w:w="2200" w:type="dxa"/>
            <w:gridSpan w:val="2"/>
            <w:vAlign w:val="center"/>
          </w:tcPr>
          <w:p>
            <w:pPr>
              <w:pStyle w:val="52"/>
              <w:jc w:val="center"/>
              <w:rPr>
                <w:rFonts w:ascii="宋体" w:cs="Arial"/>
                <w:color w:val="auto"/>
                <w:sz w:val="21"/>
                <w:szCs w:val="21"/>
                <w:lang w:eastAsia="zh-TW"/>
              </w:rPr>
            </w:pPr>
          </w:p>
        </w:tc>
      </w:tr>
    </w:tbl>
    <w:p>
      <w:pPr>
        <w:spacing w:before="120" w:after="120"/>
        <w:rPr>
          <w:rFonts w:ascii="宋体" w:eastAsia="宋体"/>
          <w:kern w:val="0"/>
        </w:rPr>
      </w:pPr>
      <w:r>
        <w:rPr>
          <w:rFonts w:hint="eastAsia" w:ascii="宋体" w:hAnsi="宋体"/>
          <w:b/>
          <w:bCs/>
        </w:rPr>
        <w:t>注释：</w:t>
      </w:r>
      <w:r>
        <w:rPr>
          <w:rFonts w:ascii="宋体" w:hAnsi="宋体"/>
          <w:kern w:val="0"/>
        </w:rPr>
        <w:t xml:space="preserve">* </w:t>
      </w:r>
      <w:r>
        <w:rPr>
          <w:rFonts w:hint="eastAsia" w:ascii="宋体" w:hAnsi="宋体"/>
          <w:kern w:val="0"/>
        </w:rPr>
        <w:t>对于参考温度计的读数，</w:t>
      </w:r>
      <w:r>
        <w:rPr>
          <w:rFonts w:hint="eastAsia" w:ascii="宋体" w:hAnsi="宋体" w:cs="Arial"/>
          <w:szCs w:val="21"/>
        </w:rPr>
        <w:t>已修正的标准值＝直接读取的标准读数＋示值修正量；</w:t>
      </w:r>
    </w:p>
    <w:p>
      <w:pPr>
        <w:spacing w:before="120" w:after="120"/>
        <w:rPr>
          <w:rFonts w:ascii="宋体" w:eastAsia="宋体" w:cs="Arial"/>
          <w:szCs w:val="21"/>
        </w:rPr>
      </w:pPr>
      <w:r>
        <w:rPr>
          <w:rFonts w:ascii="宋体" w:hAnsi="宋体"/>
          <w:kern w:val="0"/>
        </w:rPr>
        <w:t xml:space="preserve">        </w:t>
      </w:r>
      <w:r>
        <w:rPr>
          <w:rFonts w:hint="eastAsia" w:ascii="宋体" w:hAnsi="宋体"/>
          <w:kern w:val="0"/>
        </w:rPr>
        <w:t>对于参考气压计的读数，</w:t>
      </w:r>
      <w:r>
        <w:rPr>
          <w:rFonts w:hint="eastAsia" w:ascii="宋体" w:hAnsi="宋体" w:cs="Arial"/>
          <w:szCs w:val="21"/>
        </w:rPr>
        <w:t>已修正的标准值＝直接读取的标准读数×斜率＋截距。</w:t>
      </w:r>
    </w:p>
    <w:p>
      <w:pPr>
        <w:pStyle w:val="52"/>
        <w:tabs>
          <w:tab w:val="right" w:pos="9000"/>
        </w:tabs>
        <w:spacing w:before="120" w:after="120"/>
        <w:rPr>
          <w:rFonts w:ascii="宋体" w:cs="Arial"/>
          <w:color w:val="auto"/>
          <w:sz w:val="21"/>
          <w:u w:val="single"/>
        </w:rPr>
      </w:pPr>
      <w:r>
        <w:rPr>
          <w:rFonts w:hint="eastAsia" w:ascii="宋体" w:hAnsi="宋体" w:cs="Arial"/>
          <w:b/>
          <w:bCs/>
          <w:color w:val="auto"/>
          <w:sz w:val="21"/>
        </w:rPr>
        <w:t>备注：</w:t>
      </w:r>
      <w:r>
        <w:rPr>
          <w:rFonts w:ascii="宋体" w:hAnsi="宋体" w:cs="Arial"/>
          <w:color w:val="auto"/>
          <w:sz w:val="21"/>
          <w:u w:val="single"/>
        </w:rPr>
        <w:t xml:space="preserve">                                                                          </w:t>
      </w:r>
    </w:p>
    <w:p>
      <w:pPr>
        <w:pStyle w:val="52"/>
        <w:tabs>
          <w:tab w:val="right" w:pos="9000"/>
        </w:tabs>
        <w:spacing w:before="120" w:after="120"/>
        <w:rPr>
          <w:rFonts w:cs="Arial"/>
          <w:color w:val="auto"/>
          <w:sz w:val="21"/>
          <w:u w:val="single"/>
        </w:rPr>
      </w:pPr>
      <w:r>
        <w:rPr>
          <w:rFonts w:cs="Arial"/>
          <w:color w:val="auto"/>
          <w:sz w:val="21"/>
        </w:rPr>
        <w:t xml:space="preserve">      </w:t>
      </w:r>
      <w:r>
        <w:rPr>
          <w:rFonts w:cs="Arial"/>
          <w:color w:val="auto"/>
          <w:sz w:val="21"/>
          <w:u w:val="single"/>
        </w:rPr>
        <w:t xml:space="preserve">                                                                          </w:t>
      </w:r>
    </w:p>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eastAsia="华文楷体"/>
          <w:b/>
          <w:bCs/>
          <w:sz w:val="72"/>
          <w:szCs w:val="72"/>
        </w:rPr>
        <w:sectPr>
          <w:headerReference r:id="rId38" w:type="default"/>
          <w:pgSz w:w="11906" w:h="16838"/>
          <w:pgMar w:top="1440" w:right="1797" w:bottom="1440" w:left="1797" w:header="851" w:footer="992" w:gutter="0"/>
          <w:cols w:space="425" w:num="1"/>
          <w:docGrid w:type="linesAndChars" w:linePitch="326" w:charSpace="0"/>
        </w:sectPr>
      </w:pPr>
    </w:p>
    <w:tbl>
      <w:tblPr>
        <w:tblStyle w:val="29"/>
        <w:tblW w:w="10179" w:type="dxa"/>
        <w:jc w:val="center"/>
        <w:tblInd w:w="0" w:type="dxa"/>
        <w:tblLayout w:type="fixed"/>
        <w:tblCellMar>
          <w:top w:w="0" w:type="dxa"/>
          <w:left w:w="108" w:type="dxa"/>
          <w:bottom w:w="0" w:type="dxa"/>
          <w:right w:w="108" w:type="dxa"/>
        </w:tblCellMar>
      </w:tblPr>
      <w:tblGrid>
        <w:gridCol w:w="1112"/>
        <w:gridCol w:w="799"/>
        <w:gridCol w:w="461"/>
        <w:gridCol w:w="1214"/>
        <w:gridCol w:w="753"/>
        <w:gridCol w:w="1993"/>
        <w:gridCol w:w="201"/>
        <w:gridCol w:w="1239"/>
        <w:gridCol w:w="395"/>
        <w:gridCol w:w="2012"/>
      </w:tblGrid>
      <w:tr>
        <w:tblPrEx>
          <w:tblLayout w:type="fixed"/>
          <w:tblCellMar>
            <w:top w:w="0" w:type="dxa"/>
            <w:left w:w="108" w:type="dxa"/>
            <w:bottom w:w="0" w:type="dxa"/>
            <w:right w:w="108" w:type="dxa"/>
          </w:tblCellMar>
        </w:tblPrEx>
        <w:trPr>
          <w:trHeight w:val="345" w:hRule="atLeast"/>
          <w:jc w:val="center"/>
        </w:trPr>
        <w:tc>
          <w:tcPr>
            <w:tcW w:w="10179" w:type="dxa"/>
            <w:gridSpan w:val="10"/>
            <w:noWrap/>
            <w:vAlign w:val="center"/>
          </w:tcPr>
          <w:p>
            <w:pPr>
              <w:spacing w:afterLines="50"/>
              <w:jc w:val="center"/>
              <w:rPr>
                <w:b/>
                <w:bCs/>
                <w:sz w:val="28"/>
                <w:szCs w:val="28"/>
              </w:rPr>
            </w:pPr>
            <w:r>
              <w:rPr>
                <w:rFonts w:hint="eastAsia" w:hAnsi="宋体"/>
                <w:b/>
                <w:bCs/>
                <w:sz w:val="28"/>
                <w:szCs w:val="28"/>
              </w:rPr>
              <w:t>多气体动态校准仪校准检查记录表（每半年）</w:t>
            </w:r>
          </w:p>
          <w:p>
            <w:pPr>
              <w:rPr>
                <w:bCs/>
              </w:rPr>
            </w:pPr>
            <w:r>
              <w:rPr>
                <w:rFonts w:hint="eastAsia" w:hAnsi="宋体"/>
                <w:bCs/>
              </w:rPr>
              <w:t>城市：</w:t>
            </w:r>
            <w:r>
              <w:rPr>
                <w:bCs/>
              </w:rPr>
              <w:t xml:space="preserve">                                 </w:t>
            </w:r>
            <w:r>
              <w:rPr>
                <w:rFonts w:hint="eastAsia" w:hAnsi="宋体"/>
                <w:bCs/>
              </w:rPr>
              <w:t>站点：</w:t>
            </w:r>
          </w:p>
        </w:tc>
      </w:tr>
      <w:tr>
        <w:tblPrEx>
          <w:tblLayout w:type="fixed"/>
          <w:tblCellMar>
            <w:top w:w="0" w:type="dxa"/>
            <w:left w:w="108" w:type="dxa"/>
            <w:bottom w:w="0" w:type="dxa"/>
            <w:right w:w="108" w:type="dxa"/>
          </w:tblCellMar>
        </w:tblPrEx>
        <w:trPr>
          <w:trHeight w:val="243" w:hRule="atLeast"/>
          <w:jc w:val="center"/>
        </w:trPr>
        <w:tc>
          <w:tcPr>
            <w:tcW w:w="1911"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bCs/>
                <w:szCs w:val="21"/>
              </w:rPr>
            </w:pPr>
            <w:r>
              <w:rPr>
                <w:rFonts w:hint="eastAsia" w:hAnsi="宋体"/>
                <w:bCs/>
                <w:szCs w:val="21"/>
              </w:rPr>
              <w:t>仪器型号</w:t>
            </w:r>
            <w:r>
              <w:rPr>
                <w:bCs/>
                <w:szCs w:val="21"/>
              </w:rPr>
              <w:t>/</w:t>
            </w:r>
            <w:r>
              <w:rPr>
                <w:rFonts w:hint="eastAsia" w:hAnsi="宋体"/>
                <w:bCs/>
                <w:szCs w:val="21"/>
              </w:rPr>
              <w:t>编号</w:t>
            </w:r>
          </w:p>
        </w:tc>
        <w:tc>
          <w:tcPr>
            <w:tcW w:w="2428" w:type="dxa"/>
            <w:gridSpan w:val="3"/>
            <w:tcBorders>
              <w:top w:val="single" w:color="auto" w:sz="4" w:space="0"/>
              <w:left w:val="nil"/>
              <w:bottom w:val="single" w:color="auto" w:sz="4" w:space="0"/>
              <w:right w:val="single" w:color="000000" w:sz="4" w:space="0"/>
            </w:tcBorders>
            <w:noWrap/>
            <w:vAlign w:val="center"/>
          </w:tcPr>
          <w:p>
            <w:pPr>
              <w:spacing w:line="360" w:lineRule="exact"/>
              <w:jc w:val="center"/>
              <w:rPr>
                <w:bCs/>
                <w:szCs w:val="21"/>
              </w:rPr>
            </w:pPr>
          </w:p>
        </w:tc>
        <w:tc>
          <w:tcPr>
            <w:tcW w:w="2194"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bCs/>
                <w:szCs w:val="21"/>
              </w:rPr>
            </w:pPr>
            <w:r>
              <w:rPr>
                <w:rFonts w:hint="eastAsia" w:hAnsi="宋体"/>
                <w:bCs/>
                <w:szCs w:val="21"/>
              </w:rPr>
              <w:t>检查时间</w:t>
            </w:r>
          </w:p>
        </w:tc>
        <w:tc>
          <w:tcPr>
            <w:tcW w:w="3646" w:type="dxa"/>
            <w:gridSpan w:val="3"/>
            <w:tcBorders>
              <w:top w:val="single" w:color="auto" w:sz="4" w:space="0"/>
              <w:left w:val="nil"/>
              <w:bottom w:val="single" w:color="auto" w:sz="4" w:space="0"/>
              <w:right w:val="single" w:color="000000" w:sz="4" w:space="0"/>
            </w:tcBorders>
            <w:noWrap/>
            <w:vAlign w:val="center"/>
          </w:tcPr>
          <w:p>
            <w:pPr>
              <w:spacing w:line="360" w:lineRule="exact"/>
              <w:jc w:val="center"/>
              <w:rPr>
                <w:bCs/>
                <w:szCs w:val="21"/>
              </w:rPr>
            </w:pPr>
          </w:p>
        </w:tc>
      </w:tr>
      <w:tr>
        <w:tblPrEx>
          <w:tblLayout w:type="fixed"/>
          <w:tblCellMar>
            <w:top w:w="0" w:type="dxa"/>
            <w:left w:w="108" w:type="dxa"/>
            <w:bottom w:w="0" w:type="dxa"/>
            <w:right w:w="108" w:type="dxa"/>
          </w:tblCellMar>
        </w:tblPrEx>
        <w:trPr>
          <w:trHeight w:val="243" w:hRule="atLeast"/>
          <w:jc w:val="center"/>
        </w:trPr>
        <w:tc>
          <w:tcPr>
            <w:tcW w:w="1911" w:type="dxa"/>
            <w:gridSpan w:val="2"/>
            <w:tcBorders>
              <w:top w:val="nil"/>
              <w:left w:val="single" w:color="auto" w:sz="4" w:space="0"/>
              <w:bottom w:val="single" w:color="auto" w:sz="4" w:space="0"/>
              <w:right w:val="single" w:color="auto" w:sz="4" w:space="0"/>
            </w:tcBorders>
            <w:noWrap/>
            <w:vAlign w:val="center"/>
          </w:tcPr>
          <w:p>
            <w:pPr>
              <w:spacing w:line="360" w:lineRule="exact"/>
              <w:jc w:val="center"/>
              <w:rPr>
                <w:bCs/>
                <w:szCs w:val="21"/>
              </w:rPr>
            </w:pPr>
            <w:r>
              <w:rPr>
                <w:rFonts w:hint="eastAsia" w:hAnsi="宋体"/>
                <w:bCs/>
                <w:szCs w:val="21"/>
              </w:rPr>
              <w:t>气压</w:t>
            </w:r>
          </w:p>
        </w:tc>
        <w:tc>
          <w:tcPr>
            <w:tcW w:w="1675" w:type="dxa"/>
            <w:gridSpan w:val="2"/>
            <w:tcBorders>
              <w:top w:val="single" w:color="auto" w:sz="4" w:space="0"/>
              <w:left w:val="nil"/>
              <w:bottom w:val="single" w:color="auto" w:sz="4" w:space="0"/>
              <w:right w:val="single" w:color="000000" w:sz="4" w:space="0"/>
            </w:tcBorders>
            <w:noWrap/>
            <w:vAlign w:val="center"/>
          </w:tcPr>
          <w:p>
            <w:pPr>
              <w:spacing w:line="360" w:lineRule="exact"/>
              <w:jc w:val="center"/>
              <w:rPr>
                <w:bCs/>
                <w:szCs w:val="21"/>
              </w:rPr>
            </w:pPr>
          </w:p>
        </w:tc>
        <w:tc>
          <w:tcPr>
            <w:tcW w:w="753" w:type="dxa"/>
            <w:tcBorders>
              <w:top w:val="nil"/>
              <w:left w:val="nil"/>
              <w:bottom w:val="single" w:color="auto" w:sz="4" w:space="0"/>
              <w:right w:val="single" w:color="auto" w:sz="4" w:space="0"/>
            </w:tcBorders>
            <w:noWrap/>
            <w:vAlign w:val="center"/>
          </w:tcPr>
          <w:p>
            <w:pPr>
              <w:spacing w:line="360" w:lineRule="exact"/>
              <w:jc w:val="center"/>
              <w:rPr>
                <w:bCs/>
                <w:szCs w:val="21"/>
              </w:rPr>
            </w:pPr>
            <w:r>
              <w:rPr>
                <w:rFonts w:hint="eastAsia" w:hAnsi="宋体"/>
                <w:bCs/>
                <w:szCs w:val="21"/>
              </w:rPr>
              <w:t>温度</w:t>
            </w:r>
          </w:p>
        </w:tc>
        <w:tc>
          <w:tcPr>
            <w:tcW w:w="2194" w:type="dxa"/>
            <w:gridSpan w:val="2"/>
            <w:tcBorders>
              <w:top w:val="nil"/>
              <w:left w:val="nil"/>
              <w:bottom w:val="single" w:color="auto" w:sz="4" w:space="0"/>
              <w:right w:val="single" w:color="auto" w:sz="4" w:space="0"/>
            </w:tcBorders>
            <w:vAlign w:val="center"/>
          </w:tcPr>
          <w:p>
            <w:pPr>
              <w:spacing w:line="360" w:lineRule="exact"/>
              <w:jc w:val="center"/>
              <w:rPr>
                <w:bCs/>
                <w:szCs w:val="21"/>
              </w:rPr>
            </w:pPr>
          </w:p>
        </w:tc>
        <w:tc>
          <w:tcPr>
            <w:tcW w:w="1239" w:type="dxa"/>
            <w:tcBorders>
              <w:top w:val="single" w:color="auto" w:sz="4" w:space="0"/>
              <w:left w:val="nil"/>
              <w:bottom w:val="single" w:color="auto" w:sz="4" w:space="0"/>
              <w:right w:val="single" w:color="auto" w:sz="4" w:space="0"/>
            </w:tcBorders>
            <w:noWrap/>
            <w:vAlign w:val="center"/>
          </w:tcPr>
          <w:p>
            <w:pPr>
              <w:spacing w:line="360" w:lineRule="exact"/>
              <w:jc w:val="center"/>
              <w:rPr>
                <w:bCs/>
                <w:szCs w:val="21"/>
              </w:rPr>
            </w:pPr>
            <w:r>
              <w:rPr>
                <w:rFonts w:hint="eastAsia" w:hAnsi="宋体"/>
                <w:bCs/>
                <w:szCs w:val="21"/>
              </w:rPr>
              <w:t>湿度</w:t>
            </w:r>
          </w:p>
        </w:tc>
        <w:tc>
          <w:tcPr>
            <w:tcW w:w="240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bCs/>
                <w:szCs w:val="21"/>
              </w:rPr>
            </w:pPr>
          </w:p>
        </w:tc>
      </w:tr>
      <w:tr>
        <w:tblPrEx>
          <w:tblLayout w:type="fixed"/>
          <w:tblCellMar>
            <w:top w:w="0" w:type="dxa"/>
            <w:left w:w="108" w:type="dxa"/>
            <w:bottom w:w="0" w:type="dxa"/>
            <w:right w:w="108" w:type="dxa"/>
          </w:tblCellMar>
        </w:tblPrEx>
        <w:trPr>
          <w:trHeight w:val="307" w:hRule="atLeast"/>
          <w:jc w:val="center"/>
        </w:trPr>
        <w:tc>
          <w:tcPr>
            <w:tcW w:w="1911" w:type="dxa"/>
            <w:gridSpan w:val="2"/>
            <w:tcBorders>
              <w:top w:val="nil"/>
              <w:left w:val="single" w:color="auto" w:sz="4" w:space="0"/>
              <w:bottom w:val="single" w:color="auto" w:sz="4" w:space="0"/>
              <w:right w:val="single" w:color="auto" w:sz="4" w:space="0"/>
            </w:tcBorders>
            <w:vAlign w:val="center"/>
          </w:tcPr>
          <w:p>
            <w:pPr>
              <w:spacing w:line="360" w:lineRule="exact"/>
              <w:jc w:val="center"/>
              <w:rPr>
                <w:bCs/>
                <w:szCs w:val="21"/>
              </w:rPr>
            </w:pPr>
            <w:r>
              <w:rPr>
                <w:rFonts w:hint="eastAsia" w:hAnsi="宋体"/>
                <w:bCs/>
                <w:szCs w:val="21"/>
              </w:rPr>
              <w:t>校准流量计型号</w:t>
            </w:r>
          </w:p>
        </w:tc>
        <w:tc>
          <w:tcPr>
            <w:tcW w:w="2428" w:type="dxa"/>
            <w:gridSpan w:val="3"/>
            <w:tcBorders>
              <w:top w:val="nil"/>
              <w:left w:val="nil"/>
              <w:bottom w:val="single" w:color="auto" w:sz="4" w:space="0"/>
              <w:right w:val="single" w:color="auto" w:sz="4" w:space="0"/>
            </w:tcBorders>
            <w:vAlign w:val="center"/>
          </w:tcPr>
          <w:p>
            <w:pPr>
              <w:spacing w:line="360" w:lineRule="exact"/>
              <w:jc w:val="center"/>
              <w:rPr>
                <w:bCs/>
                <w:szCs w:val="21"/>
              </w:rPr>
            </w:pPr>
          </w:p>
        </w:tc>
        <w:tc>
          <w:tcPr>
            <w:tcW w:w="3433" w:type="dxa"/>
            <w:gridSpan w:val="3"/>
            <w:tcBorders>
              <w:top w:val="nil"/>
              <w:left w:val="nil"/>
              <w:bottom w:val="single" w:color="auto" w:sz="4" w:space="0"/>
              <w:right w:val="single" w:color="auto" w:sz="4" w:space="0"/>
            </w:tcBorders>
            <w:vAlign w:val="center"/>
          </w:tcPr>
          <w:p>
            <w:pPr>
              <w:spacing w:line="360" w:lineRule="exact"/>
              <w:jc w:val="center"/>
              <w:rPr>
                <w:bCs/>
                <w:szCs w:val="21"/>
              </w:rPr>
            </w:pPr>
            <w:r>
              <w:rPr>
                <w:rFonts w:hint="eastAsia" w:hAnsi="宋体"/>
                <w:bCs/>
                <w:szCs w:val="21"/>
              </w:rPr>
              <w:t>校准流量计编号</w:t>
            </w:r>
          </w:p>
        </w:tc>
        <w:tc>
          <w:tcPr>
            <w:tcW w:w="2407" w:type="dxa"/>
            <w:gridSpan w:val="2"/>
            <w:tcBorders>
              <w:top w:val="nil"/>
              <w:left w:val="nil"/>
              <w:bottom w:val="single" w:color="auto" w:sz="4" w:space="0"/>
              <w:right w:val="single" w:color="auto" w:sz="4" w:space="0"/>
            </w:tcBorders>
            <w:vAlign w:val="center"/>
          </w:tcPr>
          <w:p>
            <w:pPr>
              <w:spacing w:line="360" w:lineRule="exact"/>
              <w:jc w:val="center"/>
              <w:rPr>
                <w:bCs/>
                <w:szCs w:val="21"/>
              </w:rPr>
            </w:pPr>
          </w:p>
        </w:tc>
      </w:tr>
      <w:tr>
        <w:tblPrEx>
          <w:tblLayout w:type="fixed"/>
          <w:tblCellMar>
            <w:top w:w="0" w:type="dxa"/>
            <w:left w:w="108" w:type="dxa"/>
            <w:bottom w:w="0" w:type="dxa"/>
            <w:right w:w="108" w:type="dxa"/>
          </w:tblCellMar>
        </w:tblPrEx>
        <w:trPr>
          <w:trHeight w:val="307" w:hRule="atLeast"/>
          <w:jc w:val="center"/>
        </w:trPr>
        <w:tc>
          <w:tcPr>
            <w:tcW w:w="10179"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Cs w:val="21"/>
              </w:rPr>
            </w:pPr>
            <w:r>
              <w:rPr>
                <w:rFonts w:hint="eastAsia" w:hAnsi="宋体"/>
                <w:bCs/>
                <w:szCs w:val="21"/>
              </w:rPr>
              <w:t>校准检查结果</w:t>
            </w:r>
          </w:p>
        </w:tc>
      </w:tr>
      <w:tr>
        <w:tblPrEx>
          <w:tblLayout w:type="fixed"/>
          <w:tblCellMar>
            <w:top w:w="0" w:type="dxa"/>
            <w:left w:w="108" w:type="dxa"/>
            <w:bottom w:w="0" w:type="dxa"/>
            <w:right w:w="108" w:type="dxa"/>
          </w:tblCellMar>
        </w:tblPrEx>
        <w:trPr>
          <w:trHeight w:val="307" w:hRule="atLeast"/>
          <w:jc w:val="center"/>
        </w:trPr>
        <w:tc>
          <w:tcPr>
            <w:tcW w:w="10179"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Cs w:val="21"/>
              </w:rPr>
            </w:pPr>
            <w:r>
              <w:rPr>
                <w:bCs/>
                <w:szCs w:val="21"/>
              </w:rPr>
              <w:t>0-10 L/min</w:t>
            </w:r>
            <w:r>
              <w:rPr>
                <w:rFonts w:hint="eastAsia" w:hAnsi="宋体"/>
                <w:bCs/>
                <w:szCs w:val="21"/>
              </w:rPr>
              <w:t>流量控制器</w:t>
            </w:r>
          </w:p>
        </w:tc>
      </w:tr>
      <w:tr>
        <w:tblPrEx>
          <w:tblLayout w:type="fixed"/>
          <w:tblCellMar>
            <w:top w:w="0" w:type="dxa"/>
            <w:left w:w="108" w:type="dxa"/>
            <w:bottom w:w="0" w:type="dxa"/>
            <w:right w:w="108" w:type="dxa"/>
          </w:tblCellMar>
        </w:tblPrEx>
        <w:trPr>
          <w:trHeight w:val="792"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bCs/>
                <w:szCs w:val="21"/>
              </w:rPr>
            </w:pPr>
            <w:r>
              <w:rPr>
                <w:rFonts w:hint="eastAsia" w:hAnsi="宋体"/>
                <w:bCs/>
                <w:szCs w:val="21"/>
              </w:rPr>
              <w:t>序号</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bCs/>
                <w:szCs w:val="21"/>
              </w:rPr>
            </w:pPr>
            <w:r>
              <w:rPr>
                <w:rFonts w:hint="eastAsia" w:hAnsi="宋体"/>
                <w:bCs/>
                <w:szCs w:val="21"/>
              </w:rPr>
              <w:t>设定值</w:t>
            </w:r>
            <w:r>
              <w:rPr>
                <w:szCs w:val="21"/>
              </w:rPr>
              <w:t>L</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bCs/>
                <w:szCs w:val="21"/>
              </w:rPr>
            </w:pPr>
            <w:r>
              <w:rPr>
                <w:rFonts w:hint="eastAsia" w:hAnsi="宋体"/>
                <w:bCs/>
                <w:szCs w:val="21"/>
              </w:rPr>
              <w:t>仪器读数</w:t>
            </w:r>
            <w:r>
              <w:rPr>
                <w:szCs w:val="21"/>
              </w:rPr>
              <w:t>L/min</w:t>
            </w:r>
          </w:p>
        </w:tc>
        <w:tc>
          <w:tcPr>
            <w:tcW w:w="1993" w:type="dxa"/>
            <w:tcBorders>
              <w:top w:val="nil"/>
              <w:left w:val="nil"/>
              <w:bottom w:val="single" w:color="auto" w:sz="4" w:space="0"/>
              <w:right w:val="single" w:color="auto" w:sz="4" w:space="0"/>
            </w:tcBorders>
            <w:vAlign w:val="center"/>
          </w:tcPr>
          <w:p>
            <w:pPr>
              <w:spacing w:line="360" w:lineRule="exact"/>
              <w:jc w:val="center"/>
              <w:rPr>
                <w:bCs/>
                <w:szCs w:val="21"/>
              </w:rPr>
            </w:pPr>
            <w:r>
              <w:rPr>
                <w:rFonts w:hint="eastAsia" w:hAnsi="宋体"/>
                <w:bCs/>
                <w:szCs w:val="21"/>
              </w:rPr>
              <w:t>流量计读数</w:t>
            </w:r>
            <w:r>
              <w:rPr>
                <w:szCs w:val="21"/>
              </w:rPr>
              <w:t>L/min</w:t>
            </w:r>
          </w:p>
        </w:tc>
        <w:tc>
          <w:tcPr>
            <w:tcW w:w="1835" w:type="dxa"/>
            <w:gridSpan w:val="3"/>
            <w:tcBorders>
              <w:top w:val="nil"/>
              <w:left w:val="nil"/>
              <w:bottom w:val="single" w:color="auto" w:sz="4" w:space="0"/>
              <w:right w:val="single" w:color="auto" w:sz="4" w:space="0"/>
            </w:tcBorders>
            <w:vAlign w:val="center"/>
          </w:tcPr>
          <w:p>
            <w:pPr>
              <w:spacing w:line="360" w:lineRule="exact"/>
              <w:jc w:val="center"/>
              <w:rPr>
                <w:bCs/>
                <w:szCs w:val="21"/>
              </w:rPr>
            </w:pPr>
            <w:r>
              <w:rPr>
                <w:rFonts w:hint="eastAsia" w:hAnsi="宋体"/>
                <w:bCs/>
                <w:szCs w:val="21"/>
              </w:rPr>
              <w:t>流量计修正读数</w:t>
            </w:r>
            <w:r>
              <w:rPr>
                <w:szCs w:val="21"/>
              </w:rPr>
              <w:t>L/min(</w:t>
            </w:r>
            <w:r>
              <w:rPr>
                <w:rFonts w:hint="eastAsia" w:hAnsi="宋体"/>
                <w:szCs w:val="21"/>
              </w:rPr>
              <w:t>质量流量</w:t>
            </w:r>
            <w:r>
              <w:rPr>
                <w:szCs w:val="21"/>
              </w:rPr>
              <w:t>)</w:t>
            </w:r>
          </w:p>
        </w:tc>
        <w:tc>
          <w:tcPr>
            <w:tcW w:w="2012" w:type="dxa"/>
            <w:tcBorders>
              <w:top w:val="nil"/>
              <w:left w:val="nil"/>
              <w:bottom w:val="single" w:color="auto" w:sz="4" w:space="0"/>
              <w:right w:val="single" w:color="auto" w:sz="4" w:space="0"/>
            </w:tcBorders>
            <w:vAlign w:val="center"/>
          </w:tcPr>
          <w:p>
            <w:pPr>
              <w:spacing w:line="360" w:lineRule="exact"/>
              <w:jc w:val="center"/>
              <w:rPr>
                <w:bCs/>
                <w:szCs w:val="21"/>
              </w:rPr>
            </w:pPr>
            <w:r>
              <w:rPr>
                <w:rFonts w:hint="eastAsia" w:hAnsi="宋体"/>
                <w:bCs/>
                <w:szCs w:val="21"/>
              </w:rPr>
              <w:t>输入校准器值</w:t>
            </w:r>
            <w:r>
              <w:rPr>
                <w:szCs w:val="21"/>
              </w:rPr>
              <w:t>L/min(</w:t>
            </w:r>
            <w:r>
              <w:rPr>
                <w:rFonts w:hint="eastAsia" w:hAnsi="宋体"/>
                <w:szCs w:val="21"/>
              </w:rPr>
              <w:t>质量流量</w:t>
            </w:r>
            <w:r>
              <w:rPr>
                <w:szCs w:val="21"/>
              </w:rPr>
              <w:t>)</w:t>
            </w: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1</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1 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2</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2 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3</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3 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4</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4 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5</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5 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6</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6 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7</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7 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8</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8 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9</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9 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10</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10 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bCs/>
                <w:szCs w:val="21"/>
              </w:rPr>
            </w:pPr>
            <w:r>
              <w:rPr>
                <w:rFonts w:hint="eastAsia" w:hAnsi="宋体"/>
                <w:bCs/>
                <w:szCs w:val="21"/>
              </w:rPr>
              <w:t>斜率</w:t>
            </w:r>
            <w:r>
              <w:rPr>
                <w:bCs/>
                <w:szCs w:val="21"/>
              </w:rPr>
              <w:t>b=</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bCs/>
                <w:szCs w:val="21"/>
              </w:rPr>
            </w:pPr>
          </w:p>
        </w:tc>
        <w:tc>
          <w:tcPr>
            <w:tcW w:w="1967" w:type="dxa"/>
            <w:gridSpan w:val="2"/>
            <w:tcBorders>
              <w:top w:val="nil"/>
              <w:left w:val="nil"/>
              <w:bottom w:val="single" w:color="auto" w:sz="4" w:space="0"/>
              <w:right w:val="single" w:color="auto" w:sz="4" w:space="0"/>
            </w:tcBorders>
            <w:vAlign w:val="center"/>
          </w:tcPr>
          <w:p>
            <w:pPr>
              <w:spacing w:line="360" w:lineRule="exact"/>
              <w:jc w:val="center"/>
              <w:rPr>
                <w:bCs/>
                <w:szCs w:val="21"/>
              </w:rPr>
            </w:pPr>
            <w:r>
              <w:rPr>
                <w:rFonts w:hint="eastAsia" w:hAnsi="宋体"/>
                <w:bCs/>
                <w:szCs w:val="21"/>
              </w:rPr>
              <w:t>截距</w:t>
            </w:r>
            <w:r>
              <w:rPr>
                <w:bCs/>
                <w:szCs w:val="21"/>
              </w:rPr>
              <w:t>a=</w:t>
            </w:r>
          </w:p>
        </w:tc>
        <w:tc>
          <w:tcPr>
            <w:tcW w:w="1993" w:type="dxa"/>
            <w:tcBorders>
              <w:top w:val="nil"/>
              <w:left w:val="nil"/>
              <w:bottom w:val="single" w:color="auto" w:sz="4" w:space="0"/>
              <w:right w:val="single" w:color="auto" w:sz="4" w:space="0"/>
            </w:tcBorders>
            <w:vAlign w:val="center"/>
          </w:tcPr>
          <w:p>
            <w:pPr>
              <w:spacing w:line="360" w:lineRule="exact"/>
              <w:jc w:val="center"/>
              <w:rPr>
                <w:bCs/>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bCs/>
                <w:szCs w:val="21"/>
              </w:rPr>
            </w:pPr>
            <w:r>
              <w:rPr>
                <w:rFonts w:hint="eastAsia" w:hAnsi="宋体"/>
                <w:bCs/>
                <w:szCs w:val="21"/>
              </w:rPr>
              <w:t>相关系数</w:t>
            </w:r>
            <w:r>
              <w:rPr>
                <w:bCs/>
                <w:szCs w:val="21"/>
              </w:rPr>
              <w:t>r=</w:t>
            </w:r>
          </w:p>
        </w:tc>
        <w:tc>
          <w:tcPr>
            <w:tcW w:w="2012" w:type="dxa"/>
            <w:tcBorders>
              <w:top w:val="nil"/>
              <w:left w:val="nil"/>
              <w:bottom w:val="single" w:color="auto" w:sz="4" w:space="0"/>
              <w:right w:val="single" w:color="auto" w:sz="4" w:space="0"/>
            </w:tcBorders>
            <w:vAlign w:val="center"/>
          </w:tcPr>
          <w:p>
            <w:pPr>
              <w:spacing w:line="360" w:lineRule="exact"/>
              <w:jc w:val="center"/>
              <w:rPr>
                <w:bCs/>
                <w:szCs w:val="21"/>
              </w:rPr>
            </w:pPr>
          </w:p>
        </w:tc>
      </w:tr>
      <w:tr>
        <w:tblPrEx>
          <w:tblLayout w:type="fixed"/>
          <w:tblCellMar>
            <w:top w:w="0" w:type="dxa"/>
            <w:left w:w="108" w:type="dxa"/>
            <w:bottom w:w="0" w:type="dxa"/>
            <w:right w:w="108" w:type="dxa"/>
          </w:tblCellMar>
        </w:tblPrEx>
        <w:trPr>
          <w:trHeight w:val="307" w:hRule="atLeast"/>
          <w:jc w:val="center"/>
        </w:trPr>
        <w:tc>
          <w:tcPr>
            <w:tcW w:w="10179" w:type="dxa"/>
            <w:gridSpan w:val="10"/>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bCs/>
                <w:szCs w:val="21"/>
              </w:rPr>
              <w:t>0-100 ml/min</w:t>
            </w:r>
            <w:r>
              <w:rPr>
                <w:rFonts w:hint="eastAsia" w:hAnsi="宋体"/>
                <w:bCs/>
                <w:szCs w:val="21"/>
              </w:rPr>
              <w:t>流量控制器</w:t>
            </w: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1</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 xml:space="preserve">10 </w:t>
            </w:r>
            <w:r>
              <w:rPr>
                <w:bCs/>
                <w:szCs w:val="21"/>
              </w:rPr>
              <w:t>ml/min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2</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20</w:t>
            </w:r>
            <w:r>
              <w:rPr>
                <w:bCs/>
                <w:szCs w:val="21"/>
              </w:rPr>
              <w:t xml:space="preserve"> ml/min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3</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30</w:t>
            </w:r>
            <w:r>
              <w:rPr>
                <w:bCs/>
                <w:szCs w:val="21"/>
              </w:rPr>
              <w:t xml:space="preserve"> ml/min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4</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40</w:t>
            </w:r>
            <w:r>
              <w:rPr>
                <w:bCs/>
                <w:szCs w:val="21"/>
              </w:rPr>
              <w:t xml:space="preserve"> ml/min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5</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50</w:t>
            </w:r>
            <w:r>
              <w:rPr>
                <w:bCs/>
                <w:szCs w:val="21"/>
              </w:rPr>
              <w:t xml:space="preserve"> ml/min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6</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60</w:t>
            </w:r>
            <w:r>
              <w:rPr>
                <w:bCs/>
                <w:szCs w:val="21"/>
              </w:rPr>
              <w:t xml:space="preserve"> ml/min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7</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70</w:t>
            </w:r>
            <w:r>
              <w:rPr>
                <w:bCs/>
                <w:szCs w:val="21"/>
              </w:rPr>
              <w:t xml:space="preserve"> ml/min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8</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80</w:t>
            </w:r>
            <w:r>
              <w:rPr>
                <w:bCs/>
                <w:szCs w:val="21"/>
              </w:rPr>
              <w:t xml:space="preserve"> ml/min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9</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90</w:t>
            </w:r>
            <w:r>
              <w:rPr>
                <w:bCs/>
                <w:szCs w:val="21"/>
              </w:rPr>
              <w:t xml:space="preserve"> ml/min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07" w:hRule="atLeast"/>
          <w:jc w:val="center"/>
        </w:trPr>
        <w:tc>
          <w:tcPr>
            <w:tcW w:w="1112" w:type="dxa"/>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szCs w:val="21"/>
              </w:rPr>
              <w:t>10</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szCs w:val="21"/>
              </w:rPr>
            </w:pPr>
            <w:r>
              <w:rPr>
                <w:szCs w:val="21"/>
              </w:rPr>
              <w:t>100</w:t>
            </w:r>
            <w:r>
              <w:rPr>
                <w:bCs/>
                <w:szCs w:val="21"/>
              </w:rPr>
              <w:t xml:space="preserve"> ml/min</w:t>
            </w:r>
          </w:p>
        </w:tc>
        <w:tc>
          <w:tcPr>
            <w:tcW w:w="1967" w:type="dxa"/>
            <w:gridSpan w:val="2"/>
            <w:tcBorders>
              <w:top w:val="nil"/>
              <w:left w:val="nil"/>
              <w:bottom w:val="single" w:color="auto" w:sz="4" w:space="0"/>
              <w:right w:val="single" w:color="auto" w:sz="4" w:space="0"/>
            </w:tcBorders>
            <w:vAlign w:val="center"/>
          </w:tcPr>
          <w:p>
            <w:pPr>
              <w:spacing w:line="360" w:lineRule="exact"/>
              <w:jc w:val="center"/>
              <w:rPr>
                <w:szCs w:val="21"/>
              </w:rPr>
            </w:pPr>
          </w:p>
        </w:tc>
        <w:tc>
          <w:tcPr>
            <w:tcW w:w="1993" w:type="dxa"/>
            <w:tcBorders>
              <w:top w:val="nil"/>
              <w:left w:val="nil"/>
              <w:bottom w:val="single" w:color="auto" w:sz="4" w:space="0"/>
              <w:right w:val="single" w:color="auto" w:sz="4" w:space="0"/>
            </w:tcBorders>
            <w:vAlign w:val="center"/>
          </w:tcPr>
          <w:p>
            <w:pPr>
              <w:spacing w:line="360" w:lineRule="exact"/>
              <w:jc w:val="center"/>
              <w:rPr>
                <w:szCs w:val="21"/>
              </w:rPr>
            </w:pPr>
          </w:p>
        </w:tc>
        <w:tc>
          <w:tcPr>
            <w:tcW w:w="1835" w:type="dxa"/>
            <w:gridSpan w:val="3"/>
            <w:tcBorders>
              <w:top w:val="nil"/>
              <w:left w:val="nil"/>
              <w:bottom w:val="single" w:color="auto" w:sz="4" w:space="0"/>
              <w:right w:val="single" w:color="auto" w:sz="4" w:space="0"/>
            </w:tcBorders>
            <w:vAlign w:val="center"/>
          </w:tcPr>
          <w:p>
            <w:pPr>
              <w:spacing w:line="360" w:lineRule="exact"/>
              <w:jc w:val="center"/>
              <w:rPr>
                <w:szCs w:val="21"/>
              </w:rPr>
            </w:pPr>
          </w:p>
        </w:tc>
        <w:tc>
          <w:tcPr>
            <w:tcW w:w="2012" w:type="dxa"/>
            <w:tcBorders>
              <w:top w:val="nil"/>
              <w:left w:val="nil"/>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427" w:hRule="atLeast"/>
          <w:jc w:val="center"/>
        </w:trPr>
        <w:tc>
          <w:tcPr>
            <w:tcW w:w="1112" w:type="dxa"/>
            <w:tcBorders>
              <w:top w:val="nil"/>
              <w:left w:val="single" w:color="auto" w:sz="4" w:space="0"/>
              <w:bottom w:val="single" w:color="auto" w:sz="4" w:space="0"/>
              <w:right w:val="nil"/>
            </w:tcBorders>
            <w:noWrap/>
            <w:vAlign w:val="center"/>
          </w:tcPr>
          <w:p>
            <w:pPr>
              <w:spacing w:line="360" w:lineRule="exact"/>
              <w:jc w:val="center"/>
              <w:rPr>
                <w:bCs/>
                <w:szCs w:val="21"/>
              </w:rPr>
            </w:pPr>
            <w:r>
              <w:rPr>
                <w:rFonts w:hint="eastAsia" w:hAnsi="宋体"/>
                <w:bCs/>
                <w:szCs w:val="21"/>
              </w:rPr>
              <w:t>斜率</w:t>
            </w:r>
            <w:r>
              <w:rPr>
                <w:bCs/>
                <w:szCs w:val="21"/>
              </w:rPr>
              <w:t>b=</w:t>
            </w:r>
          </w:p>
        </w:tc>
        <w:tc>
          <w:tcPr>
            <w:tcW w:w="1260" w:type="dxa"/>
            <w:gridSpan w:val="2"/>
            <w:tcBorders>
              <w:top w:val="nil"/>
              <w:left w:val="nil"/>
              <w:bottom w:val="single" w:color="auto" w:sz="4" w:space="0"/>
              <w:right w:val="single" w:color="auto" w:sz="4" w:space="0"/>
            </w:tcBorders>
            <w:noWrap/>
            <w:vAlign w:val="center"/>
          </w:tcPr>
          <w:p>
            <w:pPr>
              <w:spacing w:line="360" w:lineRule="exact"/>
              <w:jc w:val="center"/>
              <w:rPr>
                <w:bCs/>
                <w:szCs w:val="21"/>
              </w:rPr>
            </w:pPr>
          </w:p>
        </w:tc>
        <w:tc>
          <w:tcPr>
            <w:tcW w:w="1967" w:type="dxa"/>
            <w:gridSpan w:val="2"/>
            <w:tcBorders>
              <w:top w:val="nil"/>
              <w:left w:val="nil"/>
              <w:bottom w:val="single" w:color="auto" w:sz="4" w:space="0"/>
              <w:right w:val="nil"/>
            </w:tcBorders>
            <w:noWrap/>
            <w:vAlign w:val="center"/>
          </w:tcPr>
          <w:p>
            <w:pPr>
              <w:spacing w:line="360" w:lineRule="exact"/>
              <w:jc w:val="center"/>
              <w:rPr>
                <w:bCs/>
                <w:szCs w:val="21"/>
              </w:rPr>
            </w:pPr>
            <w:r>
              <w:rPr>
                <w:rFonts w:hint="eastAsia" w:hAnsi="宋体"/>
                <w:bCs/>
                <w:szCs w:val="21"/>
              </w:rPr>
              <w:t>截距</w:t>
            </w:r>
            <w:r>
              <w:rPr>
                <w:bCs/>
                <w:szCs w:val="21"/>
              </w:rPr>
              <w:t>a=</w:t>
            </w:r>
          </w:p>
        </w:tc>
        <w:tc>
          <w:tcPr>
            <w:tcW w:w="1993" w:type="dxa"/>
            <w:tcBorders>
              <w:top w:val="nil"/>
              <w:left w:val="nil"/>
              <w:bottom w:val="single" w:color="auto" w:sz="4" w:space="0"/>
              <w:right w:val="single" w:color="auto" w:sz="4" w:space="0"/>
            </w:tcBorders>
            <w:noWrap/>
            <w:vAlign w:val="center"/>
          </w:tcPr>
          <w:p>
            <w:pPr>
              <w:spacing w:line="360" w:lineRule="exact"/>
              <w:jc w:val="center"/>
              <w:rPr>
                <w:bCs/>
                <w:szCs w:val="21"/>
              </w:rPr>
            </w:pPr>
          </w:p>
        </w:tc>
        <w:tc>
          <w:tcPr>
            <w:tcW w:w="1835" w:type="dxa"/>
            <w:gridSpan w:val="3"/>
            <w:tcBorders>
              <w:top w:val="nil"/>
              <w:left w:val="nil"/>
              <w:bottom w:val="single" w:color="auto" w:sz="4" w:space="0"/>
              <w:right w:val="nil"/>
            </w:tcBorders>
            <w:noWrap/>
            <w:vAlign w:val="center"/>
          </w:tcPr>
          <w:p>
            <w:pPr>
              <w:spacing w:line="360" w:lineRule="exact"/>
              <w:jc w:val="center"/>
              <w:rPr>
                <w:bCs/>
                <w:szCs w:val="21"/>
              </w:rPr>
            </w:pPr>
            <w:r>
              <w:rPr>
                <w:rFonts w:hint="eastAsia" w:hAnsi="宋体"/>
                <w:bCs/>
                <w:szCs w:val="21"/>
              </w:rPr>
              <w:t>相关系数</w:t>
            </w:r>
            <w:r>
              <w:rPr>
                <w:bCs/>
                <w:szCs w:val="21"/>
              </w:rPr>
              <w:t>r=</w:t>
            </w:r>
          </w:p>
        </w:tc>
        <w:tc>
          <w:tcPr>
            <w:tcW w:w="2012" w:type="dxa"/>
            <w:tcBorders>
              <w:top w:val="nil"/>
              <w:left w:val="nil"/>
              <w:bottom w:val="single" w:color="auto" w:sz="4" w:space="0"/>
              <w:right w:val="single" w:color="auto" w:sz="4" w:space="0"/>
            </w:tcBorders>
            <w:noWrap/>
            <w:vAlign w:val="center"/>
          </w:tcPr>
          <w:p>
            <w:pPr>
              <w:spacing w:line="360" w:lineRule="exact"/>
              <w:jc w:val="center"/>
              <w:rPr>
                <w:bCs/>
                <w:szCs w:val="21"/>
              </w:rPr>
            </w:pPr>
          </w:p>
        </w:tc>
      </w:tr>
    </w:tbl>
    <w:p>
      <w:pPr>
        <w:jc w:val="center"/>
        <w:rPr>
          <w:rFonts w:ascii="宋体" w:eastAsia="宋体"/>
        </w:rPr>
      </w:pPr>
      <w:r>
        <w:rPr>
          <w:rFonts w:hint="eastAsia" w:ascii="宋体" w:hAnsi="宋体"/>
          <w:bCs/>
        </w:rPr>
        <w:t>填表人：</w:t>
      </w:r>
      <w:r>
        <w:rPr>
          <w:rFonts w:ascii="宋体" w:hAnsi="宋体"/>
          <w:bCs/>
        </w:rPr>
        <w:t xml:space="preserve">                           </w:t>
      </w:r>
      <w:r>
        <w:rPr>
          <w:rFonts w:hint="eastAsia" w:ascii="宋体" w:hAnsi="宋体"/>
          <w:bCs/>
        </w:rPr>
        <w:t>科室负责人：</w:t>
      </w:r>
    </w:p>
    <w:p>
      <w:pPr>
        <w:jc w:val="center"/>
        <w:rPr>
          <w:rFonts w:ascii="宋体" w:eastAsia="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jc w:val="center"/>
        <w:rPr>
          <w:rFonts w:eastAsia="华文楷体"/>
          <w:b/>
          <w:bCs/>
          <w:sz w:val="72"/>
          <w:szCs w:val="72"/>
        </w:rPr>
        <w:sectPr>
          <w:headerReference r:id="rId39" w:type="default"/>
          <w:pgSz w:w="11906" w:h="16838"/>
          <w:pgMar w:top="1440" w:right="1797" w:bottom="1440" w:left="1797" w:header="851" w:footer="992" w:gutter="0"/>
          <w:cols w:space="425" w:num="1"/>
          <w:docGrid w:type="linesAndChars" w:linePitch="326" w:charSpace="0"/>
        </w:sectPr>
      </w:pPr>
    </w:p>
    <w:p>
      <w:pPr>
        <w:ind w:left="425"/>
        <w:jc w:val="center"/>
        <w:rPr>
          <w:rFonts w:ascii="宋体" w:eastAsia="宋体"/>
          <w:bCs/>
        </w:rPr>
      </w:pPr>
      <w:r>
        <w:rPr>
          <w:rFonts w:hint="eastAsia" w:ascii="宋体" w:hAnsi="宋体"/>
          <w:b/>
          <w:bCs/>
          <w:sz w:val="28"/>
        </w:rPr>
        <w:t>臭氧（</w:t>
      </w:r>
      <w:r>
        <w:rPr>
          <w:rFonts w:ascii="宋体" w:hAnsi="宋体"/>
          <w:b/>
          <w:bCs/>
          <w:sz w:val="28"/>
        </w:rPr>
        <w:t>O</w:t>
      </w:r>
      <w:r>
        <w:rPr>
          <w:rFonts w:ascii="宋体" w:hAnsi="宋体"/>
          <w:b/>
          <w:bCs/>
          <w:sz w:val="28"/>
          <w:vertAlign w:val="subscript"/>
        </w:rPr>
        <w:t>3</w:t>
      </w:r>
      <w:r>
        <w:rPr>
          <w:rFonts w:hint="eastAsia" w:ascii="宋体" w:hAnsi="宋体"/>
          <w:b/>
          <w:bCs/>
          <w:sz w:val="28"/>
        </w:rPr>
        <w:t>）校准仪（工作标准）量值传递记录表</w:t>
      </w:r>
    </w:p>
    <w:tbl>
      <w:tblPr>
        <w:tblStyle w:val="29"/>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76"/>
        <w:gridCol w:w="1176"/>
        <w:gridCol w:w="1176"/>
        <w:gridCol w:w="1176"/>
        <w:gridCol w:w="1176"/>
        <w:gridCol w:w="65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仪器</w:t>
            </w:r>
          </w:p>
          <w:p>
            <w:pPr>
              <w:widowControl/>
              <w:jc w:val="left"/>
              <w:rPr>
                <w:rFonts w:ascii="宋体" w:eastAsia="宋体" w:cs="宋体"/>
                <w:color w:val="000000"/>
                <w:kern w:val="0"/>
              </w:rPr>
            </w:pPr>
            <w:r>
              <w:rPr>
                <w:rFonts w:hint="eastAsia" w:ascii="宋体" w:hAnsi="宋体" w:cs="宋体"/>
                <w:color w:val="000000"/>
                <w:kern w:val="0"/>
              </w:rPr>
              <w:t>名称</w:t>
            </w:r>
          </w:p>
        </w:tc>
        <w:tc>
          <w:tcPr>
            <w:tcW w:w="3528" w:type="dxa"/>
            <w:gridSpan w:val="3"/>
            <w:noWrap/>
            <w:vAlign w:val="center"/>
          </w:tcPr>
          <w:p>
            <w:pPr>
              <w:widowControl/>
              <w:jc w:val="left"/>
              <w:rPr>
                <w:rFonts w:eastAsia="Times New Roman"/>
                <w:kern w:val="0"/>
              </w:rPr>
            </w:pP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送测</w:t>
            </w:r>
          </w:p>
          <w:p>
            <w:pPr>
              <w:widowControl/>
              <w:jc w:val="left"/>
              <w:rPr>
                <w:rFonts w:eastAsia="Times New Roman"/>
                <w:kern w:val="0"/>
              </w:rPr>
            </w:pPr>
            <w:r>
              <w:rPr>
                <w:rFonts w:hint="eastAsia" w:ascii="宋体" w:hAnsi="宋体" w:cs="宋体"/>
                <w:color w:val="000000"/>
                <w:kern w:val="0"/>
              </w:rPr>
              <w:t>单位</w:t>
            </w:r>
            <w:r>
              <w:rPr>
                <w:rFonts w:eastAsia="Times New Roman"/>
                <w:kern w:val="0"/>
              </w:rPr>
              <w:t xml:space="preserve"> </w:t>
            </w:r>
          </w:p>
        </w:tc>
        <w:tc>
          <w:tcPr>
            <w:tcW w:w="3008" w:type="dxa"/>
            <w:gridSpan w:val="3"/>
            <w:noWrap/>
            <w:vAlign w:val="center"/>
          </w:tcPr>
          <w:p>
            <w:pPr>
              <w:widowControl/>
              <w:jc w:val="left"/>
              <w:rPr>
                <w:rFonts w:asci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仪器型号</w:t>
            </w:r>
          </w:p>
        </w:tc>
        <w:tc>
          <w:tcPr>
            <w:tcW w:w="3528" w:type="dxa"/>
            <w:gridSpan w:val="3"/>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r>
              <w:rPr>
                <w:rFonts w:hint="eastAsia" w:ascii="宋体" w:hAnsi="宋体" w:cs="宋体"/>
                <w:color w:val="000000"/>
                <w:kern w:val="0"/>
              </w:rPr>
              <w:t>日期</w:t>
            </w:r>
          </w:p>
        </w:tc>
        <w:tc>
          <w:tcPr>
            <w:tcW w:w="3008" w:type="dxa"/>
            <w:gridSpan w:val="3"/>
            <w:noWrap/>
            <w:vAlign w:val="center"/>
          </w:tcPr>
          <w:p>
            <w:pPr>
              <w:widowControl/>
              <w:jc w:val="left"/>
              <w:rPr>
                <w:rFonts w:asci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8888" w:type="dxa"/>
            <w:gridSpan w:val="8"/>
            <w:noWrap/>
            <w:vAlign w:val="center"/>
          </w:tcPr>
          <w:p>
            <w:pPr>
              <w:widowControl/>
              <w:jc w:val="left"/>
              <w:rPr>
                <w:rFonts w:eastAsia="Times New Roman"/>
                <w:kern w:val="0"/>
              </w:rPr>
            </w:pPr>
            <w:r>
              <w:rPr>
                <w:rFonts w:hint="eastAsia" w:ascii="宋体" w:hAnsi="宋体" w:cs="宋体"/>
                <w:color w:val="000000"/>
                <w:kern w:val="0"/>
              </w:rPr>
              <w:t>测试环境条件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温度</w:t>
            </w:r>
          </w:p>
        </w:tc>
        <w:tc>
          <w:tcPr>
            <w:tcW w:w="3528" w:type="dxa"/>
            <w:gridSpan w:val="3"/>
            <w:noWrap/>
            <w:vAlign w:val="center"/>
          </w:tcPr>
          <w:p>
            <w:pPr>
              <w:widowControl/>
              <w:jc w:val="left"/>
              <w:rPr>
                <w:rFonts w:eastAsia="Times New Roman"/>
                <w:kern w:val="0"/>
              </w:rPr>
            </w:pP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地点</w:t>
            </w:r>
          </w:p>
        </w:tc>
        <w:tc>
          <w:tcPr>
            <w:tcW w:w="3008" w:type="dxa"/>
            <w:gridSpan w:val="3"/>
            <w:noWrap/>
            <w:vAlign w:val="center"/>
          </w:tcPr>
          <w:p>
            <w:pPr>
              <w:widowControl/>
              <w:jc w:val="left"/>
              <w:rPr>
                <w:rFonts w:asci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湿度</w:t>
            </w:r>
          </w:p>
        </w:tc>
        <w:tc>
          <w:tcPr>
            <w:tcW w:w="3528" w:type="dxa"/>
            <w:gridSpan w:val="3"/>
            <w:noWrap/>
            <w:vAlign w:val="center"/>
          </w:tcPr>
          <w:p>
            <w:pPr>
              <w:widowControl/>
              <w:jc w:val="left"/>
              <w:rPr>
                <w:rFonts w:eastAsia="Times New Roman"/>
                <w:kern w:val="0"/>
              </w:rPr>
            </w:pP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气压</w:t>
            </w:r>
          </w:p>
        </w:tc>
        <w:tc>
          <w:tcPr>
            <w:tcW w:w="3008" w:type="dxa"/>
            <w:gridSpan w:val="3"/>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8888" w:type="dxa"/>
            <w:gridSpan w:val="8"/>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restart"/>
            <w:noWrap/>
            <w:vAlign w:val="center"/>
          </w:tcPr>
          <w:p>
            <w:pPr>
              <w:widowControl/>
              <w:jc w:val="left"/>
              <w:rPr>
                <w:rFonts w:ascii="宋体" w:eastAsia="宋体" w:cs="宋体"/>
                <w:color w:val="000000"/>
                <w:kern w:val="0"/>
              </w:rPr>
            </w:pPr>
            <w:r>
              <w:rPr>
                <w:rFonts w:hint="eastAsia" w:ascii="宋体" w:hAnsi="宋体" w:cs="宋体"/>
                <w:color w:val="000000"/>
                <w:kern w:val="0"/>
              </w:rPr>
              <w:t>示值误差</w:t>
            </w: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开始时间</w:t>
            </w: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结束时间</w:t>
            </w: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设置浓度</w:t>
            </w: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实测浓度</w:t>
            </w: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示值误差</w:t>
            </w:r>
          </w:p>
        </w:tc>
        <w:tc>
          <w:tcPr>
            <w:tcW w:w="656" w:type="dxa"/>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656" w:type="dxa"/>
            <w:noWrap/>
            <w:vAlign w:val="center"/>
          </w:tcPr>
          <w:p>
            <w:r>
              <w:t>0%</w:t>
            </w:r>
          </w:p>
        </w:tc>
        <w:tc>
          <w:tcPr>
            <w:tcW w:w="117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656" w:type="dxa"/>
            <w:noWrap/>
          </w:tcPr>
          <w:p>
            <w:r>
              <w:t>15%</w:t>
            </w:r>
          </w:p>
        </w:tc>
        <w:tc>
          <w:tcPr>
            <w:tcW w:w="117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656" w:type="dxa"/>
            <w:noWrap/>
          </w:tcPr>
          <w:p>
            <w:r>
              <w:t>30%</w:t>
            </w:r>
          </w:p>
        </w:tc>
        <w:tc>
          <w:tcPr>
            <w:tcW w:w="117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656" w:type="dxa"/>
            <w:noWrap/>
          </w:tcPr>
          <w:p>
            <w:r>
              <w:t>45%</w:t>
            </w:r>
          </w:p>
        </w:tc>
        <w:tc>
          <w:tcPr>
            <w:tcW w:w="117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656" w:type="dxa"/>
            <w:noWrap/>
          </w:tcPr>
          <w:p>
            <w:r>
              <w:t>60%</w:t>
            </w:r>
          </w:p>
        </w:tc>
        <w:tc>
          <w:tcPr>
            <w:tcW w:w="117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656" w:type="dxa"/>
            <w:noWrap/>
          </w:tcPr>
          <w:p>
            <w:r>
              <w:t>75%</w:t>
            </w:r>
          </w:p>
        </w:tc>
        <w:tc>
          <w:tcPr>
            <w:tcW w:w="117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656" w:type="dxa"/>
            <w:noWrap/>
          </w:tcPr>
          <w:p>
            <w:r>
              <w:t>90%</w:t>
            </w:r>
          </w:p>
        </w:tc>
        <w:tc>
          <w:tcPr>
            <w:tcW w:w="117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restart"/>
            <w:noWrap/>
            <w:vAlign w:val="center"/>
          </w:tcPr>
          <w:p>
            <w:pPr>
              <w:widowControl/>
              <w:jc w:val="left"/>
              <w:rPr>
                <w:rFonts w:ascii="宋体" w:eastAsia="宋体" w:cs="宋体"/>
                <w:color w:val="000000"/>
                <w:kern w:val="0"/>
              </w:rPr>
            </w:pPr>
            <w:r>
              <w:rPr>
                <w:rFonts w:hint="eastAsia" w:ascii="宋体" w:hAnsi="宋体" w:cs="宋体"/>
                <w:color w:val="000000"/>
                <w:kern w:val="0"/>
              </w:rPr>
              <w:t>重复性</w:t>
            </w: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开始时间</w:t>
            </w: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结束时间</w:t>
            </w: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设置浓度</w:t>
            </w: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实测浓度</w:t>
            </w:r>
          </w:p>
        </w:tc>
        <w:tc>
          <w:tcPr>
            <w:tcW w:w="1176" w:type="dxa"/>
            <w:noWrap/>
            <w:vAlign w:val="center"/>
          </w:tcPr>
          <w:p>
            <w:pPr>
              <w:widowControl/>
              <w:jc w:val="left"/>
              <w:rPr>
                <w:rFonts w:ascii="宋体" w:eastAsia="宋体" w:cs="宋体"/>
                <w:color w:val="000000"/>
                <w:kern w:val="0"/>
              </w:rPr>
            </w:pPr>
            <w:r>
              <w:rPr>
                <w:rFonts w:hint="eastAsia" w:ascii="宋体" w:hAnsi="宋体" w:cs="宋体"/>
                <w:color w:val="000000"/>
                <w:kern w:val="0"/>
              </w:rPr>
              <w:t>示值误差</w:t>
            </w:r>
          </w:p>
        </w:tc>
        <w:tc>
          <w:tcPr>
            <w:tcW w:w="656" w:type="dxa"/>
            <w:noWrap/>
            <w:vAlign w:val="center"/>
          </w:tcPr>
          <w:p>
            <w:pPr>
              <w:widowControl/>
              <w:jc w:val="left"/>
              <w:rPr>
                <w:rFonts w:ascii="宋体" w:eastAsia="宋体" w:cs="宋体"/>
                <w:kern w:val="0"/>
              </w:rPr>
            </w:pPr>
            <w:r>
              <w:rPr>
                <w:rFonts w:ascii="宋体" w:hAnsi="宋体" w:cs="宋体"/>
                <w:kern w:val="0"/>
              </w:rPr>
              <w:t>Sr</w:t>
            </w:r>
          </w:p>
        </w:tc>
        <w:tc>
          <w:tcPr>
            <w:tcW w:w="1176" w:type="dxa"/>
            <w:noWrap/>
            <w:vAlign w:val="center"/>
          </w:tcPr>
          <w:p>
            <w:pPr>
              <w:widowControl/>
              <w:jc w:val="left"/>
              <w:rPr>
                <w:rFonts w:ascii="宋体" w:eastAsia="宋体" w:cs="宋体"/>
                <w:kern w:val="0"/>
              </w:rPr>
            </w:pPr>
            <w:r>
              <w:rPr>
                <w:rFonts w:hint="eastAsia" w:ascii="宋体" w:hAnsi="宋体" w:cs="宋体"/>
                <w:kern w:val="0"/>
              </w:rPr>
              <w:t>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ascii="宋体" w:eastAsia="宋体" w:cs="宋体"/>
                <w:color w:val="000000"/>
                <w:kern w:val="0"/>
              </w:rPr>
            </w:pPr>
            <w:r>
              <w:rPr>
                <w:rFonts w:ascii="宋体" w:hAnsi="宋体" w:cs="宋体"/>
                <w:color w:val="000000"/>
                <w:kern w:val="0"/>
              </w:rPr>
              <w:t>50%FS</w:t>
            </w:r>
          </w:p>
        </w:tc>
        <w:tc>
          <w:tcPr>
            <w:tcW w:w="1176" w:type="dxa"/>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656" w:type="dxa"/>
            <w:vMerge w:val="restart"/>
            <w:noWrap/>
            <w:vAlign w:val="center"/>
          </w:tcPr>
          <w:p>
            <w:pPr>
              <w:widowControl/>
              <w:jc w:val="left"/>
              <w:rPr>
                <w:rFonts w:eastAsia="Times New Roman"/>
                <w:kern w:val="0"/>
              </w:rPr>
            </w:pPr>
          </w:p>
        </w:tc>
        <w:tc>
          <w:tcPr>
            <w:tcW w:w="1176" w:type="dxa"/>
            <w:vMerge w:val="restart"/>
            <w:noWrap/>
            <w:vAlign w:val="center"/>
          </w:tcPr>
          <w:p>
            <w:pPr>
              <w:widowControl/>
              <w:jc w:val="left"/>
              <w:rPr>
                <w:rFonts w:ascii="宋体" w:eastAsia="宋体" w:cs="宋体"/>
                <w:color w:val="000000"/>
                <w:kern w:val="0"/>
              </w:rPr>
            </w:pPr>
            <w:r>
              <w:rPr>
                <w:rFonts w:hint="eastAsia" w:ascii="宋体" w:hAnsi="宋体" w:cs="宋体"/>
                <w:color w:val="000000"/>
                <w:kern w:val="0"/>
              </w:rPr>
              <w:t>≤</w:t>
            </w:r>
            <w:r>
              <w:rPr>
                <w:rFonts w:ascii="宋体" w:hAnsi="宋体"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ascii="宋体" w:eastAsia="宋体" w:cs="宋体"/>
                <w:color w:val="000000"/>
                <w:kern w:val="0"/>
              </w:rPr>
            </w:pPr>
            <w:r>
              <w:rPr>
                <w:rFonts w:ascii="宋体" w:hAnsi="宋体" w:cs="宋体"/>
                <w:color w:val="000000"/>
                <w:kern w:val="0"/>
              </w:rPr>
              <w:t>50%FS</w:t>
            </w:r>
          </w:p>
        </w:tc>
        <w:tc>
          <w:tcPr>
            <w:tcW w:w="1176" w:type="dxa"/>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656" w:type="dxa"/>
            <w:vMerge w:val="continue"/>
            <w:noWrap/>
            <w:vAlign w:val="center"/>
          </w:tcPr>
          <w:p>
            <w:pPr>
              <w:widowControl/>
              <w:jc w:val="left"/>
              <w:rPr>
                <w:rFonts w:eastAsia="Times New Roman"/>
                <w:kern w:val="0"/>
              </w:rPr>
            </w:pPr>
          </w:p>
        </w:tc>
        <w:tc>
          <w:tcPr>
            <w:tcW w:w="1176" w:type="dxa"/>
            <w:vMerge w:val="continue"/>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ascii="宋体" w:eastAsia="宋体" w:cs="宋体"/>
                <w:color w:val="000000"/>
                <w:kern w:val="0"/>
              </w:rPr>
            </w:pPr>
            <w:r>
              <w:rPr>
                <w:rFonts w:ascii="宋体" w:hAnsi="宋体" w:cs="宋体"/>
                <w:color w:val="000000"/>
                <w:kern w:val="0"/>
              </w:rPr>
              <w:t>50%FS</w:t>
            </w:r>
          </w:p>
        </w:tc>
        <w:tc>
          <w:tcPr>
            <w:tcW w:w="1176" w:type="dxa"/>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656" w:type="dxa"/>
            <w:vMerge w:val="continue"/>
            <w:noWrap/>
            <w:vAlign w:val="center"/>
          </w:tcPr>
          <w:p>
            <w:pPr>
              <w:widowControl/>
              <w:jc w:val="left"/>
              <w:rPr>
                <w:rFonts w:eastAsia="Times New Roman"/>
                <w:kern w:val="0"/>
              </w:rPr>
            </w:pPr>
          </w:p>
        </w:tc>
        <w:tc>
          <w:tcPr>
            <w:tcW w:w="1176" w:type="dxa"/>
            <w:vMerge w:val="continue"/>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ascii="宋体" w:eastAsia="宋体" w:cs="宋体"/>
                <w:color w:val="000000"/>
                <w:kern w:val="0"/>
              </w:rPr>
            </w:pPr>
            <w:r>
              <w:rPr>
                <w:rFonts w:ascii="宋体" w:hAnsi="宋体" w:cs="宋体"/>
                <w:color w:val="000000"/>
                <w:kern w:val="0"/>
              </w:rPr>
              <w:t>50%FS</w:t>
            </w:r>
          </w:p>
        </w:tc>
        <w:tc>
          <w:tcPr>
            <w:tcW w:w="1176" w:type="dxa"/>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656" w:type="dxa"/>
            <w:vMerge w:val="continue"/>
            <w:noWrap/>
            <w:vAlign w:val="center"/>
          </w:tcPr>
          <w:p>
            <w:pPr>
              <w:widowControl/>
              <w:jc w:val="left"/>
              <w:rPr>
                <w:rFonts w:eastAsia="Times New Roman"/>
                <w:kern w:val="0"/>
              </w:rPr>
            </w:pPr>
          </w:p>
        </w:tc>
        <w:tc>
          <w:tcPr>
            <w:tcW w:w="1176" w:type="dxa"/>
            <w:vMerge w:val="continue"/>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176" w:type="dxa"/>
            <w:vMerge w:val="continue"/>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eastAsia="Times New Roman"/>
                <w:kern w:val="0"/>
              </w:rPr>
            </w:pPr>
          </w:p>
        </w:tc>
        <w:tc>
          <w:tcPr>
            <w:tcW w:w="1176" w:type="dxa"/>
            <w:noWrap/>
            <w:vAlign w:val="center"/>
          </w:tcPr>
          <w:p>
            <w:pPr>
              <w:widowControl/>
              <w:jc w:val="left"/>
              <w:rPr>
                <w:rFonts w:ascii="宋体" w:eastAsia="宋体" w:cs="宋体"/>
                <w:color w:val="000000"/>
                <w:kern w:val="0"/>
              </w:rPr>
            </w:pPr>
            <w:r>
              <w:rPr>
                <w:rFonts w:ascii="宋体" w:hAnsi="宋体" w:cs="宋体"/>
                <w:color w:val="000000"/>
                <w:kern w:val="0"/>
              </w:rPr>
              <w:t>50%FS</w:t>
            </w:r>
          </w:p>
        </w:tc>
        <w:tc>
          <w:tcPr>
            <w:tcW w:w="1176" w:type="dxa"/>
            <w:noWrap/>
            <w:vAlign w:val="center"/>
          </w:tcPr>
          <w:p>
            <w:pPr>
              <w:widowControl/>
              <w:jc w:val="left"/>
              <w:rPr>
                <w:rFonts w:ascii="宋体" w:eastAsia="宋体" w:cs="宋体"/>
                <w:color w:val="000000"/>
                <w:kern w:val="0"/>
              </w:rPr>
            </w:pPr>
          </w:p>
        </w:tc>
        <w:tc>
          <w:tcPr>
            <w:tcW w:w="1176" w:type="dxa"/>
            <w:noWrap/>
            <w:vAlign w:val="center"/>
          </w:tcPr>
          <w:p>
            <w:pPr>
              <w:widowControl/>
              <w:jc w:val="left"/>
              <w:rPr>
                <w:rFonts w:eastAsia="Times New Roman"/>
                <w:kern w:val="0"/>
              </w:rPr>
            </w:pPr>
          </w:p>
        </w:tc>
        <w:tc>
          <w:tcPr>
            <w:tcW w:w="656" w:type="dxa"/>
            <w:vMerge w:val="continue"/>
            <w:noWrap/>
            <w:vAlign w:val="center"/>
          </w:tcPr>
          <w:p>
            <w:pPr>
              <w:widowControl/>
              <w:jc w:val="left"/>
              <w:rPr>
                <w:rFonts w:eastAsia="Times New Roman"/>
                <w:kern w:val="0"/>
              </w:rPr>
            </w:pPr>
          </w:p>
        </w:tc>
        <w:tc>
          <w:tcPr>
            <w:tcW w:w="1176" w:type="dxa"/>
            <w:vMerge w:val="continue"/>
            <w:noWrap/>
            <w:vAlign w:val="center"/>
          </w:tcPr>
          <w:p>
            <w:pPr>
              <w:widowControl/>
              <w:jc w:val="left"/>
              <w:rPr>
                <w:rFonts w:eastAsia="Times New Roman"/>
                <w:kern w:val="0"/>
              </w:rPr>
            </w:pPr>
          </w:p>
        </w:tc>
      </w:tr>
    </w:tbl>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eastAsia="华文楷体"/>
          <w:b/>
          <w:bCs/>
          <w:sz w:val="72"/>
          <w:szCs w:val="72"/>
        </w:rPr>
        <w:sectPr>
          <w:headerReference r:id="rId40" w:type="default"/>
          <w:pgSz w:w="11906" w:h="16838"/>
          <w:pgMar w:top="1440" w:right="1797" w:bottom="1440" w:left="1797" w:header="851" w:footer="992" w:gutter="0"/>
          <w:cols w:space="425" w:num="1"/>
          <w:docGrid w:type="linesAndChars" w:linePitch="326" w:charSpace="0"/>
        </w:sectPr>
      </w:pPr>
    </w:p>
    <w:tbl>
      <w:tblPr>
        <w:tblStyle w:val="29"/>
        <w:tblW w:w="12375" w:type="dxa"/>
        <w:jc w:val="center"/>
        <w:tblInd w:w="0" w:type="dxa"/>
        <w:tblLayout w:type="fixed"/>
        <w:tblCellMar>
          <w:top w:w="0" w:type="dxa"/>
          <w:left w:w="108" w:type="dxa"/>
          <w:bottom w:w="0" w:type="dxa"/>
          <w:right w:w="108" w:type="dxa"/>
        </w:tblCellMar>
      </w:tblPr>
      <w:tblGrid>
        <w:gridCol w:w="467"/>
        <w:gridCol w:w="11908"/>
      </w:tblGrid>
      <w:tr>
        <w:tblPrEx>
          <w:tblLayout w:type="fixed"/>
          <w:tblCellMar>
            <w:top w:w="0" w:type="dxa"/>
            <w:left w:w="108" w:type="dxa"/>
            <w:bottom w:w="0" w:type="dxa"/>
            <w:right w:w="108" w:type="dxa"/>
          </w:tblCellMar>
        </w:tblPrEx>
        <w:trPr>
          <w:trHeight w:val="851" w:hRule="atLeast"/>
          <w:jc w:val="center"/>
        </w:trPr>
        <w:tc>
          <w:tcPr>
            <w:tcW w:w="467" w:type="dxa"/>
          </w:tcPr>
          <w:p>
            <w:pPr>
              <w:jc w:val="center"/>
              <w:rPr>
                <w:rFonts w:ascii="Calibri" w:hAnsi="Calibri"/>
                <w:b/>
                <w:bCs/>
                <w:sz w:val="28"/>
                <w:szCs w:val="28"/>
              </w:rPr>
            </w:pPr>
            <w:r>
              <w:br w:type="page"/>
            </w:r>
          </w:p>
        </w:tc>
        <w:tc>
          <w:tcPr>
            <w:tcW w:w="11908" w:type="dxa"/>
            <w:vAlign w:val="center"/>
          </w:tcPr>
          <w:p>
            <w:pPr>
              <w:ind w:left="425"/>
              <w:jc w:val="center"/>
              <w:rPr>
                <w:rFonts w:ascii="宋体" w:eastAsia="宋体"/>
                <w:b/>
                <w:bCs/>
                <w:sz w:val="28"/>
              </w:rPr>
            </w:pPr>
            <w:r>
              <w:rPr>
                <w:rFonts w:hint="eastAsia" w:ascii="宋体" w:hAnsi="宋体"/>
                <w:b/>
                <w:bCs/>
                <w:sz w:val="28"/>
              </w:rPr>
              <w:t>长光程（</w:t>
            </w:r>
            <w:r>
              <w:rPr>
                <w:rFonts w:ascii="宋体" w:hAnsi="宋体"/>
                <w:b/>
                <w:bCs/>
                <w:sz w:val="28"/>
              </w:rPr>
              <w:t>SO</w:t>
            </w:r>
            <w:r>
              <w:rPr>
                <w:rFonts w:ascii="宋体" w:hAnsi="宋体"/>
                <w:b/>
                <w:bCs/>
                <w:sz w:val="28"/>
                <w:vertAlign w:val="subscript"/>
              </w:rPr>
              <w:t>2</w:t>
            </w:r>
            <w:r>
              <w:rPr>
                <w:rFonts w:hint="eastAsia" w:ascii="宋体" w:hAnsi="宋体"/>
                <w:b/>
                <w:bCs/>
                <w:sz w:val="28"/>
              </w:rPr>
              <w:t>、</w:t>
            </w:r>
            <w:r>
              <w:rPr>
                <w:rFonts w:ascii="宋体" w:hAnsi="宋体"/>
                <w:b/>
                <w:bCs/>
                <w:sz w:val="28"/>
              </w:rPr>
              <w:t>NO</w:t>
            </w:r>
            <w:r>
              <w:rPr>
                <w:rFonts w:ascii="宋体" w:hAnsi="宋体"/>
                <w:b/>
                <w:bCs/>
                <w:sz w:val="28"/>
                <w:vertAlign w:val="subscript"/>
              </w:rPr>
              <w:t>2</w:t>
            </w:r>
            <w:r>
              <w:rPr>
                <w:rFonts w:hint="eastAsia" w:ascii="宋体" w:hAnsi="宋体"/>
                <w:b/>
                <w:bCs/>
                <w:sz w:val="28"/>
              </w:rPr>
              <w:t>、</w:t>
            </w:r>
            <w:r>
              <w:rPr>
                <w:rFonts w:ascii="宋体" w:hAnsi="宋体"/>
                <w:b/>
                <w:bCs/>
                <w:sz w:val="28"/>
              </w:rPr>
              <w:t>O</w:t>
            </w:r>
            <w:r>
              <w:rPr>
                <w:rFonts w:ascii="宋体" w:hAnsi="宋体"/>
                <w:b/>
                <w:bCs/>
                <w:sz w:val="28"/>
                <w:vertAlign w:val="subscript"/>
              </w:rPr>
              <w:t>3</w:t>
            </w:r>
            <w:r>
              <w:rPr>
                <w:rFonts w:hint="eastAsia" w:ascii="宋体" w:hAnsi="宋体"/>
                <w:b/>
                <w:bCs/>
                <w:sz w:val="28"/>
              </w:rPr>
              <w:t>）分析仪运行状况检查记录表</w:t>
            </w:r>
          </w:p>
          <w:tbl>
            <w:tblPr>
              <w:tblStyle w:val="29"/>
              <w:tblpPr w:leftFromText="180" w:rightFromText="180" w:vertAnchor="text" w:horzAnchor="margin" w:tblpXSpec="center" w:tblpY="334"/>
              <w:tblOverlap w:val="never"/>
              <w:tblW w:w="9129" w:type="dxa"/>
              <w:tblInd w:w="0" w:type="dxa"/>
              <w:tblLayout w:type="fixed"/>
              <w:tblCellMar>
                <w:top w:w="0" w:type="dxa"/>
                <w:left w:w="108" w:type="dxa"/>
                <w:bottom w:w="0" w:type="dxa"/>
                <w:right w:w="108" w:type="dxa"/>
              </w:tblCellMar>
            </w:tblPr>
            <w:tblGrid>
              <w:gridCol w:w="1698"/>
              <w:gridCol w:w="1699"/>
              <w:gridCol w:w="1134"/>
              <w:gridCol w:w="1142"/>
              <w:gridCol w:w="1157"/>
              <w:gridCol w:w="1103"/>
              <w:gridCol w:w="1196"/>
            </w:tblGrid>
            <w:tr>
              <w:tblPrEx>
                <w:tblLayout w:type="fixed"/>
                <w:tblCellMar>
                  <w:top w:w="0" w:type="dxa"/>
                  <w:left w:w="108" w:type="dxa"/>
                  <w:bottom w:w="0" w:type="dxa"/>
                  <w:right w:w="108" w:type="dxa"/>
                </w:tblCellMar>
              </w:tblPrEx>
              <w:tc>
                <w:tcPr>
                  <w:tcW w:w="33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eastAsia="黑体"/>
                      <w:bCs/>
                      <w:sz w:val="21"/>
                      <w:szCs w:val="21"/>
                    </w:rPr>
                    <w:t>仪器型号：</w:t>
                  </w:r>
                </w:p>
              </w:tc>
              <w:tc>
                <w:tcPr>
                  <w:tcW w:w="2276"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ascii="黑体" w:hAnsi="Calibri" w:eastAsia="黑体"/>
                      <w:bCs/>
                      <w:sz w:val="21"/>
                      <w:szCs w:val="21"/>
                    </w:rPr>
                  </w:pPr>
                </w:p>
              </w:tc>
              <w:tc>
                <w:tcPr>
                  <w:tcW w:w="2260" w:type="dxa"/>
                  <w:gridSpan w:val="2"/>
                  <w:tcBorders>
                    <w:top w:val="single" w:color="auto" w:sz="4" w:space="0"/>
                    <w:left w:val="nil"/>
                    <w:bottom w:val="single" w:color="auto" w:sz="4" w:space="0"/>
                    <w:right w:val="single" w:color="auto" w:sz="4" w:space="0"/>
                  </w:tcBorders>
                  <w:vAlign w:val="center"/>
                </w:tcPr>
                <w:p>
                  <w:pPr>
                    <w:spacing w:line="320" w:lineRule="exact"/>
                    <w:rPr>
                      <w:rFonts w:ascii="黑体" w:hAnsi="Calibri" w:eastAsia="黑体"/>
                      <w:bCs/>
                      <w:sz w:val="21"/>
                      <w:szCs w:val="21"/>
                    </w:rPr>
                  </w:pPr>
                  <w:r>
                    <w:rPr>
                      <w:rFonts w:hint="eastAsia" w:ascii="黑体" w:eastAsia="黑体"/>
                      <w:bCs/>
                      <w:sz w:val="21"/>
                      <w:szCs w:val="21"/>
                    </w:rPr>
                    <w:t>校准日期</w:t>
                  </w:r>
                </w:p>
              </w:tc>
              <w:tc>
                <w:tcPr>
                  <w:tcW w:w="1196"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r>
            <w:tr>
              <w:tblPrEx>
                <w:tblLayout w:type="fixed"/>
                <w:tblCellMar>
                  <w:top w:w="0" w:type="dxa"/>
                  <w:left w:w="108" w:type="dxa"/>
                  <w:bottom w:w="0" w:type="dxa"/>
                  <w:right w:w="108" w:type="dxa"/>
                </w:tblCellMar>
              </w:tblPrEx>
              <w:tc>
                <w:tcPr>
                  <w:tcW w:w="3397" w:type="dxa"/>
                  <w:gridSpan w:val="2"/>
                  <w:tcBorders>
                    <w:top w:val="nil"/>
                    <w:left w:val="single" w:color="auto" w:sz="4" w:space="0"/>
                    <w:bottom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eastAsia="黑体"/>
                      <w:bCs/>
                      <w:sz w:val="21"/>
                      <w:szCs w:val="21"/>
                    </w:rPr>
                    <w:t>使用满量程（</w:t>
                  </w:r>
                  <w:r>
                    <w:rPr>
                      <w:rFonts w:ascii="黑体" w:eastAsia="黑体"/>
                      <w:bCs/>
                      <w:sz w:val="21"/>
                      <w:szCs w:val="21"/>
                    </w:rPr>
                    <w:t>PPB</w:t>
                  </w:r>
                  <w:r>
                    <w:rPr>
                      <w:rFonts w:hint="eastAsia" w:ascii="黑体" w:eastAsia="黑体"/>
                      <w:bCs/>
                      <w:sz w:val="21"/>
                      <w:szCs w:val="21"/>
                    </w:rPr>
                    <w:t>）</w:t>
                  </w:r>
                </w:p>
              </w:tc>
              <w:tc>
                <w:tcPr>
                  <w:tcW w:w="2276"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ascii="黑体" w:hAnsi="Calibri" w:eastAsia="黑体"/>
                      <w:bCs/>
                      <w:sz w:val="21"/>
                      <w:szCs w:val="21"/>
                    </w:rPr>
                  </w:pPr>
                </w:p>
              </w:tc>
              <w:tc>
                <w:tcPr>
                  <w:tcW w:w="2260" w:type="dxa"/>
                  <w:gridSpan w:val="2"/>
                  <w:tcBorders>
                    <w:top w:val="single" w:color="auto" w:sz="4" w:space="0"/>
                    <w:left w:val="nil"/>
                    <w:bottom w:val="single" w:color="auto" w:sz="4" w:space="0"/>
                    <w:right w:val="single" w:color="auto" w:sz="4" w:space="0"/>
                  </w:tcBorders>
                  <w:vAlign w:val="center"/>
                </w:tcPr>
                <w:p>
                  <w:pPr>
                    <w:spacing w:line="320" w:lineRule="exact"/>
                    <w:rPr>
                      <w:rFonts w:ascii="黑体" w:hAnsi="Calibri" w:eastAsia="黑体"/>
                      <w:bCs/>
                      <w:sz w:val="21"/>
                      <w:szCs w:val="21"/>
                    </w:rPr>
                  </w:pPr>
                </w:p>
              </w:tc>
              <w:tc>
                <w:tcPr>
                  <w:tcW w:w="1196"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r>
            <w:tr>
              <w:tblPrEx>
                <w:tblLayout w:type="fixed"/>
                <w:tblCellMar>
                  <w:top w:w="0" w:type="dxa"/>
                  <w:left w:w="108" w:type="dxa"/>
                  <w:bottom w:w="0" w:type="dxa"/>
                  <w:right w:w="108" w:type="dxa"/>
                </w:tblCellMar>
              </w:tblPrEx>
              <w:tc>
                <w:tcPr>
                  <w:tcW w:w="3397" w:type="dxa"/>
                  <w:gridSpan w:val="2"/>
                  <w:tcBorders>
                    <w:top w:val="nil"/>
                    <w:left w:val="single" w:color="auto" w:sz="4" w:space="0"/>
                    <w:bottom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eastAsia="黑体"/>
                      <w:bCs/>
                      <w:sz w:val="21"/>
                      <w:szCs w:val="21"/>
                    </w:rPr>
                    <w:t>标气瓶编号</w:t>
                  </w:r>
                </w:p>
              </w:tc>
              <w:tc>
                <w:tcPr>
                  <w:tcW w:w="2276"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ascii="黑体" w:hAnsi="Calibri" w:eastAsia="黑体"/>
                      <w:bCs/>
                      <w:sz w:val="21"/>
                      <w:szCs w:val="21"/>
                    </w:rPr>
                  </w:pPr>
                  <w:r>
                    <w:rPr>
                      <w:rFonts w:hint="eastAsia" w:ascii="黑体" w:eastAsia="黑体"/>
                      <w:bCs/>
                      <w:sz w:val="21"/>
                      <w:szCs w:val="21"/>
                    </w:rPr>
                    <w:t>　</w:t>
                  </w:r>
                </w:p>
              </w:tc>
              <w:tc>
                <w:tcPr>
                  <w:tcW w:w="2260" w:type="dxa"/>
                  <w:gridSpan w:val="2"/>
                  <w:tcBorders>
                    <w:top w:val="single" w:color="auto" w:sz="4" w:space="0"/>
                    <w:left w:val="nil"/>
                    <w:bottom w:val="single" w:color="auto" w:sz="4" w:space="0"/>
                    <w:right w:val="single" w:color="auto" w:sz="4" w:space="0"/>
                  </w:tcBorders>
                  <w:vAlign w:val="center"/>
                </w:tcPr>
                <w:p>
                  <w:pPr>
                    <w:spacing w:line="320" w:lineRule="exact"/>
                    <w:rPr>
                      <w:rFonts w:ascii="黑体" w:hAnsi="Calibri" w:eastAsia="黑体"/>
                      <w:bCs/>
                      <w:sz w:val="21"/>
                      <w:szCs w:val="21"/>
                    </w:rPr>
                  </w:pPr>
                  <w:r>
                    <w:rPr>
                      <w:rFonts w:hint="eastAsia" w:ascii="黑体" w:eastAsia="黑体"/>
                      <w:bCs/>
                      <w:sz w:val="21"/>
                      <w:szCs w:val="21"/>
                    </w:rPr>
                    <w:t>标气瓶浓度（</w:t>
                  </w:r>
                  <w:r>
                    <w:rPr>
                      <w:rFonts w:ascii="黑体" w:eastAsia="黑体"/>
                      <w:bCs/>
                      <w:sz w:val="21"/>
                      <w:szCs w:val="21"/>
                    </w:rPr>
                    <w:t>PPM</w:t>
                  </w:r>
                  <w:r>
                    <w:rPr>
                      <w:rFonts w:hint="eastAsia" w:ascii="黑体" w:eastAsia="黑体"/>
                      <w:bCs/>
                      <w:sz w:val="21"/>
                      <w:szCs w:val="21"/>
                    </w:rPr>
                    <w:t>）</w:t>
                  </w:r>
                </w:p>
              </w:tc>
              <w:tc>
                <w:tcPr>
                  <w:tcW w:w="1196"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r>
            <w:tr>
              <w:tblPrEx>
                <w:tblLayout w:type="fixed"/>
                <w:tblCellMar>
                  <w:top w:w="0" w:type="dxa"/>
                  <w:left w:w="108" w:type="dxa"/>
                  <w:bottom w:w="0" w:type="dxa"/>
                  <w:right w:w="108" w:type="dxa"/>
                </w:tblCellMar>
              </w:tblPrEx>
              <w:tc>
                <w:tcPr>
                  <w:tcW w:w="3397" w:type="dxa"/>
                  <w:gridSpan w:val="2"/>
                  <w:vMerge w:val="restart"/>
                  <w:tcBorders>
                    <w:top w:val="nil"/>
                    <w:left w:val="single" w:color="auto" w:sz="4" w:space="0"/>
                    <w:bottom w:val="single" w:color="auto" w:sz="4" w:space="0"/>
                    <w:right w:val="single" w:color="auto" w:sz="4" w:space="0"/>
                  </w:tcBorders>
                  <w:vAlign w:val="center"/>
                </w:tcPr>
                <w:p>
                  <w:pPr>
                    <w:rPr>
                      <w:rFonts w:ascii="黑体" w:hAnsi="Calibri" w:eastAsia="黑体"/>
                      <w:bCs/>
                      <w:sz w:val="21"/>
                      <w:szCs w:val="21"/>
                    </w:rPr>
                  </w:pPr>
                  <w:r>
                    <w:rPr>
                      <w:rFonts w:hint="eastAsia" w:ascii="黑体" w:eastAsia="黑体"/>
                      <w:bCs/>
                      <w:sz w:val="21"/>
                      <w:szCs w:val="21"/>
                    </w:rPr>
                    <w:t>校准点</w:t>
                  </w:r>
                </w:p>
              </w:tc>
              <w:tc>
                <w:tcPr>
                  <w:tcW w:w="1134" w:type="dxa"/>
                  <w:vMerge w:val="restart"/>
                  <w:tcBorders>
                    <w:top w:val="nil"/>
                    <w:left w:val="single" w:color="auto" w:sz="4" w:space="0"/>
                    <w:bottom w:val="single" w:color="auto" w:sz="4" w:space="0"/>
                    <w:right w:val="single" w:color="auto" w:sz="4" w:space="0"/>
                  </w:tcBorders>
                  <w:vAlign w:val="center"/>
                </w:tcPr>
                <w:p>
                  <w:pPr>
                    <w:jc w:val="center"/>
                    <w:rPr>
                      <w:rFonts w:ascii="黑体" w:hAnsi="Calibri" w:eastAsia="黑体"/>
                      <w:bCs/>
                      <w:sz w:val="21"/>
                      <w:szCs w:val="21"/>
                    </w:rPr>
                  </w:pPr>
                  <w:r>
                    <w:rPr>
                      <w:rFonts w:hint="eastAsia" w:ascii="黑体" w:eastAsia="黑体"/>
                      <w:bCs/>
                      <w:sz w:val="21"/>
                      <w:szCs w:val="21"/>
                    </w:rPr>
                    <w:t>开始时间</w:t>
                  </w:r>
                </w:p>
              </w:tc>
              <w:tc>
                <w:tcPr>
                  <w:tcW w:w="1142" w:type="dxa"/>
                  <w:vMerge w:val="restart"/>
                  <w:tcBorders>
                    <w:top w:val="nil"/>
                    <w:left w:val="single" w:color="auto" w:sz="4" w:space="0"/>
                    <w:bottom w:val="single" w:color="auto" w:sz="4" w:space="0"/>
                    <w:right w:val="single" w:color="auto" w:sz="4" w:space="0"/>
                  </w:tcBorders>
                  <w:vAlign w:val="center"/>
                </w:tcPr>
                <w:p>
                  <w:pPr>
                    <w:jc w:val="center"/>
                    <w:rPr>
                      <w:rFonts w:ascii="黑体" w:hAnsi="Calibri" w:eastAsia="黑体"/>
                      <w:bCs/>
                      <w:sz w:val="21"/>
                      <w:szCs w:val="21"/>
                    </w:rPr>
                  </w:pPr>
                  <w:r>
                    <w:rPr>
                      <w:rFonts w:hint="eastAsia" w:ascii="黑体" w:eastAsia="黑体"/>
                      <w:bCs/>
                      <w:sz w:val="21"/>
                      <w:szCs w:val="21"/>
                    </w:rPr>
                    <w:t>结束时间</w:t>
                  </w:r>
                </w:p>
              </w:tc>
              <w:tc>
                <w:tcPr>
                  <w:tcW w:w="1157" w:type="dxa"/>
                  <w:vMerge w:val="restart"/>
                  <w:tcBorders>
                    <w:top w:val="nil"/>
                    <w:left w:val="single" w:color="auto" w:sz="4" w:space="0"/>
                    <w:bottom w:val="single" w:color="auto" w:sz="4" w:space="0"/>
                    <w:right w:val="single" w:color="auto" w:sz="4" w:space="0"/>
                  </w:tcBorders>
                  <w:vAlign w:val="center"/>
                </w:tcPr>
                <w:p>
                  <w:pPr>
                    <w:jc w:val="center"/>
                    <w:rPr>
                      <w:rFonts w:ascii="黑体" w:hAnsi="Calibri" w:eastAsia="黑体"/>
                      <w:bCs/>
                      <w:sz w:val="21"/>
                      <w:szCs w:val="21"/>
                    </w:rPr>
                  </w:pPr>
                  <w:r>
                    <w:rPr>
                      <w:rFonts w:hint="eastAsia" w:ascii="黑体" w:eastAsia="黑体"/>
                      <w:bCs/>
                      <w:sz w:val="21"/>
                      <w:szCs w:val="21"/>
                    </w:rPr>
                    <w:t>等效浓度</w:t>
                  </w:r>
                </w:p>
              </w:tc>
              <w:tc>
                <w:tcPr>
                  <w:tcW w:w="1103" w:type="dxa"/>
                  <w:tcBorders>
                    <w:top w:val="nil"/>
                    <w:left w:val="nil"/>
                    <w:bottom w:val="single" w:color="auto" w:sz="4" w:space="0"/>
                    <w:right w:val="single" w:color="auto" w:sz="4" w:space="0"/>
                  </w:tcBorders>
                  <w:vAlign w:val="center"/>
                </w:tcPr>
                <w:p>
                  <w:pPr>
                    <w:jc w:val="center"/>
                    <w:rPr>
                      <w:rFonts w:ascii="黑体" w:hAnsi="Calibri" w:eastAsia="黑体"/>
                      <w:bCs/>
                      <w:sz w:val="21"/>
                      <w:szCs w:val="21"/>
                    </w:rPr>
                  </w:pPr>
                  <w:r>
                    <w:rPr>
                      <w:rFonts w:hint="eastAsia" w:ascii="黑体" w:eastAsia="黑体"/>
                      <w:bCs/>
                      <w:sz w:val="21"/>
                      <w:szCs w:val="21"/>
                    </w:rPr>
                    <w:t>显示值</w:t>
                  </w:r>
                </w:p>
              </w:tc>
              <w:tc>
                <w:tcPr>
                  <w:tcW w:w="1196" w:type="dxa"/>
                  <w:tcBorders>
                    <w:top w:val="nil"/>
                    <w:left w:val="nil"/>
                    <w:bottom w:val="single" w:color="auto" w:sz="4" w:space="0"/>
                    <w:right w:val="single" w:color="auto" w:sz="4" w:space="0"/>
                  </w:tcBorders>
                  <w:vAlign w:val="center"/>
                </w:tcPr>
                <w:p>
                  <w:pPr>
                    <w:jc w:val="center"/>
                    <w:rPr>
                      <w:rFonts w:ascii="黑体" w:hAnsi="Calibri" w:eastAsia="黑体"/>
                      <w:bCs/>
                      <w:sz w:val="21"/>
                      <w:szCs w:val="21"/>
                    </w:rPr>
                  </w:pPr>
                  <w:r>
                    <w:rPr>
                      <w:rFonts w:hint="eastAsia" w:ascii="黑体" w:eastAsia="黑体"/>
                      <w:bCs/>
                      <w:sz w:val="21"/>
                      <w:szCs w:val="21"/>
                    </w:rPr>
                    <w:t>标定值</w:t>
                  </w:r>
                </w:p>
              </w:tc>
            </w:tr>
            <w:tr>
              <w:tblPrEx>
                <w:tblLayout w:type="fixed"/>
                <w:tblCellMar>
                  <w:top w:w="0" w:type="dxa"/>
                  <w:left w:w="108" w:type="dxa"/>
                  <w:bottom w:w="0" w:type="dxa"/>
                  <w:right w:w="108" w:type="dxa"/>
                </w:tblCellMar>
              </w:tblPrEx>
              <w:tc>
                <w:tcPr>
                  <w:tcW w:w="33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Calibri" w:eastAsia="黑体"/>
                      <w:bCs/>
                      <w:sz w:val="21"/>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Calibri" w:eastAsia="黑体"/>
                      <w:bCs/>
                      <w:sz w:val="21"/>
                      <w:szCs w:val="21"/>
                    </w:rPr>
                  </w:pPr>
                </w:p>
              </w:tc>
              <w:tc>
                <w:tcPr>
                  <w:tcW w:w="1142"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Calibri" w:eastAsia="黑体"/>
                      <w:bCs/>
                      <w:sz w:val="21"/>
                      <w:szCs w:val="21"/>
                    </w:rPr>
                  </w:pPr>
                </w:p>
              </w:tc>
              <w:tc>
                <w:tcPr>
                  <w:tcW w:w="115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Calibri" w:eastAsia="黑体"/>
                      <w:bCs/>
                      <w:sz w:val="21"/>
                      <w:szCs w:val="21"/>
                    </w:rPr>
                  </w:pPr>
                </w:p>
              </w:tc>
              <w:tc>
                <w:tcPr>
                  <w:tcW w:w="1103" w:type="dxa"/>
                  <w:tcBorders>
                    <w:top w:val="nil"/>
                    <w:left w:val="nil"/>
                    <w:bottom w:val="single" w:color="auto" w:sz="4" w:space="0"/>
                    <w:right w:val="single" w:color="auto" w:sz="4" w:space="0"/>
                  </w:tcBorders>
                  <w:vAlign w:val="center"/>
                </w:tcPr>
                <w:p>
                  <w:pPr>
                    <w:jc w:val="center"/>
                    <w:rPr>
                      <w:rFonts w:ascii="黑体" w:hAnsi="Calibri" w:eastAsia="黑体"/>
                      <w:bCs/>
                      <w:sz w:val="21"/>
                      <w:szCs w:val="21"/>
                    </w:rPr>
                  </w:pPr>
                  <w:r>
                    <w:rPr>
                      <w:rFonts w:hint="eastAsia" w:ascii="黑体" w:eastAsia="黑体"/>
                      <w:bCs/>
                      <w:sz w:val="21"/>
                      <w:szCs w:val="21"/>
                    </w:rPr>
                    <w:t>响应浓度</w:t>
                  </w:r>
                </w:p>
              </w:tc>
              <w:tc>
                <w:tcPr>
                  <w:tcW w:w="1196" w:type="dxa"/>
                  <w:tcBorders>
                    <w:top w:val="nil"/>
                    <w:left w:val="nil"/>
                    <w:bottom w:val="single" w:color="auto" w:sz="4" w:space="0"/>
                    <w:right w:val="single" w:color="auto" w:sz="4" w:space="0"/>
                  </w:tcBorders>
                  <w:vAlign w:val="center"/>
                </w:tcPr>
                <w:p>
                  <w:pPr>
                    <w:jc w:val="center"/>
                    <w:rPr>
                      <w:rFonts w:ascii="黑体" w:hAnsi="Calibri" w:eastAsia="黑体"/>
                      <w:bCs/>
                      <w:sz w:val="21"/>
                      <w:szCs w:val="21"/>
                    </w:rPr>
                  </w:pPr>
                  <w:r>
                    <w:rPr>
                      <w:rFonts w:hint="eastAsia" w:ascii="黑体" w:eastAsia="黑体"/>
                      <w:bCs/>
                      <w:sz w:val="21"/>
                      <w:szCs w:val="21"/>
                    </w:rPr>
                    <w:t>响应浓度</w:t>
                  </w:r>
                </w:p>
              </w:tc>
            </w:tr>
            <w:tr>
              <w:tblPrEx>
                <w:tblLayout w:type="fixed"/>
                <w:tblCellMar>
                  <w:top w:w="0" w:type="dxa"/>
                  <w:left w:w="108" w:type="dxa"/>
                  <w:bottom w:w="0" w:type="dxa"/>
                  <w:right w:w="108" w:type="dxa"/>
                </w:tblCellMar>
              </w:tblPrEx>
              <w:tc>
                <w:tcPr>
                  <w:tcW w:w="1698" w:type="dxa"/>
                  <w:vMerge w:val="restart"/>
                  <w:tcBorders>
                    <w:top w:val="nil"/>
                    <w:left w:val="single" w:color="auto" w:sz="4" w:space="0"/>
                    <w:right w:val="single" w:color="auto" w:sz="4" w:space="0"/>
                  </w:tcBorders>
                  <w:vAlign w:val="center"/>
                </w:tcPr>
                <w:p>
                  <w:pPr>
                    <w:spacing w:line="360" w:lineRule="auto"/>
                    <w:rPr>
                      <w:rFonts w:ascii="黑体" w:eastAsia="黑体"/>
                      <w:bCs/>
                      <w:sz w:val="21"/>
                      <w:szCs w:val="21"/>
                    </w:rPr>
                  </w:pPr>
                  <w:r>
                    <w:rPr>
                      <w:rFonts w:hint="eastAsia" w:ascii="黑体" w:eastAsia="黑体"/>
                      <w:bCs/>
                      <w:sz w:val="21"/>
                      <w:szCs w:val="21"/>
                    </w:rPr>
                    <w:t>零点</w:t>
                  </w: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SO</w:t>
                  </w:r>
                  <w:r>
                    <w:rPr>
                      <w:rFonts w:ascii="黑体" w:eastAsia="黑体"/>
                      <w:bCs/>
                      <w:sz w:val="21"/>
                      <w:szCs w:val="21"/>
                      <w:vertAlign w:val="subscript"/>
                    </w:rPr>
                    <w:t>2</w:t>
                  </w:r>
                </w:p>
              </w:tc>
              <w:tc>
                <w:tcPr>
                  <w:tcW w:w="1134"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color w:val="FF0000"/>
                      <w:sz w:val="21"/>
                      <w:szCs w:val="21"/>
                    </w:rPr>
                  </w:pPr>
                </w:p>
              </w:tc>
              <w:tc>
                <w:tcPr>
                  <w:tcW w:w="1142"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color w:val="FF0000"/>
                      <w:sz w:val="21"/>
                      <w:szCs w:val="21"/>
                    </w:rPr>
                  </w:pP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c>
                <w:tcPr>
                  <w:tcW w:w="1103"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c>
                <w:tcPr>
                  <w:tcW w:w="1196"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r>
            <w:tr>
              <w:tblPrEx>
                <w:tblLayout w:type="fixed"/>
                <w:tblCellMar>
                  <w:top w:w="0" w:type="dxa"/>
                  <w:left w:w="108" w:type="dxa"/>
                  <w:bottom w:w="0" w:type="dxa"/>
                  <w:right w:w="108" w:type="dxa"/>
                </w:tblCellMar>
              </w:tblPrEx>
              <w:tc>
                <w:tcPr>
                  <w:tcW w:w="1698" w:type="dxa"/>
                  <w:vMerge w:val="continue"/>
                  <w:tcBorders>
                    <w:left w:val="single" w:color="auto" w:sz="4" w:space="0"/>
                    <w:right w:val="single" w:color="auto" w:sz="4" w:space="0"/>
                  </w:tcBorders>
                  <w:vAlign w:val="center"/>
                </w:tcPr>
                <w:p>
                  <w:pPr>
                    <w:spacing w:line="360" w:lineRule="auto"/>
                    <w:rPr>
                      <w:rFonts w:ascii="黑体" w:eastAsia="黑体"/>
                      <w:bCs/>
                      <w:sz w:val="21"/>
                      <w:szCs w:val="21"/>
                    </w:rPr>
                  </w:pP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NO</w:t>
                  </w:r>
                  <w:r>
                    <w:rPr>
                      <w:rFonts w:ascii="黑体" w:eastAsia="黑体"/>
                      <w:bCs/>
                      <w:sz w:val="21"/>
                      <w:szCs w:val="21"/>
                      <w:vertAlign w:val="subscript"/>
                    </w:rPr>
                    <w:t>2</w:t>
                  </w:r>
                </w:p>
              </w:tc>
              <w:tc>
                <w:tcPr>
                  <w:tcW w:w="1134"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color w:val="FF0000"/>
                      <w:sz w:val="21"/>
                      <w:szCs w:val="21"/>
                    </w:rPr>
                  </w:pPr>
                </w:p>
              </w:tc>
              <w:tc>
                <w:tcPr>
                  <w:tcW w:w="1142"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color w:val="FF0000"/>
                      <w:sz w:val="21"/>
                      <w:szCs w:val="21"/>
                    </w:rPr>
                  </w:pP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03"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96"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r>
            <w:tr>
              <w:tblPrEx>
                <w:tblLayout w:type="fixed"/>
                <w:tblCellMar>
                  <w:top w:w="0" w:type="dxa"/>
                  <w:left w:w="108" w:type="dxa"/>
                  <w:bottom w:w="0" w:type="dxa"/>
                  <w:right w:w="108" w:type="dxa"/>
                </w:tblCellMar>
              </w:tblPrEx>
              <w:tc>
                <w:tcPr>
                  <w:tcW w:w="1698" w:type="dxa"/>
                  <w:vMerge w:val="continue"/>
                  <w:tcBorders>
                    <w:left w:val="single" w:color="auto" w:sz="4" w:space="0"/>
                    <w:bottom w:val="single" w:color="auto" w:sz="4" w:space="0"/>
                    <w:right w:val="single" w:color="auto" w:sz="4" w:space="0"/>
                  </w:tcBorders>
                  <w:vAlign w:val="center"/>
                </w:tcPr>
                <w:p>
                  <w:pPr>
                    <w:spacing w:line="360" w:lineRule="auto"/>
                    <w:rPr>
                      <w:rFonts w:ascii="黑体" w:eastAsia="黑体"/>
                      <w:bCs/>
                      <w:sz w:val="21"/>
                      <w:szCs w:val="21"/>
                    </w:rPr>
                  </w:pP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O</w:t>
                  </w:r>
                  <w:r>
                    <w:rPr>
                      <w:rFonts w:ascii="黑体" w:eastAsia="黑体"/>
                      <w:bCs/>
                      <w:sz w:val="21"/>
                      <w:szCs w:val="21"/>
                      <w:vertAlign w:val="subscript"/>
                    </w:rPr>
                    <w:t>3</w:t>
                  </w:r>
                </w:p>
              </w:tc>
              <w:tc>
                <w:tcPr>
                  <w:tcW w:w="1134"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color w:val="FF0000"/>
                      <w:sz w:val="21"/>
                      <w:szCs w:val="21"/>
                    </w:rPr>
                  </w:pPr>
                </w:p>
              </w:tc>
              <w:tc>
                <w:tcPr>
                  <w:tcW w:w="1142"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color w:val="FF0000"/>
                      <w:sz w:val="21"/>
                      <w:szCs w:val="21"/>
                    </w:rPr>
                  </w:pP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03"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96"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r>
            <w:tr>
              <w:tblPrEx>
                <w:tblLayout w:type="fixed"/>
                <w:tblCellMar>
                  <w:top w:w="0" w:type="dxa"/>
                  <w:left w:w="108" w:type="dxa"/>
                  <w:bottom w:w="0" w:type="dxa"/>
                  <w:right w:w="108" w:type="dxa"/>
                </w:tblCellMar>
              </w:tblPrEx>
              <w:tc>
                <w:tcPr>
                  <w:tcW w:w="1698" w:type="dxa"/>
                  <w:vMerge w:val="restart"/>
                  <w:tcBorders>
                    <w:top w:val="nil"/>
                    <w:left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eastAsia="黑体"/>
                      <w:bCs/>
                      <w:sz w:val="21"/>
                      <w:szCs w:val="21"/>
                    </w:rPr>
                    <w:t>满量程的</w:t>
                  </w:r>
                  <w:r>
                    <w:rPr>
                      <w:rFonts w:ascii="黑体" w:eastAsia="黑体"/>
                      <w:bCs/>
                      <w:sz w:val="21"/>
                      <w:szCs w:val="21"/>
                    </w:rPr>
                    <w:t>80</w:t>
                  </w:r>
                  <w:r>
                    <w:rPr>
                      <w:rFonts w:hint="eastAsia" w:ascii="黑体" w:eastAsia="黑体"/>
                      <w:sz w:val="21"/>
                      <w:szCs w:val="21"/>
                    </w:rPr>
                    <w:t>％</w:t>
                  </w: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SO</w:t>
                  </w:r>
                  <w:r>
                    <w:rPr>
                      <w:rFonts w:ascii="黑体" w:eastAsia="黑体"/>
                      <w:bCs/>
                      <w:sz w:val="21"/>
                      <w:szCs w:val="21"/>
                      <w:vertAlign w:val="subscript"/>
                    </w:rPr>
                    <w:t>2</w:t>
                  </w:r>
                </w:p>
              </w:tc>
              <w:tc>
                <w:tcPr>
                  <w:tcW w:w="1134"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c>
                <w:tcPr>
                  <w:tcW w:w="1142"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c>
                <w:tcPr>
                  <w:tcW w:w="1103"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c>
                <w:tcPr>
                  <w:tcW w:w="1196"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r>
            <w:tr>
              <w:tblPrEx>
                <w:tblLayout w:type="fixed"/>
                <w:tblCellMar>
                  <w:top w:w="0" w:type="dxa"/>
                  <w:left w:w="108" w:type="dxa"/>
                  <w:bottom w:w="0" w:type="dxa"/>
                  <w:right w:w="108" w:type="dxa"/>
                </w:tblCellMar>
              </w:tblPrEx>
              <w:tc>
                <w:tcPr>
                  <w:tcW w:w="1698" w:type="dxa"/>
                  <w:vMerge w:val="continue"/>
                  <w:tcBorders>
                    <w:left w:val="single" w:color="auto" w:sz="4" w:space="0"/>
                    <w:right w:val="single" w:color="auto" w:sz="4" w:space="0"/>
                  </w:tcBorders>
                  <w:vAlign w:val="center"/>
                </w:tcPr>
                <w:p>
                  <w:pPr>
                    <w:spacing w:line="360" w:lineRule="auto"/>
                    <w:rPr>
                      <w:rFonts w:ascii="黑体" w:eastAsia="黑体"/>
                      <w:bCs/>
                      <w:sz w:val="21"/>
                      <w:szCs w:val="21"/>
                    </w:rPr>
                  </w:pP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NO</w:t>
                  </w:r>
                  <w:r>
                    <w:rPr>
                      <w:rFonts w:ascii="黑体" w:eastAsia="黑体"/>
                      <w:bCs/>
                      <w:sz w:val="21"/>
                      <w:szCs w:val="21"/>
                      <w:vertAlign w:val="subscript"/>
                    </w:rPr>
                    <w:t>2</w:t>
                  </w:r>
                </w:p>
              </w:tc>
              <w:tc>
                <w:tcPr>
                  <w:tcW w:w="1134"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42"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03"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96"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r>
            <w:tr>
              <w:tblPrEx>
                <w:tblLayout w:type="fixed"/>
                <w:tblCellMar>
                  <w:top w:w="0" w:type="dxa"/>
                  <w:left w:w="108" w:type="dxa"/>
                  <w:bottom w:w="0" w:type="dxa"/>
                  <w:right w:w="108" w:type="dxa"/>
                </w:tblCellMar>
              </w:tblPrEx>
              <w:tc>
                <w:tcPr>
                  <w:tcW w:w="1698" w:type="dxa"/>
                  <w:vMerge w:val="continue"/>
                  <w:tcBorders>
                    <w:left w:val="single" w:color="auto" w:sz="4" w:space="0"/>
                    <w:bottom w:val="single" w:color="auto" w:sz="4" w:space="0"/>
                    <w:right w:val="single" w:color="auto" w:sz="4" w:space="0"/>
                  </w:tcBorders>
                  <w:vAlign w:val="center"/>
                </w:tcPr>
                <w:p>
                  <w:pPr>
                    <w:spacing w:line="360" w:lineRule="auto"/>
                    <w:rPr>
                      <w:rFonts w:ascii="黑体" w:eastAsia="黑体"/>
                      <w:bCs/>
                      <w:sz w:val="21"/>
                      <w:szCs w:val="21"/>
                    </w:rPr>
                  </w:pP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O</w:t>
                  </w:r>
                  <w:r>
                    <w:rPr>
                      <w:rFonts w:ascii="黑体" w:eastAsia="黑体"/>
                      <w:bCs/>
                      <w:sz w:val="21"/>
                      <w:szCs w:val="21"/>
                      <w:vertAlign w:val="subscript"/>
                    </w:rPr>
                    <w:t>3</w:t>
                  </w:r>
                </w:p>
              </w:tc>
              <w:tc>
                <w:tcPr>
                  <w:tcW w:w="1134"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42"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03"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c>
                <w:tcPr>
                  <w:tcW w:w="1196" w:type="dxa"/>
                  <w:tcBorders>
                    <w:top w:val="nil"/>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r>
            <w:tr>
              <w:tblPrEx>
                <w:tblLayout w:type="fixed"/>
                <w:tblCellMar>
                  <w:top w:w="0" w:type="dxa"/>
                  <w:left w:w="108" w:type="dxa"/>
                  <w:bottom w:w="0" w:type="dxa"/>
                  <w:right w:w="108" w:type="dxa"/>
                </w:tblCellMar>
              </w:tblPrEx>
              <w:tc>
                <w:tcPr>
                  <w:tcW w:w="1698" w:type="dxa"/>
                  <w:vMerge w:val="restart"/>
                  <w:tcBorders>
                    <w:top w:val="nil"/>
                    <w:left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eastAsia="黑体"/>
                      <w:bCs/>
                      <w:sz w:val="21"/>
                      <w:szCs w:val="21"/>
                    </w:rPr>
                    <w:t>零点漂移</w:t>
                  </w:r>
                  <w:r>
                    <w:rPr>
                      <w:rFonts w:ascii="黑体" w:eastAsia="黑体"/>
                      <w:sz w:val="21"/>
                      <w:szCs w:val="21"/>
                    </w:rPr>
                    <w:t>(PPB)</w:t>
                  </w: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SO</w:t>
                  </w:r>
                  <w:r>
                    <w:rPr>
                      <w:rFonts w:ascii="黑体" w:eastAsia="黑体"/>
                      <w:bCs/>
                      <w:sz w:val="21"/>
                      <w:szCs w:val="21"/>
                      <w:vertAlign w:val="subscript"/>
                    </w:rPr>
                    <w:t>2</w:t>
                  </w:r>
                </w:p>
              </w:tc>
              <w:tc>
                <w:tcPr>
                  <w:tcW w:w="5732" w:type="dxa"/>
                  <w:gridSpan w:val="5"/>
                  <w:tcBorders>
                    <w:top w:val="single" w:color="auto" w:sz="4" w:space="0"/>
                    <w:left w:val="nil"/>
                    <w:bottom w:val="single" w:color="auto" w:sz="4" w:space="0"/>
                    <w:right w:val="single" w:color="auto" w:sz="4" w:space="0"/>
                  </w:tcBorders>
                  <w:vAlign w:val="center"/>
                </w:tcPr>
                <w:p>
                  <w:pPr>
                    <w:jc w:val="center"/>
                    <w:rPr>
                      <w:rFonts w:ascii="黑体" w:hAnsi="Calibri" w:eastAsia="黑体"/>
                      <w:bCs/>
                      <w:color w:val="FF0000"/>
                      <w:sz w:val="21"/>
                      <w:szCs w:val="21"/>
                    </w:rPr>
                  </w:pPr>
                </w:p>
              </w:tc>
            </w:tr>
            <w:tr>
              <w:tblPrEx>
                <w:tblLayout w:type="fixed"/>
                <w:tblCellMar>
                  <w:top w:w="0" w:type="dxa"/>
                  <w:left w:w="108" w:type="dxa"/>
                  <w:bottom w:w="0" w:type="dxa"/>
                  <w:right w:w="108" w:type="dxa"/>
                </w:tblCellMar>
              </w:tblPrEx>
              <w:tc>
                <w:tcPr>
                  <w:tcW w:w="1698" w:type="dxa"/>
                  <w:vMerge w:val="continue"/>
                  <w:tcBorders>
                    <w:left w:val="single" w:color="auto" w:sz="4" w:space="0"/>
                    <w:right w:val="single" w:color="auto" w:sz="4" w:space="0"/>
                  </w:tcBorders>
                  <w:vAlign w:val="center"/>
                </w:tcPr>
                <w:p>
                  <w:pPr>
                    <w:spacing w:line="360" w:lineRule="auto"/>
                    <w:rPr>
                      <w:rFonts w:ascii="黑体" w:eastAsia="黑体"/>
                      <w:bCs/>
                      <w:sz w:val="21"/>
                      <w:szCs w:val="21"/>
                    </w:rPr>
                  </w:pP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NO</w:t>
                  </w:r>
                  <w:r>
                    <w:rPr>
                      <w:rFonts w:ascii="黑体" w:eastAsia="黑体"/>
                      <w:bCs/>
                      <w:sz w:val="21"/>
                      <w:szCs w:val="21"/>
                      <w:vertAlign w:val="subscript"/>
                    </w:rPr>
                    <w:t>2</w:t>
                  </w:r>
                </w:p>
              </w:tc>
              <w:tc>
                <w:tcPr>
                  <w:tcW w:w="5732" w:type="dxa"/>
                  <w:gridSpan w:val="5"/>
                  <w:tcBorders>
                    <w:top w:val="single" w:color="auto" w:sz="4" w:space="0"/>
                    <w:left w:val="nil"/>
                    <w:bottom w:val="single" w:color="auto" w:sz="4" w:space="0"/>
                    <w:right w:val="single" w:color="auto" w:sz="4" w:space="0"/>
                  </w:tcBorders>
                  <w:vAlign w:val="center"/>
                </w:tcPr>
                <w:p>
                  <w:pPr>
                    <w:jc w:val="center"/>
                    <w:rPr>
                      <w:rFonts w:ascii="黑体" w:hAnsi="Calibri" w:eastAsia="黑体"/>
                      <w:bCs/>
                      <w:color w:val="FF0000"/>
                      <w:sz w:val="21"/>
                      <w:szCs w:val="21"/>
                    </w:rPr>
                  </w:pPr>
                </w:p>
              </w:tc>
            </w:tr>
            <w:tr>
              <w:tblPrEx>
                <w:tblLayout w:type="fixed"/>
                <w:tblCellMar>
                  <w:top w:w="0" w:type="dxa"/>
                  <w:left w:w="108" w:type="dxa"/>
                  <w:bottom w:w="0" w:type="dxa"/>
                  <w:right w:w="108" w:type="dxa"/>
                </w:tblCellMar>
              </w:tblPrEx>
              <w:tc>
                <w:tcPr>
                  <w:tcW w:w="1698" w:type="dxa"/>
                  <w:vMerge w:val="continue"/>
                  <w:tcBorders>
                    <w:left w:val="single" w:color="auto" w:sz="4" w:space="0"/>
                    <w:bottom w:val="single" w:color="auto" w:sz="4" w:space="0"/>
                    <w:right w:val="single" w:color="auto" w:sz="4" w:space="0"/>
                  </w:tcBorders>
                  <w:vAlign w:val="center"/>
                </w:tcPr>
                <w:p>
                  <w:pPr>
                    <w:spacing w:line="360" w:lineRule="auto"/>
                    <w:rPr>
                      <w:rFonts w:ascii="黑体" w:eastAsia="黑体"/>
                      <w:bCs/>
                      <w:sz w:val="21"/>
                      <w:szCs w:val="21"/>
                    </w:rPr>
                  </w:pP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O</w:t>
                  </w:r>
                  <w:r>
                    <w:rPr>
                      <w:rFonts w:ascii="黑体" w:eastAsia="黑体"/>
                      <w:bCs/>
                      <w:sz w:val="21"/>
                      <w:szCs w:val="21"/>
                      <w:vertAlign w:val="subscript"/>
                    </w:rPr>
                    <w:t>3</w:t>
                  </w:r>
                </w:p>
              </w:tc>
              <w:tc>
                <w:tcPr>
                  <w:tcW w:w="5732"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r>
            <w:tr>
              <w:tblPrEx>
                <w:tblLayout w:type="fixed"/>
                <w:tblCellMar>
                  <w:top w:w="0" w:type="dxa"/>
                  <w:left w:w="108" w:type="dxa"/>
                  <w:bottom w:w="0" w:type="dxa"/>
                  <w:right w:w="108" w:type="dxa"/>
                </w:tblCellMar>
              </w:tblPrEx>
              <w:tc>
                <w:tcPr>
                  <w:tcW w:w="1698" w:type="dxa"/>
                  <w:vMerge w:val="restart"/>
                  <w:tcBorders>
                    <w:top w:val="nil"/>
                    <w:left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eastAsia="黑体"/>
                      <w:bCs/>
                      <w:sz w:val="21"/>
                      <w:szCs w:val="21"/>
                    </w:rPr>
                    <w:t>跨度漂移</w:t>
                  </w:r>
                  <w:r>
                    <w:rPr>
                      <w:rFonts w:ascii="黑体" w:eastAsia="黑体"/>
                      <w:sz w:val="21"/>
                      <w:szCs w:val="21"/>
                    </w:rPr>
                    <w:t>(</w:t>
                  </w:r>
                  <w:r>
                    <w:rPr>
                      <w:rFonts w:hint="eastAsia" w:ascii="黑体" w:eastAsia="黑体"/>
                      <w:sz w:val="21"/>
                      <w:szCs w:val="21"/>
                    </w:rPr>
                    <w:t>％</w:t>
                  </w:r>
                  <w:r>
                    <w:rPr>
                      <w:rFonts w:ascii="黑体" w:eastAsia="黑体"/>
                      <w:sz w:val="21"/>
                      <w:szCs w:val="21"/>
                    </w:rPr>
                    <w:t>)</w:t>
                  </w: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SO</w:t>
                  </w:r>
                  <w:r>
                    <w:rPr>
                      <w:rFonts w:ascii="黑体" w:eastAsia="黑体"/>
                      <w:bCs/>
                      <w:sz w:val="21"/>
                      <w:szCs w:val="21"/>
                      <w:vertAlign w:val="subscript"/>
                    </w:rPr>
                    <w:t>2</w:t>
                  </w:r>
                </w:p>
              </w:tc>
              <w:tc>
                <w:tcPr>
                  <w:tcW w:w="5732"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r>
            <w:tr>
              <w:tblPrEx>
                <w:tblLayout w:type="fixed"/>
                <w:tblCellMar>
                  <w:top w:w="0" w:type="dxa"/>
                  <w:left w:w="108" w:type="dxa"/>
                  <w:bottom w:w="0" w:type="dxa"/>
                  <w:right w:w="108" w:type="dxa"/>
                </w:tblCellMar>
              </w:tblPrEx>
              <w:tc>
                <w:tcPr>
                  <w:tcW w:w="1698" w:type="dxa"/>
                  <w:vMerge w:val="continue"/>
                  <w:tcBorders>
                    <w:left w:val="single" w:color="auto" w:sz="4" w:space="0"/>
                    <w:right w:val="single" w:color="auto" w:sz="4" w:space="0"/>
                  </w:tcBorders>
                  <w:vAlign w:val="center"/>
                </w:tcPr>
                <w:p>
                  <w:pPr>
                    <w:spacing w:line="360" w:lineRule="auto"/>
                    <w:rPr>
                      <w:rFonts w:ascii="黑体" w:eastAsia="黑体"/>
                      <w:bCs/>
                      <w:sz w:val="21"/>
                      <w:szCs w:val="21"/>
                    </w:rPr>
                  </w:pP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NO</w:t>
                  </w:r>
                  <w:r>
                    <w:rPr>
                      <w:rFonts w:ascii="黑体" w:eastAsia="黑体"/>
                      <w:bCs/>
                      <w:sz w:val="21"/>
                      <w:szCs w:val="21"/>
                      <w:vertAlign w:val="subscript"/>
                    </w:rPr>
                    <w:t>2</w:t>
                  </w:r>
                </w:p>
              </w:tc>
              <w:tc>
                <w:tcPr>
                  <w:tcW w:w="5732"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r>
            <w:tr>
              <w:tblPrEx>
                <w:tblLayout w:type="fixed"/>
                <w:tblCellMar>
                  <w:top w:w="0" w:type="dxa"/>
                  <w:left w:w="108" w:type="dxa"/>
                  <w:bottom w:w="0" w:type="dxa"/>
                  <w:right w:w="108" w:type="dxa"/>
                </w:tblCellMar>
              </w:tblPrEx>
              <w:tc>
                <w:tcPr>
                  <w:tcW w:w="1698" w:type="dxa"/>
                  <w:vMerge w:val="continue"/>
                  <w:tcBorders>
                    <w:left w:val="single" w:color="auto" w:sz="4" w:space="0"/>
                    <w:bottom w:val="single" w:color="auto" w:sz="4" w:space="0"/>
                    <w:right w:val="single" w:color="auto" w:sz="4" w:space="0"/>
                  </w:tcBorders>
                  <w:vAlign w:val="center"/>
                </w:tcPr>
                <w:p>
                  <w:pPr>
                    <w:spacing w:line="360" w:lineRule="auto"/>
                    <w:rPr>
                      <w:rFonts w:ascii="黑体" w:eastAsia="黑体"/>
                      <w:bCs/>
                      <w:sz w:val="21"/>
                      <w:szCs w:val="21"/>
                    </w:rPr>
                  </w:pP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eastAsia="黑体"/>
                      <w:bCs/>
                      <w:sz w:val="21"/>
                      <w:szCs w:val="21"/>
                    </w:rPr>
                  </w:pPr>
                  <w:r>
                    <w:rPr>
                      <w:rFonts w:ascii="黑体" w:eastAsia="黑体"/>
                      <w:bCs/>
                      <w:sz w:val="21"/>
                      <w:szCs w:val="21"/>
                    </w:rPr>
                    <w:t>O</w:t>
                  </w:r>
                  <w:r>
                    <w:rPr>
                      <w:rFonts w:ascii="黑体" w:eastAsia="黑体"/>
                      <w:bCs/>
                      <w:sz w:val="21"/>
                      <w:szCs w:val="21"/>
                      <w:vertAlign w:val="subscript"/>
                    </w:rPr>
                    <w:t>3</w:t>
                  </w:r>
                </w:p>
              </w:tc>
              <w:tc>
                <w:tcPr>
                  <w:tcW w:w="5732"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r>
            <w:tr>
              <w:tblPrEx>
                <w:tblLayout w:type="fixed"/>
                <w:tblCellMar>
                  <w:top w:w="0" w:type="dxa"/>
                  <w:left w:w="108" w:type="dxa"/>
                  <w:bottom w:w="0" w:type="dxa"/>
                  <w:right w:w="108" w:type="dxa"/>
                </w:tblCellMar>
              </w:tblPrEx>
              <w:tc>
                <w:tcPr>
                  <w:tcW w:w="3397" w:type="dxa"/>
                  <w:gridSpan w:val="2"/>
                  <w:tcBorders>
                    <w:top w:val="nil"/>
                    <w:left w:val="single" w:color="auto" w:sz="4" w:space="0"/>
                    <w:bottom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eastAsia="黑体"/>
                      <w:bCs/>
                      <w:sz w:val="21"/>
                      <w:szCs w:val="21"/>
                    </w:rPr>
                    <w:t>检</w:t>
                  </w:r>
                  <w:r>
                    <w:rPr>
                      <w:rFonts w:ascii="黑体" w:eastAsia="黑体"/>
                      <w:bCs/>
                      <w:sz w:val="21"/>
                      <w:szCs w:val="21"/>
                    </w:rPr>
                    <w:t xml:space="preserve"> </w:t>
                  </w:r>
                  <w:r>
                    <w:rPr>
                      <w:rFonts w:hint="eastAsia" w:ascii="黑体" w:eastAsia="黑体"/>
                      <w:bCs/>
                      <w:sz w:val="21"/>
                      <w:szCs w:val="21"/>
                    </w:rPr>
                    <w:t>查</w:t>
                  </w:r>
                  <w:r>
                    <w:rPr>
                      <w:rFonts w:ascii="黑体" w:eastAsia="黑体"/>
                      <w:bCs/>
                      <w:sz w:val="21"/>
                      <w:szCs w:val="21"/>
                    </w:rPr>
                    <w:t xml:space="preserve"> </w:t>
                  </w:r>
                  <w:r>
                    <w:rPr>
                      <w:rFonts w:hint="eastAsia" w:ascii="黑体" w:eastAsia="黑体"/>
                      <w:bCs/>
                      <w:sz w:val="21"/>
                      <w:szCs w:val="21"/>
                    </w:rPr>
                    <w:t>项</w:t>
                  </w:r>
                  <w:r>
                    <w:rPr>
                      <w:rFonts w:ascii="黑体" w:eastAsia="黑体"/>
                      <w:bCs/>
                      <w:sz w:val="21"/>
                      <w:szCs w:val="21"/>
                    </w:rPr>
                    <w:t xml:space="preserve"> </w:t>
                  </w:r>
                  <w:r>
                    <w:rPr>
                      <w:rFonts w:hint="eastAsia" w:ascii="黑体" w:eastAsia="黑体"/>
                      <w:bCs/>
                      <w:sz w:val="21"/>
                      <w:szCs w:val="21"/>
                    </w:rPr>
                    <w:t>目</w:t>
                  </w:r>
                </w:p>
              </w:tc>
              <w:tc>
                <w:tcPr>
                  <w:tcW w:w="2276" w:type="dxa"/>
                  <w:gridSpan w:val="2"/>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r>
                    <w:rPr>
                      <w:rFonts w:hint="eastAsia" w:ascii="黑体" w:eastAsia="黑体"/>
                      <w:bCs/>
                      <w:sz w:val="21"/>
                      <w:szCs w:val="21"/>
                    </w:rPr>
                    <w:t>正常范围</w:t>
                  </w: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r>
                    <w:rPr>
                      <w:rFonts w:hint="eastAsia" w:ascii="黑体" w:eastAsia="黑体"/>
                      <w:bCs/>
                      <w:sz w:val="21"/>
                      <w:szCs w:val="21"/>
                    </w:rPr>
                    <w:t>检查值</w:t>
                  </w:r>
                </w:p>
              </w:tc>
              <w:tc>
                <w:tcPr>
                  <w:tcW w:w="2299" w:type="dxa"/>
                  <w:gridSpan w:val="2"/>
                  <w:tcBorders>
                    <w:top w:val="nil"/>
                    <w:left w:val="nil"/>
                    <w:bottom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eastAsia="黑体"/>
                      <w:bCs/>
                      <w:sz w:val="21"/>
                      <w:szCs w:val="21"/>
                    </w:rPr>
                    <w:t>异常时处理记录</w:t>
                  </w:r>
                </w:p>
              </w:tc>
            </w:tr>
            <w:tr>
              <w:tblPrEx>
                <w:tblLayout w:type="fixed"/>
                <w:tblCellMar>
                  <w:top w:w="0" w:type="dxa"/>
                  <w:left w:w="108" w:type="dxa"/>
                  <w:bottom w:w="0" w:type="dxa"/>
                  <w:right w:w="108" w:type="dxa"/>
                </w:tblCellMar>
              </w:tblPrEx>
              <w:tc>
                <w:tcPr>
                  <w:tcW w:w="1698" w:type="dxa"/>
                  <w:vMerge w:val="restart"/>
                  <w:tcBorders>
                    <w:top w:val="nil"/>
                    <w:left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hAnsi="Calibri" w:eastAsia="黑体"/>
                      <w:bCs/>
                      <w:sz w:val="21"/>
                      <w:szCs w:val="21"/>
                    </w:rPr>
                    <w:t>光信号强度</w:t>
                  </w: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hAnsi="Calibri" w:eastAsia="黑体"/>
                      <w:bCs/>
                      <w:sz w:val="21"/>
                      <w:szCs w:val="21"/>
                    </w:rPr>
                  </w:pPr>
                  <w:r>
                    <w:rPr>
                      <w:rFonts w:hint="eastAsia" w:ascii="黑体" w:hAnsi="Calibri" w:eastAsia="黑体"/>
                      <w:bCs/>
                      <w:sz w:val="21"/>
                      <w:szCs w:val="21"/>
                    </w:rPr>
                    <w:t>测量光强</w:t>
                  </w:r>
                </w:p>
              </w:tc>
              <w:tc>
                <w:tcPr>
                  <w:tcW w:w="2276" w:type="dxa"/>
                  <w:gridSpan w:val="2"/>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color w:val="FF0000"/>
                      <w:sz w:val="21"/>
                      <w:szCs w:val="21"/>
                    </w:rPr>
                  </w:pPr>
                </w:p>
              </w:tc>
              <w:tc>
                <w:tcPr>
                  <w:tcW w:w="2299"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ascii="黑体" w:hAnsi="Calibri" w:eastAsia="黑体"/>
                      <w:bCs/>
                      <w:sz w:val="21"/>
                      <w:szCs w:val="21"/>
                    </w:rPr>
                  </w:pPr>
                  <w:r>
                    <w:rPr>
                      <w:rFonts w:hint="eastAsia" w:ascii="黑体" w:eastAsia="黑体"/>
                      <w:bCs/>
                      <w:sz w:val="21"/>
                      <w:szCs w:val="21"/>
                    </w:rPr>
                    <w:t>　</w:t>
                  </w:r>
                </w:p>
              </w:tc>
            </w:tr>
            <w:tr>
              <w:tblPrEx>
                <w:tblLayout w:type="fixed"/>
                <w:tblCellMar>
                  <w:top w:w="0" w:type="dxa"/>
                  <w:left w:w="108" w:type="dxa"/>
                  <w:bottom w:w="0" w:type="dxa"/>
                  <w:right w:w="108" w:type="dxa"/>
                </w:tblCellMar>
              </w:tblPrEx>
              <w:tc>
                <w:tcPr>
                  <w:tcW w:w="1698" w:type="dxa"/>
                  <w:vMerge w:val="continue"/>
                  <w:tcBorders>
                    <w:left w:val="single" w:color="auto" w:sz="4" w:space="0"/>
                    <w:bottom w:val="single" w:color="auto" w:sz="4" w:space="0"/>
                    <w:right w:val="single" w:color="auto" w:sz="4" w:space="0"/>
                  </w:tcBorders>
                  <w:vAlign w:val="center"/>
                </w:tcPr>
                <w:p>
                  <w:pPr>
                    <w:spacing w:line="360" w:lineRule="auto"/>
                    <w:rPr>
                      <w:rFonts w:ascii="黑体" w:hAnsi="Calibri" w:eastAsia="黑体"/>
                      <w:bCs/>
                      <w:sz w:val="21"/>
                      <w:szCs w:val="21"/>
                    </w:rPr>
                  </w:pPr>
                </w:p>
              </w:tc>
              <w:tc>
                <w:tcPr>
                  <w:tcW w:w="1699" w:type="dxa"/>
                  <w:tcBorders>
                    <w:top w:val="nil"/>
                    <w:left w:val="single" w:color="auto" w:sz="4" w:space="0"/>
                    <w:bottom w:val="single" w:color="auto" w:sz="4" w:space="0"/>
                    <w:right w:val="single" w:color="auto" w:sz="4" w:space="0"/>
                  </w:tcBorders>
                  <w:vAlign w:val="center"/>
                </w:tcPr>
                <w:p>
                  <w:pPr>
                    <w:spacing w:line="360" w:lineRule="auto"/>
                    <w:jc w:val="center"/>
                    <w:rPr>
                      <w:rFonts w:ascii="黑体" w:hAnsi="Calibri" w:eastAsia="黑体"/>
                      <w:bCs/>
                      <w:sz w:val="21"/>
                      <w:szCs w:val="21"/>
                    </w:rPr>
                  </w:pPr>
                  <w:r>
                    <w:rPr>
                      <w:rFonts w:hint="eastAsia" w:ascii="黑体" w:hAnsi="Calibri" w:eastAsia="黑体"/>
                      <w:bCs/>
                      <w:sz w:val="21"/>
                      <w:szCs w:val="21"/>
                    </w:rPr>
                    <w:t>校准光强</w:t>
                  </w:r>
                </w:p>
              </w:tc>
              <w:tc>
                <w:tcPr>
                  <w:tcW w:w="2276" w:type="dxa"/>
                  <w:gridSpan w:val="2"/>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color w:val="FF0000"/>
                      <w:sz w:val="21"/>
                      <w:szCs w:val="21"/>
                    </w:rPr>
                  </w:pPr>
                </w:p>
              </w:tc>
              <w:tc>
                <w:tcPr>
                  <w:tcW w:w="2299"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ascii="黑体" w:eastAsia="黑体"/>
                      <w:bCs/>
                      <w:sz w:val="21"/>
                      <w:szCs w:val="21"/>
                    </w:rPr>
                  </w:pPr>
                </w:p>
              </w:tc>
            </w:tr>
            <w:tr>
              <w:tblPrEx>
                <w:tblLayout w:type="fixed"/>
                <w:tblCellMar>
                  <w:top w:w="0" w:type="dxa"/>
                  <w:left w:w="108" w:type="dxa"/>
                  <w:bottom w:w="0" w:type="dxa"/>
                  <w:right w:w="108" w:type="dxa"/>
                </w:tblCellMar>
              </w:tblPrEx>
              <w:tc>
                <w:tcPr>
                  <w:tcW w:w="3397" w:type="dxa"/>
                  <w:gridSpan w:val="2"/>
                  <w:tcBorders>
                    <w:top w:val="nil"/>
                    <w:left w:val="single" w:color="auto" w:sz="4" w:space="0"/>
                    <w:bottom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hAnsi="Calibri" w:eastAsia="黑体"/>
                      <w:bCs/>
                      <w:sz w:val="21"/>
                      <w:szCs w:val="21"/>
                    </w:rPr>
                    <w:t>汞灯通道漂移</w:t>
                  </w:r>
                </w:p>
              </w:tc>
              <w:tc>
                <w:tcPr>
                  <w:tcW w:w="2276" w:type="dxa"/>
                  <w:gridSpan w:val="2"/>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color w:val="FF0000"/>
                      <w:sz w:val="21"/>
                      <w:szCs w:val="21"/>
                    </w:rPr>
                  </w:pPr>
                </w:p>
              </w:tc>
              <w:tc>
                <w:tcPr>
                  <w:tcW w:w="229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r>
                    <w:rPr>
                      <w:rFonts w:hint="eastAsia" w:ascii="黑体" w:eastAsia="黑体"/>
                      <w:bCs/>
                      <w:sz w:val="21"/>
                      <w:szCs w:val="21"/>
                    </w:rPr>
                    <w:t>　　</w:t>
                  </w:r>
                </w:p>
              </w:tc>
            </w:tr>
            <w:tr>
              <w:tblPrEx>
                <w:tblLayout w:type="fixed"/>
                <w:tblCellMar>
                  <w:top w:w="0" w:type="dxa"/>
                  <w:left w:w="108" w:type="dxa"/>
                  <w:bottom w:w="0" w:type="dxa"/>
                  <w:right w:w="108" w:type="dxa"/>
                </w:tblCellMar>
              </w:tblPrEx>
              <w:tc>
                <w:tcPr>
                  <w:tcW w:w="3397" w:type="dxa"/>
                  <w:gridSpan w:val="2"/>
                  <w:tcBorders>
                    <w:top w:val="nil"/>
                    <w:left w:val="single" w:color="auto" w:sz="4" w:space="0"/>
                    <w:bottom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eastAsia="黑体"/>
                      <w:bCs/>
                      <w:sz w:val="21"/>
                      <w:szCs w:val="21"/>
                    </w:rPr>
                    <w:t>斜率</w:t>
                  </w:r>
                  <w:r>
                    <w:rPr>
                      <w:rFonts w:ascii="黑体" w:eastAsia="黑体"/>
                      <w:bCs/>
                      <w:sz w:val="21"/>
                      <w:szCs w:val="21"/>
                    </w:rPr>
                    <w:t>(Slope)</w:t>
                  </w:r>
                </w:p>
              </w:tc>
              <w:tc>
                <w:tcPr>
                  <w:tcW w:w="2276" w:type="dxa"/>
                  <w:gridSpan w:val="2"/>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color w:val="FF0000"/>
                      <w:sz w:val="21"/>
                      <w:szCs w:val="21"/>
                    </w:rPr>
                  </w:pPr>
                </w:p>
              </w:tc>
              <w:tc>
                <w:tcPr>
                  <w:tcW w:w="2299"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ascii="黑体" w:hAnsi="Calibri" w:eastAsia="黑体"/>
                      <w:bCs/>
                      <w:sz w:val="21"/>
                      <w:szCs w:val="21"/>
                    </w:rPr>
                  </w:pPr>
                  <w:r>
                    <w:rPr>
                      <w:rFonts w:hint="eastAsia" w:ascii="黑体" w:eastAsia="黑体"/>
                      <w:bCs/>
                      <w:sz w:val="21"/>
                      <w:szCs w:val="21"/>
                    </w:rPr>
                    <w:t>　</w:t>
                  </w:r>
                </w:p>
              </w:tc>
            </w:tr>
            <w:tr>
              <w:tblPrEx>
                <w:tblLayout w:type="fixed"/>
                <w:tblCellMar>
                  <w:top w:w="0" w:type="dxa"/>
                  <w:left w:w="108" w:type="dxa"/>
                  <w:bottom w:w="0" w:type="dxa"/>
                  <w:right w:w="108" w:type="dxa"/>
                </w:tblCellMar>
              </w:tblPrEx>
              <w:tc>
                <w:tcPr>
                  <w:tcW w:w="3397" w:type="dxa"/>
                  <w:gridSpan w:val="2"/>
                  <w:tcBorders>
                    <w:top w:val="nil"/>
                    <w:left w:val="single" w:color="auto" w:sz="4" w:space="0"/>
                    <w:bottom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eastAsia="黑体"/>
                      <w:bCs/>
                      <w:sz w:val="21"/>
                      <w:szCs w:val="21"/>
                    </w:rPr>
                    <w:t>截距</w:t>
                  </w:r>
                  <w:r>
                    <w:rPr>
                      <w:rFonts w:ascii="黑体" w:eastAsia="黑体"/>
                      <w:bCs/>
                      <w:sz w:val="21"/>
                      <w:szCs w:val="21"/>
                    </w:rPr>
                    <w:t>(Offset)</w:t>
                  </w:r>
                </w:p>
              </w:tc>
              <w:tc>
                <w:tcPr>
                  <w:tcW w:w="2276" w:type="dxa"/>
                  <w:gridSpan w:val="2"/>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p>
              </w:tc>
              <w:tc>
                <w:tcPr>
                  <w:tcW w:w="1157" w:type="dxa"/>
                  <w:tcBorders>
                    <w:top w:val="nil"/>
                    <w:left w:val="nil"/>
                    <w:bottom w:val="single" w:color="auto" w:sz="4" w:space="0"/>
                    <w:right w:val="single" w:color="auto" w:sz="4" w:space="0"/>
                  </w:tcBorders>
                  <w:vAlign w:val="center"/>
                </w:tcPr>
                <w:p>
                  <w:pPr>
                    <w:spacing w:line="360" w:lineRule="auto"/>
                    <w:jc w:val="center"/>
                    <w:rPr>
                      <w:rFonts w:ascii="黑体" w:hAnsi="Calibri" w:eastAsia="黑体"/>
                      <w:bCs/>
                      <w:color w:val="FF0000"/>
                      <w:sz w:val="21"/>
                      <w:szCs w:val="21"/>
                    </w:rPr>
                  </w:pPr>
                </w:p>
              </w:tc>
              <w:tc>
                <w:tcPr>
                  <w:tcW w:w="2299" w:type="dxa"/>
                  <w:gridSpan w:val="2"/>
                  <w:tcBorders>
                    <w:top w:val="nil"/>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r>
                    <w:rPr>
                      <w:rFonts w:hint="eastAsia" w:ascii="黑体" w:eastAsia="黑体"/>
                      <w:bCs/>
                      <w:sz w:val="21"/>
                      <w:szCs w:val="21"/>
                    </w:rPr>
                    <w:t>　</w:t>
                  </w:r>
                </w:p>
              </w:tc>
            </w:tr>
            <w:tr>
              <w:tblPrEx>
                <w:tblLayout w:type="fixed"/>
                <w:tblCellMar>
                  <w:top w:w="0" w:type="dxa"/>
                  <w:left w:w="108" w:type="dxa"/>
                  <w:bottom w:w="0" w:type="dxa"/>
                  <w:right w:w="108" w:type="dxa"/>
                </w:tblCellMar>
              </w:tblPrEx>
              <w:tc>
                <w:tcPr>
                  <w:tcW w:w="33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Calibri" w:eastAsia="黑体"/>
                      <w:bCs/>
                      <w:sz w:val="21"/>
                      <w:szCs w:val="21"/>
                    </w:rPr>
                  </w:pPr>
                  <w:r>
                    <w:rPr>
                      <w:rFonts w:hint="eastAsia" w:ascii="黑体" w:eastAsia="黑体"/>
                      <w:bCs/>
                      <w:sz w:val="21"/>
                      <w:szCs w:val="21"/>
                    </w:rPr>
                    <w:t>氙灯风扇运转情况</w:t>
                  </w:r>
                </w:p>
              </w:tc>
              <w:tc>
                <w:tcPr>
                  <w:tcW w:w="5732"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黑体" w:hAnsi="Calibri" w:eastAsia="黑体"/>
                      <w:bCs/>
                      <w:sz w:val="21"/>
                      <w:szCs w:val="21"/>
                    </w:rPr>
                  </w:pPr>
                  <w:r>
                    <w:rPr>
                      <w:rFonts w:hint="eastAsia" w:ascii="黑体" w:eastAsia="黑体"/>
                      <w:bCs/>
                      <w:sz w:val="21"/>
                      <w:szCs w:val="21"/>
                    </w:rPr>
                    <w:t>　</w:t>
                  </w:r>
                </w:p>
              </w:tc>
            </w:tr>
            <w:tr>
              <w:tblPrEx>
                <w:tblLayout w:type="fixed"/>
                <w:tblCellMar>
                  <w:top w:w="0" w:type="dxa"/>
                  <w:left w:w="108" w:type="dxa"/>
                  <w:bottom w:w="0" w:type="dxa"/>
                  <w:right w:w="108" w:type="dxa"/>
                </w:tblCellMar>
              </w:tblPrEx>
              <w:tc>
                <w:tcPr>
                  <w:tcW w:w="33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eastAsia="黑体"/>
                      <w:bCs/>
                      <w:sz w:val="21"/>
                      <w:szCs w:val="21"/>
                    </w:rPr>
                  </w:pPr>
                  <w:r>
                    <w:rPr>
                      <w:rFonts w:hint="eastAsia" w:ascii="黑体" w:eastAsia="黑体"/>
                      <w:bCs/>
                      <w:sz w:val="21"/>
                      <w:szCs w:val="21"/>
                    </w:rPr>
                    <w:t>工控运行情况</w:t>
                  </w:r>
                </w:p>
              </w:tc>
              <w:tc>
                <w:tcPr>
                  <w:tcW w:w="5732"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黑体" w:eastAsia="黑体"/>
                      <w:bCs/>
                      <w:sz w:val="21"/>
                      <w:szCs w:val="21"/>
                    </w:rPr>
                  </w:pPr>
                </w:p>
              </w:tc>
            </w:tr>
          </w:tbl>
          <w:p>
            <w:pPr>
              <w:ind w:firstLine="1414" w:firstLineChars="393"/>
              <w:rPr>
                <w:rFonts w:ascii="方正小标宋简体" w:hAnsi="Calibri" w:eastAsia="方正小标宋简体"/>
                <w:bCs/>
                <w:sz w:val="36"/>
                <w:szCs w:val="36"/>
              </w:rPr>
            </w:pPr>
          </w:p>
        </w:tc>
      </w:tr>
    </w:tbl>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ind w:firstLine="1540" w:firstLineChars="550"/>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ind w:firstLine="1320" w:firstLineChars="550"/>
        <w:sectPr>
          <w:headerReference r:id="rId41" w:type="default"/>
          <w:pgSz w:w="11906" w:h="16838"/>
          <w:pgMar w:top="1440" w:right="1418" w:bottom="1440" w:left="1418" w:header="851" w:footer="992" w:gutter="0"/>
          <w:pgNumType w:start="1"/>
          <w:cols w:space="425" w:num="1"/>
          <w:docGrid w:type="lines" w:linePitch="312" w:charSpace="0"/>
        </w:sectPr>
      </w:pPr>
    </w:p>
    <w:tbl>
      <w:tblPr>
        <w:tblStyle w:val="29"/>
        <w:tblW w:w="9307" w:type="dxa"/>
        <w:tblInd w:w="0" w:type="dxa"/>
        <w:tblLayout w:type="fixed"/>
        <w:tblCellMar>
          <w:top w:w="0" w:type="dxa"/>
          <w:left w:w="108" w:type="dxa"/>
          <w:bottom w:w="0" w:type="dxa"/>
          <w:right w:w="108" w:type="dxa"/>
        </w:tblCellMar>
      </w:tblPr>
      <w:tblGrid>
        <w:gridCol w:w="2268"/>
        <w:gridCol w:w="1303"/>
        <w:gridCol w:w="1203"/>
        <w:gridCol w:w="1095"/>
        <w:gridCol w:w="108"/>
        <w:gridCol w:w="792"/>
        <w:gridCol w:w="319"/>
        <w:gridCol w:w="941"/>
        <w:gridCol w:w="1278"/>
      </w:tblGrid>
      <w:tr>
        <w:tblPrEx>
          <w:tblLayout w:type="fixed"/>
        </w:tblPrEx>
        <w:trPr>
          <w:trHeight w:val="504" w:hRule="atLeast"/>
        </w:trPr>
        <w:tc>
          <w:tcPr>
            <w:tcW w:w="9307" w:type="dxa"/>
            <w:gridSpan w:val="9"/>
            <w:noWrap/>
            <w:vAlign w:val="center"/>
          </w:tcPr>
          <w:p>
            <w:pPr>
              <w:spacing w:afterLines="50"/>
              <w:jc w:val="center"/>
              <w:rPr>
                <w:rFonts w:ascii="方正小标宋简体" w:hAnsi="黑体" w:eastAsia="方正小标宋简体"/>
                <w:b/>
                <w:bCs/>
                <w:sz w:val="28"/>
                <w:szCs w:val="28"/>
              </w:rPr>
            </w:pPr>
            <w:r>
              <w:br w:type="page"/>
            </w:r>
            <w:r>
              <w:rPr>
                <w:rFonts w:hint="eastAsia" w:ascii="宋体" w:hAnsi="宋体"/>
                <w:b/>
                <w:bCs/>
                <w:sz w:val="28"/>
              </w:rPr>
              <w:t>开放光程气体分析仪（</w:t>
            </w:r>
            <w:r>
              <w:rPr>
                <w:rFonts w:ascii="宋体" w:hAnsi="宋体"/>
                <w:b/>
                <w:bCs/>
                <w:sz w:val="28"/>
              </w:rPr>
              <w:t xml:space="preserve">    </w:t>
            </w:r>
            <w:r>
              <w:rPr>
                <w:rFonts w:hint="eastAsia" w:ascii="宋体" w:hAnsi="宋体"/>
                <w:b/>
                <w:bCs/>
                <w:sz w:val="28"/>
              </w:rPr>
              <w:t>）多点校准记录表（半年）</w:t>
            </w:r>
          </w:p>
        </w:tc>
      </w:tr>
      <w:tr>
        <w:tblPrEx>
          <w:tblLayout w:type="fixed"/>
          <w:tblCellMar>
            <w:top w:w="0" w:type="dxa"/>
            <w:left w:w="108" w:type="dxa"/>
            <w:bottom w:w="0" w:type="dxa"/>
            <w:right w:w="108" w:type="dxa"/>
          </w:tblCellMar>
        </w:tblPrEx>
        <w:trPr>
          <w:trHeight w:val="680" w:hRule="atLeast"/>
        </w:trPr>
        <w:tc>
          <w:tcPr>
            <w:tcW w:w="2268" w:type="dxa"/>
            <w:tcBorders>
              <w:top w:val="single" w:color="auto" w:sz="4" w:space="0"/>
              <w:left w:val="single" w:color="auto" w:sz="4" w:space="0"/>
              <w:bottom w:val="single" w:color="auto" w:sz="4" w:space="0"/>
              <w:right w:val="nil"/>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监测仪器名称</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c>
          <w:tcPr>
            <w:tcW w:w="2314" w:type="dxa"/>
            <w:gridSpan w:val="4"/>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校准日期</w:t>
            </w:r>
          </w:p>
        </w:tc>
        <w:tc>
          <w:tcPr>
            <w:tcW w:w="2219"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r>
      <w:tr>
        <w:tblPrEx>
          <w:tblLayout w:type="fixed"/>
          <w:tblCellMar>
            <w:top w:w="0" w:type="dxa"/>
            <w:left w:w="108" w:type="dxa"/>
            <w:bottom w:w="0" w:type="dxa"/>
            <w:right w:w="108" w:type="dxa"/>
          </w:tblCellMar>
        </w:tblPrEx>
        <w:trPr>
          <w:trHeight w:val="680" w:hRule="atLeast"/>
        </w:trPr>
        <w:tc>
          <w:tcPr>
            <w:tcW w:w="2268" w:type="dxa"/>
            <w:tcBorders>
              <w:top w:val="nil"/>
              <w:left w:val="single" w:color="auto" w:sz="4" w:space="0"/>
              <w:bottom w:val="single" w:color="auto" w:sz="4" w:space="0"/>
              <w:right w:val="nil"/>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仪器编号</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c>
          <w:tcPr>
            <w:tcW w:w="2314" w:type="dxa"/>
            <w:gridSpan w:val="4"/>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使用量程（</w:t>
            </w:r>
            <w:r>
              <w:rPr>
                <w:rFonts w:ascii="黑体" w:hAnsi="黑体" w:eastAsia="黑体"/>
                <w:bCs/>
                <w:sz w:val="21"/>
                <w:szCs w:val="21"/>
              </w:rPr>
              <w:t>ppb</w:t>
            </w:r>
            <w:r>
              <w:rPr>
                <w:rFonts w:hint="eastAsia" w:ascii="黑体" w:hAnsi="黑体" w:eastAsia="黑体"/>
                <w:bCs/>
                <w:sz w:val="21"/>
                <w:szCs w:val="21"/>
              </w:rPr>
              <w:t>）</w:t>
            </w:r>
          </w:p>
        </w:tc>
        <w:tc>
          <w:tcPr>
            <w:tcW w:w="2219"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r>
      <w:tr>
        <w:tblPrEx>
          <w:tblLayout w:type="fixed"/>
          <w:tblCellMar>
            <w:top w:w="0" w:type="dxa"/>
            <w:left w:w="108" w:type="dxa"/>
            <w:bottom w:w="0" w:type="dxa"/>
            <w:right w:w="108" w:type="dxa"/>
          </w:tblCellMar>
        </w:tblPrEx>
        <w:trPr>
          <w:trHeight w:val="680" w:hRule="atLeast"/>
        </w:trPr>
        <w:tc>
          <w:tcPr>
            <w:tcW w:w="2268" w:type="dxa"/>
            <w:tcBorders>
              <w:top w:val="nil"/>
              <w:left w:val="single" w:color="auto" w:sz="4" w:space="0"/>
              <w:bottom w:val="single" w:color="auto" w:sz="4" w:space="0"/>
              <w:right w:val="nil"/>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标气瓶编号及有效期</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c>
          <w:tcPr>
            <w:tcW w:w="2314" w:type="dxa"/>
            <w:gridSpan w:val="4"/>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标气浓度（</w:t>
            </w:r>
            <w:r>
              <w:rPr>
                <w:rFonts w:ascii="黑体" w:hAnsi="黑体" w:eastAsia="黑体"/>
                <w:bCs/>
                <w:sz w:val="21"/>
                <w:szCs w:val="21"/>
              </w:rPr>
              <w:t>ppm</w:t>
            </w:r>
            <w:r>
              <w:rPr>
                <w:rFonts w:hint="eastAsia" w:ascii="黑体" w:hAnsi="黑体" w:eastAsia="黑体"/>
                <w:bCs/>
                <w:sz w:val="21"/>
                <w:szCs w:val="21"/>
              </w:rPr>
              <w:t>）</w:t>
            </w:r>
          </w:p>
        </w:tc>
        <w:tc>
          <w:tcPr>
            <w:tcW w:w="2219"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r>
      <w:tr>
        <w:tblPrEx>
          <w:tblLayout w:type="fixed"/>
          <w:tblCellMar>
            <w:top w:w="0" w:type="dxa"/>
            <w:left w:w="108" w:type="dxa"/>
            <w:bottom w:w="0" w:type="dxa"/>
            <w:right w:w="108" w:type="dxa"/>
          </w:tblCellMar>
        </w:tblPrEx>
        <w:trPr>
          <w:trHeight w:val="680" w:hRule="atLeast"/>
        </w:trPr>
        <w:tc>
          <w:tcPr>
            <w:tcW w:w="2268" w:type="dxa"/>
            <w:vMerge w:val="restart"/>
            <w:tcBorders>
              <w:top w:val="nil"/>
              <w:left w:val="single" w:color="auto" w:sz="4" w:space="0"/>
              <w:bottom w:val="single" w:color="000000"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校准点</w:t>
            </w:r>
            <w:r>
              <w:rPr>
                <w:rFonts w:ascii="黑体" w:hAnsi="黑体" w:eastAsia="黑体"/>
                <w:bCs/>
                <w:sz w:val="21"/>
                <w:szCs w:val="21"/>
              </w:rPr>
              <w:t>(%)</w:t>
            </w:r>
          </w:p>
        </w:tc>
        <w:tc>
          <w:tcPr>
            <w:tcW w:w="1303" w:type="dxa"/>
            <w:vMerge w:val="restart"/>
            <w:tcBorders>
              <w:top w:val="nil"/>
              <w:left w:val="single" w:color="auto" w:sz="4" w:space="0"/>
              <w:bottom w:val="single" w:color="000000"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开始时间</w:t>
            </w:r>
          </w:p>
        </w:tc>
        <w:tc>
          <w:tcPr>
            <w:tcW w:w="1203" w:type="dxa"/>
            <w:vMerge w:val="restart"/>
            <w:tcBorders>
              <w:top w:val="nil"/>
              <w:left w:val="single" w:color="auto" w:sz="4" w:space="0"/>
              <w:bottom w:val="single" w:color="000000"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结束时间</w:t>
            </w:r>
          </w:p>
        </w:tc>
        <w:tc>
          <w:tcPr>
            <w:tcW w:w="1095" w:type="dxa"/>
            <w:vMerge w:val="restart"/>
            <w:tcBorders>
              <w:top w:val="nil"/>
              <w:left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标准值</w:t>
            </w:r>
          </w:p>
        </w:tc>
        <w:tc>
          <w:tcPr>
            <w:tcW w:w="3438" w:type="dxa"/>
            <w:gridSpan w:val="5"/>
            <w:tcBorders>
              <w:top w:val="nil"/>
              <w:left w:val="single" w:color="auto" w:sz="4" w:space="0"/>
              <w:bottom w:val="single" w:color="auto" w:sz="4" w:space="0"/>
              <w:right w:val="single" w:color="000000" w:sz="4" w:space="0"/>
            </w:tcBorders>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仪器响应浓度</w:t>
            </w:r>
          </w:p>
        </w:tc>
      </w:tr>
      <w:tr>
        <w:tblPrEx>
          <w:tblLayout w:type="fixed"/>
          <w:tblCellMar>
            <w:top w:w="0" w:type="dxa"/>
            <w:left w:w="108" w:type="dxa"/>
            <w:bottom w:w="0" w:type="dxa"/>
            <w:right w:w="108" w:type="dxa"/>
          </w:tblCellMar>
        </w:tblPrEx>
        <w:trPr>
          <w:trHeight w:val="680" w:hRule="atLeast"/>
        </w:trPr>
        <w:tc>
          <w:tcPr>
            <w:tcW w:w="2268"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center"/>
              <w:rPr>
                <w:rFonts w:ascii="黑体" w:hAnsi="黑体" w:eastAsia="黑体"/>
                <w:bCs/>
                <w:sz w:val="21"/>
                <w:szCs w:val="21"/>
              </w:rPr>
            </w:pPr>
          </w:p>
        </w:tc>
        <w:tc>
          <w:tcPr>
            <w:tcW w:w="130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center"/>
              <w:rPr>
                <w:rFonts w:ascii="黑体" w:hAnsi="黑体" w:eastAsia="黑体"/>
                <w:bCs/>
                <w:sz w:val="21"/>
                <w:szCs w:val="21"/>
              </w:rPr>
            </w:pPr>
          </w:p>
        </w:tc>
        <w:tc>
          <w:tcPr>
            <w:tcW w:w="120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center"/>
              <w:rPr>
                <w:rFonts w:ascii="黑体" w:hAnsi="黑体" w:eastAsia="黑体"/>
                <w:bCs/>
                <w:sz w:val="21"/>
                <w:szCs w:val="21"/>
              </w:rPr>
            </w:pPr>
          </w:p>
        </w:tc>
        <w:tc>
          <w:tcPr>
            <w:tcW w:w="1095" w:type="dxa"/>
            <w:vMerge w:val="continue"/>
            <w:tcBorders>
              <w:left w:val="single" w:color="auto" w:sz="4" w:space="0"/>
              <w:bottom w:val="single" w:color="000000" w:sz="4" w:space="0"/>
              <w:right w:val="single" w:color="auto" w:sz="4" w:space="0"/>
            </w:tcBorders>
            <w:vAlign w:val="center"/>
          </w:tcPr>
          <w:p>
            <w:pPr>
              <w:spacing w:line="360" w:lineRule="exact"/>
              <w:jc w:val="center"/>
              <w:rPr>
                <w:rFonts w:ascii="黑体" w:hAnsi="黑体" w:eastAsia="黑体"/>
                <w:bCs/>
                <w:sz w:val="21"/>
                <w:szCs w:val="21"/>
              </w:rPr>
            </w:pPr>
          </w:p>
        </w:tc>
        <w:tc>
          <w:tcPr>
            <w:tcW w:w="900" w:type="dxa"/>
            <w:gridSpan w:val="2"/>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响应值</w:t>
            </w:r>
          </w:p>
        </w:tc>
        <w:tc>
          <w:tcPr>
            <w:tcW w:w="1260" w:type="dxa"/>
            <w:gridSpan w:val="2"/>
            <w:tcBorders>
              <w:top w:val="nil"/>
              <w:left w:val="nil"/>
              <w:bottom w:val="single" w:color="auto" w:sz="4" w:space="0"/>
              <w:right w:val="single" w:color="auto" w:sz="4" w:space="0"/>
            </w:tcBorders>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备用记录</w:t>
            </w:r>
            <w:r>
              <w:rPr>
                <w:rFonts w:ascii="黑体" w:hAnsi="黑体" w:eastAsia="黑体"/>
                <w:bCs/>
                <w:sz w:val="21"/>
                <w:szCs w:val="21"/>
              </w:rPr>
              <w:t>1</w:t>
            </w:r>
          </w:p>
        </w:tc>
        <w:tc>
          <w:tcPr>
            <w:tcW w:w="1278"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备用记录</w:t>
            </w:r>
            <w:r>
              <w:rPr>
                <w:rFonts w:ascii="黑体" w:hAnsi="黑体" w:eastAsia="黑体"/>
                <w:bCs/>
                <w:sz w:val="21"/>
                <w:szCs w:val="21"/>
              </w:rPr>
              <w:t>2</w:t>
            </w:r>
          </w:p>
        </w:tc>
      </w:tr>
      <w:tr>
        <w:tblPrEx>
          <w:tblLayout w:type="fixed"/>
          <w:tblCellMar>
            <w:top w:w="0" w:type="dxa"/>
            <w:left w:w="108" w:type="dxa"/>
            <w:bottom w:w="0" w:type="dxa"/>
            <w:right w:w="108" w:type="dxa"/>
          </w:tblCellMar>
        </w:tblPrEx>
        <w:trPr>
          <w:trHeight w:val="680" w:hRule="atLeast"/>
        </w:trPr>
        <w:tc>
          <w:tcPr>
            <w:tcW w:w="2268" w:type="dxa"/>
            <w:tcBorders>
              <w:top w:val="nil"/>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零点</w:t>
            </w:r>
          </w:p>
        </w:tc>
        <w:tc>
          <w:tcPr>
            <w:tcW w:w="13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2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095"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900" w:type="dxa"/>
            <w:gridSpan w:val="2"/>
            <w:tcBorders>
              <w:top w:val="nil"/>
              <w:left w:val="nil"/>
              <w:bottom w:val="single" w:color="auto" w:sz="4" w:space="0"/>
              <w:right w:val="single" w:color="auto" w:sz="4" w:space="0"/>
            </w:tcBorders>
            <w:vAlign w:val="center"/>
          </w:tcPr>
          <w:p>
            <w:pPr>
              <w:spacing w:line="360" w:lineRule="exact"/>
              <w:jc w:val="center"/>
              <w:rPr>
                <w:rFonts w:ascii="黑体" w:hAnsi="黑体" w:eastAsia="黑体"/>
                <w:bCs/>
                <w:color w:val="FF0000"/>
                <w:sz w:val="21"/>
                <w:szCs w:val="21"/>
              </w:rPr>
            </w:pPr>
          </w:p>
        </w:tc>
        <w:tc>
          <w:tcPr>
            <w:tcW w:w="1260" w:type="dxa"/>
            <w:gridSpan w:val="2"/>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c>
          <w:tcPr>
            <w:tcW w:w="1278"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r>
      <w:tr>
        <w:tblPrEx>
          <w:tblLayout w:type="fixed"/>
          <w:tblCellMar>
            <w:top w:w="0" w:type="dxa"/>
            <w:left w:w="108" w:type="dxa"/>
            <w:bottom w:w="0" w:type="dxa"/>
            <w:right w:w="108" w:type="dxa"/>
          </w:tblCellMar>
        </w:tblPrEx>
        <w:trPr>
          <w:trHeight w:val="680" w:hRule="atLeast"/>
        </w:trPr>
        <w:tc>
          <w:tcPr>
            <w:tcW w:w="2268" w:type="dxa"/>
            <w:tcBorders>
              <w:top w:val="nil"/>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满量程的</w:t>
            </w:r>
            <w:r>
              <w:rPr>
                <w:rFonts w:ascii="黑体" w:hAnsi="黑体" w:eastAsia="黑体"/>
                <w:bCs/>
                <w:sz w:val="21"/>
                <w:szCs w:val="21"/>
              </w:rPr>
              <w:t xml:space="preserve"> 10%</w:t>
            </w:r>
          </w:p>
        </w:tc>
        <w:tc>
          <w:tcPr>
            <w:tcW w:w="13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2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095"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900" w:type="dxa"/>
            <w:gridSpan w:val="2"/>
            <w:tcBorders>
              <w:top w:val="nil"/>
              <w:left w:val="nil"/>
              <w:bottom w:val="single" w:color="auto" w:sz="4" w:space="0"/>
              <w:right w:val="single" w:color="auto" w:sz="4" w:space="0"/>
            </w:tcBorders>
            <w:vAlign w:val="center"/>
          </w:tcPr>
          <w:p>
            <w:pPr>
              <w:spacing w:line="360" w:lineRule="exact"/>
              <w:jc w:val="center"/>
              <w:rPr>
                <w:rFonts w:ascii="黑体" w:hAnsi="黑体" w:eastAsia="黑体"/>
                <w:bCs/>
                <w:color w:val="FF0000"/>
                <w:sz w:val="21"/>
                <w:szCs w:val="21"/>
              </w:rPr>
            </w:pPr>
          </w:p>
        </w:tc>
        <w:tc>
          <w:tcPr>
            <w:tcW w:w="1260" w:type="dxa"/>
            <w:gridSpan w:val="2"/>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c>
          <w:tcPr>
            <w:tcW w:w="1278"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r>
      <w:tr>
        <w:tblPrEx>
          <w:tblLayout w:type="fixed"/>
          <w:tblCellMar>
            <w:top w:w="0" w:type="dxa"/>
            <w:left w:w="108" w:type="dxa"/>
            <w:bottom w:w="0" w:type="dxa"/>
            <w:right w:w="108" w:type="dxa"/>
          </w:tblCellMar>
        </w:tblPrEx>
        <w:trPr>
          <w:trHeight w:val="680" w:hRule="atLeast"/>
        </w:trPr>
        <w:tc>
          <w:tcPr>
            <w:tcW w:w="2268" w:type="dxa"/>
            <w:tcBorders>
              <w:top w:val="nil"/>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满量程的</w:t>
            </w:r>
            <w:r>
              <w:rPr>
                <w:rFonts w:ascii="黑体" w:hAnsi="黑体" w:eastAsia="黑体"/>
                <w:bCs/>
                <w:sz w:val="21"/>
                <w:szCs w:val="21"/>
              </w:rPr>
              <w:t xml:space="preserve"> 30%</w:t>
            </w:r>
          </w:p>
        </w:tc>
        <w:tc>
          <w:tcPr>
            <w:tcW w:w="13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2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095"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900" w:type="dxa"/>
            <w:gridSpan w:val="2"/>
            <w:tcBorders>
              <w:top w:val="nil"/>
              <w:left w:val="nil"/>
              <w:bottom w:val="single" w:color="auto" w:sz="4" w:space="0"/>
              <w:right w:val="single" w:color="auto" w:sz="4" w:space="0"/>
            </w:tcBorders>
            <w:vAlign w:val="center"/>
          </w:tcPr>
          <w:p>
            <w:pPr>
              <w:spacing w:line="360" w:lineRule="exact"/>
              <w:jc w:val="center"/>
              <w:rPr>
                <w:rFonts w:ascii="黑体" w:hAnsi="黑体" w:eastAsia="黑体"/>
                <w:bCs/>
                <w:color w:val="FF0000"/>
                <w:sz w:val="21"/>
                <w:szCs w:val="21"/>
              </w:rPr>
            </w:pPr>
          </w:p>
        </w:tc>
        <w:tc>
          <w:tcPr>
            <w:tcW w:w="1260" w:type="dxa"/>
            <w:gridSpan w:val="2"/>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c>
          <w:tcPr>
            <w:tcW w:w="1278"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r>
      <w:tr>
        <w:tblPrEx>
          <w:tblLayout w:type="fixed"/>
          <w:tblCellMar>
            <w:top w:w="0" w:type="dxa"/>
            <w:left w:w="108" w:type="dxa"/>
            <w:bottom w:w="0" w:type="dxa"/>
            <w:right w:w="108" w:type="dxa"/>
          </w:tblCellMar>
        </w:tblPrEx>
        <w:trPr>
          <w:trHeight w:val="680" w:hRule="atLeast"/>
        </w:trPr>
        <w:tc>
          <w:tcPr>
            <w:tcW w:w="2268" w:type="dxa"/>
            <w:tcBorders>
              <w:top w:val="nil"/>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满量程的</w:t>
            </w:r>
            <w:r>
              <w:rPr>
                <w:rFonts w:ascii="黑体" w:hAnsi="黑体" w:eastAsia="黑体"/>
                <w:bCs/>
                <w:sz w:val="21"/>
                <w:szCs w:val="21"/>
              </w:rPr>
              <w:t xml:space="preserve"> 50%</w:t>
            </w:r>
          </w:p>
        </w:tc>
        <w:tc>
          <w:tcPr>
            <w:tcW w:w="13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2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095"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900" w:type="dxa"/>
            <w:gridSpan w:val="2"/>
            <w:tcBorders>
              <w:top w:val="nil"/>
              <w:left w:val="nil"/>
              <w:bottom w:val="single" w:color="auto" w:sz="4" w:space="0"/>
              <w:right w:val="single" w:color="auto" w:sz="4" w:space="0"/>
            </w:tcBorders>
            <w:vAlign w:val="center"/>
          </w:tcPr>
          <w:p>
            <w:pPr>
              <w:spacing w:line="360" w:lineRule="exact"/>
              <w:jc w:val="center"/>
              <w:rPr>
                <w:rFonts w:ascii="黑体" w:hAnsi="黑体" w:eastAsia="黑体"/>
                <w:bCs/>
                <w:color w:val="FF0000"/>
                <w:sz w:val="21"/>
                <w:szCs w:val="21"/>
              </w:rPr>
            </w:pPr>
          </w:p>
        </w:tc>
        <w:tc>
          <w:tcPr>
            <w:tcW w:w="1260" w:type="dxa"/>
            <w:gridSpan w:val="2"/>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c>
          <w:tcPr>
            <w:tcW w:w="1278"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r>
      <w:tr>
        <w:tblPrEx>
          <w:tblLayout w:type="fixed"/>
          <w:tblCellMar>
            <w:top w:w="0" w:type="dxa"/>
            <w:left w:w="108" w:type="dxa"/>
            <w:bottom w:w="0" w:type="dxa"/>
            <w:right w:w="108" w:type="dxa"/>
          </w:tblCellMar>
        </w:tblPrEx>
        <w:trPr>
          <w:trHeight w:val="680" w:hRule="atLeast"/>
        </w:trPr>
        <w:tc>
          <w:tcPr>
            <w:tcW w:w="2268" w:type="dxa"/>
            <w:tcBorders>
              <w:top w:val="nil"/>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满量程的</w:t>
            </w:r>
            <w:r>
              <w:rPr>
                <w:rFonts w:ascii="黑体" w:hAnsi="黑体" w:eastAsia="黑体"/>
                <w:bCs/>
                <w:sz w:val="21"/>
                <w:szCs w:val="21"/>
              </w:rPr>
              <w:t xml:space="preserve"> 70%</w:t>
            </w:r>
          </w:p>
        </w:tc>
        <w:tc>
          <w:tcPr>
            <w:tcW w:w="13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2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095"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900" w:type="dxa"/>
            <w:gridSpan w:val="2"/>
            <w:tcBorders>
              <w:top w:val="nil"/>
              <w:left w:val="nil"/>
              <w:bottom w:val="single" w:color="auto" w:sz="4" w:space="0"/>
              <w:right w:val="single" w:color="auto" w:sz="4" w:space="0"/>
            </w:tcBorders>
            <w:vAlign w:val="center"/>
          </w:tcPr>
          <w:p>
            <w:pPr>
              <w:spacing w:line="360" w:lineRule="exact"/>
              <w:jc w:val="center"/>
              <w:rPr>
                <w:rFonts w:ascii="黑体" w:hAnsi="黑体" w:eastAsia="黑体"/>
                <w:bCs/>
                <w:color w:val="FF0000"/>
                <w:sz w:val="21"/>
                <w:szCs w:val="21"/>
              </w:rPr>
            </w:pPr>
          </w:p>
        </w:tc>
        <w:tc>
          <w:tcPr>
            <w:tcW w:w="1260" w:type="dxa"/>
            <w:gridSpan w:val="2"/>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c>
          <w:tcPr>
            <w:tcW w:w="1278"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r>
      <w:tr>
        <w:tblPrEx>
          <w:tblLayout w:type="fixed"/>
          <w:tblCellMar>
            <w:top w:w="0" w:type="dxa"/>
            <w:left w:w="108" w:type="dxa"/>
            <w:bottom w:w="0" w:type="dxa"/>
            <w:right w:w="108" w:type="dxa"/>
          </w:tblCellMar>
        </w:tblPrEx>
        <w:trPr>
          <w:trHeight w:val="680" w:hRule="atLeast"/>
        </w:trPr>
        <w:tc>
          <w:tcPr>
            <w:tcW w:w="2268" w:type="dxa"/>
            <w:tcBorders>
              <w:top w:val="nil"/>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满量程的</w:t>
            </w:r>
            <w:r>
              <w:rPr>
                <w:rFonts w:ascii="黑体" w:hAnsi="黑体" w:eastAsia="黑体"/>
                <w:bCs/>
                <w:sz w:val="21"/>
                <w:szCs w:val="21"/>
              </w:rPr>
              <w:t xml:space="preserve"> 90%</w:t>
            </w:r>
          </w:p>
        </w:tc>
        <w:tc>
          <w:tcPr>
            <w:tcW w:w="13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2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1095"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color w:val="FF0000"/>
                <w:sz w:val="21"/>
                <w:szCs w:val="21"/>
              </w:rPr>
            </w:pPr>
          </w:p>
        </w:tc>
        <w:tc>
          <w:tcPr>
            <w:tcW w:w="900" w:type="dxa"/>
            <w:gridSpan w:val="2"/>
            <w:tcBorders>
              <w:top w:val="nil"/>
              <w:left w:val="nil"/>
              <w:bottom w:val="single" w:color="auto" w:sz="4" w:space="0"/>
              <w:right w:val="single" w:color="auto" w:sz="4" w:space="0"/>
            </w:tcBorders>
            <w:vAlign w:val="center"/>
          </w:tcPr>
          <w:p>
            <w:pPr>
              <w:spacing w:line="360" w:lineRule="exact"/>
              <w:jc w:val="center"/>
              <w:rPr>
                <w:rFonts w:ascii="黑体" w:hAnsi="黑体" w:eastAsia="黑体"/>
                <w:bCs/>
                <w:color w:val="FF0000"/>
                <w:sz w:val="21"/>
                <w:szCs w:val="21"/>
              </w:rPr>
            </w:pPr>
          </w:p>
        </w:tc>
        <w:tc>
          <w:tcPr>
            <w:tcW w:w="1260" w:type="dxa"/>
            <w:gridSpan w:val="2"/>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c>
          <w:tcPr>
            <w:tcW w:w="1278"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r>
      <w:tr>
        <w:tblPrEx>
          <w:tblLayout w:type="fixed"/>
          <w:tblCellMar>
            <w:top w:w="0" w:type="dxa"/>
            <w:left w:w="108" w:type="dxa"/>
            <w:bottom w:w="0" w:type="dxa"/>
            <w:right w:w="108" w:type="dxa"/>
          </w:tblCellMar>
        </w:tblPrEx>
        <w:trPr>
          <w:trHeight w:val="680" w:hRule="atLeast"/>
        </w:trPr>
        <w:tc>
          <w:tcPr>
            <w:tcW w:w="2268" w:type="dxa"/>
            <w:tcBorders>
              <w:top w:val="nil"/>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多点线性校准结果</w:t>
            </w:r>
          </w:p>
        </w:tc>
        <w:tc>
          <w:tcPr>
            <w:tcW w:w="1303" w:type="dxa"/>
            <w:tcBorders>
              <w:top w:val="nil"/>
              <w:left w:val="nil"/>
              <w:bottom w:val="single" w:color="auto" w:sz="4" w:space="0"/>
              <w:right w:val="nil"/>
            </w:tcBorders>
            <w:noWrap/>
            <w:vAlign w:val="center"/>
          </w:tcPr>
          <w:p>
            <w:pPr>
              <w:spacing w:line="360" w:lineRule="exact"/>
              <w:rPr>
                <w:rFonts w:ascii="黑体" w:hAnsi="黑体" w:eastAsia="黑体"/>
                <w:bCs/>
                <w:sz w:val="21"/>
                <w:szCs w:val="21"/>
              </w:rPr>
            </w:pPr>
            <w:r>
              <w:rPr>
                <w:rFonts w:hint="eastAsia" w:ascii="黑体" w:hAnsi="黑体" w:eastAsia="黑体"/>
                <w:bCs/>
                <w:sz w:val="21"/>
                <w:szCs w:val="21"/>
              </w:rPr>
              <w:t>斜率</w:t>
            </w:r>
            <w:r>
              <w:rPr>
                <w:rFonts w:ascii="黑体" w:hAnsi="黑体" w:eastAsia="黑体"/>
                <w:bCs/>
                <w:sz w:val="21"/>
                <w:szCs w:val="21"/>
              </w:rPr>
              <w:t>b</w:t>
            </w:r>
            <w:r>
              <w:rPr>
                <w:rFonts w:hint="eastAsia" w:ascii="黑体" w:hAnsi="黑体" w:eastAsia="黑体"/>
                <w:bCs/>
                <w:sz w:val="21"/>
                <w:szCs w:val="21"/>
              </w:rPr>
              <w:t>：</w:t>
            </w:r>
          </w:p>
        </w:tc>
        <w:tc>
          <w:tcPr>
            <w:tcW w:w="1203" w:type="dxa"/>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c>
          <w:tcPr>
            <w:tcW w:w="1203" w:type="dxa"/>
            <w:gridSpan w:val="2"/>
            <w:tcBorders>
              <w:top w:val="nil"/>
              <w:left w:val="nil"/>
              <w:bottom w:val="single" w:color="auto" w:sz="4" w:space="0"/>
              <w:right w:val="nil"/>
            </w:tcBorders>
            <w:noWrap/>
            <w:vAlign w:val="center"/>
          </w:tcPr>
          <w:p>
            <w:pPr>
              <w:spacing w:line="360" w:lineRule="exact"/>
              <w:jc w:val="center"/>
              <w:rPr>
                <w:rFonts w:ascii="黑体" w:hAnsi="黑体" w:eastAsia="黑体"/>
                <w:bCs/>
                <w:sz w:val="21"/>
                <w:szCs w:val="21"/>
              </w:rPr>
            </w:pPr>
            <w:r>
              <w:rPr>
                <w:rFonts w:hint="eastAsia" w:ascii="黑体" w:hAnsi="黑体" w:eastAsia="黑体"/>
                <w:bCs/>
                <w:sz w:val="21"/>
                <w:szCs w:val="21"/>
              </w:rPr>
              <w:t>截距</w:t>
            </w:r>
            <w:r>
              <w:rPr>
                <w:rFonts w:ascii="黑体" w:hAnsi="黑体" w:eastAsia="黑体"/>
                <w:bCs/>
                <w:sz w:val="21"/>
                <w:szCs w:val="21"/>
              </w:rPr>
              <w:t>a</w:t>
            </w:r>
            <w:r>
              <w:rPr>
                <w:rFonts w:hint="eastAsia" w:ascii="黑体" w:hAnsi="黑体" w:eastAsia="黑体"/>
                <w:bCs/>
                <w:sz w:val="21"/>
                <w:szCs w:val="21"/>
              </w:rPr>
              <w:t>：</w:t>
            </w:r>
          </w:p>
        </w:tc>
        <w:tc>
          <w:tcPr>
            <w:tcW w:w="1111" w:type="dxa"/>
            <w:gridSpan w:val="2"/>
            <w:tcBorders>
              <w:top w:val="nil"/>
              <w:left w:val="nil"/>
              <w:bottom w:val="single" w:color="auto" w:sz="4" w:space="0"/>
              <w:right w:val="single" w:color="auto" w:sz="4" w:space="0"/>
            </w:tcBorders>
            <w:noWrap/>
            <w:vAlign w:val="center"/>
          </w:tcPr>
          <w:p>
            <w:pPr>
              <w:spacing w:line="360" w:lineRule="exact"/>
              <w:jc w:val="center"/>
              <w:rPr>
                <w:rFonts w:ascii="黑体" w:hAnsi="黑体" w:eastAsia="黑体"/>
                <w:bCs/>
                <w:sz w:val="21"/>
                <w:szCs w:val="21"/>
              </w:rPr>
            </w:pPr>
          </w:p>
        </w:tc>
        <w:tc>
          <w:tcPr>
            <w:tcW w:w="2219" w:type="dxa"/>
            <w:gridSpan w:val="2"/>
            <w:tcBorders>
              <w:top w:val="single" w:color="auto" w:sz="4" w:space="0"/>
              <w:left w:val="single" w:color="auto" w:sz="4" w:space="0"/>
              <w:bottom w:val="single" w:color="auto" w:sz="4" w:space="0"/>
              <w:right w:val="single" w:color="000000" w:sz="4" w:space="0"/>
            </w:tcBorders>
            <w:noWrap/>
            <w:vAlign w:val="center"/>
          </w:tcPr>
          <w:p>
            <w:pPr>
              <w:spacing w:line="360" w:lineRule="exact"/>
              <w:rPr>
                <w:rFonts w:ascii="黑体" w:hAnsi="黑体" w:eastAsia="黑体"/>
                <w:bCs/>
                <w:sz w:val="21"/>
                <w:szCs w:val="21"/>
              </w:rPr>
            </w:pPr>
            <w:r>
              <w:rPr>
                <w:rFonts w:hint="eastAsia" w:ascii="黑体" w:hAnsi="黑体" w:eastAsia="黑体"/>
                <w:bCs/>
                <w:sz w:val="21"/>
                <w:szCs w:val="21"/>
              </w:rPr>
              <w:t>相关系数</w:t>
            </w:r>
            <w:r>
              <w:rPr>
                <w:rFonts w:ascii="黑体" w:hAnsi="黑体" w:eastAsia="黑体"/>
                <w:bCs/>
                <w:sz w:val="21"/>
                <w:szCs w:val="21"/>
              </w:rPr>
              <w:t>r</w:t>
            </w:r>
            <w:r>
              <w:rPr>
                <w:rFonts w:hint="eastAsia" w:ascii="黑体" w:hAnsi="黑体" w:eastAsia="黑体"/>
                <w:bCs/>
                <w:sz w:val="21"/>
                <w:szCs w:val="21"/>
              </w:rPr>
              <w:t>：</w:t>
            </w:r>
          </w:p>
        </w:tc>
      </w:tr>
      <w:tr>
        <w:tblPrEx>
          <w:tblLayout w:type="fixed"/>
          <w:tblCellMar>
            <w:top w:w="0" w:type="dxa"/>
            <w:left w:w="108" w:type="dxa"/>
            <w:bottom w:w="0" w:type="dxa"/>
            <w:right w:w="108" w:type="dxa"/>
          </w:tblCellMar>
        </w:tblPrEx>
        <w:trPr>
          <w:trHeight w:val="2108" w:hRule="atLeast"/>
        </w:trPr>
        <w:tc>
          <w:tcPr>
            <w:tcW w:w="930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黑体" w:eastAsia="黑体"/>
                <w:sz w:val="21"/>
                <w:szCs w:val="21"/>
              </w:rPr>
            </w:pPr>
          </w:p>
          <w:p>
            <w:pPr>
              <w:spacing w:line="360" w:lineRule="exact"/>
              <w:rPr>
                <w:rFonts w:ascii="黑体" w:hAnsi="黑体" w:eastAsia="黑体"/>
                <w:sz w:val="21"/>
                <w:szCs w:val="21"/>
              </w:rPr>
            </w:pPr>
            <w:r>
              <w:rPr>
                <w:rFonts w:hint="eastAsia" w:ascii="黑体" w:hAnsi="黑体" w:eastAsia="黑体"/>
                <w:sz w:val="21"/>
                <w:szCs w:val="21"/>
              </w:rPr>
              <w:t>注</w:t>
            </w:r>
            <w:r>
              <w:rPr>
                <w:rFonts w:ascii="黑体" w:hAnsi="黑体" w:eastAsia="黑体"/>
                <w:sz w:val="21"/>
                <w:szCs w:val="21"/>
              </w:rPr>
              <w:t>1</w:t>
            </w:r>
            <w:r>
              <w:rPr>
                <w:rFonts w:hint="eastAsia" w:ascii="黑体" w:hAnsi="黑体" w:eastAsia="黑体"/>
                <w:sz w:val="21"/>
                <w:szCs w:val="21"/>
              </w:rPr>
              <w:t>：对所获校准曲线的检验指标应符合相关技术标准：</w:t>
            </w:r>
          </w:p>
          <w:p>
            <w:pPr>
              <w:spacing w:line="360" w:lineRule="exact"/>
              <w:rPr>
                <w:rFonts w:ascii="黑体" w:hAnsi="黑体" w:eastAsia="黑体"/>
                <w:sz w:val="21"/>
                <w:szCs w:val="21"/>
              </w:rPr>
            </w:pPr>
            <w:r>
              <w:rPr>
                <w:rFonts w:hint="eastAsia" w:ascii="黑体" w:hAnsi="黑体" w:eastAsia="黑体"/>
                <w:sz w:val="21"/>
                <w:szCs w:val="21"/>
              </w:rPr>
              <w:t>注</w:t>
            </w:r>
            <w:r>
              <w:rPr>
                <w:rFonts w:ascii="黑体" w:hAnsi="黑体" w:eastAsia="黑体"/>
                <w:sz w:val="21"/>
                <w:szCs w:val="21"/>
              </w:rPr>
              <w:t>2</w:t>
            </w:r>
            <w:r>
              <w:rPr>
                <w:rFonts w:hint="eastAsia" w:ascii="黑体" w:hAnsi="黑体" w:eastAsia="黑体"/>
                <w:sz w:val="21"/>
                <w:szCs w:val="21"/>
              </w:rPr>
              <w:t>：若其中任何一项不满足指标要求，则需对监测分析仪器重新进行调整后，再次进行多点校准，直至取得满意的结果。</w:t>
            </w:r>
          </w:p>
          <w:p>
            <w:pPr>
              <w:spacing w:line="360" w:lineRule="exact"/>
              <w:rPr>
                <w:rFonts w:ascii="黑体" w:hAnsi="黑体" w:eastAsia="黑体"/>
                <w:sz w:val="21"/>
                <w:szCs w:val="21"/>
              </w:rPr>
            </w:pPr>
          </w:p>
          <w:p>
            <w:pPr>
              <w:spacing w:line="360" w:lineRule="exact"/>
              <w:rPr>
                <w:rFonts w:ascii="黑体" w:hAnsi="黑体" w:eastAsia="黑体"/>
                <w:sz w:val="21"/>
                <w:szCs w:val="21"/>
              </w:rPr>
            </w:pPr>
          </w:p>
        </w:tc>
      </w:tr>
    </w:tbl>
    <w:p>
      <w:pPr>
        <w:jc w:val="center"/>
        <w:rPr>
          <w:bCs/>
          <w:sz w:val="28"/>
          <w:szCs w:val="28"/>
        </w:rPr>
      </w:pPr>
    </w:p>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ind w:firstLine="1540" w:firstLineChars="55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eastAsia="华文楷体"/>
          <w:b/>
          <w:bCs/>
          <w:sz w:val="72"/>
          <w:szCs w:val="72"/>
        </w:rPr>
        <w:sectPr>
          <w:headerReference r:id="rId42" w:type="default"/>
          <w:pgSz w:w="11906" w:h="16838"/>
          <w:pgMar w:top="1440" w:right="1418" w:bottom="1440" w:left="1418" w:header="851" w:footer="992" w:gutter="0"/>
          <w:pgNumType w:start="1"/>
          <w:cols w:space="425" w:num="1"/>
          <w:docGrid w:type="lines" w:linePitch="312" w:charSpace="0"/>
        </w:sectPr>
      </w:pPr>
    </w:p>
    <w:p>
      <w:pPr>
        <w:spacing w:afterLines="50"/>
        <w:jc w:val="center"/>
        <w:rPr>
          <w:rFonts w:ascii="宋体" w:eastAsia="宋体"/>
          <w:b/>
          <w:bCs/>
          <w:sz w:val="28"/>
        </w:rPr>
      </w:pPr>
      <w:r>
        <w:rPr>
          <w:rFonts w:hint="eastAsia" w:ascii="宋体" w:hAnsi="宋体"/>
          <w:b/>
          <w:bCs/>
          <w:sz w:val="28"/>
        </w:rPr>
        <w:t>开放光程气体分析仪（</w:t>
      </w:r>
      <w:r>
        <w:rPr>
          <w:rFonts w:ascii="宋体" w:hAnsi="宋体"/>
          <w:b/>
          <w:bCs/>
          <w:sz w:val="28"/>
        </w:rPr>
        <w:t xml:space="preserve">      </w:t>
      </w:r>
      <w:r>
        <w:rPr>
          <w:rFonts w:hint="eastAsia" w:ascii="宋体" w:hAnsi="宋体"/>
          <w:b/>
          <w:bCs/>
          <w:sz w:val="28"/>
        </w:rPr>
        <w:t>）监测仪精密度审核记录表</w:t>
      </w:r>
    </w:p>
    <w:tbl>
      <w:tblPr>
        <w:tblStyle w:val="29"/>
        <w:tblW w:w="9057" w:type="dxa"/>
        <w:jc w:val="center"/>
        <w:tblInd w:w="0" w:type="dxa"/>
        <w:tblLayout w:type="fixed"/>
        <w:tblCellMar>
          <w:top w:w="0" w:type="dxa"/>
          <w:left w:w="108" w:type="dxa"/>
          <w:bottom w:w="0" w:type="dxa"/>
          <w:right w:w="108" w:type="dxa"/>
        </w:tblCellMar>
      </w:tblPr>
      <w:tblGrid>
        <w:gridCol w:w="1133"/>
        <w:gridCol w:w="771"/>
        <w:gridCol w:w="3001"/>
        <w:gridCol w:w="1403"/>
        <w:gridCol w:w="2749"/>
      </w:tblGrid>
      <w:tr>
        <w:tblPrEx>
          <w:tblLayout w:type="fixed"/>
          <w:tblCellMar>
            <w:top w:w="0" w:type="dxa"/>
            <w:left w:w="108" w:type="dxa"/>
            <w:bottom w:w="0" w:type="dxa"/>
            <w:right w:w="108" w:type="dxa"/>
          </w:tblCellMar>
        </w:tblPrEx>
        <w:trPr>
          <w:trHeight w:val="896" w:hRule="atLeast"/>
          <w:jc w:val="center"/>
        </w:trPr>
        <w:tc>
          <w:tcPr>
            <w:tcW w:w="19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Cs w:val="18"/>
              </w:rPr>
            </w:pPr>
            <w:r>
              <w:rPr>
                <w:rFonts w:hint="eastAsia" w:ascii="宋体" w:hAnsi="宋体" w:eastAsia="宋体"/>
                <w:color w:val="000000"/>
                <w:kern w:val="0"/>
                <w:szCs w:val="18"/>
              </w:rPr>
              <w:t>城市名称</w:t>
            </w:r>
          </w:p>
        </w:tc>
        <w:tc>
          <w:tcPr>
            <w:tcW w:w="300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18"/>
              </w:rPr>
            </w:pPr>
          </w:p>
        </w:tc>
        <w:tc>
          <w:tcPr>
            <w:tcW w:w="1403"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kern w:val="0"/>
                <w:szCs w:val="18"/>
              </w:rPr>
            </w:pPr>
            <w:r>
              <w:rPr>
                <w:rFonts w:hint="eastAsia" w:ascii="宋体" w:hAnsi="宋体" w:eastAsia="宋体"/>
                <w:color w:val="000000"/>
                <w:kern w:val="0"/>
                <w:szCs w:val="18"/>
              </w:rPr>
              <w:t>点位名称</w:t>
            </w:r>
          </w:p>
        </w:tc>
        <w:tc>
          <w:tcPr>
            <w:tcW w:w="2749"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kern w:val="0"/>
                <w:szCs w:val="18"/>
              </w:rPr>
            </w:pPr>
          </w:p>
        </w:tc>
      </w:tr>
      <w:tr>
        <w:tblPrEx>
          <w:tblLayout w:type="fixed"/>
          <w:tblCellMar>
            <w:top w:w="0" w:type="dxa"/>
            <w:left w:w="108" w:type="dxa"/>
            <w:bottom w:w="0" w:type="dxa"/>
            <w:right w:w="108" w:type="dxa"/>
          </w:tblCellMar>
        </w:tblPrEx>
        <w:trPr>
          <w:trHeight w:val="896" w:hRule="atLeast"/>
          <w:jc w:val="center"/>
        </w:trPr>
        <w:tc>
          <w:tcPr>
            <w:tcW w:w="19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kern w:val="0"/>
                <w:szCs w:val="18"/>
              </w:rPr>
            </w:pPr>
            <w:r>
              <w:rPr>
                <w:rFonts w:hint="eastAsia" w:ascii="宋体" w:hAnsi="宋体" w:eastAsia="宋体"/>
                <w:color w:val="000000"/>
                <w:kern w:val="0"/>
                <w:szCs w:val="18"/>
              </w:rPr>
              <w:t>仪器型号</w:t>
            </w:r>
          </w:p>
        </w:tc>
        <w:tc>
          <w:tcPr>
            <w:tcW w:w="3001"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p>
        </w:tc>
        <w:tc>
          <w:tcPr>
            <w:tcW w:w="1403"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18"/>
              </w:rPr>
            </w:pPr>
            <w:r>
              <w:rPr>
                <w:rFonts w:hint="eastAsia" w:ascii="宋体" w:hAnsi="宋体" w:eastAsia="宋体"/>
                <w:szCs w:val="18"/>
              </w:rPr>
              <w:t>标气编号</w:t>
            </w:r>
            <w:r>
              <w:rPr>
                <w:rFonts w:ascii="宋体" w:hAnsi="宋体" w:eastAsia="宋体"/>
                <w:szCs w:val="18"/>
              </w:rPr>
              <w:t>/</w:t>
            </w:r>
            <w:r>
              <w:rPr>
                <w:rFonts w:hint="eastAsia" w:ascii="宋体" w:hAnsi="宋体" w:eastAsia="宋体"/>
                <w:szCs w:val="18"/>
              </w:rPr>
              <w:t>浓度</w:t>
            </w:r>
          </w:p>
        </w:tc>
        <w:tc>
          <w:tcPr>
            <w:tcW w:w="2749"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p>
        </w:tc>
      </w:tr>
      <w:tr>
        <w:tblPrEx>
          <w:tblLayout w:type="fixed"/>
          <w:tblCellMar>
            <w:top w:w="0" w:type="dxa"/>
            <w:left w:w="108" w:type="dxa"/>
            <w:bottom w:w="0" w:type="dxa"/>
            <w:right w:w="108" w:type="dxa"/>
          </w:tblCellMar>
        </w:tblPrEx>
        <w:trPr>
          <w:trHeight w:val="896" w:hRule="atLeast"/>
          <w:jc w:val="center"/>
        </w:trPr>
        <w:tc>
          <w:tcPr>
            <w:tcW w:w="19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Cs w:val="18"/>
              </w:rPr>
            </w:pPr>
            <w:r>
              <w:rPr>
                <w:rFonts w:hint="eastAsia" w:ascii="宋体" w:hAnsi="宋体" w:eastAsia="宋体"/>
                <w:color w:val="000000"/>
                <w:kern w:val="0"/>
                <w:szCs w:val="18"/>
              </w:rPr>
              <w:t>浓度值</w:t>
            </w:r>
          </w:p>
        </w:tc>
        <w:tc>
          <w:tcPr>
            <w:tcW w:w="3001"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18"/>
              </w:rPr>
            </w:pPr>
            <w:r>
              <w:rPr>
                <w:rFonts w:hint="eastAsia" w:ascii="宋体" w:hAnsi="宋体" w:eastAsia="宋体"/>
                <w:color w:val="000000"/>
                <w:kern w:val="0"/>
                <w:szCs w:val="18"/>
              </w:rPr>
              <w:t>量程的</w:t>
            </w:r>
            <w:r>
              <w:rPr>
                <w:rFonts w:ascii="宋体" w:hAnsi="宋体" w:eastAsia="宋体"/>
                <w:color w:val="000000"/>
                <w:kern w:val="0"/>
                <w:szCs w:val="18"/>
              </w:rPr>
              <w:t>20%</w:t>
            </w:r>
          </w:p>
        </w:tc>
        <w:tc>
          <w:tcPr>
            <w:tcW w:w="415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18"/>
              </w:rPr>
            </w:pPr>
            <w:r>
              <w:rPr>
                <w:rFonts w:hint="eastAsia" w:ascii="宋体" w:hAnsi="宋体" w:eastAsia="宋体"/>
                <w:color w:val="000000"/>
                <w:kern w:val="0"/>
                <w:szCs w:val="18"/>
              </w:rPr>
              <w:t>量程的</w:t>
            </w:r>
            <w:r>
              <w:rPr>
                <w:rFonts w:ascii="宋体" w:hAnsi="宋体" w:eastAsia="宋体"/>
                <w:color w:val="000000"/>
                <w:kern w:val="0"/>
                <w:szCs w:val="18"/>
              </w:rPr>
              <w:t>80%</w:t>
            </w:r>
          </w:p>
        </w:tc>
      </w:tr>
      <w:tr>
        <w:tblPrEx>
          <w:tblLayout w:type="fixed"/>
          <w:tblCellMar>
            <w:top w:w="0" w:type="dxa"/>
            <w:left w:w="108" w:type="dxa"/>
            <w:bottom w:w="0" w:type="dxa"/>
            <w:right w:w="108" w:type="dxa"/>
          </w:tblCellMar>
        </w:tblPrEx>
        <w:trPr>
          <w:trHeight w:val="896" w:hRule="atLeast"/>
          <w:jc w:val="center"/>
        </w:trPr>
        <w:tc>
          <w:tcPr>
            <w:tcW w:w="1133" w:type="dxa"/>
            <w:vMerge w:val="restart"/>
            <w:tcBorders>
              <w:top w:val="nil"/>
              <w:left w:val="single" w:color="auto" w:sz="4" w:space="0"/>
              <w:right w:val="single" w:color="auto" w:sz="4" w:space="0"/>
            </w:tcBorders>
            <w:textDirection w:val="tbRlV"/>
            <w:vAlign w:val="center"/>
          </w:tcPr>
          <w:p>
            <w:pPr>
              <w:widowControl/>
              <w:jc w:val="center"/>
              <w:rPr>
                <w:rFonts w:ascii="宋体" w:hAnsi="宋体" w:eastAsia="宋体"/>
                <w:color w:val="000000"/>
                <w:kern w:val="0"/>
                <w:szCs w:val="18"/>
              </w:rPr>
            </w:pPr>
            <w:r>
              <w:rPr>
                <w:rFonts w:hint="eastAsia" w:ascii="宋体" w:hAnsi="宋体" w:eastAsia="宋体"/>
                <w:color w:val="000000"/>
                <w:kern w:val="0"/>
                <w:szCs w:val="18"/>
              </w:rPr>
              <w:t>测量次数</w:t>
            </w:r>
          </w:p>
        </w:tc>
        <w:tc>
          <w:tcPr>
            <w:tcW w:w="771"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18"/>
              </w:rPr>
            </w:pPr>
            <w:r>
              <w:rPr>
                <w:rFonts w:ascii="宋体" w:hAnsi="宋体" w:eastAsia="宋体"/>
                <w:color w:val="000000"/>
                <w:kern w:val="0"/>
                <w:szCs w:val="18"/>
              </w:rPr>
              <w:t>1</w:t>
            </w:r>
          </w:p>
        </w:tc>
        <w:tc>
          <w:tcPr>
            <w:tcW w:w="3001"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c>
          <w:tcPr>
            <w:tcW w:w="4152" w:type="dxa"/>
            <w:gridSpan w:val="2"/>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r>
      <w:tr>
        <w:tblPrEx>
          <w:tblLayout w:type="fixed"/>
          <w:tblCellMar>
            <w:top w:w="0" w:type="dxa"/>
            <w:left w:w="108" w:type="dxa"/>
            <w:bottom w:w="0" w:type="dxa"/>
            <w:right w:w="108" w:type="dxa"/>
          </w:tblCellMar>
        </w:tblPrEx>
        <w:trPr>
          <w:trHeight w:val="896" w:hRule="atLeast"/>
          <w:jc w:val="center"/>
        </w:trPr>
        <w:tc>
          <w:tcPr>
            <w:tcW w:w="1133" w:type="dxa"/>
            <w:vMerge w:val="continue"/>
            <w:tcBorders>
              <w:left w:val="single" w:color="auto" w:sz="4" w:space="0"/>
              <w:right w:val="single" w:color="auto" w:sz="4" w:space="0"/>
            </w:tcBorders>
            <w:vAlign w:val="center"/>
          </w:tcPr>
          <w:p>
            <w:pPr>
              <w:widowControl/>
              <w:jc w:val="left"/>
              <w:rPr>
                <w:rFonts w:ascii="宋体" w:hAnsi="宋体" w:eastAsia="宋体"/>
                <w:color w:val="000000"/>
                <w:kern w:val="0"/>
                <w:szCs w:val="18"/>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18"/>
              </w:rPr>
            </w:pPr>
            <w:r>
              <w:rPr>
                <w:rFonts w:ascii="宋体" w:hAnsi="宋体" w:eastAsia="宋体"/>
                <w:color w:val="000000"/>
                <w:kern w:val="0"/>
                <w:szCs w:val="18"/>
              </w:rPr>
              <w:t>2</w:t>
            </w:r>
          </w:p>
        </w:tc>
        <w:tc>
          <w:tcPr>
            <w:tcW w:w="3001"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c>
          <w:tcPr>
            <w:tcW w:w="4152" w:type="dxa"/>
            <w:gridSpan w:val="2"/>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r>
      <w:tr>
        <w:tblPrEx>
          <w:tblLayout w:type="fixed"/>
          <w:tblCellMar>
            <w:top w:w="0" w:type="dxa"/>
            <w:left w:w="108" w:type="dxa"/>
            <w:bottom w:w="0" w:type="dxa"/>
            <w:right w:w="108" w:type="dxa"/>
          </w:tblCellMar>
        </w:tblPrEx>
        <w:trPr>
          <w:trHeight w:val="896" w:hRule="atLeast"/>
          <w:jc w:val="center"/>
        </w:trPr>
        <w:tc>
          <w:tcPr>
            <w:tcW w:w="1133" w:type="dxa"/>
            <w:vMerge w:val="continue"/>
            <w:tcBorders>
              <w:left w:val="single" w:color="auto" w:sz="4" w:space="0"/>
              <w:right w:val="single" w:color="auto" w:sz="4" w:space="0"/>
            </w:tcBorders>
            <w:vAlign w:val="center"/>
          </w:tcPr>
          <w:p>
            <w:pPr>
              <w:widowControl/>
              <w:jc w:val="left"/>
              <w:rPr>
                <w:rFonts w:ascii="宋体" w:hAnsi="宋体" w:eastAsia="宋体"/>
                <w:color w:val="000000"/>
                <w:kern w:val="0"/>
                <w:szCs w:val="18"/>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18"/>
              </w:rPr>
            </w:pPr>
            <w:r>
              <w:rPr>
                <w:rFonts w:ascii="宋体" w:hAnsi="宋体" w:eastAsia="宋体"/>
                <w:color w:val="000000"/>
                <w:kern w:val="0"/>
                <w:szCs w:val="18"/>
              </w:rPr>
              <w:t>3</w:t>
            </w:r>
          </w:p>
        </w:tc>
        <w:tc>
          <w:tcPr>
            <w:tcW w:w="3001"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c>
          <w:tcPr>
            <w:tcW w:w="4152" w:type="dxa"/>
            <w:gridSpan w:val="2"/>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r>
      <w:tr>
        <w:tblPrEx>
          <w:tblLayout w:type="fixed"/>
          <w:tblCellMar>
            <w:top w:w="0" w:type="dxa"/>
            <w:left w:w="108" w:type="dxa"/>
            <w:bottom w:w="0" w:type="dxa"/>
            <w:right w:w="108" w:type="dxa"/>
          </w:tblCellMar>
        </w:tblPrEx>
        <w:trPr>
          <w:trHeight w:val="896" w:hRule="atLeast"/>
          <w:jc w:val="center"/>
        </w:trPr>
        <w:tc>
          <w:tcPr>
            <w:tcW w:w="1133" w:type="dxa"/>
            <w:vMerge w:val="continue"/>
            <w:tcBorders>
              <w:left w:val="single" w:color="auto" w:sz="4" w:space="0"/>
              <w:right w:val="single" w:color="auto" w:sz="4" w:space="0"/>
            </w:tcBorders>
            <w:vAlign w:val="center"/>
          </w:tcPr>
          <w:p>
            <w:pPr>
              <w:widowControl/>
              <w:jc w:val="left"/>
              <w:rPr>
                <w:rFonts w:ascii="宋体" w:hAnsi="宋体" w:eastAsia="宋体"/>
                <w:color w:val="000000"/>
                <w:kern w:val="0"/>
                <w:szCs w:val="18"/>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18"/>
              </w:rPr>
            </w:pPr>
            <w:r>
              <w:rPr>
                <w:rFonts w:ascii="宋体" w:hAnsi="宋体" w:eastAsia="宋体"/>
                <w:color w:val="000000"/>
                <w:kern w:val="0"/>
                <w:szCs w:val="18"/>
              </w:rPr>
              <w:t>4</w:t>
            </w:r>
          </w:p>
        </w:tc>
        <w:tc>
          <w:tcPr>
            <w:tcW w:w="3001"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c>
          <w:tcPr>
            <w:tcW w:w="4152" w:type="dxa"/>
            <w:gridSpan w:val="2"/>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r>
      <w:tr>
        <w:tblPrEx>
          <w:tblLayout w:type="fixed"/>
          <w:tblCellMar>
            <w:top w:w="0" w:type="dxa"/>
            <w:left w:w="108" w:type="dxa"/>
            <w:bottom w:w="0" w:type="dxa"/>
            <w:right w:w="108" w:type="dxa"/>
          </w:tblCellMar>
        </w:tblPrEx>
        <w:trPr>
          <w:trHeight w:val="896" w:hRule="atLeast"/>
          <w:jc w:val="center"/>
        </w:trPr>
        <w:tc>
          <w:tcPr>
            <w:tcW w:w="1133" w:type="dxa"/>
            <w:vMerge w:val="continue"/>
            <w:tcBorders>
              <w:left w:val="single" w:color="auto" w:sz="4" w:space="0"/>
              <w:right w:val="single" w:color="auto" w:sz="4" w:space="0"/>
            </w:tcBorders>
            <w:vAlign w:val="center"/>
          </w:tcPr>
          <w:p>
            <w:pPr>
              <w:widowControl/>
              <w:jc w:val="left"/>
              <w:rPr>
                <w:rFonts w:ascii="宋体" w:hAnsi="宋体" w:eastAsia="宋体"/>
                <w:color w:val="000000"/>
                <w:kern w:val="0"/>
                <w:szCs w:val="18"/>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18"/>
              </w:rPr>
            </w:pPr>
            <w:r>
              <w:rPr>
                <w:rFonts w:ascii="宋体" w:hAnsi="宋体" w:eastAsia="宋体"/>
                <w:color w:val="000000"/>
                <w:kern w:val="0"/>
                <w:szCs w:val="18"/>
              </w:rPr>
              <w:t>5</w:t>
            </w:r>
          </w:p>
        </w:tc>
        <w:tc>
          <w:tcPr>
            <w:tcW w:w="3001"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c>
          <w:tcPr>
            <w:tcW w:w="4152" w:type="dxa"/>
            <w:gridSpan w:val="2"/>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r>
      <w:tr>
        <w:tblPrEx>
          <w:tblLayout w:type="fixed"/>
          <w:tblCellMar>
            <w:top w:w="0" w:type="dxa"/>
            <w:left w:w="108" w:type="dxa"/>
            <w:bottom w:w="0" w:type="dxa"/>
            <w:right w:w="108" w:type="dxa"/>
          </w:tblCellMar>
        </w:tblPrEx>
        <w:trPr>
          <w:trHeight w:val="896" w:hRule="atLeast"/>
          <w:jc w:val="center"/>
        </w:trPr>
        <w:tc>
          <w:tcPr>
            <w:tcW w:w="11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18"/>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18"/>
              </w:rPr>
            </w:pPr>
            <w:r>
              <w:rPr>
                <w:rFonts w:ascii="宋体" w:hAnsi="宋体" w:eastAsia="宋体"/>
                <w:color w:val="000000"/>
                <w:kern w:val="0"/>
                <w:szCs w:val="18"/>
              </w:rPr>
              <w:t>6</w:t>
            </w:r>
          </w:p>
        </w:tc>
        <w:tc>
          <w:tcPr>
            <w:tcW w:w="3001"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p>
        </w:tc>
        <w:tc>
          <w:tcPr>
            <w:tcW w:w="4152" w:type="dxa"/>
            <w:gridSpan w:val="2"/>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p>
        </w:tc>
      </w:tr>
      <w:tr>
        <w:tblPrEx>
          <w:tblLayout w:type="fixed"/>
          <w:tblCellMar>
            <w:top w:w="0" w:type="dxa"/>
            <w:left w:w="108" w:type="dxa"/>
            <w:bottom w:w="0" w:type="dxa"/>
            <w:right w:w="108" w:type="dxa"/>
          </w:tblCellMar>
        </w:tblPrEx>
        <w:trPr>
          <w:trHeight w:val="896" w:hRule="atLeast"/>
          <w:jc w:val="center"/>
        </w:trPr>
        <w:tc>
          <w:tcPr>
            <w:tcW w:w="190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差值（最大）</w:t>
            </w:r>
          </w:p>
        </w:tc>
        <w:tc>
          <w:tcPr>
            <w:tcW w:w="3001"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c>
          <w:tcPr>
            <w:tcW w:w="4152" w:type="dxa"/>
            <w:gridSpan w:val="2"/>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r>
      <w:tr>
        <w:tblPrEx>
          <w:tblLayout w:type="fixed"/>
          <w:tblCellMar>
            <w:top w:w="0" w:type="dxa"/>
            <w:left w:w="108" w:type="dxa"/>
            <w:bottom w:w="0" w:type="dxa"/>
            <w:right w:w="108" w:type="dxa"/>
          </w:tblCellMar>
        </w:tblPrEx>
        <w:trPr>
          <w:trHeight w:val="896" w:hRule="atLeast"/>
          <w:jc w:val="center"/>
        </w:trPr>
        <w:tc>
          <w:tcPr>
            <w:tcW w:w="190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标准偏差值</w:t>
            </w:r>
          </w:p>
        </w:tc>
        <w:tc>
          <w:tcPr>
            <w:tcW w:w="3001"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c>
          <w:tcPr>
            <w:tcW w:w="4152" w:type="dxa"/>
            <w:gridSpan w:val="2"/>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18"/>
              </w:rPr>
            </w:pPr>
            <w:r>
              <w:rPr>
                <w:rFonts w:hint="eastAsia" w:ascii="宋体" w:hAnsi="宋体" w:eastAsia="宋体"/>
                <w:color w:val="000000"/>
                <w:kern w:val="0"/>
                <w:szCs w:val="18"/>
              </w:rPr>
              <w:t>　</w:t>
            </w:r>
          </w:p>
        </w:tc>
      </w:tr>
    </w:tbl>
    <w:p>
      <w:pPr>
        <w:rPr>
          <w:rFonts w:ascii="黑体" w:hAnsi="黑体" w:eastAsia="黑体"/>
        </w:rPr>
      </w:pPr>
    </w:p>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sz w:val="28"/>
          <w:szCs w:val="28"/>
        </w:rPr>
      </w:pPr>
    </w:p>
    <w:p>
      <w:pPr>
        <w:jc w:val="center"/>
        <w:rPr>
          <w:sz w:val="28"/>
          <w:szCs w:val="28"/>
        </w:rPr>
      </w:pPr>
    </w:p>
    <w:p>
      <w:pPr>
        <w:jc w:val="center"/>
        <w:rPr>
          <w:rFonts w:eastAsia="华文楷体"/>
          <w:b/>
          <w:bCs/>
          <w:sz w:val="72"/>
          <w:szCs w:val="72"/>
        </w:rPr>
        <w:sectPr>
          <w:headerReference r:id="rId43" w:type="default"/>
          <w:pgSz w:w="11906" w:h="16838"/>
          <w:pgMar w:top="1440" w:right="1418" w:bottom="1440" w:left="1418" w:header="851" w:footer="992" w:gutter="0"/>
          <w:pgNumType w:start="1"/>
          <w:cols w:space="425" w:num="1"/>
          <w:docGrid w:type="lines" w:linePitch="312" w:charSpace="0"/>
        </w:sectPr>
      </w:pPr>
    </w:p>
    <w:p>
      <w:pPr>
        <w:spacing w:afterLines="50"/>
        <w:jc w:val="center"/>
        <w:rPr>
          <w:rFonts w:ascii="黑体" w:eastAsia="黑体" w:cs="黑体"/>
          <w:b/>
          <w:color w:val="000000"/>
          <w:sz w:val="32"/>
          <w:szCs w:val="32"/>
        </w:rPr>
      </w:pPr>
      <w:r>
        <w:rPr>
          <w:rFonts w:hint="eastAsia" w:ascii="宋体" w:hAnsi="宋体"/>
          <w:b/>
          <w:bCs/>
          <w:sz w:val="28"/>
        </w:rPr>
        <w:t>开放光程气体分析仪（</w:t>
      </w:r>
      <w:r>
        <w:rPr>
          <w:rFonts w:ascii="宋体" w:hAnsi="宋体"/>
          <w:b/>
          <w:bCs/>
          <w:sz w:val="28"/>
        </w:rPr>
        <w:t xml:space="preserve">       </w:t>
      </w:r>
      <w:r>
        <w:rPr>
          <w:rFonts w:hint="eastAsia" w:ascii="宋体" w:hAnsi="宋体"/>
          <w:b/>
          <w:bCs/>
          <w:sz w:val="28"/>
        </w:rPr>
        <w:t>）准确度审核记录表</w:t>
      </w:r>
    </w:p>
    <w:p>
      <w:pPr>
        <w:tabs>
          <w:tab w:val="left" w:pos="1530"/>
        </w:tabs>
        <w:jc w:val="center"/>
        <w:rPr>
          <w:rFonts w:ascii="宋体" w:hAnsi="宋体" w:eastAsia="宋体"/>
          <w:sz w:val="32"/>
          <w:szCs w:val="32"/>
        </w:rPr>
      </w:pPr>
    </w:p>
    <w:tbl>
      <w:tblPr>
        <w:tblStyle w:val="29"/>
        <w:tblW w:w="9710" w:type="dxa"/>
        <w:jc w:val="center"/>
        <w:tblInd w:w="0" w:type="dxa"/>
        <w:tblLayout w:type="fixed"/>
        <w:tblCellMar>
          <w:top w:w="15" w:type="dxa"/>
          <w:left w:w="15" w:type="dxa"/>
          <w:bottom w:w="15" w:type="dxa"/>
          <w:right w:w="15" w:type="dxa"/>
        </w:tblCellMar>
      </w:tblPr>
      <w:tblGrid>
        <w:gridCol w:w="1988"/>
        <w:gridCol w:w="1577"/>
        <w:gridCol w:w="1514"/>
        <w:gridCol w:w="744"/>
        <w:gridCol w:w="646"/>
        <w:gridCol w:w="894"/>
        <w:gridCol w:w="770"/>
        <w:gridCol w:w="1577"/>
      </w:tblGrid>
      <w:tr>
        <w:tblPrEx>
          <w:tblLayout w:type="fixed"/>
          <w:tblCellMar>
            <w:top w:w="15" w:type="dxa"/>
            <w:left w:w="15" w:type="dxa"/>
            <w:bottom w:w="15" w:type="dxa"/>
            <w:right w:w="15" w:type="dxa"/>
          </w:tblCellMar>
        </w:tblPrEx>
        <w:trPr>
          <w:trHeight w:val="817" w:hRule="atLeas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点位名称</w:t>
            </w:r>
          </w:p>
        </w:tc>
        <w:tc>
          <w:tcPr>
            <w:tcW w:w="38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审核日期</w:t>
            </w:r>
          </w:p>
        </w:tc>
        <w:tc>
          <w:tcPr>
            <w:tcW w:w="23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r>
      <w:tr>
        <w:tblPrEx>
          <w:tblLayout w:type="fixed"/>
          <w:tblCellMar>
            <w:top w:w="15" w:type="dxa"/>
            <w:left w:w="15" w:type="dxa"/>
            <w:bottom w:w="15" w:type="dxa"/>
            <w:right w:w="15" w:type="dxa"/>
          </w:tblCellMar>
        </w:tblPrEx>
        <w:trPr>
          <w:trHeight w:val="817" w:hRule="atLeas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仪器型号及编号</w:t>
            </w:r>
          </w:p>
        </w:tc>
        <w:tc>
          <w:tcPr>
            <w:tcW w:w="38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室内温</w:t>
            </w:r>
            <w:r>
              <w:rPr>
                <w:rFonts w:ascii="仿宋_GB2312" w:hAnsi="宋体" w:cs="宋体"/>
                <w:color w:val="000000"/>
                <w:sz w:val="22"/>
              </w:rPr>
              <w:t>/</w:t>
            </w:r>
            <w:r>
              <w:rPr>
                <w:rFonts w:hint="eastAsia" w:ascii="仿宋_GB2312"/>
                <w:color w:val="000000"/>
                <w:sz w:val="22"/>
              </w:rPr>
              <w:t>湿度</w:t>
            </w:r>
          </w:p>
        </w:tc>
        <w:tc>
          <w:tcPr>
            <w:tcW w:w="23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r>
      <w:tr>
        <w:tblPrEx>
          <w:tblLayout w:type="fixed"/>
          <w:tblCellMar>
            <w:top w:w="15" w:type="dxa"/>
            <w:left w:w="15" w:type="dxa"/>
            <w:bottom w:w="15" w:type="dxa"/>
            <w:right w:w="15" w:type="dxa"/>
          </w:tblCellMar>
        </w:tblPrEx>
        <w:trPr>
          <w:trHeight w:val="817" w:hRule="atLeas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宋体"/>
                <w:color w:val="000000"/>
                <w:sz w:val="22"/>
              </w:rPr>
            </w:pPr>
            <w:r>
              <w:rPr>
                <w:rFonts w:hint="eastAsia" w:ascii="仿宋_GB2312" w:hAnsi="宋体" w:cs="宋体"/>
                <w:color w:val="000000"/>
                <w:kern w:val="0"/>
                <w:sz w:val="22"/>
              </w:rPr>
              <w:t>审核时间</w:t>
            </w:r>
          </w:p>
        </w:tc>
        <w:tc>
          <w:tcPr>
            <w:tcW w:w="38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标气编号</w:t>
            </w:r>
            <w:r>
              <w:rPr>
                <w:rFonts w:ascii="仿宋_GB2312" w:hAnsi="宋体" w:cs="宋体"/>
                <w:color w:val="000000"/>
                <w:sz w:val="22"/>
              </w:rPr>
              <w:t>/</w:t>
            </w:r>
            <w:r>
              <w:rPr>
                <w:rFonts w:hint="eastAsia" w:ascii="仿宋_GB2312"/>
                <w:color w:val="000000"/>
                <w:sz w:val="22"/>
              </w:rPr>
              <w:t>浓度</w:t>
            </w:r>
          </w:p>
        </w:tc>
        <w:tc>
          <w:tcPr>
            <w:tcW w:w="23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r>
      <w:tr>
        <w:tblPrEx>
          <w:tblLayout w:type="fixed"/>
          <w:tblCellMar>
            <w:top w:w="15" w:type="dxa"/>
            <w:left w:w="15" w:type="dxa"/>
            <w:bottom w:w="15" w:type="dxa"/>
            <w:right w:w="15" w:type="dxa"/>
          </w:tblCellMar>
        </w:tblPrEx>
        <w:trPr>
          <w:trHeight w:val="817" w:hRule="atLeas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审核过程</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零点</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ascii="仿宋_GB2312"/>
                <w:color w:val="000000"/>
                <w:kern w:val="0"/>
                <w:sz w:val="22"/>
              </w:rPr>
              <w:t>20%F.S</w:t>
            </w:r>
          </w:p>
        </w:tc>
        <w:tc>
          <w:tcPr>
            <w:tcW w:w="1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ascii="仿宋_GB2312"/>
                <w:color w:val="000000"/>
                <w:kern w:val="0"/>
                <w:sz w:val="22"/>
              </w:rPr>
              <w:t>40%F.S.</w:t>
            </w:r>
          </w:p>
        </w:tc>
        <w:tc>
          <w:tcPr>
            <w:tcW w:w="16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ascii="仿宋_GB2312"/>
                <w:color w:val="000000"/>
                <w:kern w:val="0"/>
                <w:sz w:val="22"/>
              </w:rPr>
              <w:t>60%F.S.</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ascii="仿宋_GB2312"/>
                <w:color w:val="000000"/>
                <w:kern w:val="0"/>
                <w:sz w:val="22"/>
              </w:rPr>
              <w:t>80%F.S.</w:t>
            </w:r>
          </w:p>
        </w:tc>
      </w:tr>
      <w:tr>
        <w:tblPrEx>
          <w:tblLayout w:type="fixed"/>
          <w:tblCellMar>
            <w:top w:w="15" w:type="dxa"/>
            <w:left w:w="15" w:type="dxa"/>
            <w:bottom w:w="15" w:type="dxa"/>
            <w:right w:w="15" w:type="dxa"/>
          </w:tblCellMar>
        </w:tblPrEx>
        <w:trPr>
          <w:trHeight w:val="817" w:hRule="atLeas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标准值</w:t>
            </w:r>
          </w:p>
          <w:p>
            <w:pPr>
              <w:widowControl/>
              <w:jc w:val="center"/>
              <w:textAlignment w:val="center"/>
              <w:rPr>
                <w:rFonts w:ascii="仿宋_GB2312"/>
                <w:color w:val="000000"/>
                <w:sz w:val="22"/>
              </w:rPr>
            </w:pPr>
            <w:r>
              <w:rPr>
                <w:rFonts w:hint="eastAsia" w:ascii="仿宋_GB2312"/>
                <w:color w:val="000000"/>
                <w:sz w:val="22"/>
              </w:rPr>
              <w:t>（</w:t>
            </w:r>
            <w:r>
              <w:rPr>
                <w:rFonts w:ascii="仿宋_GB2312" w:hAnsi="宋体" w:cs="宋体"/>
                <w:color w:val="000000"/>
                <w:sz w:val="22"/>
              </w:rPr>
              <w:t xml:space="preserve">       </w:t>
            </w:r>
            <w:r>
              <w:rPr>
                <w:rFonts w:hint="eastAsia" w:ascii="仿宋_GB2312"/>
                <w:color w:val="000000"/>
                <w:sz w:val="22"/>
              </w:rPr>
              <w:t>）</w:t>
            </w:r>
          </w:p>
        </w:tc>
        <w:tc>
          <w:tcPr>
            <w:tcW w:w="15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5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3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6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5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r>
      <w:tr>
        <w:tblPrEx>
          <w:tblLayout w:type="fixed"/>
          <w:tblCellMar>
            <w:top w:w="15" w:type="dxa"/>
            <w:left w:w="15" w:type="dxa"/>
            <w:bottom w:w="15" w:type="dxa"/>
            <w:right w:w="15" w:type="dxa"/>
          </w:tblCellMar>
        </w:tblPrEx>
        <w:trPr>
          <w:trHeight w:val="817" w:hRule="atLeas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仪器响应值（</w:t>
            </w:r>
            <w:r>
              <w:rPr>
                <w:rFonts w:ascii="仿宋_GB2312" w:hAnsi="宋体" w:cs="宋体"/>
                <w:color w:val="000000"/>
                <w:sz w:val="22"/>
              </w:rPr>
              <w:t xml:space="preserve">         </w:t>
            </w:r>
            <w:r>
              <w:rPr>
                <w:rFonts w:hint="eastAsia" w:ascii="仿宋_GB2312"/>
                <w:color w:val="000000"/>
                <w:sz w:val="22"/>
              </w:rPr>
              <w:t>）</w:t>
            </w:r>
          </w:p>
        </w:tc>
        <w:tc>
          <w:tcPr>
            <w:tcW w:w="15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5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3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6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5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r>
      <w:tr>
        <w:tblPrEx>
          <w:tblLayout w:type="fixed"/>
          <w:tblCellMar>
            <w:top w:w="15" w:type="dxa"/>
            <w:left w:w="15" w:type="dxa"/>
            <w:bottom w:w="15" w:type="dxa"/>
            <w:right w:w="15" w:type="dxa"/>
          </w:tblCellMar>
        </w:tblPrEx>
        <w:trPr>
          <w:trHeight w:val="817" w:hRule="atLeas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仪器百分误差（</w:t>
            </w:r>
            <w:r>
              <w:rPr>
                <w:rFonts w:ascii="仿宋_GB2312" w:hAnsi="宋体" w:cs="宋体"/>
                <w:color w:val="000000"/>
                <w:sz w:val="22"/>
              </w:rPr>
              <w:t>%</w:t>
            </w:r>
            <w:r>
              <w:rPr>
                <w:rFonts w:hint="eastAsia" w:ascii="仿宋_GB2312"/>
                <w:color w:val="000000"/>
                <w:sz w:val="22"/>
              </w:rPr>
              <w:t>）</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ascii="仿宋_GB2312"/>
                <w:color w:val="000000"/>
                <w:kern w:val="0"/>
                <w:sz w:val="22"/>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3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6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15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r>
      <w:tr>
        <w:tblPrEx>
          <w:tblLayout w:type="fixed"/>
          <w:tblCellMar>
            <w:top w:w="15" w:type="dxa"/>
            <w:left w:w="15" w:type="dxa"/>
            <w:bottom w:w="15" w:type="dxa"/>
            <w:right w:w="15" w:type="dxa"/>
          </w:tblCellMar>
        </w:tblPrEx>
        <w:trPr>
          <w:trHeight w:val="817" w:hRule="atLeas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审核结果</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相关系数</w:t>
            </w:r>
            <w:r>
              <w:rPr>
                <w:rFonts w:ascii="仿宋_GB2312" w:hAnsi="宋体" w:cs="宋体"/>
                <w:color w:val="000000"/>
                <w:sz w:val="22"/>
              </w:rPr>
              <w:t xml:space="preserve">(r)                        </w:t>
            </w:r>
          </w:p>
        </w:tc>
        <w:tc>
          <w:tcPr>
            <w:tcW w:w="15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斜率</w:t>
            </w:r>
            <w:r>
              <w:rPr>
                <w:rFonts w:ascii="仿宋_GB2312" w:hAnsi="宋体" w:cs="宋体"/>
                <w:color w:val="000000"/>
                <w:sz w:val="22"/>
              </w:rPr>
              <w:t xml:space="preserve">(b)  </w:t>
            </w: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截距</w:t>
            </w:r>
            <w:r>
              <w:rPr>
                <w:rFonts w:ascii="仿宋_GB2312" w:hAnsi="宋体" w:cs="宋体"/>
                <w:color w:val="000000"/>
                <w:sz w:val="22"/>
              </w:rPr>
              <w:t xml:space="preserve">(a) </w:t>
            </w:r>
          </w:p>
        </w:tc>
        <w:tc>
          <w:tcPr>
            <w:tcW w:w="15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color w:val="000000"/>
                <w:sz w:val="22"/>
              </w:rPr>
            </w:pPr>
          </w:p>
        </w:tc>
      </w:tr>
      <w:tr>
        <w:tblPrEx>
          <w:tblLayout w:type="fixed"/>
          <w:tblCellMar>
            <w:top w:w="15" w:type="dxa"/>
            <w:left w:w="15" w:type="dxa"/>
            <w:bottom w:w="15" w:type="dxa"/>
            <w:right w:w="15" w:type="dxa"/>
          </w:tblCellMar>
        </w:tblPrEx>
        <w:trPr>
          <w:trHeight w:val="817" w:hRule="atLeas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合格</w:t>
            </w:r>
          </w:p>
        </w:tc>
        <w:tc>
          <w:tcPr>
            <w:tcW w:w="772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w:t>
            </w:r>
            <w:r>
              <w:rPr>
                <w:rFonts w:ascii="仿宋_GB2312" w:hAnsi="宋体" w:cs="宋体"/>
                <w:color w:val="000000"/>
                <w:sz w:val="22"/>
              </w:rPr>
              <w:t xml:space="preserve"> </w:t>
            </w:r>
            <w:r>
              <w:rPr>
                <w:rFonts w:hint="eastAsia" w:ascii="仿宋_GB2312"/>
                <w:color w:val="000000"/>
                <w:sz w:val="22"/>
              </w:rPr>
              <w:t>是</w:t>
            </w:r>
            <w:r>
              <w:rPr>
                <w:rFonts w:ascii="仿宋_GB2312" w:hAnsi="宋体" w:cs="宋体"/>
                <w:color w:val="000000"/>
                <w:sz w:val="22"/>
              </w:rPr>
              <w:t xml:space="preserve">                                    </w:t>
            </w:r>
            <w:r>
              <w:rPr>
                <w:rFonts w:hint="eastAsia" w:ascii="仿宋_GB2312"/>
                <w:color w:val="000000"/>
                <w:sz w:val="22"/>
              </w:rPr>
              <w:t>□</w:t>
            </w:r>
            <w:r>
              <w:rPr>
                <w:rFonts w:ascii="仿宋_GB2312" w:hAnsi="宋体" w:cs="宋体"/>
                <w:color w:val="000000"/>
                <w:sz w:val="22"/>
              </w:rPr>
              <w:t xml:space="preserve"> </w:t>
            </w:r>
            <w:r>
              <w:rPr>
                <w:rFonts w:hint="eastAsia" w:ascii="仿宋_GB2312"/>
                <w:color w:val="000000"/>
                <w:sz w:val="22"/>
              </w:rPr>
              <w:t>否</w:t>
            </w:r>
          </w:p>
        </w:tc>
      </w:tr>
      <w:tr>
        <w:tblPrEx>
          <w:tblLayout w:type="fixed"/>
          <w:tblCellMar>
            <w:top w:w="15" w:type="dxa"/>
            <w:left w:w="15" w:type="dxa"/>
            <w:bottom w:w="15" w:type="dxa"/>
            <w:right w:w="15" w:type="dxa"/>
          </w:tblCellMar>
        </w:tblPrEx>
        <w:trPr>
          <w:trHeight w:val="1265" w:hRule="atLeas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olor w:val="000000"/>
                <w:sz w:val="22"/>
              </w:rPr>
            </w:pPr>
            <w:r>
              <w:rPr>
                <w:rFonts w:hint="eastAsia" w:ascii="仿宋_GB2312"/>
                <w:color w:val="000000"/>
                <w:sz w:val="22"/>
              </w:rPr>
              <w:t>备注</w:t>
            </w:r>
          </w:p>
        </w:tc>
        <w:tc>
          <w:tcPr>
            <w:tcW w:w="7722" w:type="dxa"/>
            <w:gridSpan w:val="7"/>
            <w:tcBorders>
              <w:top w:val="single" w:color="000000" w:sz="4" w:space="0"/>
              <w:left w:val="single" w:color="000000" w:sz="4" w:space="0"/>
              <w:bottom w:val="single" w:color="000000" w:sz="4" w:space="0"/>
              <w:right w:val="single" w:color="000000" w:sz="4" w:space="0"/>
            </w:tcBorders>
            <w:vAlign w:val="center"/>
          </w:tcPr>
          <w:p>
            <w:pPr>
              <w:rPr>
                <w:rFonts w:ascii="仿宋_GB2312" w:hAnsi="Calibri"/>
              </w:rPr>
            </w:pPr>
            <w:r>
              <w:rPr>
                <w:rFonts w:hint="eastAsia" w:ascii="仿宋_GB2312" w:hAnsi="宋体" w:cs="宋体"/>
                <w:color w:val="000000"/>
                <w:sz w:val="22"/>
              </w:rPr>
              <w:t>仪器准确度测试，通入仪器用满量程</w:t>
            </w:r>
            <w:r>
              <w:rPr>
                <w:rFonts w:ascii="仿宋_GB2312"/>
                <w:color w:val="000000"/>
                <w:sz w:val="22"/>
              </w:rPr>
              <w:t>0%</w:t>
            </w:r>
            <w:r>
              <w:rPr>
                <w:rFonts w:hint="eastAsia" w:ascii="仿宋_GB2312" w:hAnsi="宋体" w:cs="宋体"/>
                <w:color w:val="000000"/>
                <w:sz w:val="22"/>
              </w:rPr>
              <w:t>、</w:t>
            </w:r>
            <w:r>
              <w:rPr>
                <w:rFonts w:ascii="仿宋_GB2312"/>
                <w:color w:val="000000"/>
                <w:sz w:val="22"/>
              </w:rPr>
              <w:t>20%</w:t>
            </w:r>
            <w:r>
              <w:rPr>
                <w:rFonts w:hint="eastAsia" w:ascii="仿宋_GB2312" w:hAnsi="宋体" w:cs="宋体"/>
                <w:color w:val="000000"/>
                <w:sz w:val="22"/>
              </w:rPr>
              <w:t>、</w:t>
            </w:r>
            <w:r>
              <w:rPr>
                <w:rFonts w:ascii="仿宋_GB2312"/>
                <w:color w:val="000000"/>
                <w:sz w:val="22"/>
              </w:rPr>
              <w:t>40%</w:t>
            </w:r>
            <w:r>
              <w:rPr>
                <w:rFonts w:hint="eastAsia" w:ascii="仿宋_GB2312" w:hAnsi="宋体" w:cs="宋体"/>
                <w:color w:val="000000"/>
                <w:sz w:val="22"/>
              </w:rPr>
              <w:t>、</w:t>
            </w:r>
            <w:r>
              <w:rPr>
                <w:rFonts w:ascii="仿宋_GB2312"/>
                <w:color w:val="000000"/>
                <w:sz w:val="22"/>
              </w:rPr>
              <w:t>60%</w:t>
            </w:r>
            <w:r>
              <w:rPr>
                <w:rFonts w:hint="eastAsia" w:ascii="仿宋_GB2312" w:hAnsi="宋体" w:cs="宋体"/>
                <w:color w:val="000000"/>
                <w:sz w:val="22"/>
              </w:rPr>
              <w:t>和</w:t>
            </w:r>
            <w:r>
              <w:rPr>
                <w:rFonts w:ascii="仿宋_GB2312"/>
                <w:color w:val="000000"/>
                <w:sz w:val="22"/>
              </w:rPr>
              <w:t>80%</w:t>
            </w:r>
            <w:r>
              <w:rPr>
                <w:rFonts w:hint="eastAsia" w:ascii="仿宋_GB2312" w:hAnsi="宋体" w:cs="宋体"/>
                <w:color w:val="000000"/>
                <w:sz w:val="22"/>
              </w:rPr>
              <w:t>的标气，计算相关系数、斜率和截距。</w:t>
            </w:r>
          </w:p>
          <w:p>
            <w:pPr>
              <w:widowControl/>
              <w:jc w:val="left"/>
              <w:textAlignment w:val="center"/>
              <w:rPr>
                <w:rFonts w:ascii="仿宋_GB2312"/>
                <w:color w:val="000000"/>
                <w:sz w:val="22"/>
              </w:rPr>
            </w:pPr>
          </w:p>
        </w:tc>
      </w:tr>
    </w:tbl>
    <w:p>
      <w:pPr>
        <w:widowControl/>
        <w:ind w:firstLine="1800" w:firstLineChars="750"/>
        <w:jc w:val="left"/>
        <w:textAlignment w:val="center"/>
        <w:rPr>
          <w:rFonts w:ascii="仿宋_GB2312" w:hAnsi="宋体" w:cs="宋体"/>
          <w:color w:val="000000"/>
          <w:kern w:val="0"/>
        </w:rPr>
      </w:pPr>
    </w:p>
    <w:p>
      <w:pPr>
        <w:widowControl/>
        <w:ind w:firstLine="1800" w:firstLineChars="750"/>
        <w:jc w:val="left"/>
        <w:textAlignment w:val="center"/>
        <w:rPr>
          <w:rFonts w:ascii="仿宋_GB2312" w:hAnsi="宋体" w:cs="宋体"/>
          <w:color w:val="000000"/>
          <w:kern w:val="0"/>
        </w:rPr>
      </w:pPr>
    </w:p>
    <w:p>
      <w:pPr>
        <w:jc w:val="center"/>
        <w:rPr>
          <w:rFonts w:ascii="仿宋_GB2312"/>
          <w:bCs/>
          <w:sz w:val="28"/>
          <w:szCs w:val="28"/>
        </w:rPr>
      </w:pPr>
      <w:r>
        <w:rPr>
          <w:rFonts w:hint="eastAsia" w:ascii="仿宋_GB2312"/>
          <w:bCs/>
          <w:sz w:val="28"/>
          <w:szCs w:val="28"/>
        </w:rPr>
        <w:t>填表人：</w:t>
      </w:r>
      <w:r>
        <w:rPr>
          <w:rFonts w:ascii="仿宋_GB2312"/>
          <w:bCs/>
          <w:sz w:val="28"/>
          <w:szCs w:val="28"/>
        </w:rPr>
        <w:t xml:space="preserve">                      </w:t>
      </w:r>
      <w:r>
        <w:rPr>
          <w:rFonts w:hint="eastAsia" w:ascii="仿宋_GB2312"/>
          <w:bCs/>
          <w:sz w:val="28"/>
          <w:szCs w:val="28"/>
        </w:rPr>
        <w:t>科室负责人：</w:t>
      </w:r>
      <w:r>
        <w:rPr>
          <w:rFonts w:ascii="仿宋_GB2312"/>
          <w:bCs/>
          <w:sz w:val="28"/>
          <w:szCs w:val="28"/>
        </w:rPr>
        <w:t xml:space="preserve">              </w:t>
      </w:r>
    </w:p>
    <w:p>
      <w:pPr>
        <w:jc w:val="center"/>
        <w:rPr>
          <w:rFonts w:ascii="仿宋_GB2312"/>
          <w:sz w:val="28"/>
          <w:szCs w:val="28"/>
        </w:rPr>
      </w:pP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r>
        <w:rPr>
          <w:rFonts w:ascii="仿宋_GB2312"/>
          <w:sz w:val="28"/>
          <w:szCs w:val="28"/>
        </w:rPr>
        <w:t xml:space="preserve">                     </w:t>
      </w: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p>
      <w:pPr>
        <w:jc w:val="center"/>
        <w:rPr>
          <w:rFonts w:eastAsia="宋体"/>
          <w:sz w:val="28"/>
          <w:szCs w:val="28"/>
        </w:rPr>
      </w:pPr>
    </w:p>
    <w:p>
      <w:pPr>
        <w:jc w:val="center"/>
        <w:rPr>
          <w:rFonts w:eastAsia="宋体"/>
          <w:sz w:val="28"/>
          <w:szCs w:val="28"/>
        </w:rPr>
      </w:pPr>
    </w:p>
    <w:p>
      <w:pPr>
        <w:jc w:val="center"/>
        <w:rPr>
          <w:rFonts w:eastAsia="华文楷体"/>
          <w:b/>
          <w:bCs/>
          <w:sz w:val="72"/>
          <w:szCs w:val="72"/>
        </w:rPr>
        <w:sectPr>
          <w:headerReference r:id="rId44" w:type="default"/>
          <w:pgSz w:w="11906" w:h="16838"/>
          <w:pgMar w:top="1440" w:right="1418" w:bottom="1440" w:left="1418" w:header="851" w:footer="992" w:gutter="0"/>
          <w:pgNumType w:start="1"/>
          <w:cols w:space="425" w:num="1"/>
          <w:docGrid w:type="lines" w:linePitch="312" w:charSpace="0"/>
        </w:sectPr>
      </w:pPr>
    </w:p>
    <w:p>
      <w:pPr>
        <w:spacing w:afterLines="50"/>
        <w:jc w:val="center"/>
        <w:rPr>
          <w:rFonts w:ascii="宋体" w:eastAsia="宋体"/>
          <w:b/>
          <w:bCs/>
          <w:sz w:val="28"/>
        </w:rPr>
      </w:pPr>
      <w:r>
        <w:rPr>
          <w:rFonts w:hint="eastAsia" w:ascii="宋体" w:hAnsi="宋体"/>
          <w:b/>
          <w:bCs/>
          <w:sz w:val="28"/>
        </w:rPr>
        <w:t>环境空气质量自动监测仪器设备预防性检修记录</w:t>
      </w:r>
    </w:p>
    <w:p>
      <w:pPr>
        <w:spacing w:line="360" w:lineRule="auto"/>
        <w:ind w:firstLine="283" w:firstLineChars="118"/>
        <w:jc w:val="left"/>
        <w:rPr>
          <w:rFonts w:ascii="宋体" w:eastAsia="宋体"/>
        </w:rPr>
      </w:pPr>
      <w:r>
        <w:rPr>
          <w:rFonts w:hint="eastAsia" w:ascii="宋体" w:hAnsi="宋体"/>
        </w:rPr>
        <w:t>城市：</w:t>
      </w:r>
      <w:r>
        <w:rPr>
          <w:rFonts w:ascii="宋体" w:hAnsi="宋体"/>
        </w:rPr>
        <w:t xml:space="preserve">                      </w:t>
      </w:r>
      <w:r>
        <w:rPr>
          <w:rFonts w:hint="eastAsia" w:ascii="宋体" w:hAnsi="宋体"/>
        </w:rPr>
        <w:t>站点：</w:t>
      </w:r>
      <w:r>
        <w:rPr>
          <w:rFonts w:ascii="宋体" w:hAnsi="宋体"/>
        </w:rPr>
        <w:t xml:space="preserve">               </w:t>
      </w:r>
    </w:p>
    <w:tbl>
      <w:tblPr>
        <w:tblStyle w:val="29"/>
        <w:tblW w:w="9286" w:type="dxa"/>
        <w:jc w:val="center"/>
        <w:tblInd w:w="0" w:type="dxa"/>
        <w:tblLayout w:type="fixed"/>
        <w:tblCellMar>
          <w:top w:w="0" w:type="dxa"/>
          <w:left w:w="108" w:type="dxa"/>
          <w:bottom w:w="0" w:type="dxa"/>
          <w:right w:w="108" w:type="dxa"/>
        </w:tblCellMar>
      </w:tblPr>
      <w:tblGrid>
        <w:gridCol w:w="2736"/>
        <w:gridCol w:w="2162"/>
        <w:gridCol w:w="2050"/>
        <w:gridCol w:w="1213"/>
        <w:gridCol w:w="1125"/>
      </w:tblGrid>
      <w:tr>
        <w:tblPrEx>
          <w:tblLayout w:type="fixed"/>
          <w:tblCellMar>
            <w:top w:w="0" w:type="dxa"/>
            <w:left w:w="108" w:type="dxa"/>
            <w:bottom w:w="0" w:type="dxa"/>
            <w:right w:w="108" w:type="dxa"/>
          </w:tblCellMar>
        </w:tblPrEx>
        <w:trPr>
          <w:trHeight w:val="457"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eastAsia="宋体"/>
                <w:bCs/>
              </w:rPr>
            </w:pPr>
            <w:r>
              <w:rPr>
                <w:rFonts w:hint="eastAsia" w:ascii="宋体" w:hAnsi="宋体"/>
                <w:bCs/>
              </w:rPr>
              <w:t>仪器型号</w:t>
            </w:r>
          </w:p>
        </w:tc>
        <w:tc>
          <w:tcPr>
            <w:tcW w:w="216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eastAsia="宋体"/>
                <w:bCs/>
              </w:rPr>
            </w:pPr>
          </w:p>
        </w:tc>
        <w:tc>
          <w:tcPr>
            <w:tcW w:w="205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eastAsia="宋体"/>
                <w:bCs/>
              </w:rPr>
            </w:pPr>
            <w:r>
              <w:rPr>
                <w:rFonts w:hint="eastAsia" w:ascii="宋体" w:hAnsi="宋体"/>
                <w:bCs/>
              </w:rPr>
              <w:t>仪器</w:t>
            </w:r>
          </w:p>
        </w:tc>
        <w:tc>
          <w:tcPr>
            <w:tcW w:w="233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eastAsia="宋体"/>
                <w:bCs/>
              </w:rPr>
            </w:pPr>
          </w:p>
        </w:tc>
      </w:tr>
      <w:tr>
        <w:tblPrEx>
          <w:tblLayout w:type="fixed"/>
          <w:tblCellMar>
            <w:top w:w="0" w:type="dxa"/>
            <w:left w:w="108" w:type="dxa"/>
            <w:bottom w:w="0" w:type="dxa"/>
            <w:right w:w="108" w:type="dxa"/>
          </w:tblCellMar>
        </w:tblPrEx>
        <w:trPr>
          <w:trHeight w:val="457"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eastAsia="宋体"/>
                <w:bCs/>
              </w:rPr>
            </w:pPr>
            <w:r>
              <w:rPr>
                <w:rFonts w:hint="eastAsia" w:ascii="宋体" w:hAnsi="宋体"/>
                <w:bCs/>
              </w:rPr>
              <w:t>检</w:t>
            </w:r>
            <w:r>
              <w:rPr>
                <w:rFonts w:ascii="宋体" w:hAnsi="宋体"/>
                <w:bCs/>
              </w:rPr>
              <w:t xml:space="preserve"> </w:t>
            </w:r>
            <w:r>
              <w:rPr>
                <w:rFonts w:hint="eastAsia" w:ascii="宋体" w:hAnsi="宋体"/>
                <w:bCs/>
              </w:rPr>
              <w:t>查</w:t>
            </w:r>
            <w:r>
              <w:rPr>
                <w:rFonts w:ascii="宋体" w:hAnsi="宋体"/>
                <w:bCs/>
              </w:rPr>
              <w:t xml:space="preserve"> </w:t>
            </w:r>
            <w:r>
              <w:rPr>
                <w:rFonts w:hint="eastAsia" w:ascii="宋体" w:hAnsi="宋体"/>
                <w:bCs/>
              </w:rPr>
              <w:t>项</w:t>
            </w:r>
            <w:r>
              <w:rPr>
                <w:rFonts w:ascii="宋体" w:hAnsi="宋体"/>
                <w:bCs/>
              </w:rPr>
              <w:t xml:space="preserve"> </w:t>
            </w:r>
            <w:r>
              <w:rPr>
                <w:rFonts w:hint="eastAsia" w:ascii="宋体" w:hAnsi="宋体"/>
                <w:bCs/>
              </w:rPr>
              <w:t>目</w:t>
            </w:r>
          </w:p>
        </w:tc>
        <w:tc>
          <w:tcPr>
            <w:tcW w:w="2162" w:type="dxa"/>
            <w:tcBorders>
              <w:top w:val="nil"/>
              <w:left w:val="nil"/>
              <w:bottom w:val="single" w:color="auto" w:sz="4" w:space="0"/>
              <w:right w:val="single" w:color="auto" w:sz="4" w:space="0"/>
            </w:tcBorders>
            <w:vAlign w:val="center"/>
          </w:tcPr>
          <w:p>
            <w:pPr>
              <w:spacing w:line="320" w:lineRule="exact"/>
              <w:jc w:val="center"/>
              <w:rPr>
                <w:rFonts w:ascii="宋体" w:eastAsia="宋体"/>
                <w:bCs/>
              </w:rPr>
            </w:pPr>
            <w:r>
              <w:rPr>
                <w:rFonts w:hint="eastAsia" w:ascii="宋体" w:hAnsi="宋体"/>
                <w:bCs/>
              </w:rPr>
              <w:t>正常范围</w:t>
            </w:r>
          </w:p>
        </w:tc>
        <w:tc>
          <w:tcPr>
            <w:tcW w:w="2050" w:type="dxa"/>
            <w:tcBorders>
              <w:top w:val="nil"/>
              <w:left w:val="nil"/>
              <w:bottom w:val="single" w:color="auto" w:sz="4" w:space="0"/>
              <w:right w:val="single" w:color="auto" w:sz="4" w:space="0"/>
            </w:tcBorders>
            <w:vAlign w:val="center"/>
          </w:tcPr>
          <w:p>
            <w:pPr>
              <w:spacing w:line="320" w:lineRule="exact"/>
              <w:jc w:val="center"/>
              <w:rPr>
                <w:rFonts w:ascii="宋体" w:eastAsia="宋体"/>
                <w:bCs/>
              </w:rPr>
            </w:pPr>
            <w:r>
              <w:rPr>
                <w:rFonts w:hint="eastAsia" w:ascii="宋体" w:hAnsi="宋体"/>
                <w:bCs/>
              </w:rPr>
              <w:t>检修前</w:t>
            </w:r>
          </w:p>
        </w:tc>
        <w:tc>
          <w:tcPr>
            <w:tcW w:w="2338" w:type="dxa"/>
            <w:gridSpan w:val="2"/>
            <w:tcBorders>
              <w:top w:val="nil"/>
              <w:left w:val="nil"/>
              <w:bottom w:val="single" w:color="auto" w:sz="4" w:space="0"/>
              <w:right w:val="single" w:color="auto" w:sz="4" w:space="0"/>
            </w:tcBorders>
            <w:vAlign w:val="center"/>
          </w:tcPr>
          <w:p>
            <w:pPr>
              <w:spacing w:line="320" w:lineRule="exact"/>
              <w:jc w:val="center"/>
              <w:rPr>
                <w:rFonts w:ascii="宋体" w:eastAsia="宋体"/>
                <w:bCs/>
              </w:rPr>
            </w:pPr>
            <w:r>
              <w:rPr>
                <w:rFonts w:hint="eastAsia" w:ascii="宋体" w:hAnsi="宋体"/>
                <w:bCs/>
              </w:rPr>
              <w:t>检修后</w:t>
            </w: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采样压力</w:t>
            </w:r>
            <w:r>
              <w:rPr>
                <w:rFonts w:ascii="宋体" w:hAnsi="宋体"/>
                <w:bCs/>
              </w:rPr>
              <w:t>(Pressure)</w:t>
            </w:r>
          </w:p>
        </w:tc>
        <w:tc>
          <w:tcPr>
            <w:tcW w:w="2162"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p>
            <w:pPr>
              <w:spacing w:line="320" w:lineRule="exact"/>
              <w:jc w:val="center"/>
              <w:rPr>
                <w:rFonts w:ascii="宋体" w:hAnsi="宋体"/>
                <w:bCs/>
              </w:rPr>
            </w:pPr>
          </w:p>
        </w:tc>
        <w:tc>
          <w:tcPr>
            <w:tcW w:w="2050"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tc>
        <w:tc>
          <w:tcPr>
            <w:tcW w:w="2338"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ascii="宋体" w:hAnsi="宋体"/>
                <w:bCs/>
              </w:rPr>
            </w:pP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采样流量</w:t>
            </w:r>
            <w:r>
              <w:rPr>
                <w:rFonts w:ascii="宋体" w:hAnsi="宋体"/>
                <w:bCs/>
              </w:rPr>
              <w:t>(Sample Flow)</w:t>
            </w:r>
          </w:p>
        </w:tc>
        <w:tc>
          <w:tcPr>
            <w:tcW w:w="2162"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p>
            <w:pPr>
              <w:spacing w:line="320" w:lineRule="exact"/>
              <w:jc w:val="center"/>
              <w:rPr>
                <w:rFonts w:ascii="宋体" w:hAnsi="宋体"/>
                <w:bCs/>
              </w:rPr>
            </w:pPr>
          </w:p>
        </w:tc>
        <w:tc>
          <w:tcPr>
            <w:tcW w:w="2050"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tc>
        <w:tc>
          <w:tcPr>
            <w:tcW w:w="2338"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ascii="宋体" w:hAnsi="宋体"/>
                <w:bCs/>
              </w:rPr>
            </w:pP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斜率</w:t>
            </w:r>
            <w:r>
              <w:rPr>
                <w:rFonts w:ascii="宋体" w:hAnsi="宋体"/>
                <w:bCs/>
              </w:rPr>
              <w:t>(Slope)</w:t>
            </w:r>
          </w:p>
        </w:tc>
        <w:tc>
          <w:tcPr>
            <w:tcW w:w="2162"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p>
            <w:pPr>
              <w:spacing w:line="320" w:lineRule="exact"/>
              <w:jc w:val="center"/>
              <w:rPr>
                <w:rFonts w:ascii="宋体" w:hAnsi="宋体"/>
                <w:bCs/>
              </w:rPr>
            </w:pPr>
          </w:p>
        </w:tc>
        <w:tc>
          <w:tcPr>
            <w:tcW w:w="2050"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tc>
        <w:tc>
          <w:tcPr>
            <w:tcW w:w="233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bCs/>
              </w:rPr>
            </w:pP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截距</w:t>
            </w:r>
            <w:r>
              <w:rPr>
                <w:rFonts w:ascii="宋体" w:hAnsi="宋体"/>
                <w:bCs/>
              </w:rPr>
              <w:t>(Offset)</w:t>
            </w:r>
          </w:p>
        </w:tc>
        <w:tc>
          <w:tcPr>
            <w:tcW w:w="2162"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p>
            <w:pPr>
              <w:spacing w:line="320" w:lineRule="exact"/>
              <w:jc w:val="center"/>
              <w:rPr>
                <w:rFonts w:ascii="宋体" w:hAnsi="宋体"/>
                <w:bCs/>
              </w:rPr>
            </w:pPr>
          </w:p>
        </w:tc>
        <w:tc>
          <w:tcPr>
            <w:tcW w:w="2050"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tc>
        <w:tc>
          <w:tcPr>
            <w:tcW w:w="2338"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ascii="宋体" w:hAnsi="宋体"/>
                <w:bCs/>
              </w:rPr>
            </w:pPr>
          </w:p>
        </w:tc>
      </w:tr>
      <w:tr>
        <w:tblPrEx>
          <w:tblLayout w:type="fixed"/>
          <w:tblCellMar>
            <w:top w:w="0" w:type="dxa"/>
            <w:left w:w="108" w:type="dxa"/>
            <w:bottom w:w="0" w:type="dxa"/>
            <w:right w:w="108" w:type="dxa"/>
          </w:tblCellMar>
        </w:tblPrEx>
        <w:trPr>
          <w:trHeight w:val="295"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高压电源</w:t>
            </w:r>
            <w:r>
              <w:rPr>
                <w:rFonts w:ascii="宋体" w:hAnsi="宋体"/>
                <w:bCs/>
              </w:rPr>
              <w:t>(H.V.P.S)</w:t>
            </w:r>
          </w:p>
        </w:tc>
        <w:tc>
          <w:tcPr>
            <w:tcW w:w="2162"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p>
            <w:pPr>
              <w:spacing w:line="320" w:lineRule="exact"/>
              <w:jc w:val="center"/>
              <w:rPr>
                <w:rFonts w:ascii="宋体" w:hAnsi="宋体"/>
                <w:bCs/>
              </w:rPr>
            </w:pPr>
          </w:p>
        </w:tc>
        <w:tc>
          <w:tcPr>
            <w:tcW w:w="2050"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tc>
        <w:tc>
          <w:tcPr>
            <w:tcW w:w="2338"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bCs/>
              </w:rPr>
            </w:pP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反应室温度</w:t>
            </w:r>
            <w:r>
              <w:rPr>
                <w:rFonts w:ascii="宋体" w:hAnsi="宋体"/>
                <w:bCs/>
              </w:rPr>
              <w:t>(R Cell Temp.)</w:t>
            </w:r>
          </w:p>
        </w:tc>
        <w:tc>
          <w:tcPr>
            <w:tcW w:w="2162"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tc>
        <w:tc>
          <w:tcPr>
            <w:tcW w:w="2050"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tc>
        <w:tc>
          <w:tcPr>
            <w:tcW w:w="233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bCs/>
              </w:rPr>
            </w:pP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机箱温度</w:t>
            </w:r>
            <w:r>
              <w:rPr>
                <w:rFonts w:ascii="宋体" w:hAnsi="宋体"/>
                <w:bCs/>
              </w:rPr>
              <w:t>(Box Temp.)</w:t>
            </w:r>
          </w:p>
        </w:tc>
        <w:tc>
          <w:tcPr>
            <w:tcW w:w="2162"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p>
            <w:pPr>
              <w:spacing w:line="320" w:lineRule="exact"/>
              <w:jc w:val="center"/>
              <w:rPr>
                <w:rFonts w:ascii="宋体" w:hAnsi="宋体"/>
                <w:bCs/>
              </w:rPr>
            </w:pPr>
          </w:p>
        </w:tc>
        <w:tc>
          <w:tcPr>
            <w:tcW w:w="2050"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tc>
        <w:tc>
          <w:tcPr>
            <w:tcW w:w="233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bCs/>
              </w:rPr>
            </w:pP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ascii="宋体" w:hAnsi="宋体"/>
                <w:bCs/>
              </w:rPr>
              <w:t>PMT</w:t>
            </w:r>
            <w:r>
              <w:rPr>
                <w:rFonts w:hint="eastAsia" w:ascii="宋体" w:hAnsi="宋体"/>
                <w:bCs/>
              </w:rPr>
              <w:t>温度</w:t>
            </w:r>
            <w:r>
              <w:rPr>
                <w:rFonts w:ascii="宋体" w:hAnsi="宋体"/>
                <w:bCs/>
              </w:rPr>
              <w:t>(PMT Temp.)</w:t>
            </w:r>
          </w:p>
        </w:tc>
        <w:tc>
          <w:tcPr>
            <w:tcW w:w="2162"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p>
            <w:pPr>
              <w:spacing w:line="320" w:lineRule="exact"/>
              <w:jc w:val="center"/>
              <w:rPr>
                <w:rFonts w:ascii="宋体" w:hAnsi="宋体"/>
                <w:bCs/>
              </w:rPr>
            </w:pPr>
          </w:p>
        </w:tc>
        <w:tc>
          <w:tcPr>
            <w:tcW w:w="2050" w:type="dxa"/>
            <w:tcBorders>
              <w:top w:val="nil"/>
              <w:left w:val="nil"/>
              <w:bottom w:val="single" w:color="auto" w:sz="4" w:space="0"/>
              <w:right w:val="single" w:color="auto" w:sz="4" w:space="0"/>
            </w:tcBorders>
            <w:vAlign w:val="center"/>
          </w:tcPr>
          <w:p>
            <w:pPr>
              <w:spacing w:line="320" w:lineRule="exact"/>
              <w:jc w:val="center"/>
              <w:rPr>
                <w:rFonts w:ascii="宋体" w:hAnsi="宋体"/>
                <w:bCs/>
              </w:rPr>
            </w:pPr>
          </w:p>
        </w:tc>
        <w:tc>
          <w:tcPr>
            <w:tcW w:w="2338"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bCs/>
              </w:rPr>
            </w:pP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eastAsia="宋体"/>
                <w:bCs/>
              </w:rPr>
            </w:pPr>
          </w:p>
        </w:tc>
        <w:tc>
          <w:tcPr>
            <w:tcW w:w="2162" w:type="dxa"/>
            <w:tcBorders>
              <w:top w:val="nil"/>
              <w:left w:val="nil"/>
              <w:bottom w:val="single" w:color="auto" w:sz="4" w:space="0"/>
              <w:right w:val="single" w:color="auto" w:sz="4" w:space="0"/>
            </w:tcBorders>
            <w:vAlign w:val="center"/>
          </w:tcPr>
          <w:p>
            <w:pPr>
              <w:spacing w:line="320" w:lineRule="exact"/>
              <w:jc w:val="center"/>
              <w:rPr>
                <w:rFonts w:ascii="宋体" w:eastAsia="宋体"/>
                <w:bCs/>
              </w:rPr>
            </w:pPr>
          </w:p>
          <w:p>
            <w:pPr>
              <w:spacing w:line="320" w:lineRule="exact"/>
              <w:jc w:val="center"/>
              <w:rPr>
                <w:rFonts w:ascii="宋体" w:eastAsia="宋体"/>
                <w:bCs/>
              </w:rPr>
            </w:pPr>
          </w:p>
        </w:tc>
        <w:tc>
          <w:tcPr>
            <w:tcW w:w="2050" w:type="dxa"/>
            <w:tcBorders>
              <w:top w:val="nil"/>
              <w:left w:val="nil"/>
              <w:bottom w:val="single" w:color="auto" w:sz="4" w:space="0"/>
              <w:right w:val="single" w:color="auto" w:sz="4" w:space="0"/>
            </w:tcBorders>
            <w:vAlign w:val="center"/>
          </w:tcPr>
          <w:p>
            <w:pPr>
              <w:spacing w:line="320" w:lineRule="exact"/>
              <w:jc w:val="center"/>
              <w:rPr>
                <w:rFonts w:ascii="宋体" w:eastAsia="宋体"/>
                <w:bCs/>
              </w:rPr>
            </w:pPr>
          </w:p>
        </w:tc>
        <w:tc>
          <w:tcPr>
            <w:tcW w:w="1213" w:type="dxa"/>
            <w:tcBorders>
              <w:top w:val="nil"/>
              <w:left w:val="nil"/>
              <w:bottom w:val="single" w:color="auto" w:sz="4" w:space="0"/>
              <w:right w:val="nil"/>
            </w:tcBorders>
            <w:vAlign w:val="center"/>
          </w:tcPr>
          <w:p>
            <w:pPr>
              <w:spacing w:line="320" w:lineRule="exact"/>
              <w:jc w:val="center"/>
              <w:rPr>
                <w:rFonts w:ascii="宋体" w:eastAsia="宋体"/>
                <w:bCs/>
              </w:rPr>
            </w:pPr>
          </w:p>
        </w:tc>
        <w:tc>
          <w:tcPr>
            <w:tcW w:w="1125" w:type="dxa"/>
            <w:tcBorders>
              <w:top w:val="nil"/>
              <w:left w:val="nil"/>
              <w:bottom w:val="single" w:color="auto" w:sz="4" w:space="0"/>
              <w:right w:val="single" w:color="auto" w:sz="4" w:space="0"/>
            </w:tcBorders>
            <w:vAlign w:val="center"/>
          </w:tcPr>
          <w:p>
            <w:pPr>
              <w:spacing w:line="320" w:lineRule="exact"/>
              <w:jc w:val="center"/>
              <w:rPr>
                <w:rFonts w:ascii="宋体" w:eastAsia="宋体"/>
                <w:bCs/>
              </w:rPr>
            </w:pP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eastAsia="宋体"/>
                <w:bCs/>
              </w:rPr>
            </w:pPr>
          </w:p>
        </w:tc>
        <w:tc>
          <w:tcPr>
            <w:tcW w:w="2162" w:type="dxa"/>
            <w:tcBorders>
              <w:top w:val="nil"/>
              <w:left w:val="nil"/>
              <w:bottom w:val="single" w:color="auto" w:sz="4" w:space="0"/>
              <w:right w:val="single" w:color="auto" w:sz="4" w:space="0"/>
            </w:tcBorders>
            <w:vAlign w:val="center"/>
          </w:tcPr>
          <w:p>
            <w:pPr>
              <w:spacing w:line="320" w:lineRule="exact"/>
              <w:jc w:val="center"/>
              <w:rPr>
                <w:rFonts w:ascii="宋体" w:eastAsia="宋体"/>
                <w:bCs/>
              </w:rPr>
            </w:pPr>
          </w:p>
          <w:p>
            <w:pPr>
              <w:spacing w:line="320" w:lineRule="exact"/>
              <w:jc w:val="center"/>
              <w:rPr>
                <w:rFonts w:ascii="宋体" w:eastAsia="宋体"/>
                <w:bCs/>
              </w:rPr>
            </w:pPr>
          </w:p>
        </w:tc>
        <w:tc>
          <w:tcPr>
            <w:tcW w:w="2050" w:type="dxa"/>
            <w:tcBorders>
              <w:top w:val="nil"/>
              <w:left w:val="nil"/>
              <w:bottom w:val="single" w:color="auto" w:sz="4" w:space="0"/>
              <w:right w:val="single" w:color="auto" w:sz="4" w:space="0"/>
            </w:tcBorders>
            <w:vAlign w:val="center"/>
          </w:tcPr>
          <w:p>
            <w:pPr>
              <w:spacing w:line="320" w:lineRule="exact"/>
              <w:jc w:val="center"/>
              <w:rPr>
                <w:rFonts w:ascii="宋体" w:eastAsia="宋体"/>
                <w:bCs/>
              </w:rPr>
            </w:pPr>
          </w:p>
        </w:tc>
        <w:tc>
          <w:tcPr>
            <w:tcW w:w="2338" w:type="dxa"/>
            <w:gridSpan w:val="2"/>
            <w:tcBorders>
              <w:top w:val="nil"/>
              <w:left w:val="nil"/>
              <w:bottom w:val="single" w:color="auto" w:sz="4" w:space="0"/>
              <w:right w:val="single" w:color="auto" w:sz="4" w:space="0"/>
            </w:tcBorders>
            <w:vAlign w:val="center"/>
          </w:tcPr>
          <w:p>
            <w:pPr>
              <w:spacing w:line="320" w:lineRule="exact"/>
              <w:jc w:val="center"/>
              <w:rPr>
                <w:rFonts w:ascii="宋体" w:eastAsia="宋体"/>
                <w:bCs/>
              </w:rPr>
            </w:pP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eastAsia="宋体"/>
                <w:bCs/>
              </w:rPr>
            </w:pPr>
            <w:r>
              <w:rPr>
                <w:rFonts w:hint="eastAsia" w:ascii="宋体" w:hAnsi="宋体"/>
                <w:bCs/>
              </w:rPr>
              <w:t>预防性检修发现问题</w:t>
            </w:r>
          </w:p>
          <w:p>
            <w:pPr>
              <w:spacing w:line="320" w:lineRule="exact"/>
              <w:jc w:val="center"/>
              <w:rPr>
                <w:rFonts w:ascii="宋体" w:eastAsia="宋体"/>
                <w:bCs/>
              </w:rPr>
            </w:pPr>
            <w:r>
              <w:rPr>
                <w:rFonts w:hint="eastAsia" w:ascii="宋体" w:hAnsi="宋体"/>
                <w:bCs/>
              </w:rPr>
              <w:t>描述</w:t>
            </w:r>
          </w:p>
        </w:tc>
        <w:tc>
          <w:tcPr>
            <w:tcW w:w="6550" w:type="dxa"/>
            <w:gridSpan w:val="4"/>
            <w:tcBorders>
              <w:top w:val="nil"/>
              <w:left w:val="nil"/>
              <w:bottom w:val="single" w:color="auto" w:sz="4" w:space="0"/>
              <w:right w:val="single" w:color="auto" w:sz="4" w:space="0"/>
            </w:tcBorders>
            <w:vAlign w:val="center"/>
          </w:tcPr>
          <w:p>
            <w:pPr>
              <w:spacing w:line="320" w:lineRule="exact"/>
              <w:jc w:val="center"/>
              <w:rPr>
                <w:rFonts w:ascii="宋体" w:eastAsia="宋体"/>
                <w:bCs/>
              </w:rPr>
            </w:pPr>
          </w:p>
          <w:p>
            <w:pPr>
              <w:spacing w:line="320" w:lineRule="exact"/>
              <w:jc w:val="center"/>
              <w:rPr>
                <w:rFonts w:ascii="宋体" w:eastAsia="宋体"/>
                <w:bCs/>
              </w:rPr>
            </w:pPr>
          </w:p>
          <w:p>
            <w:pPr>
              <w:spacing w:line="320" w:lineRule="exact"/>
              <w:jc w:val="center"/>
              <w:rPr>
                <w:rFonts w:ascii="宋体" w:eastAsia="宋体"/>
                <w:bCs/>
              </w:rPr>
            </w:pP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eastAsia="宋体"/>
                <w:bCs/>
              </w:rPr>
            </w:pPr>
            <w:r>
              <w:rPr>
                <w:rFonts w:hint="eastAsia" w:ascii="宋体" w:hAnsi="宋体"/>
                <w:bCs/>
              </w:rPr>
              <w:t>问题解决过程</w:t>
            </w:r>
          </w:p>
        </w:tc>
        <w:tc>
          <w:tcPr>
            <w:tcW w:w="6550" w:type="dxa"/>
            <w:gridSpan w:val="4"/>
            <w:tcBorders>
              <w:top w:val="nil"/>
              <w:left w:val="nil"/>
              <w:bottom w:val="single" w:color="auto" w:sz="4" w:space="0"/>
              <w:right w:val="single" w:color="auto" w:sz="4" w:space="0"/>
            </w:tcBorders>
            <w:vAlign w:val="center"/>
          </w:tcPr>
          <w:p>
            <w:pPr>
              <w:spacing w:line="320" w:lineRule="exact"/>
              <w:jc w:val="center"/>
              <w:rPr>
                <w:rFonts w:ascii="宋体" w:eastAsia="宋体"/>
                <w:bCs/>
              </w:rPr>
            </w:pPr>
          </w:p>
          <w:p>
            <w:pPr>
              <w:spacing w:line="320" w:lineRule="exact"/>
              <w:jc w:val="center"/>
              <w:rPr>
                <w:rFonts w:ascii="宋体" w:eastAsia="宋体"/>
                <w:bCs/>
              </w:rPr>
            </w:pPr>
          </w:p>
          <w:p>
            <w:pPr>
              <w:spacing w:line="320" w:lineRule="exact"/>
              <w:jc w:val="center"/>
              <w:rPr>
                <w:rFonts w:ascii="宋体" w:eastAsia="宋体"/>
                <w:bCs/>
              </w:rPr>
            </w:pPr>
          </w:p>
        </w:tc>
      </w:tr>
      <w:tr>
        <w:tblPrEx>
          <w:tblLayout w:type="fixed"/>
          <w:tblCellMar>
            <w:top w:w="0" w:type="dxa"/>
            <w:left w:w="108" w:type="dxa"/>
            <w:bottom w:w="0" w:type="dxa"/>
            <w:right w:w="108" w:type="dxa"/>
          </w:tblCellMar>
        </w:tblPrEx>
        <w:trPr>
          <w:trHeight w:val="412" w:hRule="atLeast"/>
          <w:jc w:val="center"/>
        </w:trPr>
        <w:tc>
          <w:tcPr>
            <w:tcW w:w="2736" w:type="dxa"/>
            <w:tcBorders>
              <w:top w:val="nil"/>
              <w:left w:val="single" w:color="auto" w:sz="4" w:space="0"/>
              <w:bottom w:val="single" w:color="auto" w:sz="4" w:space="0"/>
              <w:right w:val="single" w:color="auto" w:sz="4" w:space="0"/>
            </w:tcBorders>
            <w:vAlign w:val="center"/>
          </w:tcPr>
          <w:p>
            <w:pPr>
              <w:spacing w:line="320" w:lineRule="exact"/>
              <w:jc w:val="center"/>
              <w:rPr>
                <w:rFonts w:ascii="宋体" w:eastAsia="宋体"/>
                <w:bCs/>
              </w:rPr>
            </w:pPr>
            <w:r>
              <w:rPr>
                <w:rFonts w:hint="eastAsia" w:ascii="宋体" w:hAnsi="宋体"/>
                <w:bCs/>
              </w:rPr>
              <w:t>检修后性能测试结果</w:t>
            </w:r>
          </w:p>
          <w:p>
            <w:pPr>
              <w:spacing w:line="320" w:lineRule="exact"/>
              <w:jc w:val="center"/>
              <w:rPr>
                <w:rFonts w:ascii="宋体" w:eastAsia="宋体"/>
                <w:bCs/>
              </w:rPr>
            </w:pPr>
            <w:r>
              <w:rPr>
                <w:rFonts w:hint="eastAsia" w:ascii="宋体" w:hAnsi="宋体"/>
                <w:bCs/>
              </w:rPr>
              <w:t>评价</w:t>
            </w:r>
          </w:p>
        </w:tc>
        <w:tc>
          <w:tcPr>
            <w:tcW w:w="6550" w:type="dxa"/>
            <w:gridSpan w:val="4"/>
            <w:tcBorders>
              <w:top w:val="nil"/>
              <w:left w:val="nil"/>
              <w:bottom w:val="single" w:color="auto" w:sz="4" w:space="0"/>
              <w:right w:val="single" w:color="auto" w:sz="4" w:space="0"/>
            </w:tcBorders>
            <w:vAlign w:val="center"/>
          </w:tcPr>
          <w:p>
            <w:pPr>
              <w:spacing w:line="320" w:lineRule="exact"/>
              <w:jc w:val="center"/>
              <w:rPr>
                <w:rFonts w:ascii="宋体" w:eastAsia="宋体"/>
                <w:bCs/>
              </w:rPr>
            </w:pPr>
          </w:p>
          <w:p>
            <w:pPr>
              <w:spacing w:line="320" w:lineRule="exact"/>
              <w:jc w:val="center"/>
              <w:rPr>
                <w:rFonts w:ascii="宋体" w:eastAsia="宋体"/>
                <w:bCs/>
              </w:rPr>
            </w:pPr>
          </w:p>
          <w:p>
            <w:pPr>
              <w:spacing w:line="320" w:lineRule="exact"/>
              <w:jc w:val="center"/>
              <w:rPr>
                <w:rFonts w:ascii="宋体" w:eastAsia="宋体"/>
                <w:bCs/>
              </w:rPr>
            </w:pPr>
          </w:p>
        </w:tc>
      </w:tr>
    </w:tbl>
    <w:p>
      <w:pPr>
        <w:jc w:val="center"/>
        <w:rPr>
          <w:bCs/>
          <w:sz w:val="28"/>
          <w:szCs w:val="28"/>
        </w:rPr>
      </w:pPr>
      <w:r>
        <w:rPr>
          <w:rFonts w:hint="eastAsia"/>
          <w:bCs/>
          <w:sz w:val="28"/>
          <w:szCs w:val="28"/>
        </w:rPr>
        <w:t>填表人：</w:t>
      </w:r>
      <w:r>
        <w:rPr>
          <w:bCs/>
          <w:sz w:val="28"/>
          <w:szCs w:val="28"/>
        </w:rPr>
        <w:t xml:space="preserve">                      </w:t>
      </w:r>
      <w:r>
        <w:rPr>
          <w:rFonts w:hint="eastAsia"/>
          <w:bCs/>
          <w:sz w:val="28"/>
          <w:szCs w:val="28"/>
        </w:rPr>
        <w:t>科室负责人：</w:t>
      </w:r>
      <w:r>
        <w:rPr>
          <w:bCs/>
          <w:sz w:val="28"/>
          <w:szCs w:val="28"/>
        </w:rPr>
        <w:t xml:space="preserve">              </w:t>
      </w:r>
    </w:p>
    <w:p>
      <w:pPr>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sz w:val="28"/>
          <w:szCs w:val="28"/>
        </w:rPr>
      </w:pPr>
    </w:p>
    <w:p>
      <w:pPr>
        <w:jc w:val="center"/>
        <w:rPr>
          <w:rFonts w:eastAsia="华文楷体"/>
          <w:b/>
          <w:bCs/>
          <w:sz w:val="72"/>
          <w:szCs w:val="72"/>
        </w:rPr>
        <w:sectPr>
          <w:headerReference r:id="rId45" w:type="default"/>
          <w:pgSz w:w="11906" w:h="16838"/>
          <w:pgMar w:top="1440" w:right="1418" w:bottom="1440" w:left="1418" w:header="851" w:footer="992" w:gutter="0"/>
          <w:pgNumType w:start="1"/>
          <w:cols w:space="425" w:num="1"/>
          <w:docGrid w:type="lines" w:linePitch="312" w:charSpace="0"/>
        </w:sectPr>
      </w:pPr>
    </w:p>
    <w:p>
      <w:pPr>
        <w:spacing w:afterLines="50"/>
        <w:jc w:val="center"/>
        <w:rPr>
          <w:rFonts w:ascii="宋体" w:eastAsia="宋体"/>
          <w:b/>
          <w:bCs/>
          <w:sz w:val="28"/>
        </w:rPr>
      </w:pPr>
      <w:r>
        <w:rPr>
          <w:rFonts w:hint="eastAsia" w:ascii="宋体" w:hAnsi="宋体"/>
          <w:b/>
          <w:bCs/>
          <w:sz w:val="28"/>
        </w:rPr>
        <w:t>环境空气自动监测清洗、更换记录</w:t>
      </w:r>
    </w:p>
    <w:p>
      <w:pPr>
        <w:widowControl/>
        <w:adjustRightInd w:val="0"/>
        <w:snapToGrid w:val="0"/>
        <w:spacing w:after="200" w:line="300" w:lineRule="exact"/>
        <w:jc w:val="left"/>
        <w:rPr>
          <w:rFonts w:ascii="Tahoma" w:hAnsi="Tahoma" w:eastAsia="微软雅黑"/>
          <w:b/>
          <w:kern w:val="0"/>
          <w:sz w:val="30"/>
          <w:szCs w:val="30"/>
        </w:rPr>
      </w:pPr>
    </w:p>
    <w:tbl>
      <w:tblPr>
        <w:tblStyle w:val="29"/>
        <w:tblW w:w="14174" w:type="dxa"/>
        <w:tblInd w:w="0" w:type="dxa"/>
        <w:tblLayout w:type="fixed"/>
        <w:tblCellMar>
          <w:top w:w="0" w:type="dxa"/>
          <w:left w:w="108" w:type="dxa"/>
          <w:bottom w:w="0" w:type="dxa"/>
          <w:right w:w="108" w:type="dxa"/>
        </w:tblCellMar>
      </w:tblPr>
      <w:tblGrid>
        <w:gridCol w:w="1258"/>
        <w:gridCol w:w="1258"/>
        <w:gridCol w:w="1432"/>
        <w:gridCol w:w="1310"/>
        <w:gridCol w:w="2886"/>
        <w:gridCol w:w="1310"/>
        <w:gridCol w:w="1704"/>
        <w:gridCol w:w="3016"/>
      </w:tblGrid>
      <w:tr>
        <w:tblPrEx>
          <w:tblLayout w:type="fixed"/>
          <w:tblCellMar>
            <w:top w:w="0" w:type="dxa"/>
            <w:left w:w="108" w:type="dxa"/>
            <w:bottom w:w="0" w:type="dxa"/>
            <w:right w:w="108" w:type="dxa"/>
          </w:tblCellMar>
        </w:tblPrEx>
        <w:trPr>
          <w:trHeight w:val="480" w:hRule="atLeast"/>
        </w:trPr>
        <w:tc>
          <w:tcPr>
            <w:tcW w:w="1258"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center"/>
              <w:rPr>
                <w:rFonts w:ascii="仿宋_GB2312" w:hAnsi="宋体" w:cs="Tahoma"/>
                <w:color w:val="000000"/>
                <w:kern w:val="0"/>
                <w:sz w:val="28"/>
                <w:szCs w:val="28"/>
              </w:rPr>
            </w:pPr>
            <w:r>
              <w:rPr>
                <w:rFonts w:hint="eastAsia" w:ascii="仿宋_GB2312" w:hAnsi="宋体" w:cs="Tahoma"/>
                <w:color w:val="000000"/>
                <w:kern w:val="0"/>
                <w:sz w:val="28"/>
                <w:szCs w:val="28"/>
              </w:rPr>
              <w:t>监测点位</w:t>
            </w:r>
          </w:p>
        </w:tc>
        <w:tc>
          <w:tcPr>
            <w:tcW w:w="1258"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center"/>
              <w:rPr>
                <w:rFonts w:ascii="仿宋_GB2312" w:hAnsi="宋体" w:cs="Tahoma"/>
                <w:color w:val="000000"/>
                <w:kern w:val="0"/>
                <w:sz w:val="28"/>
                <w:szCs w:val="28"/>
              </w:rPr>
            </w:pPr>
            <w:r>
              <w:rPr>
                <w:rFonts w:hint="eastAsia" w:ascii="仿宋_GB2312" w:hAnsi="宋体" w:cs="Tahoma"/>
                <w:color w:val="000000"/>
                <w:kern w:val="0"/>
                <w:sz w:val="28"/>
                <w:szCs w:val="28"/>
              </w:rPr>
              <w:t>清洗时间</w:t>
            </w:r>
          </w:p>
        </w:tc>
        <w:tc>
          <w:tcPr>
            <w:tcW w:w="274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after="200"/>
              <w:jc w:val="center"/>
              <w:rPr>
                <w:rFonts w:ascii="仿宋_GB2312" w:hAnsi="宋体" w:cs="Tahoma"/>
                <w:color w:val="000000"/>
                <w:kern w:val="0"/>
                <w:sz w:val="28"/>
                <w:szCs w:val="28"/>
              </w:rPr>
            </w:pPr>
            <w:r>
              <w:rPr>
                <w:rFonts w:hint="eastAsia" w:ascii="仿宋_GB2312" w:hAnsi="宋体" w:cs="Tahoma"/>
                <w:color w:val="000000"/>
                <w:kern w:val="0"/>
                <w:sz w:val="28"/>
                <w:szCs w:val="28"/>
              </w:rPr>
              <w:t>监测仪器</w:t>
            </w:r>
          </w:p>
        </w:tc>
        <w:tc>
          <w:tcPr>
            <w:tcW w:w="2886"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center"/>
              <w:rPr>
                <w:rFonts w:ascii="仿宋_GB2312" w:hAnsi="宋体" w:cs="Tahoma"/>
                <w:color w:val="000000"/>
                <w:kern w:val="0"/>
                <w:sz w:val="28"/>
                <w:szCs w:val="28"/>
              </w:rPr>
            </w:pPr>
            <w:r>
              <w:rPr>
                <w:rFonts w:hint="eastAsia" w:ascii="仿宋_GB2312" w:hAnsi="宋体" w:cs="Tahoma"/>
                <w:color w:val="000000"/>
                <w:kern w:val="0"/>
                <w:sz w:val="28"/>
                <w:szCs w:val="28"/>
              </w:rPr>
              <w:t>清洗、更换项目</w:t>
            </w:r>
          </w:p>
        </w:tc>
        <w:tc>
          <w:tcPr>
            <w:tcW w:w="1310"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center"/>
              <w:rPr>
                <w:rFonts w:ascii="仿宋_GB2312" w:hAnsi="宋体" w:cs="Tahoma"/>
                <w:color w:val="000000"/>
                <w:kern w:val="0"/>
                <w:sz w:val="28"/>
                <w:szCs w:val="28"/>
              </w:rPr>
            </w:pPr>
            <w:r>
              <w:rPr>
                <w:rFonts w:hint="eastAsia" w:ascii="仿宋_GB2312" w:hAnsi="宋体" w:cs="Tahoma"/>
                <w:color w:val="000000"/>
                <w:kern w:val="0"/>
                <w:sz w:val="28"/>
                <w:szCs w:val="28"/>
              </w:rPr>
              <w:t>有无更换</w:t>
            </w:r>
          </w:p>
        </w:tc>
        <w:tc>
          <w:tcPr>
            <w:tcW w:w="1704"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center"/>
              <w:rPr>
                <w:rFonts w:ascii="仿宋_GB2312" w:hAnsi="宋体" w:cs="Tahoma"/>
                <w:color w:val="000000"/>
                <w:kern w:val="0"/>
                <w:sz w:val="28"/>
                <w:szCs w:val="28"/>
              </w:rPr>
            </w:pPr>
            <w:r>
              <w:rPr>
                <w:rFonts w:hint="eastAsia" w:ascii="仿宋_GB2312" w:hAnsi="宋体" w:cs="Tahoma"/>
                <w:color w:val="000000"/>
                <w:kern w:val="0"/>
                <w:sz w:val="28"/>
                <w:szCs w:val="28"/>
              </w:rPr>
              <w:t>清洗后仪器运行状态</w:t>
            </w:r>
          </w:p>
        </w:tc>
        <w:tc>
          <w:tcPr>
            <w:tcW w:w="3016"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center"/>
              <w:rPr>
                <w:rFonts w:ascii="仿宋_GB2312" w:hAnsi="宋体" w:cs="Tahoma"/>
                <w:color w:val="000000"/>
                <w:kern w:val="0"/>
                <w:sz w:val="28"/>
                <w:szCs w:val="28"/>
              </w:rPr>
            </w:pPr>
            <w:r>
              <w:rPr>
                <w:rFonts w:hint="eastAsia" w:ascii="仿宋_GB2312" w:hAnsi="宋体" w:cs="Tahoma"/>
                <w:color w:val="000000"/>
                <w:kern w:val="0"/>
                <w:sz w:val="28"/>
                <w:szCs w:val="28"/>
              </w:rPr>
              <w:t>操作人员</w:t>
            </w:r>
          </w:p>
        </w:tc>
      </w:tr>
      <w:tr>
        <w:tblPrEx>
          <w:tblLayout w:type="fixed"/>
          <w:tblCellMar>
            <w:top w:w="0" w:type="dxa"/>
            <w:left w:w="108" w:type="dxa"/>
            <w:bottom w:w="0" w:type="dxa"/>
            <w:right w:w="108" w:type="dxa"/>
          </w:tblCellMar>
        </w:tblPrEx>
        <w:trPr>
          <w:trHeight w:val="480" w:hRule="atLeast"/>
        </w:trPr>
        <w:tc>
          <w:tcPr>
            <w:tcW w:w="1258"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left"/>
              <w:rPr>
                <w:rFonts w:ascii="仿宋_GB2312" w:hAnsi="宋体" w:cs="Tahoma"/>
                <w:color w:val="000000"/>
                <w:kern w:val="0"/>
                <w:sz w:val="28"/>
                <w:szCs w:val="28"/>
              </w:rPr>
            </w:pPr>
          </w:p>
        </w:tc>
        <w:tc>
          <w:tcPr>
            <w:tcW w:w="1258"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left"/>
              <w:rPr>
                <w:rFonts w:ascii="仿宋_GB2312" w:hAnsi="宋体" w:cs="Tahoma"/>
                <w:color w:val="000000"/>
                <w:kern w:val="0"/>
                <w:sz w:val="28"/>
                <w:szCs w:val="28"/>
              </w:rPr>
            </w:pPr>
          </w:p>
        </w:tc>
        <w:tc>
          <w:tcPr>
            <w:tcW w:w="1432"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宋体" w:cs="Tahoma"/>
                <w:color w:val="000000"/>
                <w:kern w:val="0"/>
                <w:sz w:val="28"/>
                <w:szCs w:val="28"/>
              </w:rPr>
            </w:pPr>
            <w:r>
              <w:rPr>
                <w:rFonts w:hint="eastAsia" w:ascii="仿宋_GB2312" w:hAnsi="宋体" w:cs="Tahoma"/>
                <w:color w:val="000000"/>
                <w:kern w:val="0"/>
                <w:sz w:val="28"/>
                <w:szCs w:val="28"/>
              </w:rPr>
              <w:t>型号</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宋体" w:cs="Tahoma"/>
                <w:color w:val="000000"/>
                <w:kern w:val="0"/>
                <w:sz w:val="28"/>
                <w:szCs w:val="28"/>
              </w:rPr>
            </w:pPr>
            <w:r>
              <w:rPr>
                <w:rFonts w:hint="eastAsia" w:ascii="仿宋_GB2312" w:hAnsi="宋体" w:cs="Tahoma"/>
                <w:color w:val="000000"/>
                <w:kern w:val="0"/>
                <w:sz w:val="28"/>
                <w:szCs w:val="28"/>
              </w:rPr>
              <w:t>编号</w:t>
            </w:r>
          </w:p>
        </w:tc>
        <w:tc>
          <w:tcPr>
            <w:tcW w:w="288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left"/>
              <w:rPr>
                <w:rFonts w:ascii="仿宋_GB2312" w:hAnsi="宋体" w:cs="Tahoma"/>
                <w:color w:val="000000"/>
                <w:kern w:val="0"/>
                <w:sz w:val="28"/>
                <w:szCs w:val="28"/>
              </w:rPr>
            </w:pPr>
          </w:p>
        </w:tc>
        <w:tc>
          <w:tcPr>
            <w:tcW w:w="131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left"/>
              <w:rPr>
                <w:rFonts w:ascii="仿宋_GB2312" w:hAnsi="宋体" w:cs="Tahoma"/>
                <w:color w:val="000000"/>
                <w:kern w:val="0"/>
                <w:sz w:val="28"/>
                <w:szCs w:val="28"/>
              </w:rPr>
            </w:pP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left"/>
              <w:rPr>
                <w:rFonts w:ascii="仿宋_GB2312" w:hAnsi="宋体" w:cs="Tahoma"/>
                <w:color w:val="000000"/>
                <w:kern w:val="0"/>
                <w:sz w:val="28"/>
                <w:szCs w:val="28"/>
              </w:rPr>
            </w:pPr>
          </w:p>
        </w:tc>
        <w:tc>
          <w:tcPr>
            <w:tcW w:w="301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after="200"/>
              <w:jc w:val="left"/>
              <w:rPr>
                <w:rFonts w:ascii="仿宋_GB2312" w:hAnsi="宋体" w:cs="Tahoma"/>
                <w:color w:val="000000"/>
                <w:kern w:val="0"/>
                <w:sz w:val="28"/>
                <w:szCs w:val="28"/>
              </w:rPr>
            </w:pPr>
          </w:p>
        </w:tc>
      </w:tr>
      <w:tr>
        <w:tblPrEx>
          <w:tblLayout w:type="fixed"/>
          <w:tblCellMar>
            <w:top w:w="0" w:type="dxa"/>
            <w:left w:w="108" w:type="dxa"/>
            <w:bottom w:w="0" w:type="dxa"/>
            <w:right w:w="108" w:type="dxa"/>
          </w:tblCellMar>
        </w:tblPrEx>
        <w:trPr>
          <w:trHeight w:val="480" w:hRule="atLeast"/>
        </w:trPr>
        <w:tc>
          <w:tcPr>
            <w:tcW w:w="1258" w:type="dxa"/>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258"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432"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288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704"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301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r>
      <w:tr>
        <w:tblPrEx>
          <w:tblLayout w:type="fixed"/>
          <w:tblCellMar>
            <w:top w:w="0" w:type="dxa"/>
            <w:left w:w="108" w:type="dxa"/>
            <w:bottom w:w="0" w:type="dxa"/>
            <w:right w:w="108" w:type="dxa"/>
          </w:tblCellMar>
        </w:tblPrEx>
        <w:trPr>
          <w:trHeight w:val="480" w:hRule="atLeast"/>
        </w:trPr>
        <w:tc>
          <w:tcPr>
            <w:tcW w:w="1258" w:type="dxa"/>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258"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432"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288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704"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301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r>
      <w:tr>
        <w:tblPrEx>
          <w:tblLayout w:type="fixed"/>
          <w:tblCellMar>
            <w:top w:w="0" w:type="dxa"/>
            <w:left w:w="108" w:type="dxa"/>
            <w:bottom w:w="0" w:type="dxa"/>
            <w:right w:w="108" w:type="dxa"/>
          </w:tblCellMar>
        </w:tblPrEx>
        <w:trPr>
          <w:trHeight w:val="480" w:hRule="atLeast"/>
        </w:trPr>
        <w:tc>
          <w:tcPr>
            <w:tcW w:w="1258" w:type="dxa"/>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258"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432"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288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704"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301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r>
      <w:tr>
        <w:tblPrEx>
          <w:tblLayout w:type="fixed"/>
          <w:tblCellMar>
            <w:top w:w="0" w:type="dxa"/>
            <w:left w:w="108" w:type="dxa"/>
            <w:bottom w:w="0" w:type="dxa"/>
            <w:right w:w="108" w:type="dxa"/>
          </w:tblCellMar>
        </w:tblPrEx>
        <w:trPr>
          <w:trHeight w:val="480" w:hRule="atLeast"/>
        </w:trPr>
        <w:tc>
          <w:tcPr>
            <w:tcW w:w="1258" w:type="dxa"/>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258"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432"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288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704"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301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r>
      <w:tr>
        <w:tblPrEx>
          <w:tblLayout w:type="fixed"/>
          <w:tblCellMar>
            <w:top w:w="0" w:type="dxa"/>
            <w:left w:w="108" w:type="dxa"/>
            <w:bottom w:w="0" w:type="dxa"/>
            <w:right w:w="108" w:type="dxa"/>
          </w:tblCellMar>
        </w:tblPrEx>
        <w:trPr>
          <w:trHeight w:val="480" w:hRule="atLeast"/>
        </w:trPr>
        <w:tc>
          <w:tcPr>
            <w:tcW w:w="1258" w:type="dxa"/>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258"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432"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288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704"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301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r>
      <w:tr>
        <w:tblPrEx>
          <w:tblLayout w:type="fixed"/>
          <w:tblCellMar>
            <w:top w:w="0" w:type="dxa"/>
            <w:left w:w="108" w:type="dxa"/>
            <w:bottom w:w="0" w:type="dxa"/>
            <w:right w:w="108" w:type="dxa"/>
          </w:tblCellMar>
        </w:tblPrEx>
        <w:trPr>
          <w:trHeight w:val="480" w:hRule="atLeast"/>
        </w:trPr>
        <w:tc>
          <w:tcPr>
            <w:tcW w:w="1258" w:type="dxa"/>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p>
        </w:tc>
        <w:tc>
          <w:tcPr>
            <w:tcW w:w="1258"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p>
        </w:tc>
        <w:tc>
          <w:tcPr>
            <w:tcW w:w="1432"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p>
        </w:tc>
        <w:tc>
          <w:tcPr>
            <w:tcW w:w="288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p>
        </w:tc>
        <w:tc>
          <w:tcPr>
            <w:tcW w:w="1704"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p>
        </w:tc>
        <w:tc>
          <w:tcPr>
            <w:tcW w:w="301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p>
        </w:tc>
      </w:tr>
      <w:tr>
        <w:tblPrEx>
          <w:tblLayout w:type="fixed"/>
          <w:tblCellMar>
            <w:top w:w="0" w:type="dxa"/>
            <w:left w:w="108" w:type="dxa"/>
            <w:bottom w:w="0" w:type="dxa"/>
            <w:right w:w="108" w:type="dxa"/>
          </w:tblCellMar>
        </w:tblPrEx>
        <w:trPr>
          <w:trHeight w:val="480" w:hRule="atLeast"/>
        </w:trPr>
        <w:tc>
          <w:tcPr>
            <w:tcW w:w="1258" w:type="dxa"/>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258"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432"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288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704"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301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r>
      <w:tr>
        <w:tblPrEx>
          <w:tblLayout w:type="fixed"/>
          <w:tblCellMar>
            <w:top w:w="0" w:type="dxa"/>
            <w:left w:w="108" w:type="dxa"/>
            <w:bottom w:w="0" w:type="dxa"/>
            <w:right w:w="108" w:type="dxa"/>
          </w:tblCellMar>
        </w:tblPrEx>
        <w:trPr>
          <w:trHeight w:val="480" w:hRule="atLeast"/>
        </w:trPr>
        <w:tc>
          <w:tcPr>
            <w:tcW w:w="1258" w:type="dxa"/>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258"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432"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288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310"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1704"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c>
          <w:tcPr>
            <w:tcW w:w="301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仿宋_GB2312" w:hAnsi="Tahoma" w:cs="Tahoma"/>
                <w:color w:val="000000"/>
                <w:kern w:val="0"/>
                <w:sz w:val="28"/>
                <w:szCs w:val="28"/>
              </w:rPr>
            </w:pPr>
            <w:r>
              <w:rPr>
                <w:rFonts w:hint="eastAsia" w:ascii="仿宋_GB2312" w:hAnsi="Tahoma" w:cs="Tahoma"/>
                <w:color w:val="000000"/>
                <w:kern w:val="0"/>
                <w:sz w:val="28"/>
                <w:szCs w:val="28"/>
              </w:rPr>
              <w:t>　</w:t>
            </w:r>
          </w:p>
        </w:tc>
      </w:tr>
    </w:tbl>
    <w:p>
      <w:pPr>
        <w:widowControl/>
        <w:adjustRightInd w:val="0"/>
        <w:snapToGrid w:val="0"/>
        <w:spacing w:after="200"/>
        <w:jc w:val="center"/>
        <w:rPr>
          <w:rFonts w:ascii="仿宋_GB2312" w:hAnsi="Tahoma"/>
          <w:bCs/>
          <w:kern w:val="0"/>
          <w:sz w:val="28"/>
          <w:szCs w:val="28"/>
        </w:rPr>
      </w:pPr>
      <w:r>
        <w:rPr>
          <w:rFonts w:ascii="仿宋_GB2312" w:hAnsi="Tahoma"/>
          <w:bCs/>
          <w:kern w:val="0"/>
          <w:sz w:val="28"/>
          <w:szCs w:val="28"/>
        </w:rPr>
        <w:t xml:space="preserve">                      </w:t>
      </w:r>
      <w:r>
        <w:rPr>
          <w:rFonts w:hint="eastAsia" w:ascii="仿宋_GB2312" w:hAnsi="Tahoma"/>
          <w:bCs/>
          <w:kern w:val="0"/>
          <w:sz w:val="28"/>
          <w:szCs w:val="28"/>
        </w:rPr>
        <w:t>科室负责人：</w:t>
      </w:r>
      <w:r>
        <w:rPr>
          <w:rFonts w:ascii="仿宋_GB2312" w:hAnsi="Tahoma"/>
          <w:bCs/>
          <w:kern w:val="0"/>
          <w:sz w:val="28"/>
          <w:szCs w:val="28"/>
        </w:rPr>
        <w:t xml:space="preserve">              </w:t>
      </w:r>
    </w:p>
    <w:p>
      <w:pPr>
        <w:jc w:val="center"/>
        <w:rPr>
          <w:rFonts w:ascii="仿宋_GB2312" w:hAnsi="Tahoma"/>
          <w:kern w:val="0"/>
          <w:sz w:val="28"/>
          <w:szCs w:val="28"/>
        </w:rPr>
      </w:pPr>
      <w:r>
        <w:rPr>
          <w:rFonts w:ascii="仿宋_GB2312" w:hAnsi="Tahoma"/>
          <w:kern w:val="0"/>
          <w:sz w:val="28"/>
          <w:szCs w:val="28"/>
        </w:rPr>
        <w:t xml:space="preserve">                     </w:t>
      </w:r>
      <w:r>
        <w:rPr>
          <w:rFonts w:hint="eastAsia" w:ascii="仿宋_GB2312" w:hAnsi="Tahoma"/>
          <w:kern w:val="0"/>
          <w:sz w:val="28"/>
          <w:szCs w:val="28"/>
        </w:rPr>
        <w:t>年</w:t>
      </w:r>
      <w:r>
        <w:rPr>
          <w:rFonts w:ascii="仿宋_GB2312" w:hAnsi="Tahoma"/>
          <w:kern w:val="0"/>
          <w:sz w:val="28"/>
          <w:szCs w:val="28"/>
        </w:rPr>
        <w:t xml:space="preserve">   </w:t>
      </w:r>
      <w:r>
        <w:rPr>
          <w:rFonts w:hint="eastAsia" w:ascii="仿宋_GB2312" w:hAnsi="Tahoma"/>
          <w:kern w:val="0"/>
          <w:sz w:val="28"/>
          <w:szCs w:val="28"/>
        </w:rPr>
        <w:t>月</w:t>
      </w:r>
      <w:r>
        <w:rPr>
          <w:rFonts w:ascii="仿宋_GB2312" w:hAnsi="Tahoma"/>
          <w:kern w:val="0"/>
          <w:sz w:val="28"/>
          <w:szCs w:val="28"/>
        </w:rPr>
        <w:t xml:space="preserve">   </w:t>
      </w:r>
      <w:r>
        <w:rPr>
          <w:rFonts w:hint="eastAsia" w:ascii="仿宋_GB2312" w:hAnsi="Tahoma"/>
          <w:kern w:val="0"/>
          <w:sz w:val="28"/>
          <w:szCs w:val="28"/>
        </w:rPr>
        <w:t>日</w:t>
      </w:r>
    </w:p>
    <w:p>
      <w:pPr>
        <w:jc w:val="center"/>
        <w:rPr>
          <w:rFonts w:eastAsia="华文楷体"/>
          <w:b/>
          <w:bCs/>
          <w:sz w:val="72"/>
          <w:szCs w:val="72"/>
        </w:rPr>
        <w:sectPr>
          <w:headerReference r:id="rId46" w:type="default"/>
          <w:pgSz w:w="16838" w:h="11906" w:orient="landscape"/>
          <w:pgMar w:top="1418" w:right="1440" w:bottom="1418" w:left="1440" w:header="851" w:footer="992" w:gutter="0"/>
          <w:pgNumType w:start="1"/>
          <w:cols w:space="425" w:num="1"/>
          <w:docGrid w:type="lines" w:linePitch="326" w:charSpace="0"/>
        </w:sectPr>
      </w:pPr>
    </w:p>
    <w:p>
      <w:pPr>
        <w:spacing w:afterLines="50"/>
        <w:jc w:val="center"/>
        <w:rPr>
          <w:rFonts w:ascii="宋体" w:eastAsia="宋体"/>
          <w:b/>
          <w:bCs/>
          <w:sz w:val="28"/>
        </w:rPr>
      </w:pPr>
      <w:r>
        <w:rPr>
          <w:rFonts w:hint="eastAsia" w:ascii="宋体" w:hAnsi="宋体"/>
          <w:b/>
          <w:bCs/>
          <w:sz w:val="28"/>
        </w:rPr>
        <w:t>空气自动监测站监视及质控记录表（每日）</w:t>
      </w:r>
    </w:p>
    <w:p>
      <w:pPr>
        <w:rPr>
          <w:rFonts w:ascii="仿宋_GB2312" w:hAnsi="Calibri"/>
          <w:sz w:val="21"/>
        </w:rPr>
      </w:pPr>
    </w:p>
    <w:tbl>
      <w:tblPr>
        <w:tblStyle w:val="29"/>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3007"/>
        <w:gridCol w:w="154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910" w:type="dxa"/>
            <w:noWrap/>
            <w:vAlign w:val="center"/>
          </w:tcPr>
          <w:p>
            <w:pPr>
              <w:rPr>
                <w:rFonts w:ascii="仿宋_GB2312" w:hAnsi="Calibri"/>
                <w:sz w:val="28"/>
                <w:szCs w:val="28"/>
              </w:rPr>
            </w:pPr>
            <w:r>
              <w:rPr>
                <w:rFonts w:hint="eastAsia" w:ascii="仿宋_GB2312" w:hAnsi="Calibri"/>
                <w:sz w:val="28"/>
                <w:szCs w:val="28"/>
              </w:rPr>
              <w:t>巡检日期</w:t>
            </w:r>
          </w:p>
        </w:tc>
        <w:tc>
          <w:tcPr>
            <w:tcW w:w="3007" w:type="dxa"/>
            <w:noWrap/>
            <w:vAlign w:val="center"/>
          </w:tcPr>
          <w:p>
            <w:pPr>
              <w:ind w:firstLine="1820" w:firstLineChars="650"/>
              <w:rPr>
                <w:rFonts w:ascii="仿宋_GB2312" w:hAnsi="Calibri"/>
                <w:sz w:val="28"/>
                <w:szCs w:val="28"/>
              </w:rPr>
            </w:pPr>
          </w:p>
        </w:tc>
        <w:tc>
          <w:tcPr>
            <w:tcW w:w="1547" w:type="dxa"/>
            <w:vAlign w:val="center"/>
          </w:tcPr>
          <w:p>
            <w:pPr>
              <w:jc w:val="center"/>
              <w:rPr>
                <w:rFonts w:ascii="仿宋_GB2312" w:hAnsi="Calibri"/>
                <w:sz w:val="28"/>
                <w:szCs w:val="28"/>
              </w:rPr>
            </w:pPr>
            <w:r>
              <w:rPr>
                <w:rFonts w:hint="eastAsia" w:ascii="仿宋_GB2312" w:hAnsi="Calibri"/>
                <w:sz w:val="28"/>
                <w:szCs w:val="28"/>
              </w:rPr>
              <w:t>巡检子站</w:t>
            </w:r>
          </w:p>
        </w:tc>
        <w:tc>
          <w:tcPr>
            <w:tcW w:w="2187" w:type="dxa"/>
            <w:vAlign w:val="center"/>
          </w:tcPr>
          <w:p>
            <w:pPr>
              <w:ind w:firstLine="1820" w:firstLineChars="650"/>
              <w:rPr>
                <w:rFonts w:ascii="仿宋_GB2312"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jc w:val="center"/>
        </w:trPr>
        <w:tc>
          <w:tcPr>
            <w:tcW w:w="1910" w:type="dxa"/>
            <w:noWrap/>
            <w:vAlign w:val="center"/>
          </w:tcPr>
          <w:p>
            <w:pPr>
              <w:rPr>
                <w:rFonts w:ascii="仿宋_GB2312" w:hAnsi="Calibri"/>
                <w:sz w:val="28"/>
                <w:szCs w:val="28"/>
              </w:rPr>
            </w:pPr>
            <w:r>
              <w:rPr>
                <w:rFonts w:hint="eastAsia" w:ascii="仿宋_GB2312" w:hAnsi="Calibri"/>
                <w:sz w:val="28"/>
                <w:szCs w:val="28"/>
              </w:rPr>
              <w:t>数据采集、传输、发布情况</w:t>
            </w:r>
          </w:p>
        </w:tc>
        <w:tc>
          <w:tcPr>
            <w:tcW w:w="6741" w:type="dxa"/>
            <w:gridSpan w:val="3"/>
            <w:noWrap/>
            <w:vAlign w:val="center"/>
          </w:tcPr>
          <w:p>
            <w:pPr>
              <w:rPr>
                <w:rFonts w:ascii="仿宋_GB2312" w:hAnsi="Calibri"/>
                <w:sz w:val="28"/>
                <w:szCs w:val="28"/>
              </w:rPr>
            </w:pPr>
            <w:r>
              <w:rPr>
                <w:rFonts w:hint="eastAsia" w:ascii="仿宋_GB2312" w:hAnsi="Calibri"/>
                <w:sz w:val="28"/>
                <w:szCs w:val="28"/>
              </w:rPr>
              <w:t>　</w:t>
            </w:r>
          </w:p>
          <w:p>
            <w:pPr>
              <w:rPr>
                <w:rFonts w:ascii="仿宋_GB2312" w:hAnsi="Calibri"/>
                <w:sz w:val="28"/>
                <w:szCs w:val="28"/>
              </w:rPr>
            </w:pPr>
            <w:r>
              <w:rPr>
                <w:rFonts w:hint="eastAsia" w:ascii="仿宋_GB2312" w:hAnsi="Calibri"/>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1910" w:type="dxa"/>
            <w:noWrap/>
            <w:vAlign w:val="center"/>
          </w:tcPr>
          <w:p>
            <w:pPr>
              <w:rPr>
                <w:rFonts w:ascii="仿宋_GB2312" w:hAnsi="Calibri"/>
                <w:sz w:val="28"/>
                <w:szCs w:val="28"/>
              </w:rPr>
            </w:pPr>
            <w:r>
              <w:rPr>
                <w:rFonts w:hint="eastAsia" w:ascii="仿宋_GB2312" w:hAnsi="Calibri"/>
                <w:sz w:val="28"/>
                <w:szCs w:val="28"/>
              </w:rPr>
              <w:t>数据异常情况及处理结果</w:t>
            </w:r>
          </w:p>
        </w:tc>
        <w:tc>
          <w:tcPr>
            <w:tcW w:w="6741" w:type="dxa"/>
            <w:gridSpan w:val="3"/>
            <w:noWrap/>
            <w:vAlign w:val="center"/>
          </w:tcPr>
          <w:p>
            <w:pPr>
              <w:rPr>
                <w:rFonts w:ascii="仿宋_GB2312" w:hAnsi="Calibri"/>
                <w:sz w:val="28"/>
                <w:szCs w:val="28"/>
              </w:rPr>
            </w:pPr>
            <w:r>
              <w:rPr>
                <w:rFonts w:hint="eastAsia" w:ascii="仿宋_GB2312" w:hAnsi="Calibri"/>
                <w:sz w:val="28"/>
                <w:szCs w:val="28"/>
              </w:rPr>
              <w:t>　</w:t>
            </w:r>
          </w:p>
          <w:p>
            <w:pPr>
              <w:rPr>
                <w:rFonts w:ascii="仿宋_GB2312" w:hAnsi="Calibri"/>
                <w:sz w:val="28"/>
                <w:szCs w:val="28"/>
              </w:rPr>
            </w:pPr>
            <w:r>
              <w:rPr>
                <w:rFonts w:hint="eastAsia" w:ascii="仿宋_GB2312" w:hAnsi="Calibri"/>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1910" w:type="dxa"/>
            <w:noWrap/>
            <w:vAlign w:val="center"/>
          </w:tcPr>
          <w:p>
            <w:pPr>
              <w:rPr>
                <w:rFonts w:ascii="仿宋_GB2312" w:hAnsi="Calibri"/>
                <w:sz w:val="28"/>
                <w:szCs w:val="28"/>
              </w:rPr>
            </w:pPr>
            <w:r>
              <w:rPr>
                <w:rFonts w:hint="eastAsia" w:ascii="仿宋_GB2312" w:hAnsi="Calibri"/>
                <w:sz w:val="28"/>
                <w:szCs w:val="28"/>
              </w:rPr>
              <w:t>仪器报警情况及处理结果</w:t>
            </w:r>
          </w:p>
        </w:tc>
        <w:tc>
          <w:tcPr>
            <w:tcW w:w="6741" w:type="dxa"/>
            <w:gridSpan w:val="3"/>
            <w:noWrap/>
            <w:vAlign w:val="center"/>
          </w:tcPr>
          <w:p>
            <w:pPr>
              <w:rPr>
                <w:rFonts w:ascii="仿宋_GB2312"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1910" w:type="dxa"/>
            <w:noWrap/>
            <w:vAlign w:val="center"/>
          </w:tcPr>
          <w:p>
            <w:pPr>
              <w:rPr>
                <w:rFonts w:ascii="仿宋_GB2312" w:hAnsi="Calibri"/>
                <w:sz w:val="28"/>
                <w:szCs w:val="28"/>
              </w:rPr>
            </w:pPr>
            <w:r>
              <w:rPr>
                <w:rFonts w:hint="eastAsia" w:ascii="仿宋_GB2312" w:hAnsi="Calibri"/>
                <w:sz w:val="28"/>
                <w:szCs w:val="28"/>
              </w:rPr>
              <w:t>站房环境远程监控情况</w:t>
            </w:r>
          </w:p>
        </w:tc>
        <w:tc>
          <w:tcPr>
            <w:tcW w:w="6741" w:type="dxa"/>
            <w:gridSpan w:val="3"/>
            <w:noWrap/>
            <w:vAlign w:val="center"/>
          </w:tcPr>
          <w:p>
            <w:pPr>
              <w:rPr>
                <w:rFonts w:ascii="仿宋_GB2312"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910" w:type="dxa"/>
            <w:noWrap/>
            <w:vAlign w:val="center"/>
          </w:tcPr>
          <w:p>
            <w:pPr>
              <w:rPr>
                <w:rFonts w:ascii="仿宋_GB2312" w:hAnsi="Calibri"/>
                <w:sz w:val="28"/>
                <w:szCs w:val="28"/>
              </w:rPr>
            </w:pPr>
            <w:r>
              <w:rPr>
                <w:rFonts w:hint="eastAsia" w:ascii="仿宋_GB2312" w:hAnsi="Calibri"/>
                <w:sz w:val="28"/>
                <w:szCs w:val="28"/>
              </w:rPr>
              <w:t>气象</w:t>
            </w:r>
          </w:p>
        </w:tc>
        <w:tc>
          <w:tcPr>
            <w:tcW w:w="6741" w:type="dxa"/>
            <w:gridSpan w:val="3"/>
            <w:noWrap/>
            <w:vAlign w:val="center"/>
          </w:tcPr>
          <w:p>
            <w:pPr>
              <w:rPr>
                <w:rFonts w:ascii="仿宋_GB2312" w:hAnsi="Calibri"/>
                <w:sz w:val="28"/>
                <w:szCs w:val="28"/>
              </w:rPr>
            </w:pPr>
          </w:p>
          <w:p>
            <w:pPr>
              <w:rPr>
                <w:rFonts w:ascii="仿宋_GB2312"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910" w:type="dxa"/>
            <w:vAlign w:val="center"/>
          </w:tcPr>
          <w:p>
            <w:pPr>
              <w:rPr>
                <w:rFonts w:ascii="仿宋_GB2312" w:hAnsi="Calibri"/>
                <w:sz w:val="28"/>
                <w:szCs w:val="28"/>
              </w:rPr>
            </w:pPr>
            <w:r>
              <w:rPr>
                <w:rFonts w:hint="eastAsia" w:ascii="仿宋_GB2312" w:hAnsi="Calibri"/>
                <w:sz w:val="28"/>
                <w:szCs w:val="28"/>
              </w:rPr>
              <w:t>备注：</w:t>
            </w:r>
          </w:p>
        </w:tc>
        <w:tc>
          <w:tcPr>
            <w:tcW w:w="6741" w:type="dxa"/>
            <w:gridSpan w:val="3"/>
            <w:vAlign w:val="center"/>
          </w:tcPr>
          <w:p>
            <w:pPr>
              <w:rPr>
                <w:rFonts w:ascii="仿宋_GB2312" w:hAnsi="Calibri"/>
                <w:sz w:val="28"/>
                <w:szCs w:val="28"/>
              </w:rPr>
            </w:pPr>
            <w:r>
              <w:rPr>
                <w:rFonts w:hint="eastAsia" w:ascii="仿宋_GB2312" w:hAnsi="Calibri"/>
                <w:sz w:val="28"/>
                <w:szCs w:val="28"/>
              </w:rPr>
              <w:t>　</w:t>
            </w:r>
          </w:p>
          <w:p>
            <w:pPr>
              <w:rPr>
                <w:rFonts w:ascii="仿宋_GB2312" w:hAnsi="Calibri"/>
                <w:sz w:val="28"/>
                <w:szCs w:val="28"/>
              </w:rPr>
            </w:pPr>
          </w:p>
        </w:tc>
      </w:tr>
    </w:tbl>
    <w:p>
      <w:pPr>
        <w:jc w:val="center"/>
        <w:rPr>
          <w:rFonts w:ascii="仿宋_GB2312" w:hAnsi="Calibri"/>
          <w:bCs/>
          <w:sz w:val="28"/>
          <w:szCs w:val="28"/>
        </w:rPr>
      </w:pPr>
      <w:r>
        <w:rPr>
          <w:rFonts w:hint="eastAsia" w:ascii="仿宋_GB2312" w:hAnsi="Calibri"/>
          <w:bCs/>
          <w:sz w:val="28"/>
          <w:szCs w:val="28"/>
        </w:rPr>
        <w:t>填表人：</w:t>
      </w:r>
      <w:r>
        <w:rPr>
          <w:rFonts w:ascii="仿宋_GB2312" w:hAnsi="Calibri"/>
          <w:bCs/>
          <w:sz w:val="28"/>
          <w:szCs w:val="28"/>
        </w:rPr>
        <w:t xml:space="preserve">                      </w:t>
      </w:r>
      <w:r>
        <w:rPr>
          <w:rFonts w:hint="eastAsia" w:ascii="仿宋_GB2312" w:hAnsi="Calibri"/>
          <w:bCs/>
          <w:sz w:val="28"/>
          <w:szCs w:val="28"/>
        </w:rPr>
        <w:t>科室负责人：</w:t>
      </w:r>
      <w:r>
        <w:rPr>
          <w:rFonts w:ascii="仿宋_GB2312" w:hAnsi="Calibri"/>
          <w:bCs/>
          <w:sz w:val="28"/>
          <w:szCs w:val="28"/>
        </w:rPr>
        <w:t xml:space="preserve">              </w:t>
      </w:r>
    </w:p>
    <w:p>
      <w:pPr>
        <w:jc w:val="center"/>
        <w:rPr>
          <w:rFonts w:ascii="仿宋_GB2312" w:hAnsi="Calibri"/>
          <w:sz w:val="28"/>
          <w:szCs w:val="28"/>
        </w:rPr>
      </w:pPr>
      <w:r>
        <w:rPr>
          <w:rFonts w:hint="eastAsia" w:ascii="仿宋_GB2312" w:hAnsi="Calibri"/>
          <w:sz w:val="28"/>
          <w:szCs w:val="28"/>
        </w:rPr>
        <w:t>年</w:t>
      </w:r>
      <w:r>
        <w:rPr>
          <w:rFonts w:ascii="仿宋_GB2312" w:hAnsi="Calibri"/>
          <w:sz w:val="28"/>
          <w:szCs w:val="28"/>
        </w:rPr>
        <w:t xml:space="preserve">   </w:t>
      </w:r>
      <w:r>
        <w:rPr>
          <w:rFonts w:hint="eastAsia" w:ascii="仿宋_GB2312" w:hAnsi="Calibri"/>
          <w:sz w:val="28"/>
          <w:szCs w:val="28"/>
        </w:rPr>
        <w:t>月</w:t>
      </w:r>
      <w:r>
        <w:rPr>
          <w:rFonts w:ascii="仿宋_GB2312" w:hAnsi="Calibri"/>
          <w:sz w:val="28"/>
          <w:szCs w:val="28"/>
        </w:rPr>
        <w:t xml:space="preserve">   </w:t>
      </w:r>
      <w:r>
        <w:rPr>
          <w:rFonts w:hint="eastAsia" w:ascii="仿宋_GB2312" w:hAnsi="Calibri"/>
          <w:sz w:val="28"/>
          <w:szCs w:val="28"/>
        </w:rPr>
        <w:t>日</w:t>
      </w:r>
      <w:r>
        <w:rPr>
          <w:rFonts w:ascii="仿宋_GB2312" w:hAnsi="Calibri"/>
          <w:sz w:val="28"/>
          <w:szCs w:val="28"/>
        </w:rPr>
        <w:t xml:space="preserve">                   </w:t>
      </w:r>
      <w:r>
        <w:rPr>
          <w:rFonts w:hint="eastAsia" w:ascii="仿宋_GB2312" w:hAnsi="Calibri"/>
          <w:sz w:val="28"/>
          <w:szCs w:val="28"/>
        </w:rPr>
        <w:t>年</w:t>
      </w:r>
      <w:r>
        <w:rPr>
          <w:rFonts w:ascii="仿宋_GB2312" w:hAnsi="Calibri"/>
          <w:sz w:val="28"/>
          <w:szCs w:val="28"/>
        </w:rPr>
        <w:t xml:space="preserve">   </w:t>
      </w:r>
      <w:r>
        <w:rPr>
          <w:rFonts w:hint="eastAsia" w:ascii="仿宋_GB2312" w:hAnsi="Calibri"/>
          <w:sz w:val="28"/>
          <w:szCs w:val="28"/>
        </w:rPr>
        <w:t>月</w:t>
      </w:r>
      <w:r>
        <w:rPr>
          <w:rFonts w:ascii="仿宋_GB2312" w:hAnsi="Calibri"/>
          <w:sz w:val="28"/>
          <w:szCs w:val="28"/>
        </w:rPr>
        <w:t xml:space="preserve">   </w:t>
      </w:r>
      <w:r>
        <w:rPr>
          <w:rFonts w:hint="eastAsia" w:ascii="仿宋_GB2312" w:hAnsi="Calibri"/>
          <w:sz w:val="28"/>
          <w:szCs w:val="28"/>
        </w:rPr>
        <w:t>日</w:t>
      </w:r>
    </w:p>
    <w:p>
      <w:pPr>
        <w:jc w:val="center"/>
        <w:rPr>
          <w:rFonts w:eastAsia="华文楷体"/>
          <w:b/>
          <w:bCs/>
          <w:sz w:val="72"/>
          <w:szCs w:val="72"/>
        </w:rPr>
        <w:sectPr>
          <w:headerReference r:id="rId47" w:type="default"/>
          <w:pgSz w:w="11906" w:h="16838"/>
          <w:pgMar w:top="1440" w:right="1418" w:bottom="1440" w:left="1418" w:header="851" w:footer="992" w:gutter="0"/>
          <w:pgNumType w:start="1"/>
          <w:cols w:space="425" w:num="1"/>
          <w:docGrid w:type="lines" w:linePitch="326" w:charSpace="0"/>
        </w:sectPr>
      </w:pPr>
    </w:p>
    <w:p>
      <w:pPr>
        <w:spacing w:afterLines="50"/>
        <w:jc w:val="center"/>
        <w:rPr>
          <w:rFonts w:ascii="宋体" w:eastAsia="宋体"/>
          <w:b/>
          <w:bCs/>
          <w:sz w:val="28"/>
        </w:rPr>
      </w:pPr>
      <w:r>
        <w:rPr>
          <w:rFonts w:hint="eastAsia" w:ascii="宋体" w:hAnsi="宋体"/>
          <w:b/>
          <w:bCs/>
          <w:sz w:val="28"/>
        </w:rPr>
        <w:t>环境空气自动监测质量管理技术体系现场检查评分表</w:t>
      </w:r>
    </w:p>
    <w:p>
      <w:pPr>
        <w:spacing w:line="360" w:lineRule="exact"/>
        <w:ind w:firstLine="482" w:firstLineChars="200"/>
        <w:rPr>
          <w:bCs/>
          <w:kern w:val="0"/>
          <w:szCs w:val="24"/>
          <w:u w:val="single"/>
        </w:rPr>
      </w:pPr>
      <w:r>
        <w:rPr>
          <w:rFonts w:hint="eastAsia"/>
          <w:b/>
          <w:bCs/>
          <w:kern w:val="0"/>
          <w:szCs w:val="24"/>
        </w:rPr>
        <w:t>检查地点</w:t>
      </w:r>
      <w:r>
        <w:rPr>
          <w:rFonts w:hint="eastAsia"/>
          <w:bCs/>
          <w:kern w:val="0"/>
          <w:szCs w:val="24"/>
        </w:rPr>
        <w:t>：</w:t>
      </w:r>
      <w:r>
        <w:rPr>
          <w:bCs/>
          <w:kern w:val="0"/>
          <w:szCs w:val="24"/>
          <w:u w:val="single"/>
        </w:rPr>
        <w:t xml:space="preserve">                 </w:t>
      </w:r>
      <w:r>
        <w:rPr>
          <w:rFonts w:hint="eastAsia"/>
          <w:bCs/>
          <w:kern w:val="0"/>
          <w:szCs w:val="24"/>
        </w:rPr>
        <w:t>省</w:t>
      </w:r>
      <w:r>
        <w:rPr>
          <w:bCs/>
          <w:kern w:val="0"/>
          <w:szCs w:val="24"/>
        </w:rPr>
        <w:t>/</w:t>
      </w:r>
      <w:r>
        <w:rPr>
          <w:rFonts w:hint="eastAsia"/>
          <w:bCs/>
          <w:kern w:val="0"/>
          <w:szCs w:val="24"/>
        </w:rPr>
        <w:t>自治区</w:t>
      </w:r>
      <w:r>
        <w:rPr>
          <w:bCs/>
          <w:kern w:val="0"/>
          <w:szCs w:val="24"/>
        </w:rPr>
        <w:t>/</w:t>
      </w:r>
      <w:r>
        <w:rPr>
          <w:rFonts w:hint="eastAsia"/>
          <w:bCs/>
          <w:kern w:val="0"/>
          <w:szCs w:val="24"/>
        </w:rPr>
        <w:t>直辖市</w:t>
      </w:r>
    </w:p>
    <w:p>
      <w:pPr>
        <w:spacing w:line="460" w:lineRule="exact"/>
        <w:ind w:firstLine="482" w:firstLineChars="200"/>
        <w:rPr>
          <w:sz w:val="28"/>
          <w:szCs w:val="28"/>
          <w:u w:val="single"/>
        </w:rPr>
      </w:pPr>
      <w:r>
        <w:rPr>
          <w:rFonts w:hint="eastAsia"/>
          <w:b/>
          <w:bCs/>
          <w:kern w:val="0"/>
          <w:szCs w:val="24"/>
        </w:rPr>
        <w:t>检查日期</w:t>
      </w:r>
      <w:r>
        <w:rPr>
          <w:rFonts w:hint="eastAsia"/>
          <w:bCs/>
          <w:kern w:val="0"/>
          <w:szCs w:val="24"/>
        </w:rPr>
        <w:t>：</w:t>
      </w:r>
      <w:r>
        <w:rPr>
          <w:bCs/>
          <w:kern w:val="0"/>
          <w:szCs w:val="24"/>
          <w:u w:val="single"/>
        </w:rPr>
        <w:t xml:space="preserve">                 </w:t>
      </w:r>
      <w:r>
        <w:rPr>
          <w:bCs/>
          <w:kern w:val="0"/>
          <w:szCs w:val="24"/>
        </w:rPr>
        <w:t xml:space="preserve">                                            </w:t>
      </w:r>
      <w:r>
        <w:rPr>
          <w:rFonts w:hint="eastAsia"/>
          <w:b/>
          <w:bCs/>
          <w:kern w:val="0"/>
          <w:szCs w:val="24"/>
        </w:rPr>
        <w:t>检查人员</w:t>
      </w:r>
      <w:r>
        <w:rPr>
          <w:rFonts w:hint="eastAsia"/>
          <w:bCs/>
          <w:kern w:val="0"/>
          <w:szCs w:val="24"/>
        </w:rPr>
        <w:t>：</w:t>
      </w:r>
      <w:r>
        <w:rPr>
          <w:bCs/>
          <w:kern w:val="0"/>
          <w:szCs w:val="24"/>
          <w:u w:val="single"/>
        </w:rPr>
        <w:t xml:space="preserve">                               </w:t>
      </w:r>
    </w:p>
    <w:tbl>
      <w:tblPr>
        <w:tblStyle w:val="29"/>
        <w:tblW w:w="15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97"/>
        <w:gridCol w:w="2378"/>
        <w:gridCol w:w="675"/>
        <w:gridCol w:w="525"/>
        <w:gridCol w:w="716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blHeader/>
          <w:jc w:val="center"/>
        </w:trPr>
        <w:tc>
          <w:tcPr>
            <w:tcW w:w="728" w:type="dxa"/>
            <w:vAlign w:val="center"/>
          </w:tcPr>
          <w:p>
            <w:pPr>
              <w:adjustRightInd w:val="0"/>
              <w:snapToGrid w:val="0"/>
              <w:jc w:val="center"/>
              <w:rPr>
                <w:rFonts w:eastAsia="楷体_GB2312"/>
                <w:b/>
                <w:sz w:val="21"/>
                <w:szCs w:val="21"/>
              </w:rPr>
            </w:pPr>
            <w:r>
              <w:rPr>
                <w:rFonts w:hint="eastAsia" w:eastAsia="楷体_GB2312"/>
                <w:b/>
                <w:sz w:val="21"/>
                <w:szCs w:val="21"/>
              </w:rPr>
              <w:t>检查内容</w:t>
            </w:r>
          </w:p>
        </w:tc>
        <w:tc>
          <w:tcPr>
            <w:tcW w:w="1297" w:type="dxa"/>
            <w:vAlign w:val="center"/>
          </w:tcPr>
          <w:p>
            <w:pPr>
              <w:adjustRightInd w:val="0"/>
              <w:snapToGrid w:val="0"/>
              <w:jc w:val="center"/>
              <w:rPr>
                <w:rFonts w:eastAsia="楷体_GB2312"/>
                <w:b/>
                <w:sz w:val="21"/>
                <w:szCs w:val="21"/>
              </w:rPr>
            </w:pPr>
            <w:r>
              <w:rPr>
                <w:rFonts w:hint="eastAsia" w:eastAsia="楷体_GB2312"/>
                <w:b/>
                <w:sz w:val="21"/>
                <w:szCs w:val="21"/>
              </w:rPr>
              <w:t>检查项目</w:t>
            </w:r>
          </w:p>
        </w:tc>
        <w:tc>
          <w:tcPr>
            <w:tcW w:w="2378" w:type="dxa"/>
            <w:vAlign w:val="center"/>
          </w:tcPr>
          <w:p>
            <w:pPr>
              <w:adjustRightInd w:val="0"/>
              <w:snapToGrid w:val="0"/>
              <w:jc w:val="center"/>
              <w:rPr>
                <w:rFonts w:eastAsia="楷体_GB2312"/>
                <w:b/>
                <w:sz w:val="21"/>
                <w:szCs w:val="21"/>
              </w:rPr>
            </w:pPr>
            <w:r>
              <w:rPr>
                <w:rFonts w:hint="eastAsia" w:eastAsia="楷体_GB2312"/>
                <w:b/>
                <w:sz w:val="21"/>
                <w:szCs w:val="21"/>
              </w:rPr>
              <w:t>检查要点</w:t>
            </w:r>
          </w:p>
        </w:tc>
        <w:tc>
          <w:tcPr>
            <w:tcW w:w="675" w:type="dxa"/>
            <w:vAlign w:val="center"/>
          </w:tcPr>
          <w:p>
            <w:pPr>
              <w:adjustRightInd w:val="0"/>
              <w:snapToGrid w:val="0"/>
              <w:jc w:val="center"/>
              <w:rPr>
                <w:rFonts w:eastAsia="楷体_GB2312"/>
                <w:b/>
                <w:sz w:val="21"/>
                <w:szCs w:val="21"/>
              </w:rPr>
            </w:pPr>
            <w:r>
              <w:rPr>
                <w:rFonts w:hint="eastAsia" w:eastAsia="楷体_GB2312"/>
                <w:b/>
                <w:sz w:val="21"/>
                <w:szCs w:val="21"/>
              </w:rPr>
              <w:t>单项</w:t>
            </w:r>
          </w:p>
          <w:p>
            <w:pPr>
              <w:adjustRightInd w:val="0"/>
              <w:snapToGrid w:val="0"/>
              <w:jc w:val="center"/>
              <w:rPr>
                <w:rFonts w:eastAsia="楷体_GB2312"/>
                <w:b/>
                <w:sz w:val="21"/>
                <w:szCs w:val="21"/>
              </w:rPr>
            </w:pPr>
            <w:r>
              <w:rPr>
                <w:rFonts w:hint="eastAsia" w:eastAsia="楷体_GB2312"/>
                <w:b/>
                <w:sz w:val="21"/>
                <w:szCs w:val="21"/>
              </w:rPr>
              <w:t>分值</w:t>
            </w:r>
          </w:p>
        </w:tc>
        <w:tc>
          <w:tcPr>
            <w:tcW w:w="525" w:type="dxa"/>
            <w:vAlign w:val="center"/>
          </w:tcPr>
          <w:p>
            <w:pPr>
              <w:adjustRightInd w:val="0"/>
              <w:snapToGrid w:val="0"/>
              <w:jc w:val="center"/>
              <w:rPr>
                <w:rFonts w:eastAsia="楷体_GB2312"/>
                <w:b/>
                <w:sz w:val="21"/>
                <w:szCs w:val="21"/>
              </w:rPr>
            </w:pPr>
            <w:r>
              <w:rPr>
                <w:rFonts w:hint="eastAsia" w:eastAsia="楷体_GB2312"/>
                <w:b/>
                <w:sz w:val="21"/>
                <w:szCs w:val="21"/>
              </w:rPr>
              <w:t>得分</w:t>
            </w:r>
          </w:p>
        </w:tc>
        <w:tc>
          <w:tcPr>
            <w:tcW w:w="7165" w:type="dxa"/>
            <w:vAlign w:val="center"/>
          </w:tcPr>
          <w:p>
            <w:pPr>
              <w:adjustRightInd w:val="0"/>
              <w:snapToGrid w:val="0"/>
              <w:jc w:val="center"/>
              <w:rPr>
                <w:rFonts w:eastAsia="楷体_GB2312"/>
                <w:b/>
                <w:sz w:val="21"/>
                <w:szCs w:val="21"/>
              </w:rPr>
            </w:pPr>
            <w:r>
              <w:rPr>
                <w:rFonts w:hint="eastAsia" w:eastAsia="楷体_GB2312"/>
                <w:b/>
                <w:sz w:val="21"/>
                <w:szCs w:val="21"/>
              </w:rPr>
              <w:t>评分说明</w:t>
            </w:r>
          </w:p>
        </w:tc>
        <w:tc>
          <w:tcPr>
            <w:tcW w:w="2444" w:type="dxa"/>
            <w:vAlign w:val="center"/>
          </w:tcPr>
          <w:p>
            <w:pPr>
              <w:adjustRightInd w:val="0"/>
              <w:snapToGrid w:val="0"/>
              <w:jc w:val="center"/>
              <w:rPr>
                <w:rFonts w:eastAsia="楷体_GB2312"/>
                <w:b/>
                <w:sz w:val="21"/>
                <w:szCs w:val="21"/>
              </w:rPr>
            </w:pPr>
            <w:r>
              <w:rPr>
                <w:rFonts w:hint="eastAsia" w:eastAsia="楷体_GB2312"/>
                <w:b/>
                <w:sz w:val="21"/>
                <w:szCs w:val="21"/>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8" w:type="dxa"/>
            <w:vMerge w:val="restart"/>
            <w:vAlign w:val="center"/>
          </w:tcPr>
          <w:p>
            <w:pPr>
              <w:adjustRightInd w:val="0"/>
              <w:snapToGrid w:val="0"/>
              <w:jc w:val="left"/>
              <w:rPr>
                <w:rFonts w:eastAsia="楷体_GB2312"/>
                <w:b/>
                <w:kern w:val="0"/>
                <w:sz w:val="21"/>
                <w:szCs w:val="21"/>
              </w:rPr>
            </w:pPr>
            <w:r>
              <w:rPr>
                <w:rFonts w:hint="eastAsia" w:eastAsia="楷体_GB2312"/>
                <w:b/>
                <w:kern w:val="0"/>
                <w:sz w:val="21"/>
                <w:szCs w:val="21"/>
              </w:rPr>
              <w:t>质量管理技术体系</w:t>
            </w:r>
          </w:p>
        </w:tc>
        <w:tc>
          <w:tcPr>
            <w:tcW w:w="1297" w:type="dxa"/>
            <w:vAlign w:val="center"/>
          </w:tcPr>
          <w:p>
            <w:pPr>
              <w:adjustRightInd w:val="0"/>
              <w:snapToGrid w:val="0"/>
              <w:jc w:val="left"/>
              <w:rPr>
                <w:rFonts w:eastAsia="楷体_GB2312"/>
                <w:sz w:val="21"/>
                <w:szCs w:val="21"/>
              </w:rPr>
            </w:pPr>
            <w:r>
              <w:rPr>
                <w:rFonts w:hint="eastAsia" w:eastAsia="楷体_GB2312"/>
                <w:sz w:val="21"/>
                <w:szCs w:val="21"/>
              </w:rPr>
              <w:t>年度工作计划及报告编制情况</w:t>
            </w:r>
          </w:p>
        </w:tc>
        <w:tc>
          <w:tcPr>
            <w:tcW w:w="2378" w:type="dxa"/>
            <w:vAlign w:val="center"/>
          </w:tcPr>
          <w:p>
            <w:pPr>
              <w:adjustRightInd w:val="0"/>
              <w:snapToGrid w:val="0"/>
              <w:jc w:val="left"/>
              <w:rPr>
                <w:rFonts w:eastAsia="楷体_GB2312"/>
                <w:kern w:val="0"/>
                <w:sz w:val="21"/>
                <w:szCs w:val="21"/>
              </w:rPr>
            </w:pPr>
            <w:r>
              <w:rPr>
                <w:rFonts w:hint="eastAsia" w:eastAsia="楷体_GB2312"/>
                <w:kern w:val="0"/>
                <w:sz w:val="21"/>
                <w:szCs w:val="21"/>
              </w:rPr>
              <w:t>是否编制了环境空气自动监测质量管理年度工作计划及专项总结报告。</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10</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制订了</w:t>
            </w:r>
            <w:r>
              <w:rPr>
                <w:rFonts w:eastAsia="楷体_GB2312"/>
                <w:kern w:val="0"/>
                <w:sz w:val="21"/>
                <w:szCs w:val="21"/>
              </w:rPr>
              <w:t>2015</w:t>
            </w:r>
            <w:r>
              <w:rPr>
                <w:rFonts w:hint="eastAsia" w:eastAsia="楷体_GB2312"/>
                <w:kern w:val="0"/>
                <w:sz w:val="21"/>
                <w:szCs w:val="21"/>
              </w:rPr>
              <w:t>年辖区内环境空气自动监测质量管理工作度年度计划或</w:t>
            </w:r>
            <w:r>
              <w:rPr>
                <w:rFonts w:eastAsia="楷体_GB2312"/>
                <w:kern w:val="0"/>
                <w:sz w:val="21"/>
                <w:szCs w:val="21"/>
              </w:rPr>
              <w:t>2015</w:t>
            </w:r>
            <w:r>
              <w:rPr>
                <w:rFonts w:hint="eastAsia" w:eastAsia="楷体_GB2312"/>
                <w:kern w:val="0"/>
                <w:sz w:val="21"/>
                <w:szCs w:val="21"/>
              </w:rPr>
              <w:t>年综合性工作计划包含环境空气自动监测质量管理的内容，得</w:t>
            </w:r>
            <w:r>
              <w:rPr>
                <w:rFonts w:eastAsia="楷体_GB2312"/>
                <w:kern w:val="0"/>
                <w:sz w:val="21"/>
                <w:szCs w:val="21"/>
              </w:rPr>
              <w:t>2</w:t>
            </w:r>
            <w:r>
              <w:rPr>
                <w:rFonts w:hint="eastAsia" w:eastAsia="楷体_GB2312"/>
                <w:kern w:val="0"/>
                <w:sz w:val="21"/>
                <w:szCs w:val="21"/>
              </w:rPr>
              <w:t>分，否则不得分；计划须以环保厅局或省级环境监测机构文件的形式下发，得</w:t>
            </w:r>
            <w:r>
              <w:rPr>
                <w:rFonts w:eastAsia="楷体_GB2312"/>
                <w:kern w:val="0"/>
                <w:sz w:val="21"/>
                <w:szCs w:val="21"/>
              </w:rPr>
              <w:t>3</w:t>
            </w:r>
            <w:r>
              <w:rPr>
                <w:rFonts w:hint="eastAsia" w:eastAsia="楷体_GB2312"/>
                <w:kern w:val="0"/>
                <w:sz w:val="21"/>
                <w:szCs w:val="21"/>
              </w:rPr>
              <w:t>分，否则不得分。</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编制了</w:t>
            </w:r>
            <w:r>
              <w:rPr>
                <w:rFonts w:eastAsia="楷体_GB2312"/>
                <w:kern w:val="0"/>
                <w:sz w:val="21"/>
                <w:szCs w:val="21"/>
              </w:rPr>
              <w:t>2014</w:t>
            </w:r>
            <w:r>
              <w:rPr>
                <w:rFonts w:hint="eastAsia" w:eastAsia="楷体_GB2312"/>
                <w:kern w:val="0"/>
                <w:sz w:val="21"/>
                <w:szCs w:val="21"/>
              </w:rPr>
              <w:t>年辖区内环境空气自动监测质量管理工作总结报告或综合性工作总结报告包含环境空气自动监测质量管理的内容，得</w:t>
            </w:r>
            <w:r>
              <w:rPr>
                <w:rFonts w:eastAsia="楷体_GB2312"/>
                <w:kern w:val="0"/>
                <w:sz w:val="21"/>
                <w:szCs w:val="21"/>
              </w:rPr>
              <w:t>5</w:t>
            </w:r>
            <w:r>
              <w:rPr>
                <w:rFonts w:hint="eastAsia" w:eastAsia="楷体_GB2312"/>
                <w:kern w:val="0"/>
                <w:sz w:val="21"/>
                <w:szCs w:val="21"/>
              </w:rPr>
              <w:t>分，否则不得分。</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8" w:type="dxa"/>
            <w:vMerge w:val="continue"/>
            <w:vAlign w:val="center"/>
          </w:tcPr>
          <w:p>
            <w:pPr>
              <w:adjustRightInd w:val="0"/>
              <w:snapToGrid w:val="0"/>
              <w:jc w:val="left"/>
              <w:rPr>
                <w:rFonts w:eastAsia="楷体_GB2312"/>
                <w:b/>
                <w:kern w:val="0"/>
                <w:sz w:val="21"/>
                <w:szCs w:val="21"/>
              </w:rPr>
            </w:pPr>
          </w:p>
        </w:tc>
        <w:tc>
          <w:tcPr>
            <w:tcW w:w="1297" w:type="dxa"/>
            <w:vAlign w:val="center"/>
          </w:tcPr>
          <w:p>
            <w:pPr>
              <w:adjustRightInd w:val="0"/>
              <w:snapToGrid w:val="0"/>
              <w:jc w:val="left"/>
              <w:rPr>
                <w:rFonts w:eastAsia="楷体_GB2312"/>
                <w:sz w:val="21"/>
                <w:szCs w:val="21"/>
              </w:rPr>
            </w:pPr>
            <w:r>
              <w:rPr>
                <w:rFonts w:hint="eastAsia" w:eastAsia="楷体_GB2312"/>
                <w:sz w:val="21"/>
                <w:szCs w:val="21"/>
              </w:rPr>
              <w:t>技术人员持证上岗情况</w:t>
            </w:r>
          </w:p>
        </w:tc>
        <w:tc>
          <w:tcPr>
            <w:tcW w:w="2378" w:type="dxa"/>
            <w:vAlign w:val="center"/>
          </w:tcPr>
          <w:p>
            <w:pPr>
              <w:adjustRightInd w:val="0"/>
              <w:snapToGrid w:val="0"/>
              <w:jc w:val="left"/>
              <w:rPr>
                <w:rFonts w:eastAsia="楷体_GB2312"/>
                <w:kern w:val="0"/>
                <w:sz w:val="21"/>
                <w:szCs w:val="21"/>
              </w:rPr>
            </w:pPr>
            <w:r>
              <w:rPr>
                <w:rFonts w:hint="eastAsia" w:eastAsia="楷体_GB2312"/>
                <w:kern w:val="0"/>
                <w:sz w:val="21"/>
                <w:szCs w:val="21"/>
              </w:rPr>
              <w:t>省级环境监测机构技术人员是否通过环境空气自动监测系统持证上岗考核。</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5</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若省级监测机构未运维空气自动站，须持颗粒物手工监测项目的上岗证；</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若省级监测机构有运维的空气自动站，除上述上岗证外，还须持有环境空气自动监测相关项目或空气自动监测系统的上岗证。</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有以上项目的上岗证，</w:t>
            </w:r>
            <w:r>
              <w:rPr>
                <w:rFonts w:eastAsia="楷体_GB2312"/>
                <w:kern w:val="0"/>
                <w:sz w:val="21"/>
                <w:szCs w:val="21"/>
              </w:rPr>
              <w:t>5</w:t>
            </w:r>
            <w:r>
              <w:rPr>
                <w:rFonts w:hint="eastAsia" w:eastAsia="楷体_GB2312"/>
                <w:kern w:val="0"/>
                <w:sz w:val="21"/>
                <w:szCs w:val="21"/>
              </w:rPr>
              <w:t>分；无上岗证，不得分。</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728" w:type="dxa"/>
            <w:vMerge w:val="continue"/>
            <w:vAlign w:val="center"/>
          </w:tcPr>
          <w:p>
            <w:pPr>
              <w:adjustRightInd w:val="0"/>
              <w:snapToGrid w:val="0"/>
              <w:jc w:val="left"/>
              <w:rPr>
                <w:rFonts w:eastAsia="楷体_GB2312"/>
                <w:b/>
                <w:kern w:val="0"/>
                <w:sz w:val="21"/>
                <w:szCs w:val="21"/>
              </w:rPr>
            </w:pPr>
          </w:p>
        </w:tc>
        <w:tc>
          <w:tcPr>
            <w:tcW w:w="1297" w:type="dxa"/>
            <w:vAlign w:val="center"/>
          </w:tcPr>
          <w:p>
            <w:pPr>
              <w:adjustRightInd w:val="0"/>
              <w:snapToGrid w:val="0"/>
              <w:jc w:val="left"/>
              <w:rPr>
                <w:rFonts w:eastAsia="楷体_GB2312"/>
                <w:sz w:val="21"/>
                <w:szCs w:val="21"/>
              </w:rPr>
            </w:pPr>
            <w:r>
              <w:rPr>
                <w:rFonts w:hint="eastAsia" w:eastAsia="楷体_GB2312"/>
                <w:sz w:val="21"/>
                <w:szCs w:val="21"/>
              </w:rPr>
              <w:t>数据传输与网络化质控系统使用情况</w:t>
            </w:r>
          </w:p>
        </w:tc>
        <w:tc>
          <w:tcPr>
            <w:tcW w:w="2378" w:type="dxa"/>
            <w:vAlign w:val="center"/>
          </w:tcPr>
          <w:p>
            <w:pPr>
              <w:adjustRightInd w:val="0"/>
              <w:snapToGrid w:val="0"/>
              <w:jc w:val="left"/>
              <w:rPr>
                <w:sz w:val="21"/>
                <w:szCs w:val="21"/>
                <w:shd w:val="clear" w:color="auto" w:fill="F7FCFF"/>
              </w:rPr>
            </w:pPr>
            <w:r>
              <w:rPr>
                <w:rFonts w:hint="eastAsia" w:eastAsia="楷体_GB2312"/>
                <w:kern w:val="0"/>
                <w:sz w:val="21"/>
                <w:szCs w:val="21"/>
              </w:rPr>
              <w:t>是否安装并应用“国家环境空气监测网数据传输与网络化质控系统”。</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5</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已安装并利用该系统开展辖区内子站仪器的运行监控与数据传输工作，有系统使用记录，得</w:t>
            </w:r>
            <w:r>
              <w:rPr>
                <w:rFonts w:eastAsia="楷体_GB2312"/>
                <w:kern w:val="0"/>
                <w:sz w:val="21"/>
                <w:szCs w:val="21"/>
              </w:rPr>
              <w:t>5</w:t>
            </w:r>
            <w:r>
              <w:rPr>
                <w:rFonts w:hint="eastAsia" w:eastAsia="楷体_GB2312"/>
                <w:kern w:val="0"/>
                <w:sz w:val="21"/>
                <w:szCs w:val="21"/>
              </w:rPr>
              <w:t>分；</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已安装该系统，但尚未实际运行，得</w:t>
            </w:r>
            <w:r>
              <w:rPr>
                <w:rFonts w:eastAsia="楷体_GB2312"/>
                <w:kern w:val="0"/>
                <w:sz w:val="21"/>
                <w:szCs w:val="21"/>
              </w:rPr>
              <w:t>2.5</w:t>
            </w:r>
            <w:r>
              <w:rPr>
                <w:rFonts w:hint="eastAsia" w:eastAsia="楷体_GB2312"/>
                <w:kern w:val="0"/>
                <w:sz w:val="21"/>
                <w:szCs w:val="21"/>
              </w:rPr>
              <w:t>分；</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未安装上述系统，不得分。</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728" w:type="dxa"/>
            <w:vMerge w:val="continue"/>
            <w:vAlign w:val="center"/>
          </w:tcPr>
          <w:p>
            <w:pPr>
              <w:adjustRightInd w:val="0"/>
              <w:snapToGrid w:val="0"/>
              <w:jc w:val="left"/>
              <w:rPr>
                <w:rFonts w:eastAsia="楷体_GB2312"/>
                <w:b/>
                <w:kern w:val="0"/>
                <w:sz w:val="21"/>
                <w:szCs w:val="21"/>
              </w:rPr>
            </w:pPr>
          </w:p>
        </w:tc>
        <w:tc>
          <w:tcPr>
            <w:tcW w:w="1297" w:type="dxa"/>
            <w:vMerge w:val="restart"/>
            <w:vAlign w:val="center"/>
          </w:tcPr>
          <w:p>
            <w:pPr>
              <w:adjustRightInd w:val="0"/>
              <w:snapToGrid w:val="0"/>
              <w:jc w:val="left"/>
              <w:rPr>
                <w:rFonts w:eastAsia="楷体_GB2312"/>
                <w:sz w:val="21"/>
                <w:szCs w:val="21"/>
              </w:rPr>
            </w:pPr>
            <w:r>
              <w:rPr>
                <w:rFonts w:hint="eastAsia" w:eastAsia="楷体_GB2312"/>
                <w:sz w:val="21"/>
                <w:szCs w:val="21"/>
              </w:rPr>
              <w:t>颗粒物（</w:t>
            </w:r>
            <w:r>
              <w:rPr>
                <w:rFonts w:eastAsia="楷体_GB2312"/>
                <w:sz w:val="21"/>
                <w:szCs w:val="21"/>
              </w:rPr>
              <w:t>PM</w:t>
            </w:r>
            <w:r>
              <w:rPr>
                <w:rFonts w:eastAsia="楷体_GB2312"/>
                <w:sz w:val="21"/>
                <w:szCs w:val="21"/>
                <w:vertAlign w:val="subscript"/>
              </w:rPr>
              <w:t>10</w:t>
            </w:r>
            <w:r>
              <w:rPr>
                <w:rFonts w:hint="eastAsia" w:eastAsia="楷体_GB2312"/>
                <w:sz w:val="21"/>
                <w:szCs w:val="21"/>
              </w:rPr>
              <w:t>、</w:t>
            </w:r>
            <w:r>
              <w:rPr>
                <w:rFonts w:eastAsia="楷体_GB2312"/>
                <w:sz w:val="21"/>
                <w:szCs w:val="21"/>
              </w:rPr>
              <w:t>PM</w:t>
            </w:r>
            <w:r>
              <w:rPr>
                <w:rFonts w:eastAsia="楷体_GB2312"/>
                <w:sz w:val="21"/>
                <w:szCs w:val="21"/>
                <w:vertAlign w:val="subscript"/>
              </w:rPr>
              <w:t>2.5</w:t>
            </w:r>
            <w:r>
              <w:rPr>
                <w:rFonts w:hint="eastAsia" w:eastAsia="楷体_GB2312"/>
                <w:sz w:val="21"/>
                <w:szCs w:val="21"/>
              </w:rPr>
              <w:t>）比对体系</w:t>
            </w:r>
          </w:p>
        </w:tc>
        <w:tc>
          <w:tcPr>
            <w:tcW w:w="2378" w:type="dxa"/>
            <w:vAlign w:val="center"/>
          </w:tcPr>
          <w:p>
            <w:pPr>
              <w:adjustRightInd w:val="0"/>
              <w:snapToGrid w:val="0"/>
              <w:jc w:val="left"/>
              <w:rPr>
                <w:rFonts w:eastAsia="楷体_GB2312"/>
                <w:kern w:val="0"/>
                <w:sz w:val="21"/>
                <w:szCs w:val="21"/>
              </w:rPr>
            </w:pPr>
            <w:r>
              <w:rPr>
                <w:rFonts w:hint="eastAsia" w:eastAsia="楷体_GB2312"/>
                <w:kern w:val="0"/>
                <w:sz w:val="21"/>
                <w:szCs w:val="21"/>
              </w:rPr>
              <w:t>是否开展颗粒物手工比对能力建设。</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15</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环境空气颗粒物自动监测手工比对所需颗粒物采样器（</w:t>
            </w:r>
            <w:r>
              <w:rPr>
                <w:rFonts w:eastAsia="楷体_GB2312"/>
                <w:kern w:val="0"/>
                <w:sz w:val="21"/>
                <w:szCs w:val="21"/>
              </w:rPr>
              <w:t>2</w:t>
            </w:r>
            <w:r>
              <w:rPr>
                <w:rFonts w:hint="eastAsia" w:eastAsia="楷体_GB2312"/>
                <w:kern w:val="0"/>
                <w:sz w:val="21"/>
                <w:szCs w:val="21"/>
              </w:rPr>
              <w:t>台）、天平、恒温恒湿间（仓）、滤膜、标准流量计、标准温度计、标准气压计等关键设备或耗材均已具备，得</w:t>
            </w:r>
            <w:r>
              <w:rPr>
                <w:rFonts w:eastAsia="楷体_GB2312"/>
                <w:kern w:val="0"/>
                <w:sz w:val="21"/>
                <w:szCs w:val="21"/>
              </w:rPr>
              <w:t>15</w:t>
            </w:r>
            <w:r>
              <w:rPr>
                <w:rFonts w:hint="eastAsia" w:eastAsia="楷体_GB2312"/>
                <w:kern w:val="0"/>
                <w:sz w:val="21"/>
                <w:szCs w:val="21"/>
              </w:rPr>
              <w:t>分；缺一项扣</w:t>
            </w:r>
            <w:r>
              <w:rPr>
                <w:rFonts w:eastAsia="楷体_GB2312"/>
                <w:kern w:val="0"/>
                <w:sz w:val="21"/>
                <w:szCs w:val="21"/>
              </w:rPr>
              <w:t>3</w:t>
            </w:r>
            <w:r>
              <w:rPr>
                <w:rFonts w:hint="eastAsia" w:eastAsia="楷体_GB2312"/>
                <w:kern w:val="0"/>
                <w:sz w:val="21"/>
                <w:szCs w:val="21"/>
              </w:rPr>
              <w:t>分，扣完为止。</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天平、流量计、温度计及气压计等设备须经过检定，上述四项设备每有一项未检定，扣</w:t>
            </w:r>
            <w:r>
              <w:rPr>
                <w:rFonts w:eastAsia="楷体_GB2312"/>
                <w:kern w:val="0"/>
                <w:sz w:val="21"/>
                <w:szCs w:val="21"/>
              </w:rPr>
              <w:t>1</w:t>
            </w:r>
            <w:r>
              <w:rPr>
                <w:rFonts w:hint="eastAsia" w:eastAsia="楷体_GB2312"/>
                <w:kern w:val="0"/>
                <w:sz w:val="21"/>
                <w:szCs w:val="21"/>
              </w:rPr>
              <w:t>分；根据“大气十条”对环境空气颗粒物自动监测考核要求，判定上述仪器设备性能是否满足相应工作条件。</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28" w:type="dxa"/>
            <w:vMerge w:val="continue"/>
            <w:vAlign w:val="center"/>
          </w:tcPr>
          <w:p>
            <w:pPr>
              <w:adjustRightInd w:val="0"/>
              <w:snapToGrid w:val="0"/>
              <w:jc w:val="left"/>
              <w:rPr>
                <w:rFonts w:eastAsia="楷体_GB2312"/>
                <w:b/>
                <w:kern w:val="0"/>
                <w:sz w:val="21"/>
                <w:szCs w:val="21"/>
              </w:rPr>
            </w:pPr>
          </w:p>
        </w:tc>
        <w:tc>
          <w:tcPr>
            <w:tcW w:w="1297" w:type="dxa"/>
            <w:vMerge w:val="continue"/>
            <w:vAlign w:val="center"/>
          </w:tcPr>
          <w:p>
            <w:pPr>
              <w:adjustRightInd w:val="0"/>
              <w:snapToGrid w:val="0"/>
              <w:jc w:val="left"/>
              <w:rPr>
                <w:rFonts w:eastAsia="楷体_GB2312"/>
                <w:sz w:val="21"/>
                <w:szCs w:val="21"/>
              </w:rPr>
            </w:pPr>
          </w:p>
        </w:tc>
        <w:tc>
          <w:tcPr>
            <w:tcW w:w="2378" w:type="dxa"/>
            <w:vAlign w:val="center"/>
          </w:tcPr>
          <w:p>
            <w:pPr>
              <w:adjustRightInd w:val="0"/>
              <w:snapToGrid w:val="0"/>
              <w:jc w:val="left"/>
              <w:rPr>
                <w:rFonts w:eastAsia="楷体_GB2312"/>
                <w:kern w:val="0"/>
                <w:sz w:val="21"/>
                <w:szCs w:val="21"/>
              </w:rPr>
            </w:pPr>
            <w:r>
              <w:rPr>
                <w:rFonts w:hint="eastAsia" w:eastAsia="楷体_GB2312"/>
                <w:kern w:val="0"/>
                <w:sz w:val="21"/>
                <w:szCs w:val="21"/>
              </w:rPr>
              <w:t>是否依据相关规定开展比对工作。</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10</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一个自然年内，已开展比对工作，且有完善的比对计划、比对原始记录与比对报告，得</w:t>
            </w:r>
            <w:r>
              <w:rPr>
                <w:rFonts w:eastAsia="楷体_GB2312"/>
                <w:kern w:val="0"/>
                <w:sz w:val="21"/>
                <w:szCs w:val="21"/>
              </w:rPr>
              <w:t>10</w:t>
            </w:r>
            <w:r>
              <w:rPr>
                <w:rFonts w:hint="eastAsia" w:eastAsia="楷体_GB2312"/>
                <w:kern w:val="0"/>
                <w:sz w:val="21"/>
                <w:szCs w:val="21"/>
              </w:rPr>
              <w:t>分；</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上述材料缺一项，扣</w:t>
            </w:r>
            <w:r>
              <w:rPr>
                <w:rFonts w:eastAsia="楷体_GB2312"/>
                <w:kern w:val="0"/>
                <w:sz w:val="21"/>
                <w:szCs w:val="21"/>
              </w:rPr>
              <w:t>3</w:t>
            </w:r>
            <w:r>
              <w:rPr>
                <w:rFonts w:hint="eastAsia" w:eastAsia="楷体_GB2312"/>
                <w:kern w:val="0"/>
                <w:sz w:val="21"/>
                <w:szCs w:val="21"/>
              </w:rPr>
              <w:t>分，扣完为止。</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728" w:type="dxa"/>
            <w:vMerge w:val="continue"/>
            <w:vAlign w:val="center"/>
          </w:tcPr>
          <w:p>
            <w:pPr>
              <w:adjustRightInd w:val="0"/>
              <w:snapToGrid w:val="0"/>
              <w:jc w:val="left"/>
              <w:rPr>
                <w:rFonts w:eastAsia="楷体_GB2312"/>
                <w:b/>
                <w:kern w:val="0"/>
                <w:sz w:val="21"/>
                <w:szCs w:val="21"/>
              </w:rPr>
            </w:pPr>
          </w:p>
        </w:tc>
        <w:tc>
          <w:tcPr>
            <w:tcW w:w="1297" w:type="dxa"/>
            <w:vMerge w:val="restart"/>
            <w:vAlign w:val="center"/>
          </w:tcPr>
          <w:p>
            <w:pPr>
              <w:adjustRightInd w:val="0"/>
              <w:snapToGrid w:val="0"/>
              <w:jc w:val="left"/>
              <w:rPr>
                <w:rFonts w:eastAsia="楷体_GB2312"/>
                <w:sz w:val="21"/>
                <w:szCs w:val="21"/>
              </w:rPr>
            </w:pPr>
            <w:r>
              <w:rPr>
                <w:rFonts w:eastAsia="楷体_GB2312"/>
                <w:sz w:val="21"/>
                <w:szCs w:val="21"/>
              </w:rPr>
              <w:t>O</w:t>
            </w:r>
            <w:r>
              <w:rPr>
                <w:rFonts w:eastAsia="楷体_GB2312"/>
                <w:sz w:val="21"/>
                <w:szCs w:val="21"/>
                <w:vertAlign w:val="subscript"/>
              </w:rPr>
              <w:t>3</w:t>
            </w:r>
            <w:r>
              <w:rPr>
                <w:rFonts w:hint="eastAsia" w:eastAsia="楷体_GB2312"/>
                <w:sz w:val="21"/>
                <w:szCs w:val="21"/>
              </w:rPr>
              <w:t>量值溯源与传递体系</w:t>
            </w:r>
          </w:p>
        </w:tc>
        <w:tc>
          <w:tcPr>
            <w:tcW w:w="2378" w:type="dxa"/>
            <w:vAlign w:val="center"/>
          </w:tcPr>
          <w:p>
            <w:pPr>
              <w:adjustRightInd w:val="0"/>
              <w:snapToGrid w:val="0"/>
              <w:jc w:val="left"/>
              <w:rPr>
                <w:rFonts w:eastAsia="楷体_GB2312"/>
                <w:kern w:val="0"/>
                <w:sz w:val="21"/>
                <w:szCs w:val="21"/>
              </w:rPr>
            </w:pPr>
            <w:r>
              <w:rPr>
                <w:rFonts w:hint="eastAsia" w:eastAsia="楷体_GB2312"/>
                <w:kern w:val="0"/>
                <w:sz w:val="21"/>
                <w:szCs w:val="21"/>
              </w:rPr>
              <w:t>是否具备</w:t>
            </w:r>
            <w:r>
              <w:rPr>
                <w:rFonts w:eastAsia="楷体_GB2312"/>
                <w:kern w:val="0"/>
                <w:sz w:val="21"/>
                <w:szCs w:val="21"/>
              </w:rPr>
              <w:t>O</w:t>
            </w:r>
            <w:r>
              <w:rPr>
                <w:rFonts w:eastAsia="楷体_GB2312"/>
                <w:kern w:val="0"/>
                <w:sz w:val="21"/>
                <w:szCs w:val="21"/>
                <w:vertAlign w:val="subscript"/>
              </w:rPr>
              <w:t>3</w:t>
            </w:r>
            <w:r>
              <w:rPr>
                <w:rFonts w:hint="eastAsia" w:eastAsia="楷体_GB2312"/>
                <w:kern w:val="0"/>
                <w:sz w:val="21"/>
                <w:szCs w:val="21"/>
              </w:rPr>
              <w:t>量值溯源与传递的硬件条件。</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5</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臭氧校准仪、零气发生器等设备均已配置，得</w:t>
            </w:r>
            <w:r>
              <w:rPr>
                <w:rFonts w:eastAsia="楷体_GB2312"/>
                <w:kern w:val="0"/>
                <w:sz w:val="21"/>
                <w:szCs w:val="21"/>
              </w:rPr>
              <w:t>5</w:t>
            </w:r>
            <w:r>
              <w:rPr>
                <w:rFonts w:hint="eastAsia" w:eastAsia="楷体_GB2312"/>
                <w:kern w:val="0"/>
                <w:sz w:val="21"/>
                <w:szCs w:val="21"/>
              </w:rPr>
              <w:t>分；</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无上述设备，不得分。</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28" w:type="dxa"/>
            <w:vMerge w:val="continue"/>
            <w:vAlign w:val="center"/>
          </w:tcPr>
          <w:p>
            <w:pPr>
              <w:adjustRightInd w:val="0"/>
              <w:snapToGrid w:val="0"/>
              <w:jc w:val="left"/>
              <w:rPr>
                <w:rFonts w:eastAsia="楷体_GB2312"/>
                <w:b/>
                <w:kern w:val="0"/>
                <w:sz w:val="21"/>
                <w:szCs w:val="21"/>
              </w:rPr>
            </w:pPr>
          </w:p>
        </w:tc>
        <w:tc>
          <w:tcPr>
            <w:tcW w:w="1297" w:type="dxa"/>
            <w:vMerge w:val="continue"/>
            <w:vAlign w:val="center"/>
          </w:tcPr>
          <w:p>
            <w:pPr>
              <w:adjustRightInd w:val="0"/>
              <w:snapToGrid w:val="0"/>
              <w:jc w:val="left"/>
              <w:rPr>
                <w:rFonts w:eastAsia="楷体_GB2312"/>
                <w:sz w:val="21"/>
                <w:szCs w:val="21"/>
              </w:rPr>
            </w:pPr>
          </w:p>
        </w:tc>
        <w:tc>
          <w:tcPr>
            <w:tcW w:w="2378" w:type="dxa"/>
            <w:vAlign w:val="center"/>
          </w:tcPr>
          <w:p>
            <w:pPr>
              <w:adjustRightInd w:val="0"/>
              <w:snapToGrid w:val="0"/>
              <w:jc w:val="left"/>
              <w:rPr>
                <w:rFonts w:eastAsia="楷体_GB2312"/>
                <w:kern w:val="0"/>
                <w:sz w:val="21"/>
                <w:szCs w:val="21"/>
              </w:rPr>
            </w:pPr>
            <w:r>
              <w:rPr>
                <w:rFonts w:hint="eastAsia" w:eastAsia="楷体_GB2312"/>
                <w:kern w:val="0"/>
                <w:sz w:val="21"/>
                <w:szCs w:val="21"/>
              </w:rPr>
              <w:t>是否定期向</w:t>
            </w:r>
            <w:r>
              <w:rPr>
                <w:rFonts w:eastAsia="楷体_GB2312"/>
                <w:kern w:val="0"/>
                <w:sz w:val="21"/>
                <w:szCs w:val="21"/>
              </w:rPr>
              <w:t>O</w:t>
            </w:r>
            <w:r>
              <w:rPr>
                <w:rFonts w:eastAsia="楷体_GB2312"/>
                <w:kern w:val="0"/>
                <w:sz w:val="21"/>
                <w:szCs w:val="21"/>
                <w:vertAlign w:val="subscript"/>
              </w:rPr>
              <w:t>3</w:t>
            </w:r>
            <w:r>
              <w:rPr>
                <w:rFonts w:hint="eastAsia" w:eastAsia="楷体_GB2312"/>
                <w:kern w:val="0"/>
                <w:sz w:val="21"/>
                <w:szCs w:val="21"/>
              </w:rPr>
              <w:t>国家一级标准开展溯源工作。</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10</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一个自然年内，开展了向</w:t>
            </w:r>
            <w:r>
              <w:rPr>
                <w:rFonts w:eastAsia="楷体_GB2312"/>
                <w:kern w:val="0"/>
                <w:sz w:val="21"/>
                <w:szCs w:val="21"/>
              </w:rPr>
              <w:t>O</w:t>
            </w:r>
            <w:r>
              <w:rPr>
                <w:rFonts w:eastAsia="楷体_GB2312"/>
                <w:kern w:val="0"/>
                <w:sz w:val="21"/>
                <w:szCs w:val="21"/>
                <w:vertAlign w:val="subscript"/>
              </w:rPr>
              <w:t>3</w:t>
            </w:r>
            <w:r>
              <w:rPr>
                <w:rFonts w:hint="eastAsia" w:eastAsia="楷体_GB2312"/>
                <w:kern w:val="0"/>
                <w:sz w:val="21"/>
                <w:szCs w:val="21"/>
              </w:rPr>
              <w:t>上一级别标准的溯源工作并取得证明文件，且在有效期内，得</w:t>
            </w:r>
            <w:r>
              <w:rPr>
                <w:rFonts w:eastAsia="楷体_GB2312"/>
                <w:kern w:val="0"/>
                <w:sz w:val="21"/>
                <w:szCs w:val="21"/>
              </w:rPr>
              <w:t>10</w:t>
            </w:r>
            <w:r>
              <w:rPr>
                <w:rFonts w:hint="eastAsia" w:eastAsia="楷体_GB2312"/>
                <w:kern w:val="0"/>
                <w:sz w:val="21"/>
                <w:szCs w:val="21"/>
              </w:rPr>
              <w:t>分；</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一个自然年内，未开展溯源工作，或无相关溯源证明，不得分。</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28" w:type="dxa"/>
            <w:vMerge w:val="continue"/>
            <w:vAlign w:val="center"/>
          </w:tcPr>
          <w:p>
            <w:pPr>
              <w:adjustRightInd w:val="0"/>
              <w:snapToGrid w:val="0"/>
              <w:jc w:val="left"/>
              <w:rPr>
                <w:rFonts w:eastAsia="楷体_GB2312"/>
                <w:b/>
                <w:kern w:val="0"/>
                <w:sz w:val="21"/>
                <w:szCs w:val="21"/>
              </w:rPr>
            </w:pPr>
          </w:p>
        </w:tc>
        <w:tc>
          <w:tcPr>
            <w:tcW w:w="1297" w:type="dxa"/>
            <w:vMerge w:val="continue"/>
            <w:vAlign w:val="center"/>
          </w:tcPr>
          <w:p>
            <w:pPr>
              <w:adjustRightInd w:val="0"/>
              <w:snapToGrid w:val="0"/>
              <w:jc w:val="left"/>
              <w:rPr>
                <w:rFonts w:eastAsia="楷体_GB2312"/>
                <w:sz w:val="21"/>
                <w:szCs w:val="21"/>
              </w:rPr>
            </w:pPr>
          </w:p>
        </w:tc>
        <w:tc>
          <w:tcPr>
            <w:tcW w:w="2378" w:type="dxa"/>
            <w:vAlign w:val="center"/>
          </w:tcPr>
          <w:p>
            <w:pPr>
              <w:rPr>
                <w:rFonts w:eastAsia="楷体_GB2312"/>
                <w:kern w:val="0"/>
                <w:sz w:val="21"/>
                <w:szCs w:val="21"/>
              </w:rPr>
            </w:pPr>
            <w:r>
              <w:rPr>
                <w:rFonts w:hint="eastAsia" w:eastAsia="楷体_GB2312"/>
                <w:kern w:val="0"/>
                <w:sz w:val="21"/>
                <w:szCs w:val="21"/>
              </w:rPr>
              <w:t>是否定期向市级站开展</w:t>
            </w:r>
            <w:r>
              <w:rPr>
                <w:rFonts w:eastAsia="楷体_GB2312"/>
                <w:kern w:val="0"/>
                <w:sz w:val="21"/>
                <w:szCs w:val="21"/>
              </w:rPr>
              <w:t>O</w:t>
            </w:r>
            <w:r>
              <w:rPr>
                <w:rFonts w:eastAsia="楷体_GB2312"/>
                <w:kern w:val="0"/>
                <w:sz w:val="21"/>
                <w:szCs w:val="21"/>
                <w:vertAlign w:val="subscript"/>
              </w:rPr>
              <w:t>3</w:t>
            </w:r>
            <w:r>
              <w:rPr>
                <w:rFonts w:hint="eastAsia" w:eastAsia="楷体_GB2312"/>
                <w:kern w:val="0"/>
                <w:sz w:val="21"/>
                <w:szCs w:val="21"/>
              </w:rPr>
              <w:t>量值传递工作。</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10</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一个自然年内，采用溯源有效期内的臭氧校准仪开展量值传递工作，原始记录及工作报告等材料齐全，得</w:t>
            </w:r>
            <w:r>
              <w:rPr>
                <w:rFonts w:eastAsia="楷体_GB2312"/>
                <w:kern w:val="0"/>
                <w:sz w:val="21"/>
                <w:szCs w:val="21"/>
              </w:rPr>
              <w:t>10</w:t>
            </w:r>
            <w:r>
              <w:rPr>
                <w:rFonts w:hint="eastAsia" w:eastAsia="楷体_GB2312"/>
                <w:kern w:val="0"/>
                <w:sz w:val="21"/>
                <w:szCs w:val="21"/>
              </w:rPr>
              <w:t>分，记录与报告缺一项，扣</w:t>
            </w:r>
            <w:r>
              <w:rPr>
                <w:rFonts w:eastAsia="楷体_GB2312"/>
                <w:kern w:val="0"/>
                <w:sz w:val="21"/>
                <w:szCs w:val="21"/>
              </w:rPr>
              <w:t>5</w:t>
            </w:r>
            <w:r>
              <w:rPr>
                <w:rFonts w:hint="eastAsia" w:eastAsia="楷体_GB2312"/>
                <w:kern w:val="0"/>
                <w:sz w:val="21"/>
                <w:szCs w:val="21"/>
              </w:rPr>
              <w:t>分；</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未开展相关传递工作或无上述记录及报告，不得分。</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8" w:type="dxa"/>
            <w:vMerge w:val="continue"/>
            <w:vAlign w:val="center"/>
          </w:tcPr>
          <w:p>
            <w:pPr>
              <w:adjustRightInd w:val="0"/>
              <w:snapToGrid w:val="0"/>
              <w:jc w:val="left"/>
              <w:rPr>
                <w:rFonts w:eastAsia="楷体_GB2312"/>
                <w:b/>
                <w:kern w:val="0"/>
                <w:sz w:val="21"/>
                <w:szCs w:val="21"/>
              </w:rPr>
            </w:pPr>
          </w:p>
        </w:tc>
        <w:tc>
          <w:tcPr>
            <w:tcW w:w="1297" w:type="dxa"/>
            <w:vAlign w:val="center"/>
          </w:tcPr>
          <w:p>
            <w:pPr>
              <w:adjustRightInd w:val="0"/>
              <w:snapToGrid w:val="0"/>
              <w:jc w:val="left"/>
              <w:rPr>
                <w:rFonts w:eastAsia="楷体_GB2312"/>
                <w:sz w:val="21"/>
                <w:szCs w:val="21"/>
              </w:rPr>
            </w:pPr>
            <w:r>
              <w:rPr>
                <w:rFonts w:hint="eastAsia" w:eastAsia="楷体_GB2312"/>
                <w:sz w:val="21"/>
                <w:szCs w:val="21"/>
              </w:rPr>
              <w:t>其它气态污染物（</w:t>
            </w:r>
            <w:r>
              <w:rPr>
                <w:rFonts w:eastAsia="楷体_GB2312"/>
                <w:sz w:val="21"/>
                <w:szCs w:val="21"/>
              </w:rPr>
              <w:t>SO</w:t>
            </w:r>
            <w:r>
              <w:rPr>
                <w:rFonts w:eastAsia="楷体_GB2312"/>
                <w:sz w:val="21"/>
                <w:szCs w:val="21"/>
                <w:vertAlign w:val="subscript"/>
              </w:rPr>
              <w:t>2</w:t>
            </w:r>
            <w:r>
              <w:rPr>
                <w:rFonts w:hint="eastAsia" w:eastAsia="楷体_GB2312"/>
                <w:sz w:val="21"/>
                <w:szCs w:val="21"/>
              </w:rPr>
              <w:t>、</w:t>
            </w:r>
            <w:r>
              <w:rPr>
                <w:rFonts w:eastAsia="楷体_GB2312"/>
                <w:sz w:val="21"/>
                <w:szCs w:val="21"/>
              </w:rPr>
              <w:t>NO</w:t>
            </w:r>
            <w:r>
              <w:rPr>
                <w:rFonts w:eastAsia="楷体_GB2312"/>
                <w:sz w:val="21"/>
                <w:szCs w:val="21"/>
                <w:vertAlign w:val="subscript"/>
              </w:rPr>
              <w:t>2</w:t>
            </w:r>
            <w:r>
              <w:rPr>
                <w:rFonts w:hint="eastAsia" w:eastAsia="楷体_GB2312"/>
                <w:sz w:val="21"/>
                <w:szCs w:val="21"/>
              </w:rPr>
              <w:t>、</w:t>
            </w:r>
            <w:r>
              <w:rPr>
                <w:rFonts w:eastAsia="楷体_GB2312"/>
                <w:sz w:val="21"/>
                <w:szCs w:val="21"/>
              </w:rPr>
              <w:t>CO</w:t>
            </w:r>
            <w:r>
              <w:rPr>
                <w:rFonts w:hint="eastAsia" w:eastAsia="楷体_GB2312"/>
                <w:sz w:val="21"/>
                <w:szCs w:val="21"/>
              </w:rPr>
              <w:t>）数据质量监督体系</w:t>
            </w:r>
          </w:p>
        </w:tc>
        <w:tc>
          <w:tcPr>
            <w:tcW w:w="2378" w:type="dxa"/>
            <w:vAlign w:val="center"/>
          </w:tcPr>
          <w:p>
            <w:pPr>
              <w:adjustRightInd w:val="0"/>
              <w:snapToGrid w:val="0"/>
              <w:jc w:val="left"/>
              <w:rPr>
                <w:rFonts w:eastAsia="楷体_GB2312"/>
                <w:kern w:val="0"/>
                <w:sz w:val="21"/>
                <w:szCs w:val="21"/>
              </w:rPr>
            </w:pPr>
            <w:r>
              <w:rPr>
                <w:rFonts w:hint="eastAsia" w:eastAsia="楷体_GB2312"/>
                <w:kern w:val="0"/>
                <w:sz w:val="21"/>
                <w:szCs w:val="21"/>
              </w:rPr>
              <w:t>是否定期组织针对其它气态污染物的盲样考核或准确度审核。</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10</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一个自然年内，已开展盲样考核或准确度审核工作，有工作原始记录与考核报告，得</w:t>
            </w:r>
            <w:r>
              <w:rPr>
                <w:rFonts w:eastAsia="楷体_GB2312"/>
                <w:kern w:val="0"/>
                <w:sz w:val="21"/>
                <w:szCs w:val="21"/>
              </w:rPr>
              <w:t>10</w:t>
            </w:r>
            <w:r>
              <w:rPr>
                <w:rFonts w:hint="eastAsia" w:eastAsia="楷体_GB2312"/>
                <w:kern w:val="0"/>
                <w:sz w:val="21"/>
                <w:szCs w:val="21"/>
              </w:rPr>
              <w:t>分，原始记录与考核报告缺一项，扣</w:t>
            </w:r>
            <w:r>
              <w:rPr>
                <w:rFonts w:eastAsia="楷体_GB2312"/>
                <w:kern w:val="0"/>
                <w:sz w:val="21"/>
                <w:szCs w:val="21"/>
              </w:rPr>
              <w:t>5</w:t>
            </w:r>
            <w:r>
              <w:rPr>
                <w:rFonts w:hint="eastAsia" w:eastAsia="楷体_GB2312"/>
                <w:kern w:val="0"/>
                <w:sz w:val="21"/>
                <w:szCs w:val="21"/>
              </w:rPr>
              <w:t>分；</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未开展相关工作，或无原始记录及报告，不得分。</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8" w:type="dxa"/>
            <w:vMerge w:val="continue"/>
            <w:vAlign w:val="center"/>
          </w:tcPr>
          <w:p>
            <w:pPr>
              <w:adjustRightInd w:val="0"/>
              <w:snapToGrid w:val="0"/>
              <w:jc w:val="left"/>
              <w:rPr>
                <w:rFonts w:eastAsia="楷体_GB2312"/>
                <w:b/>
                <w:kern w:val="0"/>
                <w:sz w:val="21"/>
                <w:szCs w:val="21"/>
              </w:rPr>
            </w:pPr>
          </w:p>
        </w:tc>
        <w:tc>
          <w:tcPr>
            <w:tcW w:w="1297" w:type="dxa"/>
            <w:vAlign w:val="center"/>
          </w:tcPr>
          <w:p>
            <w:pPr>
              <w:adjustRightInd w:val="0"/>
              <w:snapToGrid w:val="0"/>
              <w:jc w:val="left"/>
              <w:rPr>
                <w:rFonts w:eastAsia="楷体_GB2312"/>
                <w:sz w:val="21"/>
                <w:szCs w:val="21"/>
              </w:rPr>
            </w:pPr>
            <w:r>
              <w:rPr>
                <w:rFonts w:hint="eastAsia" w:eastAsia="楷体_GB2312"/>
                <w:sz w:val="21"/>
                <w:szCs w:val="21"/>
              </w:rPr>
              <w:t>自动站运维情况检查</w:t>
            </w:r>
          </w:p>
        </w:tc>
        <w:tc>
          <w:tcPr>
            <w:tcW w:w="2378" w:type="dxa"/>
            <w:vAlign w:val="center"/>
          </w:tcPr>
          <w:p>
            <w:pPr>
              <w:adjustRightInd w:val="0"/>
              <w:snapToGrid w:val="0"/>
              <w:jc w:val="left"/>
              <w:rPr>
                <w:rFonts w:eastAsia="楷体_GB2312"/>
                <w:kern w:val="0"/>
                <w:sz w:val="21"/>
                <w:szCs w:val="21"/>
              </w:rPr>
            </w:pPr>
            <w:r>
              <w:rPr>
                <w:rFonts w:hint="eastAsia" w:eastAsia="楷体_GB2312"/>
                <w:kern w:val="0"/>
                <w:sz w:val="21"/>
                <w:szCs w:val="21"/>
              </w:rPr>
              <w:t>是否开展针对环境空气自动监测站运维情况等的专项检查工作。</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5</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一个自然年内，若相关检查工作的原始记录与检查报告齐全，得</w:t>
            </w:r>
            <w:r>
              <w:rPr>
                <w:rFonts w:eastAsia="楷体_GB2312"/>
                <w:kern w:val="0"/>
                <w:sz w:val="21"/>
                <w:szCs w:val="21"/>
              </w:rPr>
              <w:t>5</w:t>
            </w:r>
            <w:r>
              <w:rPr>
                <w:rFonts w:hint="eastAsia" w:eastAsia="楷体_GB2312"/>
                <w:kern w:val="0"/>
                <w:sz w:val="21"/>
                <w:szCs w:val="21"/>
              </w:rPr>
              <w:t>分，原始记录或报告缺一项，扣</w:t>
            </w:r>
            <w:r>
              <w:rPr>
                <w:rFonts w:eastAsia="楷体_GB2312"/>
                <w:kern w:val="0"/>
                <w:sz w:val="21"/>
                <w:szCs w:val="21"/>
              </w:rPr>
              <w:t>2.5</w:t>
            </w:r>
            <w:r>
              <w:rPr>
                <w:rFonts w:hint="eastAsia" w:eastAsia="楷体_GB2312"/>
                <w:kern w:val="0"/>
                <w:sz w:val="21"/>
                <w:szCs w:val="21"/>
              </w:rPr>
              <w:t>分；</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未开展检查，或无相关记录及报告，不得分。</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8" w:type="dxa"/>
            <w:vMerge w:val="continue"/>
            <w:vAlign w:val="center"/>
          </w:tcPr>
          <w:p>
            <w:pPr>
              <w:adjustRightInd w:val="0"/>
              <w:snapToGrid w:val="0"/>
              <w:jc w:val="left"/>
              <w:rPr>
                <w:rFonts w:eastAsia="楷体_GB2312"/>
                <w:b/>
                <w:kern w:val="0"/>
                <w:sz w:val="21"/>
                <w:szCs w:val="21"/>
              </w:rPr>
            </w:pPr>
          </w:p>
        </w:tc>
        <w:tc>
          <w:tcPr>
            <w:tcW w:w="1297" w:type="dxa"/>
            <w:vAlign w:val="center"/>
          </w:tcPr>
          <w:p>
            <w:pPr>
              <w:adjustRightInd w:val="0"/>
              <w:snapToGrid w:val="0"/>
              <w:jc w:val="left"/>
              <w:rPr>
                <w:rFonts w:eastAsia="楷体_GB2312"/>
                <w:sz w:val="21"/>
                <w:szCs w:val="21"/>
              </w:rPr>
            </w:pPr>
            <w:r>
              <w:rPr>
                <w:rFonts w:hint="eastAsia" w:eastAsia="楷体_GB2312"/>
                <w:sz w:val="21"/>
                <w:szCs w:val="21"/>
              </w:rPr>
              <w:t>质量监督活动覆盖率</w:t>
            </w:r>
            <w:r>
              <w:rPr>
                <w:rFonts w:hint="eastAsia" w:eastAsia="楷体_GB2312"/>
                <w:sz w:val="21"/>
                <w:szCs w:val="21"/>
                <w:vertAlign w:val="superscript"/>
              </w:rPr>
              <w:t>注</w:t>
            </w:r>
          </w:p>
        </w:tc>
        <w:tc>
          <w:tcPr>
            <w:tcW w:w="2378" w:type="dxa"/>
            <w:vAlign w:val="center"/>
          </w:tcPr>
          <w:p>
            <w:pPr>
              <w:adjustRightInd w:val="0"/>
              <w:snapToGrid w:val="0"/>
              <w:jc w:val="left"/>
              <w:rPr>
                <w:rFonts w:eastAsia="楷体_GB2312"/>
                <w:kern w:val="0"/>
                <w:sz w:val="21"/>
                <w:szCs w:val="21"/>
              </w:rPr>
            </w:pPr>
            <w:r>
              <w:rPr>
                <w:rFonts w:eastAsia="楷体_GB2312"/>
                <w:kern w:val="0"/>
                <w:sz w:val="21"/>
                <w:szCs w:val="21"/>
              </w:rPr>
              <w:t>2014</w:t>
            </w:r>
            <w:r>
              <w:rPr>
                <w:rFonts w:hint="eastAsia" w:eastAsia="楷体_GB2312"/>
                <w:kern w:val="0"/>
                <w:sz w:val="21"/>
                <w:szCs w:val="21"/>
              </w:rPr>
              <w:t>年度在辖区内开展针对环境空气自动监测专项质量监督活动的覆盖率。</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10</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一个自然年内，已开展相关质量监督活动，覆盖率</w:t>
            </w:r>
            <w:r>
              <w:rPr>
                <w:rFonts w:eastAsia="楷体_GB2312"/>
                <w:kern w:val="0"/>
                <w:sz w:val="21"/>
                <w:szCs w:val="21"/>
              </w:rPr>
              <w:t>50%</w:t>
            </w:r>
            <w:r>
              <w:rPr>
                <w:rFonts w:hint="eastAsia" w:eastAsia="楷体_GB2312"/>
                <w:kern w:val="0"/>
                <w:sz w:val="21"/>
                <w:szCs w:val="21"/>
              </w:rPr>
              <w:t>（含）以上，得</w:t>
            </w:r>
            <w:r>
              <w:rPr>
                <w:rFonts w:eastAsia="楷体_GB2312"/>
                <w:kern w:val="0"/>
                <w:sz w:val="21"/>
                <w:szCs w:val="21"/>
              </w:rPr>
              <w:t>10</w:t>
            </w:r>
            <w:r>
              <w:rPr>
                <w:rFonts w:hint="eastAsia" w:eastAsia="楷体_GB2312"/>
                <w:kern w:val="0"/>
                <w:sz w:val="21"/>
                <w:szCs w:val="21"/>
              </w:rPr>
              <w:t>分；已开展，覆盖率</w:t>
            </w:r>
            <w:r>
              <w:rPr>
                <w:rFonts w:eastAsia="楷体_GB2312"/>
                <w:kern w:val="0"/>
                <w:sz w:val="21"/>
                <w:szCs w:val="21"/>
              </w:rPr>
              <w:t>30%</w:t>
            </w:r>
            <w:r>
              <w:rPr>
                <w:rFonts w:hint="eastAsia" w:eastAsia="楷体_GB2312"/>
                <w:kern w:val="0"/>
                <w:sz w:val="21"/>
                <w:szCs w:val="21"/>
              </w:rPr>
              <w:t>（含）至</w:t>
            </w:r>
            <w:r>
              <w:rPr>
                <w:rFonts w:eastAsia="楷体_GB2312"/>
                <w:kern w:val="0"/>
                <w:sz w:val="21"/>
                <w:szCs w:val="21"/>
              </w:rPr>
              <w:t>50%</w:t>
            </w:r>
            <w:r>
              <w:rPr>
                <w:rFonts w:hint="eastAsia" w:eastAsia="楷体_GB2312"/>
                <w:kern w:val="0"/>
                <w:sz w:val="21"/>
                <w:szCs w:val="21"/>
              </w:rPr>
              <w:t>，得</w:t>
            </w:r>
            <w:r>
              <w:rPr>
                <w:rFonts w:eastAsia="楷体_GB2312"/>
                <w:kern w:val="0"/>
                <w:sz w:val="21"/>
                <w:szCs w:val="21"/>
              </w:rPr>
              <w:t>8</w:t>
            </w:r>
            <w:r>
              <w:rPr>
                <w:rFonts w:hint="eastAsia" w:eastAsia="楷体_GB2312"/>
                <w:kern w:val="0"/>
                <w:sz w:val="21"/>
                <w:szCs w:val="21"/>
              </w:rPr>
              <w:t>分；已开展，覆盖率</w:t>
            </w:r>
            <w:r>
              <w:rPr>
                <w:rFonts w:eastAsia="楷体_GB2312"/>
                <w:kern w:val="0"/>
                <w:sz w:val="21"/>
                <w:szCs w:val="21"/>
              </w:rPr>
              <w:t>30%</w:t>
            </w:r>
            <w:r>
              <w:rPr>
                <w:rFonts w:hint="eastAsia" w:eastAsia="楷体_GB2312"/>
                <w:kern w:val="0"/>
                <w:sz w:val="21"/>
                <w:szCs w:val="21"/>
              </w:rPr>
              <w:t>以下，得</w:t>
            </w:r>
            <w:r>
              <w:rPr>
                <w:rFonts w:eastAsia="楷体_GB2312"/>
                <w:kern w:val="0"/>
                <w:sz w:val="21"/>
                <w:szCs w:val="21"/>
              </w:rPr>
              <w:t>6</w:t>
            </w:r>
            <w:r>
              <w:rPr>
                <w:rFonts w:hint="eastAsia" w:eastAsia="楷体_GB2312"/>
                <w:kern w:val="0"/>
                <w:sz w:val="21"/>
                <w:szCs w:val="21"/>
              </w:rPr>
              <w:t>分；</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未开展相关活动，不得分。</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8" w:type="dxa"/>
            <w:vMerge w:val="continue"/>
            <w:vAlign w:val="center"/>
          </w:tcPr>
          <w:p>
            <w:pPr>
              <w:adjustRightInd w:val="0"/>
              <w:snapToGrid w:val="0"/>
              <w:jc w:val="left"/>
              <w:rPr>
                <w:rFonts w:eastAsia="楷体_GB2312"/>
                <w:b/>
                <w:kern w:val="0"/>
                <w:sz w:val="21"/>
                <w:szCs w:val="21"/>
              </w:rPr>
            </w:pPr>
          </w:p>
        </w:tc>
        <w:tc>
          <w:tcPr>
            <w:tcW w:w="1297" w:type="dxa"/>
            <w:vAlign w:val="center"/>
          </w:tcPr>
          <w:p>
            <w:pPr>
              <w:adjustRightInd w:val="0"/>
              <w:snapToGrid w:val="0"/>
              <w:jc w:val="left"/>
              <w:rPr>
                <w:rFonts w:eastAsia="楷体_GB2312"/>
                <w:sz w:val="21"/>
                <w:szCs w:val="21"/>
              </w:rPr>
            </w:pPr>
            <w:r>
              <w:rPr>
                <w:rFonts w:hint="eastAsia" w:eastAsia="楷体_GB2312"/>
                <w:sz w:val="21"/>
                <w:szCs w:val="21"/>
              </w:rPr>
              <w:t>自查自纠情况</w:t>
            </w:r>
          </w:p>
        </w:tc>
        <w:tc>
          <w:tcPr>
            <w:tcW w:w="2378" w:type="dxa"/>
            <w:vAlign w:val="center"/>
          </w:tcPr>
          <w:p>
            <w:pPr>
              <w:adjustRightInd w:val="0"/>
              <w:snapToGrid w:val="0"/>
              <w:jc w:val="left"/>
              <w:rPr>
                <w:rFonts w:eastAsia="楷体_GB2312"/>
                <w:kern w:val="0"/>
                <w:sz w:val="21"/>
                <w:szCs w:val="21"/>
              </w:rPr>
            </w:pPr>
            <w:r>
              <w:rPr>
                <w:rFonts w:hint="eastAsia" w:eastAsia="楷体_GB2312"/>
                <w:kern w:val="0"/>
                <w:sz w:val="21"/>
                <w:szCs w:val="21"/>
              </w:rPr>
              <w:t>是否开展自查自纠工作；</w:t>
            </w:r>
          </w:p>
          <w:p>
            <w:pPr>
              <w:adjustRightInd w:val="0"/>
              <w:snapToGrid w:val="0"/>
              <w:jc w:val="left"/>
              <w:rPr>
                <w:rFonts w:eastAsia="楷体_GB2312"/>
                <w:kern w:val="0"/>
                <w:sz w:val="21"/>
                <w:szCs w:val="21"/>
              </w:rPr>
            </w:pPr>
            <w:r>
              <w:rPr>
                <w:rFonts w:hint="eastAsia" w:eastAsia="楷体_GB2312"/>
                <w:kern w:val="0"/>
                <w:sz w:val="21"/>
                <w:szCs w:val="21"/>
              </w:rPr>
              <w:t>自查自纠工作中发现的问题是否已整改。</w:t>
            </w: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5</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ind w:firstLine="420" w:firstLineChars="200"/>
              <w:jc w:val="left"/>
              <w:rPr>
                <w:rFonts w:eastAsia="楷体_GB2312"/>
                <w:kern w:val="0"/>
                <w:sz w:val="21"/>
                <w:szCs w:val="21"/>
              </w:rPr>
            </w:pPr>
            <w:r>
              <w:rPr>
                <w:rFonts w:hint="eastAsia" w:eastAsia="楷体_GB2312"/>
                <w:kern w:val="0"/>
                <w:sz w:val="21"/>
                <w:szCs w:val="21"/>
              </w:rPr>
              <w:t>已开展自查自纠工作，且有工作报告，得</w:t>
            </w:r>
            <w:r>
              <w:rPr>
                <w:rFonts w:eastAsia="楷体_GB2312"/>
                <w:kern w:val="0"/>
                <w:sz w:val="21"/>
                <w:szCs w:val="21"/>
              </w:rPr>
              <w:t>2</w:t>
            </w:r>
            <w:r>
              <w:rPr>
                <w:rFonts w:hint="eastAsia" w:eastAsia="楷体_GB2312"/>
                <w:kern w:val="0"/>
                <w:sz w:val="21"/>
                <w:szCs w:val="21"/>
              </w:rPr>
              <w:t>分；无工作报告，不得分。</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交叉检查中发现的问题，若自查工作中已发现，且制订了科学可行的整改措施，得</w:t>
            </w:r>
            <w:r>
              <w:rPr>
                <w:rFonts w:eastAsia="楷体_GB2312"/>
                <w:kern w:val="0"/>
                <w:sz w:val="21"/>
                <w:szCs w:val="21"/>
              </w:rPr>
              <w:t>3</w:t>
            </w:r>
            <w:r>
              <w:rPr>
                <w:rFonts w:hint="eastAsia" w:eastAsia="楷体_GB2312"/>
                <w:kern w:val="0"/>
                <w:sz w:val="21"/>
                <w:szCs w:val="21"/>
              </w:rPr>
              <w:t>分；若未制订科学可行的措施，得</w:t>
            </w:r>
            <w:r>
              <w:rPr>
                <w:rFonts w:eastAsia="楷体_GB2312"/>
                <w:kern w:val="0"/>
                <w:sz w:val="21"/>
                <w:szCs w:val="21"/>
              </w:rPr>
              <w:t>1</w:t>
            </w:r>
            <w:r>
              <w:rPr>
                <w:rFonts w:hint="eastAsia" w:eastAsia="楷体_GB2312"/>
                <w:kern w:val="0"/>
                <w:sz w:val="21"/>
                <w:szCs w:val="21"/>
              </w:rPr>
              <w:t>分</w:t>
            </w:r>
            <w:r>
              <w:rPr>
                <w:rFonts w:eastAsia="楷体_GB2312"/>
                <w:kern w:val="0"/>
                <w:sz w:val="21"/>
                <w:szCs w:val="21"/>
              </w:rPr>
              <w:t>;</w:t>
            </w:r>
          </w:p>
          <w:p>
            <w:pPr>
              <w:adjustRightInd w:val="0"/>
              <w:snapToGrid w:val="0"/>
              <w:ind w:firstLine="420" w:firstLineChars="200"/>
              <w:jc w:val="left"/>
              <w:rPr>
                <w:rFonts w:eastAsia="楷体_GB2312"/>
                <w:kern w:val="0"/>
                <w:sz w:val="21"/>
                <w:szCs w:val="21"/>
              </w:rPr>
            </w:pPr>
            <w:r>
              <w:rPr>
                <w:rFonts w:hint="eastAsia" w:eastAsia="楷体_GB2312"/>
                <w:kern w:val="0"/>
                <w:sz w:val="21"/>
                <w:szCs w:val="21"/>
              </w:rPr>
              <w:t>自查工作未发现问题，交叉检查也未发现问题，得</w:t>
            </w:r>
            <w:r>
              <w:rPr>
                <w:rFonts w:eastAsia="楷体_GB2312"/>
                <w:kern w:val="0"/>
                <w:sz w:val="21"/>
                <w:szCs w:val="21"/>
              </w:rPr>
              <w:t>3</w:t>
            </w:r>
            <w:r>
              <w:rPr>
                <w:rFonts w:hint="eastAsia" w:eastAsia="楷体_GB2312"/>
                <w:kern w:val="0"/>
                <w:sz w:val="21"/>
                <w:szCs w:val="21"/>
              </w:rPr>
              <w:t>分。</w:t>
            </w:r>
          </w:p>
        </w:tc>
        <w:tc>
          <w:tcPr>
            <w:tcW w:w="2444" w:type="dxa"/>
            <w:vAlign w:val="center"/>
          </w:tcPr>
          <w:p>
            <w:pPr>
              <w:adjustRightInd w:val="0"/>
              <w:snapToGrid w:val="0"/>
              <w:ind w:firstLine="420" w:firstLineChars="200"/>
              <w:jc w:val="left"/>
              <w:rPr>
                <w:rFonts w:eastAsia="楷体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8" w:type="dxa"/>
            <w:vAlign w:val="center"/>
          </w:tcPr>
          <w:p>
            <w:pPr>
              <w:adjustRightInd w:val="0"/>
              <w:snapToGrid w:val="0"/>
              <w:jc w:val="center"/>
              <w:rPr>
                <w:rFonts w:eastAsia="楷体_GB2312"/>
                <w:b/>
                <w:kern w:val="0"/>
                <w:sz w:val="21"/>
                <w:szCs w:val="21"/>
              </w:rPr>
            </w:pPr>
            <w:r>
              <w:rPr>
                <w:rFonts w:hint="eastAsia" w:eastAsia="楷体_GB2312"/>
                <w:b/>
                <w:kern w:val="0"/>
                <w:sz w:val="21"/>
                <w:szCs w:val="21"/>
              </w:rPr>
              <w:t>合计</w:t>
            </w:r>
          </w:p>
        </w:tc>
        <w:tc>
          <w:tcPr>
            <w:tcW w:w="3675" w:type="dxa"/>
            <w:gridSpan w:val="2"/>
            <w:vAlign w:val="center"/>
          </w:tcPr>
          <w:p>
            <w:pPr>
              <w:adjustRightInd w:val="0"/>
              <w:snapToGrid w:val="0"/>
              <w:jc w:val="left"/>
              <w:rPr>
                <w:rFonts w:eastAsia="楷体_GB2312"/>
                <w:kern w:val="0"/>
                <w:sz w:val="21"/>
                <w:szCs w:val="21"/>
              </w:rPr>
            </w:pPr>
          </w:p>
        </w:tc>
        <w:tc>
          <w:tcPr>
            <w:tcW w:w="675" w:type="dxa"/>
            <w:vAlign w:val="center"/>
          </w:tcPr>
          <w:p>
            <w:pPr>
              <w:adjustRightInd w:val="0"/>
              <w:snapToGrid w:val="0"/>
              <w:jc w:val="center"/>
              <w:rPr>
                <w:rFonts w:eastAsia="楷体_GB2312"/>
                <w:kern w:val="0"/>
                <w:sz w:val="21"/>
                <w:szCs w:val="21"/>
              </w:rPr>
            </w:pPr>
            <w:r>
              <w:rPr>
                <w:rFonts w:eastAsia="楷体_GB2312"/>
                <w:kern w:val="0"/>
                <w:sz w:val="21"/>
                <w:szCs w:val="21"/>
              </w:rPr>
              <w:t>100</w:t>
            </w:r>
          </w:p>
        </w:tc>
        <w:tc>
          <w:tcPr>
            <w:tcW w:w="525" w:type="dxa"/>
            <w:vAlign w:val="center"/>
          </w:tcPr>
          <w:p>
            <w:pPr>
              <w:adjustRightInd w:val="0"/>
              <w:snapToGrid w:val="0"/>
              <w:jc w:val="center"/>
              <w:rPr>
                <w:rFonts w:eastAsia="楷体_GB2312"/>
                <w:kern w:val="0"/>
                <w:sz w:val="21"/>
                <w:szCs w:val="21"/>
              </w:rPr>
            </w:pPr>
          </w:p>
        </w:tc>
        <w:tc>
          <w:tcPr>
            <w:tcW w:w="7165" w:type="dxa"/>
            <w:vAlign w:val="center"/>
          </w:tcPr>
          <w:p>
            <w:pPr>
              <w:adjustRightInd w:val="0"/>
              <w:snapToGrid w:val="0"/>
              <w:jc w:val="center"/>
              <w:rPr>
                <w:rFonts w:eastAsia="楷体_GB2312"/>
                <w:kern w:val="0"/>
                <w:sz w:val="21"/>
                <w:szCs w:val="21"/>
              </w:rPr>
            </w:pPr>
            <w:r>
              <w:rPr>
                <w:rFonts w:eastAsia="楷体_GB2312"/>
                <w:kern w:val="0"/>
                <w:sz w:val="21"/>
                <w:szCs w:val="21"/>
              </w:rPr>
              <w:t>/</w:t>
            </w:r>
          </w:p>
        </w:tc>
        <w:tc>
          <w:tcPr>
            <w:tcW w:w="2444" w:type="dxa"/>
            <w:vAlign w:val="center"/>
          </w:tcPr>
          <w:p>
            <w:pPr>
              <w:adjustRightInd w:val="0"/>
              <w:snapToGrid w:val="0"/>
              <w:jc w:val="center"/>
              <w:rPr>
                <w:rFonts w:eastAsia="楷体_GB2312"/>
                <w:kern w:val="0"/>
                <w:sz w:val="21"/>
                <w:szCs w:val="21"/>
              </w:rPr>
            </w:pPr>
          </w:p>
        </w:tc>
      </w:tr>
    </w:tbl>
    <w:p>
      <w:pPr>
        <w:jc w:val="left"/>
        <w:rPr>
          <w:rFonts w:eastAsia="楷体_GB2312"/>
          <w:szCs w:val="21"/>
        </w:rPr>
      </w:pPr>
      <w:r>
        <w:rPr>
          <w:rFonts w:hint="eastAsia" w:eastAsia="楷体_GB2312"/>
        </w:rPr>
        <w:t>注：</w:t>
      </w:r>
      <w:r>
        <w:rPr>
          <w:rFonts w:hint="eastAsia" w:eastAsia="楷体_GB2312"/>
          <w:szCs w:val="21"/>
        </w:rPr>
        <w:t>质量监督活动包括颗粒物比对、</w:t>
      </w:r>
      <w:r>
        <w:rPr>
          <w:rFonts w:eastAsia="楷体_GB2312"/>
          <w:szCs w:val="21"/>
        </w:rPr>
        <w:t>O</w:t>
      </w:r>
      <w:r>
        <w:rPr>
          <w:rFonts w:eastAsia="楷体_GB2312"/>
          <w:szCs w:val="21"/>
          <w:vertAlign w:val="subscript"/>
        </w:rPr>
        <w:t>3</w:t>
      </w:r>
      <w:r>
        <w:rPr>
          <w:rFonts w:hint="eastAsia" w:eastAsia="楷体_GB2312"/>
          <w:szCs w:val="21"/>
        </w:rPr>
        <w:t>量值溯源与传递、其它气态污染物盲样考核或准确度审核以及子站运维情况核查等工作；质量监督活动覆盖城市或点位取各项监督活动覆盖城市或点位的并集。省、自治区的覆盖率指监督活动覆盖地级市数量占总地级市数量的百分比；直辖市覆盖率指监督活动覆盖点位数量占总点位数量的百分比。</w:t>
      </w:r>
    </w:p>
    <w:p>
      <w:pPr>
        <w:jc w:val="left"/>
        <w:rPr>
          <w:rFonts w:eastAsia="华文楷体"/>
          <w:b/>
          <w:bCs/>
          <w:sz w:val="72"/>
          <w:szCs w:val="72"/>
        </w:rPr>
        <w:sectPr>
          <w:headerReference r:id="rId48" w:type="default"/>
          <w:pgSz w:w="16838" w:h="11906" w:orient="landscape"/>
          <w:pgMar w:top="1418" w:right="1440" w:bottom="1418" w:left="1440" w:header="851" w:footer="992" w:gutter="0"/>
          <w:pgNumType w:start="1"/>
          <w:cols w:space="425" w:num="1"/>
          <w:docGrid w:type="lines" w:linePitch="326" w:charSpace="0"/>
        </w:sectPr>
      </w:pPr>
    </w:p>
    <w:p>
      <w:pPr>
        <w:spacing w:afterLines="50"/>
        <w:jc w:val="center"/>
        <w:rPr>
          <w:rFonts w:ascii="宋体" w:eastAsia="宋体"/>
          <w:b/>
          <w:bCs/>
          <w:sz w:val="28"/>
        </w:rPr>
      </w:pPr>
      <w:r>
        <w:rPr>
          <w:rFonts w:hint="eastAsia" w:ascii="宋体" w:hAnsi="宋体"/>
          <w:b/>
          <w:bCs/>
          <w:sz w:val="28"/>
        </w:rPr>
        <w:t>环境空气自动监测质量现场检查评分表</w:t>
      </w:r>
    </w:p>
    <w:p>
      <w:pPr>
        <w:spacing w:line="460" w:lineRule="exact"/>
        <w:rPr>
          <w:bCs/>
          <w:kern w:val="0"/>
          <w:szCs w:val="24"/>
          <w:u w:val="single"/>
        </w:rPr>
      </w:pPr>
      <w:r>
        <w:rPr>
          <w:rFonts w:hint="eastAsia"/>
          <w:b/>
          <w:bCs/>
          <w:kern w:val="0"/>
          <w:szCs w:val="24"/>
        </w:rPr>
        <w:t>站点所在地</w:t>
      </w:r>
      <w:r>
        <w:rPr>
          <w:rFonts w:hint="eastAsia"/>
          <w:bCs/>
          <w:kern w:val="0"/>
          <w:szCs w:val="24"/>
        </w:rPr>
        <w:t>：</w:t>
      </w:r>
      <w:r>
        <w:rPr>
          <w:bCs/>
          <w:kern w:val="0"/>
          <w:szCs w:val="24"/>
          <w:u w:val="single"/>
        </w:rPr>
        <w:t xml:space="preserve">        </w:t>
      </w:r>
      <w:r>
        <w:rPr>
          <w:rFonts w:hint="eastAsia"/>
          <w:bCs/>
          <w:kern w:val="0"/>
          <w:szCs w:val="24"/>
        </w:rPr>
        <w:t>省</w:t>
      </w:r>
      <w:r>
        <w:rPr>
          <w:bCs/>
          <w:kern w:val="0"/>
          <w:szCs w:val="24"/>
        </w:rPr>
        <w:t>/</w:t>
      </w:r>
      <w:r>
        <w:rPr>
          <w:rFonts w:hint="eastAsia"/>
          <w:bCs/>
          <w:kern w:val="0"/>
          <w:szCs w:val="24"/>
        </w:rPr>
        <w:t>自治区</w:t>
      </w:r>
      <w:r>
        <w:rPr>
          <w:bCs/>
          <w:kern w:val="0"/>
          <w:szCs w:val="24"/>
        </w:rPr>
        <w:t>/</w:t>
      </w:r>
      <w:r>
        <w:rPr>
          <w:rFonts w:hint="eastAsia"/>
          <w:bCs/>
          <w:kern w:val="0"/>
          <w:szCs w:val="24"/>
        </w:rPr>
        <w:t>直辖市</w:t>
      </w:r>
      <w:r>
        <w:rPr>
          <w:bCs/>
          <w:kern w:val="0"/>
          <w:szCs w:val="24"/>
          <w:u w:val="single"/>
        </w:rPr>
        <w:t xml:space="preserve">          </w:t>
      </w:r>
      <w:r>
        <w:rPr>
          <w:rFonts w:hint="eastAsia"/>
          <w:bCs/>
          <w:kern w:val="0"/>
          <w:szCs w:val="24"/>
        </w:rPr>
        <w:t>市</w:t>
      </w:r>
      <w:r>
        <w:rPr>
          <w:bCs/>
          <w:kern w:val="0"/>
          <w:szCs w:val="24"/>
        </w:rPr>
        <w:t xml:space="preserve"> </w:t>
      </w:r>
      <w:r>
        <w:rPr>
          <w:bCs/>
          <w:kern w:val="0"/>
          <w:szCs w:val="24"/>
          <w:u w:val="single"/>
        </w:rPr>
        <w:t xml:space="preserve">        </w:t>
      </w:r>
      <w:r>
        <w:rPr>
          <w:rFonts w:hint="eastAsia"/>
          <w:bCs/>
          <w:kern w:val="0"/>
          <w:szCs w:val="24"/>
        </w:rPr>
        <w:t>县（区）</w:t>
      </w:r>
      <w:r>
        <w:rPr>
          <w:bCs/>
          <w:kern w:val="0"/>
          <w:szCs w:val="24"/>
        </w:rPr>
        <w:t xml:space="preserve">       </w:t>
      </w:r>
      <w:r>
        <w:rPr>
          <w:rFonts w:hint="eastAsia"/>
          <w:b/>
          <w:bCs/>
          <w:kern w:val="0"/>
          <w:szCs w:val="24"/>
        </w:rPr>
        <w:t>监测子站名称：</w:t>
      </w:r>
      <w:r>
        <w:rPr>
          <w:bCs/>
          <w:kern w:val="0"/>
          <w:szCs w:val="24"/>
          <w:u w:val="single"/>
        </w:rPr>
        <w:t xml:space="preserve">                             </w:t>
      </w:r>
    </w:p>
    <w:p>
      <w:pPr>
        <w:spacing w:line="460" w:lineRule="exact"/>
        <w:rPr>
          <w:bCs/>
          <w:kern w:val="0"/>
          <w:szCs w:val="24"/>
          <w:u w:val="single"/>
        </w:rPr>
      </w:pPr>
      <w:r>
        <w:rPr>
          <w:rFonts w:hint="eastAsia"/>
          <w:b/>
          <w:bCs/>
          <w:kern w:val="0"/>
          <w:szCs w:val="24"/>
        </w:rPr>
        <w:t>仪器型号</w:t>
      </w:r>
      <w:r>
        <w:rPr>
          <w:rFonts w:hint="eastAsia"/>
          <w:bCs/>
          <w:kern w:val="0"/>
          <w:szCs w:val="24"/>
        </w:rPr>
        <w:t>：</w:t>
      </w:r>
      <w:r>
        <w:rPr>
          <w:bCs/>
          <w:kern w:val="0"/>
          <w:szCs w:val="24"/>
        </w:rPr>
        <w:t>SO</w:t>
      </w:r>
      <w:r>
        <w:rPr>
          <w:bCs/>
          <w:kern w:val="0"/>
          <w:szCs w:val="24"/>
          <w:vertAlign w:val="subscript"/>
        </w:rPr>
        <w:t>2</w:t>
      </w:r>
      <w:r>
        <w:rPr>
          <w:rFonts w:hint="eastAsia"/>
          <w:bCs/>
          <w:kern w:val="0"/>
          <w:szCs w:val="24"/>
        </w:rPr>
        <w:t>：</w:t>
      </w:r>
      <w:r>
        <w:rPr>
          <w:bCs/>
          <w:kern w:val="0"/>
          <w:szCs w:val="24"/>
          <w:u w:val="single"/>
        </w:rPr>
        <w:t xml:space="preserve">           </w:t>
      </w:r>
      <w:r>
        <w:rPr>
          <w:bCs/>
          <w:kern w:val="0"/>
          <w:szCs w:val="24"/>
        </w:rPr>
        <w:t xml:space="preserve"> NOx</w:t>
      </w:r>
      <w:r>
        <w:rPr>
          <w:rFonts w:hint="eastAsia"/>
          <w:bCs/>
          <w:kern w:val="0"/>
          <w:szCs w:val="24"/>
        </w:rPr>
        <w:t>：</w:t>
      </w:r>
      <w:r>
        <w:rPr>
          <w:bCs/>
          <w:kern w:val="0"/>
          <w:szCs w:val="24"/>
          <w:u w:val="single"/>
        </w:rPr>
        <w:t xml:space="preserve">         </w:t>
      </w:r>
      <w:r>
        <w:rPr>
          <w:bCs/>
          <w:kern w:val="0"/>
          <w:szCs w:val="24"/>
        </w:rPr>
        <w:t xml:space="preserve"> O</w:t>
      </w:r>
      <w:r>
        <w:rPr>
          <w:bCs/>
          <w:kern w:val="0"/>
          <w:szCs w:val="24"/>
          <w:vertAlign w:val="subscript"/>
        </w:rPr>
        <w:t>3</w:t>
      </w:r>
      <w:r>
        <w:rPr>
          <w:rFonts w:hint="eastAsia"/>
          <w:bCs/>
          <w:kern w:val="0"/>
          <w:szCs w:val="24"/>
        </w:rPr>
        <w:t>：</w:t>
      </w:r>
      <w:r>
        <w:rPr>
          <w:bCs/>
          <w:kern w:val="0"/>
          <w:szCs w:val="24"/>
          <w:u w:val="single"/>
        </w:rPr>
        <w:t xml:space="preserve">           </w:t>
      </w:r>
      <w:r>
        <w:rPr>
          <w:bCs/>
          <w:kern w:val="0"/>
          <w:szCs w:val="24"/>
        </w:rPr>
        <w:t xml:space="preserve"> CO</w:t>
      </w:r>
      <w:r>
        <w:rPr>
          <w:rFonts w:hint="eastAsia"/>
          <w:bCs/>
          <w:kern w:val="0"/>
          <w:szCs w:val="24"/>
        </w:rPr>
        <w:t>：</w:t>
      </w:r>
      <w:r>
        <w:rPr>
          <w:bCs/>
          <w:kern w:val="0"/>
          <w:szCs w:val="24"/>
          <w:u w:val="single"/>
        </w:rPr>
        <w:t xml:space="preserve">          </w:t>
      </w:r>
      <w:r>
        <w:rPr>
          <w:bCs/>
          <w:kern w:val="0"/>
          <w:szCs w:val="24"/>
        </w:rPr>
        <w:t xml:space="preserve"> PM</w:t>
      </w:r>
      <w:r>
        <w:rPr>
          <w:bCs/>
          <w:kern w:val="0"/>
          <w:szCs w:val="24"/>
          <w:vertAlign w:val="subscript"/>
        </w:rPr>
        <w:t>10</w:t>
      </w:r>
      <w:r>
        <w:rPr>
          <w:rFonts w:hint="eastAsia"/>
          <w:bCs/>
          <w:kern w:val="0"/>
          <w:szCs w:val="24"/>
        </w:rPr>
        <w:t>：</w:t>
      </w:r>
      <w:r>
        <w:rPr>
          <w:bCs/>
          <w:kern w:val="0"/>
          <w:szCs w:val="24"/>
          <w:u w:val="single"/>
        </w:rPr>
        <w:t xml:space="preserve">           </w:t>
      </w:r>
      <w:r>
        <w:rPr>
          <w:bCs/>
          <w:kern w:val="0"/>
          <w:szCs w:val="24"/>
        </w:rPr>
        <w:t xml:space="preserve"> PM</w:t>
      </w:r>
      <w:r>
        <w:rPr>
          <w:bCs/>
          <w:kern w:val="0"/>
          <w:szCs w:val="24"/>
          <w:vertAlign w:val="subscript"/>
        </w:rPr>
        <w:t>2.5</w:t>
      </w:r>
      <w:r>
        <w:rPr>
          <w:rFonts w:hint="eastAsia"/>
          <w:bCs/>
          <w:kern w:val="0"/>
          <w:szCs w:val="24"/>
        </w:rPr>
        <w:t>：</w:t>
      </w:r>
      <w:r>
        <w:rPr>
          <w:bCs/>
          <w:kern w:val="0"/>
          <w:szCs w:val="24"/>
          <w:u w:val="single"/>
        </w:rPr>
        <w:t xml:space="preserve">              </w:t>
      </w:r>
    </w:p>
    <w:p>
      <w:pPr>
        <w:spacing w:line="460" w:lineRule="exact"/>
        <w:rPr>
          <w:bCs/>
          <w:kern w:val="0"/>
          <w:szCs w:val="24"/>
          <w:u w:val="single"/>
        </w:rPr>
      </w:pPr>
      <w:r>
        <w:rPr>
          <w:rFonts w:hint="eastAsia"/>
          <w:b/>
          <w:bCs/>
          <w:kern w:val="0"/>
          <w:szCs w:val="24"/>
        </w:rPr>
        <w:t>仪器品牌</w:t>
      </w:r>
      <w:r>
        <w:rPr>
          <w:rFonts w:hint="eastAsia"/>
          <w:bCs/>
          <w:kern w:val="0"/>
          <w:szCs w:val="24"/>
        </w:rPr>
        <w:t>：</w:t>
      </w:r>
      <w:r>
        <w:rPr>
          <w:bCs/>
          <w:kern w:val="0"/>
          <w:szCs w:val="24"/>
        </w:rPr>
        <w:t>SO</w:t>
      </w:r>
      <w:r>
        <w:rPr>
          <w:bCs/>
          <w:kern w:val="0"/>
          <w:szCs w:val="24"/>
          <w:vertAlign w:val="subscript"/>
        </w:rPr>
        <w:t>2</w:t>
      </w:r>
      <w:r>
        <w:rPr>
          <w:rFonts w:hint="eastAsia"/>
          <w:bCs/>
          <w:kern w:val="0"/>
          <w:szCs w:val="24"/>
        </w:rPr>
        <w:t>：</w:t>
      </w:r>
      <w:r>
        <w:rPr>
          <w:bCs/>
          <w:kern w:val="0"/>
          <w:szCs w:val="24"/>
          <w:u w:val="single"/>
        </w:rPr>
        <w:t xml:space="preserve">           </w:t>
      </w:r>
      <w:r>
        <w:rPr>
          <w:bCs/>
          <w:kern w:val="0"/>
          <w:szCs w:val="24"/>
        </w:rPr>
        <w:t xml:space="preserve"> NOx</w:t>
      </w:r>
      <w:r>
        <w:rPr>
          <w:rFonts w:hint="eastAsia"/>
          <w:bCs/>
          <w:kern w:val="0"/>
          <w:szCs w:val="24"/>
        </w:rPr>
        <w:t>：</w:t>
      </w:r>
      <w:r>
        <w:rPr>
          <w:bCs/>
          <w:kern w:val="0"/>
          <w:szCs w:val="24"/>
          <w:u w:val="single"/>
        </w:rPr>
        <w:t xml:space="preserve">         </w:t>
      </w:r>
      <w:r>
        <w:rPr>
          <w:bCs/>
          <w:kern w:val="0"/>
          <w:szCs w:val="24"/>
        </w:rPr>
        <w:t xml:space="preserve"> O</w:t>
      </w:r>
      <w:r>
        <w:rPr>
          <w:bCs/>
          <w:kern w:val="0"/>
          <w:szCs w:val="24"/>
          <w:vertAlign w:val="subscript"/>
        </w:rPr>
        <w:t>3</w:t>
      </w:r>
      <w:r>
        <w:rPr>
          <w:rFonts w:hint="eastAsia"/>
          <w:bCs/>
          <w:kern w:val="0"/>
          <w:szCs w:val="24"/>
        </w:rPr>
        <w:t>：</w:t>
      </w:r>
      <w:r>
        <w:rPr>
          <w:bCs/>
          <w:kern w:val="0"/>
          <w:szCs w:val="24"/>
          <w:u w:val="single"/>
        </w:rPr>
        <w:t xml:space="preserve">           </w:t>
      </w:r>
      <w:r>
        <w:rPr>
          <w:bCs/>
          <w:kern w:val="0"/>
          <w:szCs w:val="24"/>
        </w:rPr>
        <w:t xml:space="preserve"> CO</w:t>
      </w:r>
      <w:r>
        <w:rPr>
          <w:rFonts w:hint="eastAsia"/>
          <w:bCs/>
          <w:kern w:val="0"/>
          <w:szCs w:val="24"/>
        </w:rPr>
        <w:t>：</w:t>
      </w:r>
      <w:r>
        <w:rPr>
          <w:bCs/>
          <w:kern w:val="0"/>
          <w:szCs w:val="24"/>
          <w:u w:val="single"/>
        </w:rPr>
        <w:t xml:space="preserve">          </w:t>
      </w:r>
      <w:r>
        <w:rPr>
          <w:bCs/>
          <w:kern w:val="0"/>
          <w:szCs w:val="24"/>
        </w:rPr>
        <w:t xml:space="preserve"> PM</w:t>
      </w:r>
      <w:r>
        <w:rPr>
          <w:bCs/>
          <w:kern w:val="0"/>
          <w:szCs w:val="24"/>
          <w:vertAlign w:val="subscript"/>
        </w:rPr>
        <w:t>10</w:t>
      </w:r>
      <w:r>
        <w:rPr>
          <w:rFonts w:hint="eastAsia"/>
          <w:bCs/>
          <w:kern w:val="0"/>
          <w:szCs w:val="24"/>
        </w:rPr>
        <w:t>：</w:t>
      </w:r>
      <w:r>
        <w:rPr>
          <w:bCs/>
          <w:kern w:val="0"/>
          <w:szCs w:val="24"/>
          <w:u w:val="single"/>
        </w:rPr>
        <w:t xml:space="preserve">           </w:t>
      </w:r>
      <w:r>
        <w:rPr>
          <w:bCs/>
          <w:kern w:val="0"/>
          <w:szCs w:val="24"/>
        </w:rPr>
        <w:t xml:space="preserve"> PM</w:t>
      </w:r>
      <w:r>
        <w:rPr>
          <w:bCs/>
          <w:kern w:val="0"/>
          <w:szCs w:val="24"/>
          <w:vertAlign w:val="subscript"/>
        </w:rPr>
        <w:t>2.5</w:t>
      </w:r>
      <w:r>
        <w:rPr>
          <w:rFonts w:hint="eastAsia"/>
          <w:bCs/>
          <w:kern w:val="0"/>
          <w:szCs w:val="24"/>
        </w:rPr>
        <w:t>：</w:t>
      </w:r>
      <w:r>
        <w:rPr>
          <w:bCs/>
          <w:kern w:val="0"/>
          <w:szCs w:val="24"/>
          <w:u w:val="single"/>
        </w:rPr>
        <w:t xml:space="preserve">              </w:t>
      </w:r>
    </w:p>
    <w:p>
      <w:pPr>
        <w:spacing w:line="460" w:lineRule="exact"/>
        <w:rPr>
          <w:bCs/>
          <w:kern w:val="0"/>
          <w:szCs w:val="24"/>
          <w:u w:val="single"/>
        </w:rPr>
      </w:pPr>
      <w:r>
        <w:rPr>
          <w:rFonts w:hint="eastAsia"/>
          <w:b/>
          <w:bCs/>
          <w:kern w:val="0"/>
          <w:szCs w:val="24"/>
        </w:rPr>
        <w:t>运维单位</w:t>
      </w:r>
      <w:r>
        <w:rPr>
          <w:rFonts w:hint="eastAsia"/>
          <w:bCs/>
          <w:kern w:val="0"/>
          <w:szCs w:val="24"/>
        </w:rPr>
        <w:t>：</w:t>
      </w:r>
      <w:r>
        <w:rPr>
          <w:bCs/>
          <w:kern w:val="0"/>
          <w:szCs w:val="24"/>
        </w:rPr>
        <w:t>SO</w:t>
      </w:r>
      <w:r>
        <w:rPr>
          <w:bCs/>
          <w:kern w:val="0"/>
          <w:szCs w:val="24"/>
          <w:vertAlign w:val="subscript"/>
        </w:rPr>
        <w:t>2</w:t>
      </w:r>
      <w:r>
        <w:rPr>
          <w:rFonts w:hint="eastAsia"/>
          <w:bCs/>
          <w:kern w:val="0"/>
          <w:szCs w:val="24"/>
        </w:rPr>
        <w:t>：</w:t>
      </w:r>
      <w:r>
        <w:rPr>
          <w:bCs/>
          <w:kern w:val="0"/>
          <w:szCs w:val="24"/>
          <w:u w:val="single"/>
        </w:rPr>
        <w:t xml:space="preserve">           </w:t>
      </w:r>
      <w:r>
        <w:rPr>
          <w:bCs/>
          <w:kern w:val="0"/>
          <w:szCs w:val="24"/>
        </w:rPr>
        <w:t xml:space="preserve"> NOx</w:t>
      </w:r>
      <w:r>
        <w:rPr>
          <w:rFonts w:hint="eastAsia"/>
          <w:bCs/>
          <w:kern w:val="0"/>
          <w:szCs w:val="24"/>
        </w:rPr>
        <w:t>：</w:t>
      </w:r>
      <w:r>
        <w:rPr>
          <w:bCs/>
          <w:kern w:val="0"/>
          <w:szCs w:val="24"/>
          <w:u w:val="single"/>
        </w:rPr>
        <w:t xml:space="preserve">         </w:t>
      </w:r>
      <w:r>
        <w:rPr>
          <w:bCs/>
          <w:kern w:val="0"/>
          <w:szCs w:val="24"/>
        </w:rPr>
        <w:t xml:space="preserve"> O</w:t>
      </w:r>
      <w:r>
        <w:rPr>
          <w:bCs/>
          <w:kern w:val="0"/>
          <w:szCs w:val="24"/>
          <w:vertAlign w:val="subscript"/>
        </w:rPr>
        <w:t>3</w:t>
      </w:r>
      <w:r>
        <w:rPr>
          <w:rFonts w:hint="eastAsia"/>
          <w:bCs/>
          <w:kern w:val="0"/>
          <w:szCs w:val="24"/>
        </w:rPr>
        <w:t>：</w:t>
      </w:r>
      <w:r>
        <w:rPr>
          <w:bCs/>
          <w:kern w:val="0"/>
          <w:szCs w:val="24"/>
          <w:u w:val="single"/>
        </w:rPr>
        <w:t xml:space="preserve">           </w:t>
      </w:r>
      <w:r>
        <w:rPr>
          <w:bCs/>
          <w:kern w:val="0"/>
          <w:szCs w:val="24"/>
        </w:rPr>
        <w:t xml:space="preserve"> CO</w:t>
      </w:r>
      <w:r>
        <w:rPr>
          <w:rFonts w:hint="eastAsia"/>
          <w:bCs/>
          <w:kern w:val="0"/>
          <w:szCs w:val="24"/>
        </w:rPr>
        <w:t>：</w:t>
      </w:r>
      <w:r>
        <w:rPr>
          <w:bCs/>
          <w:kern w:val="0"/>
          <w:szCs w:val="24"/>
          <w:u w:val="single"/>
        </w:rPr>
        <w:t xml:space="preserve">          </w:t>
      </w:r>
      <w:r>
        <w:rPr>
          <w:bCs/>
          <w:kern w:val="0"/>
          <w:szCs w:val="24"/>
        </w:rPr>
        <w:t xml:space="preserve"> PM</w:t>
      </w:r>
      <w:r>
        <w:rPr>
          <w:bCs/>
          <w:kern w:val="0"/>
          <w:szCs w:val="24"/>
          <w:vertAlign w:val="subscript"/>
        </w:rPr>
        <w:t>10</w:t>
      </w:r>
      <w:r>
        <w:rPr>
          <w:rFonts w:hint="eastAsia"/>
          <w:bCs/>
          <w:kern w:val="0"/>
          <w:szCs w:val="24"/>
        </w:rPr>
        <w:t>：</w:t>
      </w:r>
      <w:r>
        <w:rPr>
          <w:bCs/>
          <w:kern w:val="0"/>
          <w:szCs w:val="24"/>
          <w:u w:val="single"/>
        </w:rPr>
        <w:t xml:space="preserve">           </w:t>
      </w:r>
      <w:r>
        <w:rPr>
          <w:bCs/>
          <w:kern w:val="0"/>
          <w:szCs w:val="24"/>
        </w:rPr>
        <w:t xml:space="preserve"> PM</w:t>
      </w:r>
      <w:r>
        <w:rPr>
          <w:bCs/>
          <w:kern w:val="0"/>
          <w:szCs w:val="24"/>
          <w:vertAlign w:val="subscript"/>
        </w:rPr>
        <w:t>2.5</w:t>
      </w:r>
      <w:r>
        <w:rPr>
          <w:rFonts w:hint="eastAsia"/>
          <w:bCs/>
          <w:kern w:val="0"/>
          <w:szCs w:val="24"/>
        </w:rPr>
        <w:t>：</w:t>
      </w:r>
      <w:r>
        <w:rPr>
          <w:bCs/>
          <w:kern w:val="0"/>
          <w:szCs w:val="24"/>
          <w:u w:val="single"/>
        </w:rPr>
        <w:t xml:space="preserve">              </w:t>
      </w:r>
    </w:p>
    <w:p>
      <w:pPr>
        <w:spacing w:line="460" w:lineRule="exact"/>
        <w:rPr>
          <w:bCs/>
          <w:kern w:val="0"/>
          <w:szCs w:val="24"/>
          <w:u w:val="single"/>
        </w:rPr>
      </w:pPr>
      <w:r>
        <w:rPr>
          <w:rFonts w:hint="eastAsia"/>
          <w:b/>
          <w:bCs/>
          <w:kern w:val="0"/>
          <w:szCs w:val="24"/>
        </w:rPr>
        <w:t>投入时间</w:t>
      </w:r>
      <w:r>
        <w:rPr>
          <w:rFonts w:hint="eastAsia"/>
          <w:bCs/>
          <w:kern w:val="0"/>
          <w:szCs w:val="24"/>
        </w:rPr>
        <w:t>：</w:t>
      </w:r>
      <w:r>
        <w:rPr>
          <w:bCs/>
          <w:kern w:val="0"/>
          <w:szCs w:val="24"/>
        </w:rPr>
        <w:t>SO</w:t>
      </w:r>
      <w:r>
        <w:rPr>
          <w:bCs/>
          <w:kern w:val="0"/>
          <w:szCs w:val="24"/>
          <w:vertAlign w:val="subscript"/>
        </w:rPr>
        <w:t>2</w:t>
      </w:r>
      <w:r>
        <w:rPr>
          <w:rFonts w:hint="eastAsia"/>
          <w:bCs/>
          <w:kern w:val="0"/>
          <w:szCs w:val="24"/>
        </w:rPr>
        <w:t>：</w:t>
      </w:r>
      <w:r>
        <w:rPr>
          <w:bCs/>
          <w:kern w:val="0"/>
          <w:szCs w:val="24"/>
          <w:u w:val="single"/>
        </w:rPr>
        <w:t xml:space="preserve">           </w:t>
      </w:r>
      <w:r>
        <w:rPr>
          <w:bCs/>
          <w:kern w:val="0"/>
          <w:szCs w:val="24"/>
        </w:rPr>
        <w:t xml:space="preserve"> NOx</w:t>
      </w:r>
      <w:r>
        <w:rPr>
          <w:rFonts w:hint="eastAsia"/>
          <w:bCs/>
          <w:kern w:val="0"/>
          <w:szCs w:val="24"/>
        </w:rPr>
        <w:t>：</w:t>
      </w:r>
      <w:r>
        <w:rPr>
          <w:bCs/>
          <w:kern w:val="0"/>
          <w:szCs w:val="24"/>
          <w:u w:val="single"/>
        </w:rPr>
        <w:t xml:space="preserve">         </w:t>
      </w:r>
      <w:r>
        <w:rPr>
          <w:bCs/>
          <w:kern w:val="0"/>
          <w:szCs w:val="24"/>
        </w:rPr>
        <w:t xml:space="preserve"> O</w:t>
      </w:r>
      <w:r>
        <w:rPr>
          <w:bCs/>
          <w:kern w:val="0"/>
          <w:szCs w:val="24"/>
          <w:vertAlign w:val="subscript"/>
        </w:rPr>
        <w:t>3</w:t>
      </w:r>
      <w:r>
        <w:rPr>
          <w:rFonts w:hint="eastAsia"/>
          <w:bCs/>
          <w:kern w:val="0"/>
          <w:szCs w:val="24"/>
        </w:rPr>
        <w:t>：</w:t>
      </w:r>
      <w:r>
        <w:rPr>
          <w:bCs/>
          <w:kern w:val="0"/>
          <w:szCs w:val="24"/>
          <w:u w:val="single"/>
        </w:rPr>
        <w:t xml:space="preserve">           </w:t>
      </w:r>
      <w:r>
        <w:rPr>
          <w:bCs/>
          <w:kern w:val="0"/>
          <w:szCs w:val="24"/>
        </w:rPr>
        <w:t xml:space="preserve"> CO</w:t>
      </w:r>
      <w:r>
        <w:rPr>
          <w:rFonts w:hint="eastAsia"/>
          <w:bCs/>
          <w:kern w:val="0"/>
          <w:szCs w:val="24"/>
        </w:rPr>
        <w:t>：</w:t>
      </w:r>
      <w:r>
        <w:rPr>
          <w:bCs/>
          <w:kern w:val="0"/>
          <w:szCs w:val="24"/>
          <w:u w:val="single"/>
        </w:rPr>
        <w:t xml:space="preserve">          </w:t>
      </w:r>
      <w:r>
        <w:rPr>
          <w:bCs/>
          <w:kern w:val="0"/>
          <w:szCs w:val="24"/>
        </w:rPr>
        <w:t xml:space="preserve"> PM</w:t>
      </w:r>
      <w:r>
        <w:rPr>
          <w:bCs/>
          <w:kern w:val="0"/>
          <w:szCs w:val="24"/>
          <w:vertAlign w:val="subscript"/>
        </w:rPr>
        <w:t>10</w:t>
      </w:r>
      <w:r>
        <w:rPr>
          <w:rFonts w:hint="eastAsia"/>
          <w:bCs/>
          <w:kern w:val="0"/>
          <w:szCs w:val="24"/>
        </w:rPr>
        <w:t>：</w:t>
      </w:r>
      <w:r>
        <w:rPr>
          <w:bCs/>
          <w:kern w:val="0"/>
          <w:szCs w:val="24"/>
          <w:u w:val="single"/>
        </w:rPr>
        <w:t xml:space="preserve">           </w:t>
      </w:r>
      <w:r>
        <w:rPr>
          <w:bCs/>
          <w:kern w:val="0"/>
          <w:szCs w:val="24"/>
        </w:rPr>
        <w:t xml:space="preserve"> PM</w:t>
      </w:r>
      <w:r>
        <w:rPr>
          <w:bCs/>
          <w:kern w:val="0"/>
          <w:szCs w:val="24"/>
          <w:vertAlign w:val="subscript"/>
        </w:rPr>
        <w:t>2.5</w:t>
      </w:r>
      <w:r>
        <w:rPr>
          <w:rFonts w:hint="eastAsia"/>
          <w:bCs/>
          <w:kern w:val="0"/>
          <w:szCs w:val="24"/>
        </w:rPr>
        <w:t>：</w:t>
      </w:r>
      <w:r>
        <w:rPr>
          <w:bCs/>
          <w:kern w:val="0"/>
          <w:szCs w:val="24"/>
          <w:u w:val="single"/>
        </w:rPr>
        <w:t xml:space="preserve">          </w:t>
      </w:r>
    </w:p>
    <w:p>
      <w:pPr>
        <w:spacing w:line="460" w:lineRule="exact"/>
        <w:rPr>
          <w:bCs/>
          <w:kern w:val="0"/>
          <w:szCs w:val="24"/>
          <w:u w:val="single"/>
        </w:rPr>
      </w:pPr>
      <w:r>
        <w:rPr>
          <w:rFonts w:hint="eastAsia"/>
          <w:b/>
          <w:bCs/>
          <w:kern w:val="0"/>
          <w:szCs w:val="24"/>
        </w:rPr>
        <w:t>检查日期</w:t>
      </w:r>
      <w:r>
        <w:rPr>
          <w:rFonts w:hint="eastAsia"/>
          <w:bCs/>
          <w:kern w:val="0"/>
          <w:szCs w:val="24"/>
        </w:rPr>
        <w:t>：</w:t>
      </w:r>
      <w:r>
        <w:rPr>
          <w:bCs/>
          <w:kern w:val="0"/>
          <w:szCs w:val="24"/>
          <w:u w:val="single"/>
        </w:rPr>
        <w:t xml:space="preserve">                 </w:t>
      </w:r>
      <w:r>
        <w:rPr>
          <w:bCs/>
          <w:kern w:val="0"/>
          <w:szCs w:val="24"/>
        </w:rPr>
        <w:t xml:space="preserve">                                            </w:t>
      </w:r>
      <w:r>
        <w:rPr>
          <w:rFonts w:hint="eastAsia"/>
          <w:b/>
          <w:bCs/>
          <w:kern w:val="0"/>
          <w:szCs w:val="24"/>
        </w:rPr>
        <w:t>检查人员</w:t>
      </w:r>
      <w:r>
        <w:rPr>
          <w:rFonts w:hint="eastAsia"/>
          <w:bCs/>
          <w:kern w:val="0"/>
          <w:szCs w:val="24"/>
        </w:rPr>
        <w:t>：</w:t>
      </w:r>
      <w:r>
        <w:rPr>
          <w:bCs/>
          <w:kern w:val="0"/>
          <w:szCs w:val="24"/>
          <w:u w:val="single"/>
        </w:rPr>
        <w:t xml:space="preserve">                                 </w:t>
      </w:r>
    </w:p>
    <w:tbl>
      <w:tblPr>
        <w:tblStyle w:val="29"/>
        <w:tblW w:w="13828"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489"/>
        <w:gridCol w:w="4903"/>
        <w:gridCol w:w="841"/>
        <w:gridCol w:w="844"/>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blHeader/>
        </w:trPr>
        <w:tc>
          <w:tcPr>
            <w:tcW w:w="980"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检查</w:t>
            </w:r>
          </w:p>
          <w:p>
            <w:pPr>
              <w:adjustRightInd w:val="0"/>
              <w:snapToGrid w:val="0"/>
              <w:jc w:val="center"/>
              <w:rPr>
                <w:rFonts w:eastAsia="楷体_GB2312"/>
                <w:b/>
                <w:color w:val="000000"/>
                <w:sz w:val="21"/>
                <w:szCs w:val="21"/>
              </w:rPr>
            </w:pPr>
            <w:r>
              <w:rPr>
                <w:rFonts w:hint="eastAsia" w:eastAsia="楷体_GB2312"/>
                <w:b/>
                <w:color w:val="000000"/>
                <w:sz w:val="21"/>
                <w:szCs w:val="21"/>
              </w:rPr>
              <w:t>内容</w:t>
            </w:r>
          </w:p>
        </w:tc>
        <w:tc>
          <w:tcPr>
            <w:tcW w:w="1489"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检查项目</w:t>
            </w:r>
          </w:p>
        </w:tc>
        <w:tc>
          <w:tcPr>
            <w:tcW w:w="4903"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检查要点</w:t>
            </w:r>
          </w:p>
        </w:tc>
        <w:tc>
          <w:tcPr>
            <w:tcW w:w="841"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单项</w:t>
            </w:r>
          </w:p>
          <w:p>
            <w:pPr>
              <w:adjustRightInd w:val="0"/>
              <w:snapToGrid w:val="0"/>
              <w:jc w:val="center"/>
              <w:rPr>
                <w:rFonts w:eastAsia="楷体_GB2312"/>
                <w:b/>
                <w:color w:val="000000"/>
                <w:sz w:val="21"/>
                <w:szCs w:val="21"/>
              </w:rPr>
            </w:pPr>
            <w:r>
              <w:rPr>
                <w:rFonts w:hint="eastAsia" w:eastAsia="楷体_GB2312"/>
                <w:b/>
                <w:color w:val="000000"/>
                <w:sz w:val="21"/>
                <w:szCs w:val="21"/>
              </w:rPr>
              <w:t>分值</w:t>
            </w:r>
          </w:p>
        </w:tc>
        <w:tc>
          <w:tcPr>
            <w:tcW w:w="844"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得分</w:t>
            </w:r>
          </w:p>
        </w:tc>
        <w:tc>
          <w:tcPr>
            <w:tcW w:w="4771"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Align w:val="center"/>
          </w:tcPr>
          <w:p>
            <w:pPr>
              <w:adjustRightInd w:val="0"/>
              <w:snapToGrid w:val="0"/>
              <w:rPr>
                <w:rFonts w:eastAsia="楷体_GB2312"/>
                <w:b/>
                <w:color w:val="000000"/>
                <w:sz w:val="21"/>
                <w:szCs w:val="21"/>
              </w:rPr>
            </w:pPr>
            <w:r>
              <w:rPr>
                <w:rFonts w:eastAsia="楷体_GB2312"/>
                <w:b/>
                <w:color w:val="000000"/>
                <w:sz w:val="21"/>
                <w:szCs w:val="21"/>
              </w:rPr>
              <w:t>1.</w:t>
            </w:r>
            <w:r>
              <w:rPr>
                <w:rFonts w:hint="eastAsia" w:eastAsia="楷体_GB2312"/>
                <w:b/>
                <w:color w:val="000000"/>
                <w:sz w:val="21"/>
                <w:szCs w:val="21"/>
              </w:rPr>
              <w:t>监测点位一致性</w:t>
            </w:r>
          </w:p>
          <w:p>
            <w:pPr>
              <w:adjustRightInd w:val="0"/>
              <w:snapToGrid w:val="0"/>
              <w:jc w:val="center"/>
              <w:rPr>
                <w:rFonts w:eastAsia="楷体_GB2312"/>
                <w:b/>
                <w:color w:val="000000"/>
                <w:sz w:val="21"/>
                <w:szCs w:val="21"/>
              </w:rPr>
            </w:pPr>
            <w:r>
              <w:rPr>
                <w:rFonts w:hint="eastAsia" w:eastAsia="楷体_GB2312"/>
                <w:b/>
                <w:color w:val="000000"/>
                <w:sz w:val="21"/>
                <w:szCs w:val="21"/>
              </w:rPr>
              <w:t>（</w:t>
            </w:r>
            <w:r>
              <w:rPr>
                <w:rFonts w:eastAsia="楷体_GB2312"/>
                <w:b/>
                <w:color w:val="000000"/>
                <w:sz w:val="21"/>
                <w:szCs w:val="21"/>
              </w:rPr>
              <w:t>5</w:t>
            </w:r>
            <w:r>
              <w:rPr>
                <w:rFonts w:hint="eastAsia" w:eastAsia="楷体_GB2312"/>
                <w:b/>
                <w:color w:val="000000"/>
                <w:sz w:val="21"/>
                <w:szCs w:val="21"/>
              </w:rPr>
              <w:t>分）</w:t>
            </w:r>
          </w:p>
        </w:tc>
        <w:tc>
          <w:tcPr>
            <w:tcW w:w="1489" w:type="dxa"/>
            <w:vAlign w:val="center"/>
          </w:tcPr>
          <w:p>
            <w:pPr>
              <w:adjustRightInd w:val="0"/>
              <w:snapToGrid w:val="0"/>
              <w:rPr>
                <w:rFonts w:eastAsia="楷体_GB2312"/>
                <w:b/>
                <w:color w:val="000000"/>
                <w:sz w:val="21"/>
                <w:szCs w:val="21"/>
              </w:rPr>
            </w:pPr>
            <w:r>
              <w:rPr>
                <w:rFonts w:hint="eastAsia" w:eastAsia="楷体_GB2312"/>
                <w:color w:val="000000"/>
                <w:sz w:val="21"/>
                <w:szCs w:val="21"/>
              </w:rPr>
              <w:t>点位与名称（</w:t>
            </w:r>
            <w:r>
              <w:rPr>
                <w:rFonts w:eastAsia="楷体_GB2312"/>
                <w:color w:val="000000"/>
                <w:sz w:val="21"/>
                <w:szCs w:val="21"/>
              </w:rPr>
              <w:t>5</w:t>
            </w:r>
            <w:r>
              <w:rPr>
                <w:rFonts w:hint="eastAsia" w:eastAsia="楷体_GB2312"/>
                <w:color w:val="000000"/>
                <w:sz w:val="21"/>
                <w:szCs w:val="21"/>
              </w:rPr>
              <w:t>分）</w:t>
            </w:r>
          </w:p>
        </w:tc>
        <w:tc>
          <w:tcPr>
            <w:tcW w:w="4903" w:type="dxa"/>
            <w:vAlign w:val="center"/>
          </w:tcPr>
          <w:p>
            <w:pPr>
              <w:adjustRightInd w:val="0"/>
              <w:snapToGrid w:val="0"/>
              <w:jc w:val="left"/>
              <w:rPr>
                <w:rFonts w:eastAsia="楷体_GB2312"/>
                <w:color w:val="000000"/>
                <w:sz w:val="21"/>
                <w:szCs w:val="21"/>
              </w:rPr>
            </w:pPr>
            <w:r>
              <w:rPr>
                <w:rFonts w:eastAsia="楷体_GB2312"/>
                <w:color w:val="000000"/>
                <w:sz w:val="21"/>
                <w:szCs w:val="21"/>
              </w:rPr>
              <w:t xml:space="preserve">a) </w:t>
            </w:r>
            <w:r>
              <w:rPr>
                <w:rFonts w:hint="eastAsia" w:eastAsia="楷体_GB2312"/>
                <w:color w:val="000000"/>
                <w:sz w:val="21"/>
                <w:szCs w:val="21"/>
              </w:rPr>
              <w:t>监测点位的经纬度和名称是否与国家和省厅批复经纬度一致</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5</w:t>
            </w:r>
          </w:p>
        </w:tc>
        <w:tc>
          <w:tcPr>
            <w:tcW w:w="844" w:type="dxa"/>
            <w:vAlign w:val="center"/>
          </w:tcPr>
          <w:p>
            <w:pPr>
              <w:adjustRightInd w:val="0"/>
              <w:snapToGrid w:val="0"/>
              <w:jc w:val="center"/>
              <w:rPr>
                <w:rFonts w:eastAsia="楷体_GB2312"/>
                <w:b/>
                <w:color w:val="000000"/>
                <w:sz w:val="21"/>
                <w:szCs w:val="21"/>
              </w:rPr>
            </w:pPr>
          </w:p>
        </w:tc>
        <w:tc>
          <w:tcPr>
            <w:tcW w:w="4771" w:type="dxa"/>
            <w:vAlign w:val="center"/>
          </w:tcPr>
          <w:p>
            <w:pPr>
              <w:adjustRightInd w:val="0"/>
              <w:snapToGrid w:val="0"/>
              <w:jc w:val="left"/>
              <w:rPr>
                <w:rFonts w:eastAsia="楷体_GB2312"/>
                <w:color w:val="000000"/>
                <w:sz w:val="21"/>
                <w:szCs w:val="21"/>
              </w:rPr>
            </w:pPr>
            <w:r>
              <w:rPr>
                <w:rFonts w:eastAsia="楷体_GB2312"/>
                <w:color w:val="000000"/>
                <w:sz w:val="21"/>
                <w:szCs w:val="21"/>
              </w:rPr>
              <w:t>1</w:t>
            </w:r>
            <w:r>
              <w:rPr>
                <w:rFonts w:hint="eastAsia" w:eastAsia="楷体_GB2312"/>
                <w:color w:val="000000"/>
                <w:sz w:val="21"/>
                <w:szCs w:val="21"/>
              </w:rPr>
              <w:t>）带</w:t>
            </w:r>
            <w:r>
              <w:rPr>
                <w:rFonts w:eastAsia="楷体_GB2312"/>
                <w:color w:val="000000"/>
                <w:sz w:val="21"/>
                <w:szCs w:val="21"/>
              </w:rPr>
              <w:t>GPS</w:t>
            </w:r>
            <w:r>
              <w:rPr>
                <w:rFonts w:hint="eastAsia" w:eastAsia="楷体_GB2312"/>
                <w:color w:val="000000"/>
                <w:sz w:val="21"/>
                <w:szCs w:val="21"/>
              </w:rPr>
              <w:t>仪现场实测经纬度，实测与国家和省厅批复不一致的，扣</w:t>
            </w:r>
            <w:r>
              <w:rPr>
                <w:rFonts w:eastAsia="楷体_GB2312"/>
                <w:color w:val="000000"/>
                <w:sz w:val="21"/>
                <w:szCs w:val="21"/>
              </w:rPr>
              <w:t>5</w:t>
            </w:r>
            <w:r>
              <w:rPr>
                <w:rFonts w:hint="eastAsia" w:eastAsia="楷体_GB2312"/>
                <w:color w:val="000000"/>
                <w:sz w:val="21"/>
                <w:szCs w:val="21"/>
              </w:rPr>
              <w:t>分；</w:t>
            </w:r>
          </w:p>
          <w:p>
            <w:pPr>
              <w:adjustRightInd w:val="0"/>
              <w:snapToGrid w:val="0"/>
              <w:jc w:val="left"/>
              <w:rPr>
                <w:rFonts w:eastAsia="楷体_GB2312"/>
                <w:color w:val="000000"/>
                <w:sz w:val="21"/>
                <w:szCs w:val="21"/>
              </w:rPr>
            </w:pPr>
            <w:r>
              <w:rPr>
                <w:rFonts w:eastAsia="楷体_GB2312"/>
                <w:color w:val="000000"/>
                <w:sz w:val="21"/>
                <w:szCs w:val="21"/>
              </w:rPr>
              <w:t>2</w:t>
            </w:r>
            <w:r>
              <w:rPr>
                <w:rFonts w:hint="eastAsia" w:eastAsia="楷体_GB2312"/>
                <w:color w:val="000000"/>
                <w:sz w:val="21"/>
                <w:szCs w:val="21"/>
              </w:rPr>
              <w:t>）上报点位名称与批复不一致的，扣</w:t>
            </w:r>
            <w:r>
              <w:rPr>
                <w:rFonts w:eastAsia="楷体_GB2312"/>
                <w:color w:val="000000"/>
                <w:sz w:val="21"/>
                <w:szCs w:val="21"/>
              </w:rPr>
              <w:t>3</w:t>
            </w:r>
            <w:r>
              <w:rPr>
                <w:rFonts w:hint="eastAsia" w:eastAsia="楷体_GB2312"/>
                <w:color w:val="000000"/>
                <w:sz w:val="21"/>
                <w:szCs w:val="21"/>
              </w:rPr>
              <w:t>分；</w:t>
            </w:r>
          </w:p>
          <w:p>
            <w:pPr>
              <w:adjustRightInd w:val="0"/>
              <w:snapToGrid w:val="0"/>
              <w:jc w:val="left"/>
              <w:rPr>
                <w:rFonts w:eastAsia="楷体_GB2312"/>
                <w:b/>
                <w:color w:val="000000"/>
                <w:sz w:val="21"/>
                <w:szCs w:val="21"/>
              </w:rPr>
            </w:pPr>
            <w:r>
              <w:rPr>
                <w:rFonts w:hint="eastAsia" w:eastAsia="楷体_GB2312"/>
                <w:color w:val="000000"/>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restart"/>
            <w:vAlign w:val="center"/>
          </w:tcPr>
          <w:p>
            <w:pPr>
              <w:adjustRightInd w:val="0"/>
              <w:snapToGrid w:val="0"/>
              <w:jc w:val="center"/>
              <w:rPr>
                <w:rFonts w:eastAsia="楷体_GB2312"/>
                <w:b/>
                <w:color w:val="000000"/>
                <w:sz w:val="21"/>
                <w:szCs w:val="21"/>
              </w:rPr>
            </w:pPr>
            <w:r>
              <w:rPr>
                <w:rFonts w:eastAsia="楷体_GB2312"/>
                <w:b/>
                <w:color w:val="000000"/>
                <w:sz w:val="21"/>
                <w:szCs w:val="21"/>
              </w:rPr>
              <w:t>2.</w:t>
            </w:r>
            <w:r>
              <w:rPr>
                <w:rFonts w:hint="eastAsia" w:eastAsia="楷体_GB2312"/>
                <w:b/>
                <w:color w:val="000000"/>
                <w:sz w:val="21"/>
                <w:szCs w:val="21"/>
              </w:rPr>
              <w:t>站房与人员情况</w:t>
            </w:r>
          </w:p>
          <w:p>
            <w:pPr>
              <w:adjustRightInd w:val="0"/>
              <w:snapToGrid w:val="0"/>
              <w:jc w:val="center"/>
              <w:rPr>
                <w:rFonts w:eastAsia="楷体_GB2312"/>
                <w:b/>
                <w:color w:val="000000"/>
                <w:sz w:val="21"/>
                <w:szCs w:val="21"/>
              </w:rPr>
            </w:pPr>
            <w:r>
              <w:rPr>
                <w:rFonts w:hint="eastAsia" w:eastAsia="楷体_GB2312"/>
                <w:b/>
                <w:color w:val="000000"/>
                <w:sz w:val="21"/>
                <w:szCs w:val="21"/>
              </w:rPr>
              <w:t>（</w:t>
            </w:r>
            <w:r>
              <w:rPr>
                <w:rFonts w:eastAsia="楷体_GB2312"/>
                <w:b/>
                <w:color w:val="000000"/>
                <w:sz w:val="21"/>
                <w:szCs w:val="21"/>
              </w:rPr>
              <w:t>7</w:t>
            </w:r>
            <w:r>
              <w:rPr>
                <w:rFonts w:hint="eastAsia" w:eastAsia="楷体_GB2312"/>
                <w:b/>
                <w:color w:val="000000"/>
                <w:sz w:val="21"/>
                <w:szCs w:val="21"/>
              </w:rPr>
              <w:t>分）</w:t>
            </w:r>
          </w:p>
        </w:tc>
        <w:tc>
          <w:tcPr>
            <w:tcW w:w="1489" w:type="dxa"/>
            <w:vMerge w:val="restart"/>
            <w:vAlign w:val="center"/>
          </w:tcPr>
          <w:p>
            <w:pPr>
              <w:adjustRightInd w:val="0"/>
              <w:snapToGrid w:val="0"/>
              <w:jc w:val="center"/>
              <w:rPr>
                <w:rFonts w:eastAsia="楷体_GB2312"/>
                <w:color w:val="000000"/>
                <w:sz w:val="21"/>
                <w:szCs w:val="21"/>
              </w:rPr>
            </w:pPr>
            <w:r>
              <w:rPr>
                <w:rFonts w:hint="eastAsia" w:eastAsia="楷体_GB2312"/>
                <w:color w:val="000000"/>
                <w:sz w:val="21"/>
                <w:szCs w:val="21"/>
              </w:rPr>
              <w:t>站房要求与人员持证</w:t>
            </w:r>
          </w:p>
          <w:p>
            <w:pPr>
              <w:adjustRightInd w:val="0"/>
              <w:snapToGrid w:val="0"/>
              <w:jc w:val="center"/>
              <w:rPr>
                <w:rFonts w:eastAsia="楷体_GB2312"/>
                <w:b/>
                <w:color w:val="000000"/>
                <w:sz w:val="21"/>
                <w:szCs w:val="21"/>
              </w:rPr>
            </w:pPr>
            <w:r>
              <w:rPr>
                <w:rFonts w:hint="eastAsia" w:eastAsia="楷体_GB2312"/>
                <w:color w:val="000000"/>
                <w:sz w:val="21"/>
                <w:szCs w:val="21"/>
              </w:rPr>
              <w:t>（</w:t>
            </w:r>
            <w:r>
              <w:rPr>
                <w:rFonts w:eastAsia="楷体_GB2312"/>
                <w:color w:val="000000"/>
                <w:sz w:val="21"/>
                <w:szCs w:val="21"/>
              </w:rPr>
              <w:t>7</w:t>
            </w:r>
            <w:r>
              <w:rPr>
                <w:rFonts w:hint="eastAsia" w:eastAsia="楷体_GB2312"/>
                <w:color w:val="000000"/>
                <w:sz w:val="21"/>
                <w:szCs w:val="21"/>
              </w:rPr>
              <w:t>分）</w:t>
            </w:r>
          </w:p>
        </w:tc>
        <w:tc>
          <w:tcPr>
            <w:tcW w:w="4903" w:type="dxa"/>
            <w:vAlign w:val="center"/>
          </w:tcPr>
          <w:p>
            <w:pPr>
              <w:adjustRightInd w:val="0"/>
              <w:snapToGrid w:val="0"/>
              <w:jc w:val="left"/>
              <w:rPr>
                <w:rFonts w:eastAsia="楷体_GB2312"/>
                <w:color w:val="000000"/>
                <w:sz w:val="21"/>
                <w:szCs w:val="21"/>
              </w:rPr>
            </w:pPr>
            <w:r>
              <w:rPr>
                <w:rFonts w:eastAsia="楷体_GB2312"/>
                <w:color w:val="000000"/>
                <w:sz w:val="21"/>
                <w:szCs w:val="21"/>
              </w:rPr>
              <w:t>a</w:t>
            </w:r>
            <w:r>
              <w:rPr>
                <w:rFonts w:hint="eastAsia" w:eastAsia="楷体_GB2312"/>
                <w:color w:val="000000"/>
                <w:sz w:val="21"/>
                <w:szCs w:val="21"/>
              </w:rPr>
              <w:t>）站房温度是否控制在</w:t>
            </w:r>
            <w:r>
              <w:rPr>
                <w:rFonts w:eastAsia="楷体_GB2312"/>
                <w:color w:val="000000"/>
                <w:sz w:val="21"/>
                <w:szCs w:val="21"/>
              </w:rPr>
              <w:t>25±5</w:t>
            </w:r>
            <w:r>
              <w:rPr>
                <w:rFonts w:hint="eastAsia" w:ascii="宋体" w:hAnsi="宋体" w:eastAsia="宋体" w:cs="宋体"/>
                <w:color w:val="000000"/>
                <w:sz w:val="21"/>
                <w:szCs w:val="21"/>
              </w:rPr>
              <w:t>℃</w:t>
            </w:r>
            <w:r>
              <w:rPr>
                <w:rFonts w:hint="eastAsia" w:eastAsia="楷体_GB2312"/>
                <w:color w:val="000000"/>
                <w:sz w:val="21"/>
                <w:szCs w:val="21"/>
              </w:rPr>
              <w:t>，相对湿度控制在</w:t>
            </w:r>
            <w:r>
              <w:rPr>
                <w:rFonts w:eastAsia="楷体_GB2312"/>
                <w:color w:val="000000"/>
                <w:sz w:val="21"/>
                <w:szCs w:val="21"/>
              </w:rPr>
              <w:t>80%</w:t>
            </w:r>
            <w:r>
              <w:rPr>
                <w:rFonts w:hint="eastAsia" w:eastAsia="楷体_GB2312"/>
                <w:color w:val="000000"/>
                <w:sz w:val="21"/>
                <w:szCs w:val="21"/>
              </w:rPr>
              <w:t>以下</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adjustRightInd w:val="0"/>
              <w:snapToGrid w:val="0"/>
              <w:jc w:val="left"/>
              <w:rPr>
                <w:rFonts w:eastAsia="楷体_GB2312"/>
                <w:color w:val="000000"/>
                <w:sz w:val="21"/>
                <w:szCs w:val="21"/>
              </w:rPr>
            </w:pPr>
            <w:r>
              <w:rPr>
                <w:rFonts w:eastAsia="楷体_GB2312"/>
                <w:color w:val="000000"/>
                <w:sz w:val="21"/>
                <w:szCs w:val="21"/>
              </w:rPr>
              <w:t>1</w:t>
            </w:r>
            <w:r>
              <w:rPr>
                <w:rFonts w:hint="eastAsia" w:eastAsia="楷体_GB2312"/>
                <w:color w:val="000000"/>
                <w:sz w:val="21"/>
                <w:szCs w:val="21"/>
              </w:rPr>
              <w:t>）站房需配有温湿度计，且观测到的室内温湿度满足要求。若温度超出范围，扣</w:t>
            </w:r>
            <w:r>
              <w:rPr>
                <w:rFonts w:eastAsia="楷体_GB2312"/>
                <w:color w:val="000000"/>
                <w:sz w:val="21"/>
                <w:szCs w:val="21"/>
              </w:rPr>
              <w:t>1</w:t>
            </w:r>
            <w:r>
              <w:rPr>
                <w:rFonts w:hint="eastAsia" w:eastAsia="楷体_GB2312"/>
                <w:color w:val="000000"/>
                <w:sz w:val="21"/>
                <w:szCs w:val="21"/>
              </w:rPr>
              <w:t>分；若湿度超出范围，扣</w:t>
            </w:r>
            <w:r>
              <w:rPr>
                <w:rFonts w:eastAsia="楷体_GB2312"/>
                <w:color w:val="000000"/>
                <w:sz w:val="21"/>
                <w:szCs w:val="21"/>
              </w:rPr>
              <w:t>1</w:t>
            </w:r>
            <w:r>
              <w:rPr>
                <w:rFonts w:hint="eastAsia" w:eastAsia="楷体_GB2312"/>
                <w:color w:val="000000"/>
                <w:sz w:val="21"/>
                <w:szCs w:val="21"/>
              </w:rPr>
              <w:t>分；未配温湿度计的，直接扣</w:t>
            </w:r>
            <w:r>
              <w:rPr>
                <w:rFonts w:eastAsia="楷体_GB2312"/>
                <w:color w:val="000000"/>
                <w:sz w:val="21"/>
                <w:szCs w:val="21"/>
              </w:rPr>
              <w:t>2</w:t>
            </w:r>
            <w:r>
              <w:rPr>
                <w:rFonts w:hint="eastAsia" w:eastAsia="楷体_GB2312"/>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b/>
                <w:color w:val="000000"/>
                <w:sz w:val="21"/>
                <w:szCs w:val="21"/>
              </w:rPr>
            </w:pPr>
          </w:p>
        </w:tc>
        <w:tc>
          <w:tcPr>
            <w:tcW w:w="1489" w:type="dxa"/>
            <w:vMerge w:val="continue"/>
            <w:vAlign w:val="center"/>
          </w:tcPr>
          <w:p>
            <w:pPr>
              <w:adjustRightInd w:val="0"/>
              <w:snapToGrid w:val="0"/>
              <w:jc w:val="center"/>
              <w:rPr>
                <w:rFonts w:eastAsia="楷体_GB2312"/>
                <w:b/>
                <w:color w:val="000000"/>
                <w:sz w:val="21"/>
                <w:szCs w:val="21"/>
              </w:rPr>
            </w:pPr>
          </w:p>
        </w:tc>
        <w:tc>
          <w:tcPr>
            <w:tcW w:w="4903" w:type="dxa"/>
            <w:vAlign w:val="center"/>
          </w:tcPr>
          <w:p>
            <w:pPr>
              <w:adjustRightInd w:val="0"/>
              <w:snapToGrid w:val="0"/>
              <w:jc w:val="left"/>
              <w:rPr>
                <w:rFonts w:eastAsia="楷体_GB2312"/>
                <w:color w:val="000000"/>
                <w:sz w:val="21"/>
                <w:szCs w:val="21"/>
              </w:rPr>
            </w:pPr>
            <w:r>
              <w:rPr>
                <w:rFonts w:eastAsia="楷体_GB2312"/>
                <w:color w:val="000000"/>
                <w:sz w:val="21"/>
                <w:szCs w:val="21"/>
              </w:rPr>
              <w:t>b</w:t>
            </w:r>
            <w:r>
              <w:rPr>
                <w:rFonts w:hint="eastAsia" w:eastAsia="楷体_GB2312"/>
                <w:color w:val="000000"/>
                <w:sz w:val="21"/>
                <w:szCs w:val="21"/>
              </w:rPr>
              <w:t>）防水、防雷、供电是否满足《规范》（注</w:t>
            </w:r>
            <w:r>
              <w:rPr>
                <w:rFonts w:eastAsia="楷体_GB2312"/>
                <w:color w:val="000000"/>
                <w:sz w:val="21"/>
                <w:szCs w:val="21"/>
              </w:rPr>
              <w:t>1</w:t>
            </w:r>
            <w:r>
              <w:rPr>
                <w:rFonts w:hint="eastAsia" w:eastAsia="楷体_GB2312"/>
                <w:color w:val="000000"/>
                <w:sz w:val="21"/>
                <w:szCs w:val="21"/>
              </w:rPr>
              <w:t>）要求</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adjustRightInd w:val="0"/>
              <w:snapToGrid w:val="0"/>
              <w:jc w:val="left"/>
              <w:rPr>
                <w:rFonts w:eastAsia="楷体_GB2312"/>
                <w:color w:val="000000"/>
                <w:sz w:val="21"/>
                <w:szCs w:val="21"/>
              </w:rPr>
            </w:pPr>
            <w:r>
              <w:rPr>
                <w:rFonts w:eastAsia="楷体_GB2312"/>
                <w:color w:val="000000"/>
                <w:sz w:val="21"/>
                <w:szCs w:val="21"/>
              </w:rPr>
              <w:t>1</w:t>
            </w:r>
            <w:r>
              <w:rPr>
                <w:rFonts w:hint="eastAsia" w:eastAsia="楷体_GB2312"/>
                <w:color w:val="000000"/>
                <w:sz w:val="21"/>
                <w:szCs w:val="21"/>
              </w:rPr>
              <w:t>）防水：站房无漏雨，站房底层应高于支撑楼面，不符合的，扣</w:t>
            </w:r>
            <w:r>
              <w:rPr>
                <w:rFonts w:eastAsia="楷体_GB2312"/>
                <w:color w:val="000000"/>
                <w:sz w:val="21"/>
                <w:szCs w:val="21"/>
              </w:rPr>
              <w:t>1</w:t>
            </w:r>
            <w:r>
              <w:rPr>
                <w:rFonts w:hint="eastAsia" w:eastAsia="楷体_GB2312"/>
                <w:color w:val="000000"/>
                <w:sz w:val="21"/>
                <w:szCs w:val="21"/>
              </w:rPr>
              <w:t>分；</w:t>
            </w:r>
          </w:p>
          <w:p>
            <w:pPr>
              <w:adjustRightInd w:val="0"/>
              <w:snapToGrid w:val="0"/>
              <w:jc w:val="left"/>
              <w:rPr>
                <w:rFonts w:eastAsia="楷体_GB2312"/>
                <w:color w:val="000000"/>
                <w:sz w:val="21"/>
                <w:szCs w:val="21"/>
              </w:rPr>
            </w:pPr>
            <w:r>
              <w:rPr>
                <w:rFonts w:eastAsia="楷体_GB2312"/>
                <w:color w:val="000000"/>
                <w:sz w:val="21"/>
                <w:szCs w:val="21"/>
              </w:rPr>
              <w:t>2</w:t>
            </w:r>
            <w:r>
              <w:rPr>
                <w:rFonts w:hint="eastAsia" w:eastAsia="楷体_GB2312"/>
                <w:color w:val="000000"/>
                <w:sz w:val="21"/>
                <w:szCs w:val="21"/>
              </w:rPr>
              <w:t>）防雷：包括有避雷针接地、电源防雷、网络防雷，不符合的，扣</w:t>
            </w:r>
            <w:r>
              <w:rPr>
                <w:rFonts w:eastAsia="楷体_GB2312"/>
                <w:color w:val="000000"/>
                <w:sz w:val="21"/>
                <w:szCs w:val="21"/>
              </w:rPr>
              <w:t>1</w:t>
            </w:r>
            <w:r>
              <w:rPr>
                <w:rFonts w:hint="eastAsia" w:eastAsia="楷体_GB2312"/>
                <w:color w:val="000000"/>
                <w:sz w:val="21"/>
                <w:szCs w:val="21"/>
              </w:rPr>
              <w:t>分；</w:t>
            </w:r>
          </w:p>
          <w:p>
            <w:pPr>
              <w:adjustRightInd w:val="0"/>
              <w:snapToGrid w:val="0"/>
              <w:jc w:val="left"/>
              <w:rPr>
                <w:rFonts w:eastAsia="楷体_GB2312"/>
                <w:color w:val="000000"/>
                <w:sz w:val="21"/>
                <w:szCs w:val="21"/>
              </w:rPr>
            </w:pPr>
            <w:r>
              <w:rPr>
                <w:rFonts w:eastAsia="楷体_GB2312"/>
                <w:color w:val="000000"/>
                <w:sz w:val="21"/>
                <w:szCs w:val="21"/>
              </w:rPr>
              <w:t>3</w:t>
            </w:r>
            <w:r>
              <w:rPr>
                <w:rFonts w:hint="eastAsia" w:eastAsia="楷体_GB2312"/>
                <w:color w:val="000000"/>
                <w:sz w:val="21"/>
                <w:szCs w:val="21"/>
              </w:rPr>
              <w:t>）供电：仪器用电需配有稳压器，否则扣</w:t>
            </w:r>
            <w:r>
              <w:rPr>
                <w:rFonts w:eastAsia="楷体_GB2312"/>
                <w:color w:val="000000"/>
                <w:sz w:val="21"/>
                <w:szCs w:val="21"/>
              </w:rPr>
              <w:t>1</w:t>
            </w:r>
            <w:r>
              <w:rPr>
                <w:rFonts w:hint="eastAsia" w:eastAsia="楷体_GB2312"/>
                <w:color w:val="000000"/>
                <w:sz w:val="21"/>
                <w:szCs w:val="21"/>
              </w:rPr>
              <w:t>分；</w:t>
            </w:r>
          </w:p>
          <w:p>
            <w:pPr>
              <w:adjustRightInd w:val="0"/>
              <w:snapToGrid w:val="0"/>
              <w:jc w:val="left"/>
              <w:rPr>
                <w:rFonts w:eastAsia="楷体_GB2312"/>
                <w:color w:val="000000"/>
                <w:sz w:val="21"/>
                <w:szCs w:val="21"/>
                <w:shd w:val="pct10" w:color="auto" w:fill="FFFFFF"/>
              </w:rPr>
            </w:pPr>
            <w:r>
              <w:rPr>
                <w:rFonts w:hint="eastAsia" w:eastAsia="楷体_GB2312"/>
                <w:color w:val="000000"/>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FF0000"/>
                <w:sz w:val="21"/>
                <w:szCs w:val="21"/>
              </w:rPr>
            </w:pPr>
          </w:p>
        </w:tc>
        <w:tc>
          <w:tcPr>
            <w:tcW w:w="1489" w:type="dxa"/>
            <w:vMerge w:val="continue"/>
            <w:vAlign w:val="center"/>
          </w:tcPr>
          <w:p>
            <w:pPr>
              <w:adjustRightInd w:val="0"/>
              <w:snapToGrid w:val="0"/>
              <w:jc w:val="center"/>
              <w:rPr>
                <w:rFonts w:eastAsia="楷体_GB2312"/>
                <w:color w:val="FF0000"/>
                <w:sz w:val="21"/>
                <w:szCs w:val="21"/>
              </w:rPr>
            </w:pPr>
          </w:p>
        </w:tc>
        <w:tc>
          <w:tcPr>
            <w:tcW w:w="4903" w:type="dxa"/>
            <w:vAlign w:val="center"/>
          </w:tcPr>
          <w:p>
            <w:pPr>
              <w:adjustRightInd w:val="0"/>
              <w:snapToGrid w:val="0"/>
              <w:jc w:val="left"/>
              <w:rPr>
                <w:rFonts w:eastAsia="楷体_GB2312"/>
                <w:color w:val="000000"/>
                <w:sz w:val="21"/>
                <w:szCs w:val="21"/>
              </w:rPr>
            </w:pPr>
            <w:r>
              <w:rPr>
                <w:rFonts w:eastAsia="楷体_GB2312"/>
                <w:color w:val="000000"/>
                <w:sz w:val="21"/>
                <w:szCs w:val="21"/>
              </w:rPr>
              <w:t>c</w:t>
            </w:r>
            <w:r>
              <w:rPr>
                <w:rFonts w:hint="eastAsia" w:eastAsia="楷体_GB2312"/>
                <w:color w:val="000000"/>
                <w:sz w:val="21"/>
                <w:szCs w:val="21"/>
              </w:rPr>
              <w:t>）自动站运维人员是否持证上岗</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adjustRightInd w:val="0"/>
              <w:snapToGrid w:val="0"/>
              <w:jc w:val="left"/>
              <w:rPr>
                <w:rFonts w:eastAsia="楷体_GB2312"/>
                <w:color w:val="000000"/>
                <w:sz w:val="21"/>
                <w:szCs w:val="21"/>
              </w:rPr>
            </w:pPr>
            <w:r>
              <w:rPr>
                <w:rFonts w:eastAsia="楷体_GB2312"/>
                <w:color w:val="000000"/>
                <w:sz w:val="21"/>
                <w:szCs w:val="21"/>
              </w:rPr>
              <w:t>1</w:t>
            </w:r>
            <w:r>
              <w:rPr>
                <w:rFonts w:hint="eastAsia" w:eastAsia="楷体_GB2312"/>
                <w:color w:val="000000"/>
                <w:sz w:val="21"/>
                <w:szCs w:val="21"/>
              </w:rPr>
              <w:t>）检查现场运维人员的上岗证，发现有一人无上岗证的扣</w:t>
            </w:r>
            <w:r>
              <w:rPr>
                <w:rFonts w:eastAsia="楷体_GB2312"/>
                <w:color w:val="000000"/>
                <w:sz w:val="21"/>
                <w:szCs w:val="21"/>
              </w:rPr>
              <w:t>0.5</w:t>
            </w:r>
            <w:r>
              <w:rPr>
                <w:rFonts w:hint="eastAsia" w:eastAsia="楷体_GB2312"/>
                <w:color w:val="000000"/>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restart"/>
            <w:vAlign w:val="center"/>
          </w:tcPr>
          <w:p>
            <w:pPr>
              <w:adjustRightInd w:val="0"/>
              <w:snapToGrid w:val="0"/>
              <w:jc w:val="center"/>
              <w:rPr>
                <w:rFonts w:eastAsia="楷体_GB2312"/>
                <w:b/>
                <w:color w:val="000000"/>
                <w:sz w:val="21"/>
                <w:szCs w:val="21"/>
              </w:rPr>
            </w:pPr>
            <w:r>
              <w:rPr>
                <w:rFonts w:eastAsia="楷体_GB2312"/>
                <w:b/>
                <w:color w:val="000000"/>
                <w:sz w:val="21"/>
                <w:szCs w:val="21"/>
              </w:rPr>
              <w:t>3.</w:t>
            </w:r>
            <w:r>
              <w:rPr>
                <w:rFonts w:hint="eastAsia" w:eastAsia="楷体_GB2312"/>
                <w:b/>
                <w:color w:val="000000"/>
                <w:sz w:val="21"/>
                <w:szCs w:val="21"/>
              </w:rPr>
              <w:t>采样系统的规范性（</w:t>
            </w:r>
            <w:r>
              <w:rPr>
                <w:rFonts w:eastAsia="楷体_GB2312"/>
                <w:b/>
                <w:color w:val="000000"/>
                <w:sz w:val="21"/>
                <w:szCs w:val="21"/>
              </w:rPr>
              <w:t>22</w:t>
            </w:r>
            <w:r>
              <w:rPr>
                <w:rFonts w:hint="eastAsia" w:eastAsia="楷体_GB2312"/>
                <w:b/>
                <w:color w:val="000000"/>
                <w:sz w:val="21"/>
                <w:szCs w:val="21"/>
              </w:rPr>
              <w:t>分）</w:t>
            </w:r>
          </w:p>
        </w:tc>
        <w:tc>
          <w:tcPr>
            <w:tcW w:w="1489" w:type="dxa"/>
            <w:vMerge w:val="restart"/>
            <w:vAlign w:val="center"/>
          </w:tcPr>
          <w:p>
            <w:pPr>
              <w:adjustRightInd w:val="0"/>
              <w:snapToGrid w:val="0"/>
              <w:jc w:val="left"/>
              <w:rPr>
                <w:rFonts w:eastAsia="楷体_GB2312"/>
                <w:color w:val="000000"/>
                <w:sz w:val="21"/>
                <w:szCs w:val="21"/>
              </w:rPr>
            </w:pPr>
            <w:r>
              <w:rPr>
                <w:rFonts w:eastAsia="楷体_GB2312"/>
                <w:color w:val="000000"/>
                <w:sz w:val="21"/>
                <w:szCs w:val="21"/>
              </w:rPr>
              <w:t>1</w:t>
            </w:r>
            <w:r>
              <w:rPr>
                <w:rFonts w:hint="eastAsia" w:eastAsia="楷体_GB2312"/>
                <w:color w:val="000000"/>
                <w:sz w:val="21"/>
                <w:szCs w:val="21"/>
              </w:rPr>
              <w:t>）采样口设置（</w:t>
            </w:r>
            <w:r>
              <w:rPr>
                <w:rFonts w:eastAsia="楷体_GB2312"/>
                <w:color w:val="000000"/>
                <w:sz w:val="21"/>
                <w:szCs w:val="21"/>
              </w:rPr>
              <w:t>3</w:t>
            </w:r>
            <w:r>
              <w:rPr>
                <w:rFonts w:hint="eastAsia" w:eastAsia="楷体_GB2312"/>
                <w:color w:val="000000"/>
                <w:sz w:val="21"/>
                <w:szCs w:val="21"/>
              </w:rPr>
              <w:t>分）</w:t>
            </w:r>
          </w:p>
        </w:tc>
        <w:tc>
          <w:tcPr>
            <w:tcW w:w="4903" w:type="dxa"/>
            <w:vAlign w:val="center"/>
          </w:tcPr>
          <w:p>
            <w:pPr>
              <w:adjustRightInd w:val="0"/>
              <w:snapToGrid w:val="0"/>
              <w:jc w:val="left"/>
              <w:rPr>
                <w:rFonts w:eastAsia="楷体_GB2312"/>
                <w:b/>
                <w:color w:val="000000"/>
                <w:sz w:val="21"/>
                <w:szCs w:val="21"/>
              </w:rPr>
            </w:pPr>
            <w:r>
              <w:rPr>
                <w:rFonts w:eastAsia="楷体_GB2312"/>
                <w:color w:val="000000"/>
                <w:kern w:val="0"/>
                <w:sz w:val="21"/>
                <w:szCs w:val="21"/>
              </w:rPr>
              <w:t>a</w:t>
            </w:r>
            <w:r>
              <w:rPr>
                <w:rFonts w:hint="eastAsia" w:eastAsia="楷体_GB2312"/>
                <w:color w:val="000000"/>
                <w:kern w:val="0"/>
                <w:sz w:val="21"/>
                <w:szCs w:val="21"/>
              </w:rPr>
              <w:t>）采样口距地面的高度是否满足</w:t>
            </w:r>
            <w:r>
              <w:rPr>
                <w:rFonts w:eastAsia="楷体_GB2312"/>
                <w:color w:val="000000"/>
                <w:kern w:val="0"/>
                <w:sz w:val="21"/>
                <w:szCs w:val="21"/>
              </w:rPr>
              <w:t>3</w:t>
            </w:r>
            <w:r>
              <w:rPr>
                <w:rFonts w:hint="eastAsia" w:eastAsia="楷体_GB2312"/>
                <w:color w:val="000000"/>
                <w:kern w:val="0"/>
                <w:sz w:val="21"/>
                <w:szCs w:val="21"/>
              </w:rPr>
              <w:t>～</w:t>
            </w:r>
            <w:r>
              <w:rPr>
                <w:rFonts w:eastAsia="楷体_GB2312"/>
                <w:color w:val="000000"/>
                <w:kern w:val="0"/>
                <w:sz w:val="21"/>
                <w:szCs w:val="21"/>
              </w:rPr>
              <w:t>25m</w:t>
            </w:r>
            <w:r>
              <w:rPr>
                <w:rFonts w:hint="eastAsia" w:eastAsia="楷体_GB2312"/>
                <w:color w:val="000000"/>
                <w:kern w:val="0"/>
                <w:sz w:val="21"/>
                <w:szCs w:val="21"/>
              </w:rPr>
              <w:t>的要求</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1</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adjustRightInd w:val="0"/>
              <w:snapToGrid w:val="0"/>
              <w:jc w:val="left"/>
              <w:rPr>
                <w:rFonts w:eastAsia="楷体_GB2312"/>
                <w:color w:val="000000"/>
                <w:sz w:val="21"/>
                <w:szCs w:val="21"/>
              </w:rPr>
            </w:pPr>
            <w:r>
              <w:rPr>
                <w:rFonts w:hint="eastAsia" w:eastAsia="楷体_GB2312"/>
                <w:color w:val="000000"/>
                <w:sz w:val="21"/>
                <w:szCs w:val="21"/>
              </w:rPr>
              <w:t>不能满足要求的，扣</w:t>
            </w:r>
            <w:r>
              <w:rPr>
                <w:rFonts w:eastAsia="楷体_GB2312"/>
                <w:color w:val="000000"/>
                <w:sz w:val="21"/>
                <w:szCs w:val="21"/>
              </w:rPr>
              <w:t>1</w:t>
            </w:r>
            <w:r>
              <w:rPr>
                <w:rFonts w:hint="eastAsia" w:eastAsia="楷体_GB2312"/>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b</w:t>
            </w:r>
            <w:r>
              <w:rPr>
                <w:rFonts w:hint="eastAsia" w:eastAsia="楷体_GB2312"/>
                <w:color w:val="000000"/>
                <w:kern w:val="0"/>
                <w:sz w:val="21"/>
                <w:szCs w:val="21"/>
              </w:rPr>
              <w:t>）采样口周围水平面是否有</w:t>
            </w:r>
            <w:r>
              <w:rPr>
                <w:rFonts w:eastAsia="楷体_GB2312"/>
                <w:color w:val="000000"/>
                <w:kern w:val="0"/>
                <w:sz w:val="21"/>
                <w:szCs w:val="21"/>
              </w:rPr>
              <w:t>270°</w:t>
            </w:r>
            <w:r>
              <w:rPr>
                <w:rFonts w:hint="eastAsia" w:eastAsia="楷体_GB2312"/>
                <w:color w:val="000000"/>
                <w:kern w:val="0"/>
                <w:sz w:val="21"/>
                <w:szCs w:val="21"/>
              </w:rPr>
              <w:t>以上的捕集空间；如果采样口一边靠近建筑物，采样口周围水平面应有</w:t>
            </w:r>
            <w:r>
              <w:rPr>
                <w:rFonts w:eastAsia="楷体_GB2312"/>
                <w:color w:val="000000"/>
                <w:kern w:val="0"/>
                <w:sz w:val="21"/>
                <w:szCs w:val="21"/>
              </w:rPr>
              <w:t>180°</w:t>
            </w:r>
            <w:r>
              <w:rPr>
                <w:rFonts w:hint="eastAsia" w:eastAsia="楷体_GB2312"/>
                <w:color w:val="000000"/>
                <w:kern w:val="0"/>
                <w:sz w:val="21"/>
                <w:szCs w:val="21"/>
              </w:rPr>
              <w:t>以上的自由空间；</w:t>
            </w:r>
            <w:r>
              <w:rPr>
                <w:rFonts w:eastAsia="楷体_GB2312"/>
                <w:color w:val="000000"/>
                <w:kern w:val="0"/>
                <w:sz w:val="21"/>
                <w:szCs w:val="21"/>
              </w:rPr>
              <w:t>50m</w:t>
            </w:r>
            <w:r>
              <w:rPr>
                <w:rFonts w:hint="eastAsia" w:eastAsia="楷体_GB2312"/>
                <w:color w:val="000000"/>
                <w:kern w:val="0"/>
                <w:sz w:val="21"/>
                <w:szCs w:val="21"/>
              </w:rPr>
              <w:t>范围内无明显污染源</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adjustRightInd w:val="0"/>
              <w:snapToGrid w:val="0"/>
              <w:jc w:val="left"/>
              <w:rPr>
                <w:rFonts w:eastAsia="楷体_GB2312"/>
                <w:color w:val="000000"/>
                <w:sz w:val="21"/>
                <w:szCs w:val="21"/>
              </w:rPr>
            </w:pPr>
            <w:r>
              <w:rPr>
                <w:rFonts w:hint="eastAsia" w:eastAsia="楷体_GB2312"/>
                <w:color w:val="000000"/>
                <w:sz w:val="21"/>
                <w:szCs w:val="21"/>
              </w:rPr>
              <w:t>任意一项不满足要求的，扣</w:t>
            </w:r>
            <w:r>
              <w:rPr>
                <w:rFonts w:eastAsia="楷体_GB2312"/>
                <w:color w:val="000000"/>
                <w:sz w:val="21"/>
                <w:szCs w:val="21"/>
              </w:rPr>
              <w:t>1</w:t>
            </w:r>
            <w:r>
              <w:rPr>
                <w:rFonts w:hint="eastAsia" w:eastAsia="楷体_GB2312"/>
                <w:color w:val="000000"/>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restart"/>
            <w:vAlign w:val="center"/>
          </w:tcPr>
          <w:p>
            <w:pPr>
              <w:adjustRightInd w:val="0"/>
              <w:snapToGrid w:val="0"/>
              <w:jc w:val="left"/>
              <w:rPr>
                <w:rFonts w:eastAsia="楷体_GB2312"/>
                <w:color w:val="000000"/>
                <w:sz w:val="21"/>
                <w:szCs w:val="21"/>
              </w:rPr>
            </w:pPr>
            <w:r>
              <w:rPr>
                <w:rFonts w:eastAsia="楷体_GB2312"/>
                <w:color w:val="000000"/>
                <w:sz w:val="21"/>
                <w:szCs w:val="21"/>
              </w:rPr>
              <w:t>2</w:t>
            </w:r>
            <w:r>
              <w:rPr>
                <w:rFonts w:hint="eastAsia" w:eastAsia="楷体_GB2312"/>
                <w:color w:val="000000"/>
                <w:sz w:val="21"/>
                <w:szCs w:val="21"/>
              </w:rPr>
              <w:t>）采样单元设置（</w:t>
            </w:r>
            <w:r>
              <w:rPr>
                <w:rFonts w:eastAsia="楷体_GB2312"/>
                <w:color w:val="000000"/>
                <w:sz w:val="21"/>
                <w:szCs w:val="21"/>
              </w:rPr>
              <w:t>19</w:t>
            </w:r>
            <w:r>
              <w:rPr>
                <w:rFonts w:hint="eastAsia" w:eastAsia="楷体_GB2312"/>
                <w:color w:val="000000"/>
                <w:sz w:val="21"/>
                <w:szCs w:val="21"/>
              </w:rPr>
              <w:t>分）</w:t>
            </w: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a</w:t>
            </w:r>
            <w:r>
              <w:rPr>
                <w:rFonts w:hint="eastAsia" w:eastAsia="楷体_GB2312"/>
                <w:color w:val="000000"/>
                <w:kern w:val="0"/>
                <w:sz w:val="21"/>
                <w:szCs w:val="21"/>
              </w:rPr>
              <w:t>）气体采样总管和采样支管材质是否满足《规范》（注</w:t>
            </w:r>
            <w:r>
              <w:rPr>
                <w:rFonts w:eastAsia="楷体_GB2312"/>
                <w:color w:val="000000"/>
                <w:kern w:val="0"/>
                <w:sz w:val="21"/>
                <w:szCs w:val="21"/>
              </w:rPr>
              <w:t>1</w:t>
            </w:r>
            <w:r>
              <w:rPr>
                <w:rFonts w:hint="eastAsia" w:eastAsia="楷体_GB2312"/>
                <w:color w:val="000000"/>
                <w:kern w:val="0"/>
                <w:sz w:val="21"/>
                <w:szCs w:val="21"/>
              </w:rPr>
              <w:t>）要求，即：对于总管，选用聚四氟乙烯或硼硅酸盐玻璃材料；对于采样支管，选用聚四氟乙烯材料</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94"/>
              <w:numPr>
                <w:ilvl w:val="0"/>
                <w:numId w:val="8"/>
              </w:numPr>
              <w:adjustRightInd w:val="0"/>
              <w:snapToGrid w:val="0"/>
              <w:ind w:firstLineChars="0"/>
              <w:jc w:val="left"/>
              <w:rPr>
                <w:rFonts w:eastAsia="楷体_GB2312"/>
                <w:color w:val="000000"/>
                <w:sz w:val="21"/>
                <w:szCs w:val="21"/>
              </w:rPr>
            </w:pPr>
            <w:r>
              <w:rPr>
                <w:rFonts w:hint="eastAsia" w:eastAsia="楷体_GB2312"/>
                <w:color w:val="000000"/>
                <w:sz w:val="21"/>
                <w:szCs w:val="21"/>
              </w:rPr>
              <w:t>采样总管材质不满足要求的，扣</w:t>
            </w:r>
            <w:r>
              <w:rPr>
                <w:rFonts w:eastAsia="楷体_GB2312"/>
                <w:color w:val="000000"/>
                <w:sz w:val="21"/>
                <w:szCs w:val="21"/>
              </w:rPr>
              <w:t>1</w:t>
            </w:r>
            <w:r>
              <w:rPr>
                <w:rFonts w:hint="eastAsia" w:eastAsia="楷体_GB2312"/>
                <w:color w:val="000000"/>
                <w:sz w:val="21"/>
                <w:szCs w:val="21"/>
              </w:rPr>
              <w:t>分；</w:t>
            </w:r>
          </w:p>
          <w:p>
            <w:pPr>
              <w:pStyle w:val="94"/>
              <w:numPr>
                <w:ilvl w:val="0"/>
                <w:numId w:val="8"/>
              </w:numPr>
              <w:adjustRightInd w:val="0"/>
              <w:snapToGrid w:val="0"/>
              <w:ind w:firstLineChars="0"/>
              <w:jc w:val="left"/>
              <w:rPr>
                <w:rFonts w:eastAsia="楷体_GB2312"/>
                <w:color w:val="000000"/>
                <w:sz w:val="21"/>
                <w:szCs w:val="21"/>
              </w:rPr>
            </w:pPr>
            <w:r>
              <w:rPr>
                <w:rFonts w:hint="eastAsia" w:eastAsia="楷体_GB2312"/>
                <w:color w:val="000000"/>
                <w:sz w:val="21"/>
                <w:szCs w:val="21"/>
              </w:rPr>
              <w:t>采样支管材质不满足要求的，扣</w:t>
            </w:r>
            <w:r>
              <w:rPr>
                <w:rFonts w:eastAsia="楷体_GB2312"/>
                <w:color w:val="000000"/>
                <w:sz w:val="21"/>
                <w:szCs w:val="21"/>
              </w:rPr>
              <w:t>1</w:t>
            </w:r>
            <w:r>
              <w:rPr>
                <w:rFonts w:hint="eastAsia" w:eastAsia="楷体_GB2312"/>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b</w:t>
            </w:r>
            <w:r>
              <w:rPr>
                <w:rFonts w:hint="eastAsia" w:eastAsia="楷体_GB2312"/>
                <w:color w:val="000000"/>
                <w:kern w:val="0"/>
                <w:sz w:val="21"/>
                <w:szCs w:val="21"/>
              </w:rPr>
              <w:t>）气态污染物采样总管是否竖直安装，采样口到站房顶部垂直距离是否大于</w:t>
            </w:r>
            <w:r>
              <w:rPr>
                <w:rFonts w:eastAsia="楷体_GB2312"/>
                <w:color w:val="000000"/>
                <w:kern w:val="0"/>
                <w:sz w:val="21"/>
                <w:szCs w:val="21"/>
              </w:rPr>
              <w:t>1m</w:t>
            </w:r>
            <w:r>
              <w:rPr>
                <w:rFonts w:hint="eastAsia" w:eastAsia="楷体_GB2312"/>
                <w:color w:val="000000"/>
                <w:kern w:val="0"/>
                <w:sz w:val="21"/>
                <w:szCs w:val="21"/>
              </w:rPr>
              <w:t>，内径是否为</w:t>
            </w:r>
            <w:r>
              <w:rPr>
                <w:rFonts w:eastAsia="楷体_GB2312"/>
                <w:color w:val="000000"/>
                <w:kern w:val="0"/>
                <w:sz w:val="21"/>
                <w:szCs w:val="21"/>
              </w:rPr>
              <w:t>1.5cm</w:t>
            </w:r>
            <w:r>
              <w:rPr>
                <w:rFonts w:hint="eastAsia" w:eastAsia="楷体_GB2312"/>
                <w:color w:val="000000"/>
                <w:kern w:val="0"/>
                <w:sz w:val="21"/>
                <w:szCs w:val="21"/>
              </w:rPr>
              <w:t>～</w:t>
            </w:r>
            <w:r>
              <w:rPr>
                <w:rFonts w:eastAsia="楷体_GB2312"/>
                <w:color w:val="000000"/>
                <w:kern w:val="0"/>
                <w:sz w:val="21"/>
                <w:szCs w:val="21"/>
              </w:rPr>
              <w:t>15cm</w:t>
            </w:r>
            <w:r>
              <w:rPr>
                <w:rFonts w:hint="eastAsia" w:eastAsia="楷体_GB2312"/>
                <w:color w:val="000000"/>
                <w:kern w:val="0"/>
                <w:sz w:val="21"/>
                <w:szCs w:val="21"/>
              </w:rPr>
              <w:t>，各支管接头间隔是否大于</w:t>
            </w:r>
            <w:r>
              <w:rPr>
                <w:rFonts w:eastAsia="楷体_GB2312"/>
                <w:color w:val="000000"/>
                <w:kern w:val="0"/>
                <w:sz w:val="21"/>
                <w:szCs w:val="21"/>
              </w:rPr>
              <w:t>8cm</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4</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adjustRightInd w:val="0"/>
              <w:snapToGrid w:val="0"/>
              <w:jc w:val="left"/>
              <w:rPr>
                <w:rFonts w:eastAsia="楷体_GB2312"/>
                <w:color w:val="000000"/>
                <w:sz w:val="21"/>
                <w:szCs w:val="21"/>
              </w:rPr>
            </w:pPr>
            <w:r>
              <w:rPr>
                <w:rFonts w:hint="eastAsia" w:eastAsia="楷体_GB2312"/>
                <w:color w:val="000000"/>
                <w:sz w:val="21"/>
                <w:szCs w:val="21"/>
              </w:rPr>
              <w:t>任一项不满足要求的，扣</w:t>
            </w:r>
            <w:r>
              <w:rPr>
                <w:rFonts w:eastAsia="楷体_GB2312"/>
                <w:color w:val="000000"/>
                <w:sz w:val="21"/>
                <w:szCs w:val="21"/>
              </w:rPr>
              <w:t>1</w:t>
            </w:r>
            <w:r>
              <w:rPr>
                <w:rFonts w:hint="eastAsia" w:eastAsia="楷体_GB2312"/>
                <w:color w:val="000000"/>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c</w:t>
            </w:r>
            <w:r>
              <w:rPr>
                <w:rFonts w:hint="eastAsia" w:eastAsia="楷体_GB2312"/>
                <w:color w:val="000000"/>
                <w:kern w:val="0"/>
                <w:sz w:val="21"/>
                <w:szCs w:val="21"/>
              </w:rPr>
              <w:t>）气态污染物采样支管是否插入采样总管的中心，监测仪器与支管接头连接的管线长度是否小于</w:t>
            </w:r>
            <w:r>
              <w:rPr>
                <w:rFonts w:eastAsia="楷体_GB2312"/>
                <w:color w:val="000000"/>
                <w:kern w:val="0"/>
                <w:sz w:val="21"/>
                <w:szCs w:val="21"/>
              </w:rPr>
              <w:t>3m</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94"/>
              <w:numPr>
                <w:ilvl w:val="0"/>
                <w:numId w:val="9"/>
              </w:numPr>
              <w:adjustRightInd w:val="0"/>
              <w:snapToGrid w:val="0"/>
              <w:ind w:firstLineChars="0"/>
              <w:jc w:val="left"/>
              <w:rPr>
                <w:rFonts w:eastAsia="楷体_GB2312"/>
                <w:color w:val="000000"/>
                <w:sz w:val="21"/>
                <w:szCs w:val="21"/>
              </w:rPr>
            </w:pPr>
            <w:r>
              <w:rPr>
                <w:rFonts w:hint="eastAsia" w:eastAsia="楷体_GB2312"/>
                <w:color w:val="000000"/>
                <w:sz w:val="21"/>
                <w:szCs w:val="21"/>
              </w:rPr>
              <w:t>采样支管未插入总管中心的，扣</w:t>
            </w:r>
            <w:r>
              <w:rPr>
                <w:rFonts w:eastAsia="楷体_GB2312"/>
                <w:color w:val="000000"/>
                <w:sz w:val="21"/>
                <w:szCs w:val="21"/>
              </w:rPr>
              <w:t>1</w:t>
            </w:r>
            <w:r>
              <w:rPr>
                <w:rFonts w:hint="eastAsia" w:eastAsia="楷体_GB2312"/>
                <w:color w:val="000000"/>
                <w:sz w:val="21"/>
                <w:szCs w:val="21"/>
              </w:rPr>
              <w:t>分；</w:t>
            </w:r>
          </w:p>
          <w:p>
            <w:pPr>
              <w:pStyle w:val="94"/>
              <w:numPr>
                <w:ilvl w:val="0"/>
                <w:numId w:val="9"/>
              </w:numPr>
              <w:adjustRightInd w:val="0"/>
              <w:snapToGrid w:val="0"/>
              <w:ind w:firstLineChars="0"/>
              <w:jc w:val="left"/>
              <w:rPr>
                <w:rFonts w:eastAsia="楷体_GB2312"/>
                <w:color w:val="000000"/>
                <w:sz w:val="21"/>
                <w:szCs w:val="21"/>
              </w:rPr>
            </w:pPr>
            <w:r>
              <w:rPr>
                <w:rFonts w:hint="eastAsia" w:eastAsia="楷体_GB2312"/>
                <w:color w:val="000000"/>
                <w:sz w:val="21"/>
                <w:szCs w:val="21"/>
              </w:rPr>
              <w:t>支管长度大于</w:t>
            </w:r>
            <w:r>
              <w:rPr>
                <w:rFonts w:eastAsia="楷体_GB2312"/>
                <w:color w:val="000000"/>
                <w:sz w:val="21"/>
                <w:szCs w:val="21"/>
              </w:rPr>
              <w:t>3m</w:t>
            </w:r>
            <w:r>
              <w:rPr>
                <w:rFonts w:hint="eastAsia" w:eastAsia="楷体_GB2312"/>
                <w:color w:val="000000"/>
                <w:sz w:val="21"/>
                <w:szCs w:val="21"/>
              </w:rPr>
              <w:t>的，扣</w:t>
            </w:r>
            <w:r>
              <w:rPr>
                <w:rFonts w:eastAsia="楷体_GB2312"/>
                <w:color w:val="000000"/>
                <w:sz w:val="21"/>
                <w:szCs w:val="21"/>
              </w:rPr>
              <w:t>1</w:t>
            </w:r>
            <w:r>
              <w:rPr>
                <w:rFonts w:hint="eastAsia" w:eastAsia="楷体_GB2312"/>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d</w:t>
            </w:r>
            <w:r>
              <w:rPr>
                <w:rFonts w:hint="eastAsia" w:eastAsia="楷体_GB2312"/>
                <w:color w:val="000000"/>
                <w:kern w:val="0"/>
                <w:sz w:val="21"/>
                <w:szCs w:val="21"/>
              </w:rPr>
              <w:t>）气体采样系统清洁程度：采样头、采样管道是否清洁，有无积灰、积水或障碍物，采样风机是否正常工作</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94"/>
              <w:numPr>
                <w:ilvl w:val="0"/>
                <w:numId w:val="10"/>
              </w:numPr>
              <w:adjustRightInd w:val="0"/>
              <w:snapToGrid w:val="0"/>
              <w:ind w:firstLineChars="0"/>
              <w:jc w:val="left"/>
              <w:rPr>
                <w:rFonts w:eastAsia="楷体_GB2312"/>
                <w:color w:val="000000"/>
                <w:sz w:val="21"/>
                <w:szCs w:val="21"/>
              </w:rPr>
            </w:pPr>
            <w:r>
              <w:rPr>
                <w:rFonts w:hint="eastAsia" w:eastAsia="楷体_GB2312"/>
                <w:color w:val="000000"/>
                <w:sz w:val="21"/>
                <w:szCs w:val="21"/>
              </w:rPr>
              <w:t>采样头、采样管内壁脏污，扣</w:t>
            </w:r>
            <w:r>
              <w:rPr>
                <w:rFonts w:eastAsia="楷体_GB2312"/>
                <w:color w:val="000000"/>
                <w:sz w:val="21"/>
                <w:szCs w:val="21"/>
              </w:rPr>
              <w:t>1</w:t>
            </w:r>
            <w:r>
              <w:rPr>
                <w:rFonts w:hint="eastAsia" w:eastAsia="楷体_GB2312"/>
                <w:color w:val="000000"/>
                <w:sz w:val="21"/>
                <w:szCs w:val="21"/>
              </w:rPr>
              <w:t>分；</w:t>
            </w:r>
          </w:p>
          <w:p>
            <w:pPr>
              <w:pStyle w:val="94"/>
              <w:numPr>
                <w:ilvl w:val="0"/>
                <w:numId w:val="10"/>
              </w:numPr>
              <w:adjustRightInd w:val="0"/>
              <w:snapToGrid w:val="0"/>
              <w:ind w:firstLineChars="0"/>
              <w:jc w:val="left"/>
              <w:rPr>
                <w:rFonts w:eastAsia="楷体_GB2312"/>
                <w:color w:val="000000"/>
                <w:sz w:val="21"/>
                <w:szCs w:val="21"/>
              </w:rPr>
            </w:pPr>
            <w:r>
              <w:rPr>
                <w:rFonts w:hint="eastAsia" w:eastAsia="楷体_GB2312"/>
                <w:color w:val="000000"/>
                <w:sz w:val="21"/>
                <w:szCs w:val="21"/>
              </w:rPr>
              <w:t>采样风机不能正常工作的，扣</w:t>
            </w:r>
            <w:r>
              <w:rPr>
                <w:rFonts w:eastAsia="楷体_GB2312"/>
                <w:color w:val="000000"/>
                <w:sz w:val="21"/>
                <w:szCs w:val="21"/>
              </w:rPr>
              <w:t>2</w:t>
            </w:r>
            <w:r>
              <w:rPr>
                <w:rFonts w:hint="eastAsia" w:eastAsia="楷体_GB2312"/>
                <w:color w:val="000000"/>
                <w:sz w:val="21"/>
                <w:szCs w:val="21"/>
              </w:rPr>
              <w:t>分；</w:t>
            </w:r>
          </w:p>
          <w:p>
            <w:pPr>
              <w:pStyle w:val="94"/>
              <w:adjustRightInd w:val="0"/>
              <w:snapToGrid w:val="0"/>
              <w:ind w:firstLine="0" w:firstLineChars="0"/>
              <w:jc w:val="left"/>
              <w:rPr>
                <w:rFonts w:eastAsia="楷体_GB2312"/>
                <w:color w:val="000000"/>
                <w:sz w:val="21"/>
                <w:szCs w:val="21"/>
              </w:rPr>
            </w:pPr>
            <w:r>
              <w:rPr>
                <w:rFonts w:hint="eastAsia" w:eastAsia="楷体_GB2312"/>
                <w:color w:val="000000"/>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e</w:t>
            </w:r>
            <w:r>
              <w:rPr>
                <w:rFonts w:hint="eastAsia" w:eastAsia="楷体_GB2312"/>
                <w:color w:val="000000"/>
                <w:kern w:val="0"/>
                <w:sz w:val="21"/>
                <w:szCs w:val="21"/>
              </w:rPr>
              <w:t>）气态污染物采样总管是否有加热装置，加热温度是否控制在</w:t>
            </w:r>
            <w:r>
              <w:rPr>
                <w:rFonts w:eastAsia="楷体_GB2312"/>
                <w:color w:val="000000"/>
                <w:kern w:val="0"/>
                <w:sz w:val="21"/>
                <w:szCs w:val="21"/>
              </w:rPr>
              <w:t>30</w:t>
            </w:r>
            <w:r>
              <w:rPr>
                <w:rFonts w:hint="eastAsia" w:eastAsia="楷体_GB2312"/>
                <w:color w:val="000000"/>
                <w:kern w:val="0"/>
                <w:sz w:val="21"/>
                <w:szCs w:val="21"/>
              </w:rPr>
              <w:t>～</w:t>
            </w:r>
            <w:r>
              <w:rPr>
                <w:rFonts w:eastAsia="楷体_GB2312"/>
                <w:color w:val="000000"/>
                <w:kern w:val="0"/>
                <w:sz w:val="21"/>
                <w:szCs w:val="21"/>
              </w:rPr>
              <w:t>50</w:t>
            </w:r>
            <w:r>
              <w:rPr>
                <w:rFonts w:hint="eastAsia" w:ascii="宋体" w:hAnsi="宋体" w:eastAsia="宋体" w:cs="宋体"/>
                <w:color w:val="000000"/>
                <w:kern w:val="0"/>
                <w:sz w:val="21"/>
                <w:szCs w:val="21"/>
              </w:rPr>
              <w:t>℃</w:t>
            </w:r>
            <w:r>
              <w:rPr>
                <w:rFonts w:hint="eastAsia" w:eastAsia="楷体_GB2312"/>
                <w:color w:val="000000"/>
                <w:kern w:val="0"/>
                <w:sz w:val="21"/>
                <w:szCs w:val="21"/>
              </w:rPr>
              <w:t>，是否避免被空调直吹。若采用不带加热系统的聚四氟乙烯或硼硅酸盐玻璃采样总管的，则其室内部分需加保温套</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4</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94"/>
              <w:numPr>
                <w:ilvl w:val="0"/>
                <w:numId w:val="11"/>
              </w:numPr>
              <w:adjustRightInd w:val="0"/>
              <w:snapToGrid w:val="0"/>
              <w:ind w:firstLineChars="0"/>
              <w:jc w:val="left"/>
              <w:rPr>
                <w:rFonts w:eastAsia="楷体_GB2312"/>
                <w:color w:val="000000"/>
                <w:sz w:val="21"/>
                <w:szCs w:val="21"/>
              </w:rPr>
            </w:pPr>
            <w:r>
              <w:rPr>
                <w:rFonts w:hint="eastAsia" w:eastAsia="楷体_GB2312"/>
                <w:color w:val="000000"/>
                <w:sz w:val="21"/>
                <w:szCs w:val="21"/>
              </w:rPr>
              <w:t>采样总管需加热的，而无加热系统或加热系统故障的，扣</w:t>
            </w:r>
            <w:r>
              <w:rPr>
                <w:rFonts w:eastAsia="楷体_GB2312"/>
                <w:color w:val="000000"/>
                <w:sz w:val="21"/>
                <w:szCs w:val="21"/>
              </w:rPr>
              <w:t>1</w:t>
            </w:r>
            <w:r>
              <w:rPr>
                <w:rFonts w:hint="eastAsia" w:eastAsia="楷体_GB2312"/>
                <w:color w:val="000000"/>
                <w:sz w:val="21"/>
                <w:szCs w:val="21"/>
              </w:rPr>
              <w:t>分；</w:t>
            </w:r>
          </w:p>
          <w:p>
            <w:pPr>
              <w:pStyle w:val="94"/>
              <w:numPr>
                <w:ilvl w:val="0"/>
                <w:numId w:val="11"/>
              </w:numPr>
              <w:adjustRightInd w:val="0"/>
              <w:snapToGrid w:val="0"/>
              <w:ind w:firstLineChars="0"/>
              <w:jc w:val="left"/>
              <w:rPr>
                <w:rFonts w:eastAsia="楷体_GB2312"/>
                <w:color w:val="000000"/>
                <w:sz w:val="21"/>
                <w:szCs w:val="21"/>
              </w:rPr>
            </w:pPr>
            <w:r>
              <w:rPr>
                <w:rFonts w:hint="eastAsia" w:eastAsia="楷体_GB2312"/>
                <w:color w:val="000000"/>
                <w:sz w:val="21"/>
                <w:szCs w:val="21"/>
              </w:rPr>
              <w:t>采样总管不需加热的，未加保温套的，扣</w:t>
            </w:r>
            <w:r>
              <w:rPr>
                <w:rFonts w:eastAsia="楷体_GB2312"/>
                <w:color w:val="000000"/>
                <w:sz w:val="21"/>
                <w:szCs w:val="21"/>
              </w:rPr>
              <w:t>1</w:t>
            </w:r>
            <w:r>
              <w:rPr>
                <w:rFonts w:hint="eastAsia" w:eastAsia="楷体_GB2312"/>
                <w:color w:val="000000"/>
                <w:sz w:val="21"/>
                <w:szCs w:val="21"/>
              </w:rPr>
              <w:t>分；</w:t>
            </w:r>
          </w:p>
          <w:p>
            <w:pPr>
              <w:pStyle w:val="94"/>
              <w:numPr>
                <w:ilvl w:val="0"/>
                <w:numId w:val="11"/>
              </w:numPr>
              <w:adjustRightInd w:val="0"/>
              <w:snapToGrid w:val="0"/>
              <w:ind w:firstLineChars="0"/>
              <w:jc w:val="left"/>
              <w:rPr>
                <w:rFonts w:eastAsia="楷体_GB2312"/>
                <w:color w:val="000000"/>
                <w:sz w:val="21"/>
                <w:szCs w:val="21"/>
              </w:rPr>
            </w:pPr>
            <w:r>
              <w:rPr>
                <w:rFonts w:hint="eastAsia" w:eastAsia="楷体_GB2312"/>
                <w:color w:val="000000"/>
                <w:sz w:val="21"/>
                <w:szCs w:val="21"/>
              </w:rPr>
              <w:t>采样管路被空调直吹的，扣</w:t>
            </w:r>
            <w:r>
              <w:rPr>
                <w:rFonts w:eastAsia="楷体_GB2312"/>
                <w:color w:val="000000"/>
                <w:sz w:val="21"/>
                <w:szCs w:val="21"/>
              </w:rPr>
              <w:t>1</w:t>
            </w:r>
            <w:r>
              <w:rPr>
                <w:rFonts w:hint="eastAsia" w:eastAsia="楷体_GB2312"/>
                <w:color w:val="000000"/>
                <w:sz w:val="21"/>
                <w:szCs w:val="21"/>
              </w:rPr>
              <w:t>分；</w:t>
            </w:r>
          </w:p>
          <w:p>
            <w:pPr>
              <w:pStyle w:val="94"/>
              <w:adjustRightInd w:val="0"/>
              <w:snapToGrid w:val="0"/>
              <w:ind w:firstLine="0" w:firstLineChars="0"/>
              <w:jc w:val="left"/>
              <w:rPr>
                <w:rFonts w:eastAsia="楷体_GB2312"/>
                <w:color w:val="000000"/>
                <w:sz w:val="21"/>
                <w:szCs w:val="21"/>
              </w:rPr>
            </w:pPr>
            <w:r>
              <w:rPr>
                <w:rFonts w:hint="eastAsia" w:eastAsia="楷体_GB2312"/>
                <w:color w:val="000000"/>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f</w:t>
            </w:r>
            <w:r>
              <w:rPr>
                <w:rFonts w:hint="eastAsia" w:eastAsia="楷体_GB2312"/>
                <w:color w:val="000000"/>
                <w:kern w:val="0"/>
                <w:sz w:val="21"/>
                <w:szCs w:val="21"/>
              </w:rPr>
              <w:t>）颗粒物采样管：采样口到站房顶部垂直距离是否大于</w:t>
            </w:r>
            <w:r>
              <w:rPr>
                <w:rFonts w:eastAsia="楷体_GB2312"/>
                <w:color w:val="000000"/>
                <w:kern w:val="0"/>
                <w:sz w:val="21"/>
                <w:szCs w:val="21"/>
              </w:rPr>
              <w:t>1m</w:t>
            </w:r>
            <w:r>
              <w:rPr>
                <w:rFonts w:hint="eastAsia" w:eastAsia="楷体_GB2312"/>
                <w:color w:val="000000"/>
                <w:kern w:val="0"/>
                <w:sz w:val="21"/>
                <w:szCs w:val="21"/>
              </w:rPr>
              <w:t>，与其他采样口之间的水平距离是否大于</w:t>
            </w:r>
            <w:r>
              <w:rPr>
                <w:rFonts w:eastAsia="楷体_GB2312"/>
                <w:color w:val="000000"/>
                <w:kern w:val="0"/>
                <w:sz w:val="21"/>
                <w:szCs w:val="21"/>
              </w:rPr>
              <w:t>1 m</w:t>
            </w:r>
            <w:r>
              <w:rPr>
                <w:rFonts w:hint="eastAsia" w:eastAsia="楷体_GB2312"/>
                <w:color w:val="000000"/>
                <w:kern w:val="0"/>
                <w:sz w:val="21"/>
                <w:szCs w:val="21"/>
              </w:rPr>
              <w:t>，是否垂直接入仪器，是否避免被空调直吹，室内部分是否加保温套，采样头是否清洁</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4</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94"/>
              <w:numPr>
                <w:ilvl w:val="0"/>
                <w:numId w:val="12"/>
              </w:numPr>
              <w:adjustRightInd w:val="0"/>
              <w:snapToGrid w:val="0"/>
              <w:ind w:firstLineChars="0"/>
              <w:jc w:val="left"/>
              <w:rPr>
                <w:rFonts w:eastAsia="楷体_GB2312"/>
                <w:color w:val="000000"/>
                <w:sz w:val="21"/>
                <w:szCs w:val="21"/>
              </w:rPr>
            </w:pPr>
            <w:r>
              <w:rPr>
                <w:rFonts w:hint="eastAsia" w:eastAsia="楷体_GB2312"/>
                <w:color w:val="000000"/>
                <w:sz w:val="21"/>
                <w:szCs w:val="21"/>
              </w:rPr>
              <w:t>采样头到站房顶部垂直距离不符合要求的，扣</w:t>
            </w:r>
            <w:r>
              <w:rPr>
                <w:rFonts w:eastAsia="楷体_GB2312"/>
                <w:color w:val="000000"/>
                <w:sz w:val="21"/>
                <w:szCs w:val="21"/>
              </w:rPr>
              <w:t>1</w:t>
            </w:r>
            <w:r>
              <w:rPr>
                <w:rFonts w:hint="eastAsia" w:eastAsia="楷体_GB2312"/>
                <w:color w:val="000000"/>
                <w:sz w:val="21"/>
                <w:szCs w:val="21"/>
              </w:rPr>
              <w:t>分；</w:t>
            </w:r>
          </w:p>
          <w:p>
            <w:pPr>
              <w:pStyle w:val="94"/>
              <w:numPr>
                <w:ilvl w:val="0"/>
                <w:numId w:val="12"/>
              </w:numPr>
              <w:adjustRightInd w:val="0"/>
              <w:snapToGrid w:val="0"/>
              <w:ind w:firstLineChars="0"/>
              <w:jc w:val="left"/>
              <w:rPr>
                <w:rFonts w:eastAsia="楷体_GB2312"/>
                <w:color w:val="000000"/>
                <w:sz w:val="21"/>
                <w:szCs w:val="21"/>
              </w:rPr>
            </w:pPr>
            <w:r>
              <w:rPr>
                <w:rFonts w:hint="eastAsia" w:eastAsia="楷体_GB2312"/>
                <w:color w:val="000000"/>
                <w:kern w:val="0"/>
                <w:sz w:val="21"/>
                <w:szCs w:val="21"/>
              </w:rPr>
              <w:t>与其他采样口之间的水平距离不符合</w:t>
            </w:r>
            <w:r>
              <w:rPr>
                <w:rFonts w:hint="eastAsia" w:eastAsia="楷体_GB2312"/>
                <w:color w:val="000000"/>
                <w:sz w:val="21"/>
                <w:szCs w:val="21"/>
              </w:rPr>
              <w:t>要求的，扣</w:t>
            </w:r>
            <w:r>
              <w:rPr>
                <w:rFonts w:eastAsia="楷体_GB2312"/>
                <w:color w:val="000000"/>
                <w:sz w:val="21"/>
                <w:szCs w:val="21"/>
              </w:rPr>
              <w:t>1</w:t>
            </w:r>
            <w:r>
              <w:rPr>
                <w:rFonts w:hint="eastAsia" w:eastAsia="楷体_GB2312"/>
                <w:color w:val="000000"/>
                <w:sz w:val="21"/>
                <w:szCs w:val="21"/>
              </w:rPr>
              <w:t>分；</w:t>
            </w:r>
          </w:p>
          <w:p>
            <w:pPr>
              <w:pStyle w:val="94"/>
              <w:numPr>
                <w:ilvl w:val="0"/>
                <w:numId w:val="12"/>
              </w:numPr>
              <w:adjustRightInd w:val="0"/>
              <w:snapToGrid w:val="0"/>
              <w:ind w:firstLineChars="0"/>
              <w:jc w:val="left"/>
              <w:rPr>
                <w:rFonts w:eastAsia="楷体_GB2312"/>
                <w:sz w:val="21"/>
                <w:szCs w:val="21"/>
              </w:rPr>
            </w:pPr>
            <w:r>
              <w:rPr>
                <w:rFonts w:hint="eastAsia" w:eastAsia="楷体_GB2312"/>
                <w:sz w:val="21"/>
                <w:szCs w:val="21"/>
              </w:rPr>
              <w:t>室内采用软管与仪器连接的，扣</w:t>
            </w:r>
            <w:r>
              <w:rPr>
                <w:rFonts w:eastAsia="楷体_GB2312"/>
                <w:sz w:val="21"/>
                <w:szCs w:val="21"/>
              </w:rPr>
              <w:t>1</w:t>
            </w:r>
            <w:r>
              <w:rPr>
                <w:rFonts w:hint="eastAsia" w:eastAsia="楷体_GB2312"/>
                <w:sz w:val="21"/>
                <w:szCs w:val="21"/>
              </w:rPr>
              <w:t>分；</w:t>
            </w:r>
          </w:p>
          <w:p>
            <w:pPr>
              <w:pStyle w:val="94"/>
              <w:numPr>
                <w:ilvl w:val="0"/>
                <w:numId w:val="12"/>
              </w:numPr>
              <w:adjustRightInd w:val="0"/>
              <w:snapToGrid w:val="0"/>
              <w:ind w:firstLineChars="0"/>
              <w:jc w:val="left"/>
              <w:rPr>
                <w:rFonts w:eastAsia="楷体_GB2312"/>
                <w:color w:val="000000"/>
                <w:sz w:val="21"/>
                <w:szCs w:val="21"/>
              </w:rPr>
            </w:pPr>
            <w:r>
              <w:rPr>
                <w:rFonts w:hint="eastAsia" w:eastAsia="楷体_GB2312"/>
                <w:color w:val="000000"/>
                <w:sz w:val="21"/>
                <w:szCs w:val="21"/>
              </w:rPr>
              <w:t>因受站房面积影响，采样管未能避免空调直吹且未加保温套的，扣</w:t>
            </w:r>
            <w:r>
              <w:rPr>
                <w:rFonts w:eastAsia="楷体_GB2312"/>
                <w:color w:val="000000"/>
                <w:sz w:val="21"/>
                <w:szCs w:val="21"/>
              </w:rPr>
              <w:t>1</w:t>
            </w:r>
            <w:r>
              <w:rPr>
                <w:rFonts w:hint="eastAsia" w:eastAsia="楷体_GB2312"/>
                <w:color w:val="000000"/>
                <w:sz w:val="21"/>
                <w:szCs w:val="21"/>
              </w:rPr>
              <w:t>分；</w:t>
            </w:r>
          </w:p>
          <w:p>
            <w:pPr>
              <w:pStyle w:val="94"/>
              <w:numPr>
                <w:ilvl w:val="0"/>
                <w:numId w:val="12"/>
              </w:numPr>
              <w:adjustRightInd w:val="0"/>
              <w:snapToGrid w:val="0"/>
              <w:ind w:firstLineChars="0"/>
              <w:jc w:val="left"/>
              <w:rPr>
                <w:rFonts w:eastAsia="楷体_GB2312"/>
                <w:color w:val="000000"/>
                <w:sz w:val="21"/>
                <w:szCs w:val="21"/>
              </w:rPr>
            </w:pPr>
            <w:r>
              <w:rPr>
                <w:rFonts w:hint="eastAsia" w:eastAsia="楷体_GB2312"/>
                <w:color w:val="000000"/>
                <w:sz w:val="21"/>
                <w:szCs w:val="21"/>
              </w:rPr>
              <w:t>采样头有较多积灰的，扣</w:t>
            </w:r>
            <w:r>
              <w:rPr>
                <w:rFonts w:eastAsia="楷体_GB2312"/>
                <w:color w:val="000000"/>
                <w:sz w:val="21"/>
                <w:szCs w:val="21"/>
              </w:rPr>
              <w:t>1</w:t>
            </w:r>
            <w:r>
              <w:rPr>
                <w:rFonts w:hint="eastAsia" w:eastAsia="楷体_GB2312"/>
                <w:color w:val="000000"/>
                <w:sz w:val="21"/>
                <w:szCs w:val="21"/>
              </w:rPr>
              <w:t>分；</w:t>
            </w:r>
          </w:p>
          <w:p>
            <w:pPr>
              <w:pStyle w:val="94"/>
              <w:adjustRightInd w:val="0"/>
              <w:snapToGrid w:val="0"/>
              <w:ind w:firstLine="0" w:firstLineChars="0"/>
              <w:jc w:val="left"/>
              <w:rPr>
                <w:rFonts w:eastAsia="楷体_GB2312"/>
                <w:color w:val="000000"/>
                <w:sz w:val="21"/>
                <w:szCs w:val="21"/>
              </w:rPr>
            </w:pPr>
            <w:r>
              <w:rPr>
                <w:rFonts w:hint="eastAsia" w:eastAsia="楷体_GB2312"/>
                <w:color w:val="000000"/>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restart"/>
            <w:vAlign w:val="center"/>
          </w:tcPr>
          <w:p>
            <w:pPr>
              <w:adjustRightInd w:val="0"/>
              <w:snapToGrid w:val="0"/>
              <w:jc w:val="center"/>
              <w:rPr>
                <w:rFonts w:eastAsia="楷体_GB2312"/>
                <w:color w:val="000000"/>
                <w:sz w:val="21"/>
                <w:szCs w:val="21"/>
              </w:rPr>
            </w:pPr>
            <w:r>
              <w:rPr>
                <w:rFonts w:eastAsia="楷体_GB2312"/>
                <w:b/>
                <w:color w:val="000000"/>
                <w:sz w:val="21"/>
                <w:szCs w:val="21"/>
              </w:rPr>
              <w:t>4.</w:t>
            </w:r>
            <w:r>
              <w:rPr>
                <w:rFonts w:hint="eastAsia" w:eastAsia="楷体_GB2312"/>
                <w:b/>
                <w:color w:val="000000"/>
                <w:sz w:val="21"/>
                <w:szCs w:val="21"/>
              </w:rPr>
              <w:t>测试的准确性（</w:t>
            </w:r>
            <w:r>
              <w:rPr>
                <w:rFonts w:eastAsia="楷体_GB2312"/>
                <w:b/>
                <w:color w:val="000000"/>
                <w:sz w:val="21"/>
                <w:szCs w:val="21"/>
              </w:rPr>
              <w:t>35</w:t>
            </w:r>
            <w:r>
              <w:rPr>
                <w:rFonts w:hint="eastAsia" w:eastAsia="楷体_GB2312"/>
                <w:b/>
                <w:color w:val="000000"/>
                <w:sz w:val="21"/>
                <w:szCs w:val="21"/>
              </w:rPr>
              <w:t>分）</w:t>
            </w:r>
          </w:p>
        </w:tc>
        <w:tc>
          <w:tcPr>
            <w:tcW w:w="1489" w:type="dxa"/>
            <w:vMerge w:val="restart"/>
            <w:vAlign w:val="center"/>
          </w:tcPr>
          <w:p>
            <w:pPr>
              <w:adjustRightInd w:val="0"/>
              <w:snapToGrid w:val="0"/>
              <w:jc w:val="left"/>
              <w:rPr>
                <w:rFonts w:eastAsia="楷体_GB2312"/>
                <w:color w:val="000000"/>
                <w:sz w:val="21"/>
                <w:szCs w:val="21"/>
              </w:rPr>
            </w:pPr>
            <w:r>
              <w:rPr>
                <w:rFonts w:eastAsia="楷体_GB2312"/>
                <w:color w:val="000000"/>
                <w:sz w:val="21"/>
                <w:szCs w:val="21"/>
              </w:rPr>
              <w:t>1</w:t>
            </w:r>
            <w:r>
              <w:rPr>
                <w:rFonts w:hint="eastAsia" w:eastAsia="楷体_GB2312"/>
                <w:color w:val="000000"/>
                <w:sz w:val="21"/>
                <w:szCs w:val="21"/>
              </w:rPr>
              <w:t>）仪器性能（</w:t>
            </w:r>
            <w:r>
              <w:rPr>
                <w:rFonts w:eastAsia="楷体_GB2312"/>
                <w:color w:val="000000"/>
                <w:sz w:val="21"/>
                <w:szCs w:val="21"/>
              </w:rPr>
              <w:t>6</w:t>
            </w:r>
            <w:r>
              <w:rPr>
                <w:rFonts w:hint="eastAsia" w:eastAsia="楷体_GB2312"/>
                <w:color w:val="000000"/>
                <w:sz w:val="21"/>
                <w:szCs w:val="21"/>
              </w:rPr>
              <w:t>分）</w:t>
            </w: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a</w:t>
            </w:r>
            <w:r>
              <w:rPr>
                <w:rFonts w:hint="eastAsia" w:eastAsia="楷体_GB2312"/>
                <w:color w:val="000000"/>
                <w:kern w:val="0"/>
                <w:sz w:val="21"/>
                <w:szCs w:val="21"/>
              </w:rPr>
              <w:t>）颗粒物</w:t>
            </w:r>
            <w:r>
              <w:rPr>
                <w:rFonts w:eastAsia="楷体_GB2312"/>
                <w:color w:val="000000"/>
                <w:kern w:val="0"/>
                <w:sz w:val="21"/>
                <w:szCs w:val="21"/>
              </w:rPr>
              <w:t>K</w:t>
            </w:r>
            <w:r>
              <w:rPr>
                <w:rFonts w:hint="eastAsia" w:eastAsia="楷体_GB2312"/>
                <w:color w:val="000000"/>
                <w:kern w:val="0"/>
                <w:sz w:val="21"/>
                <w:szCs w:val="21"/>
              </w:rPr>
              <w:t>值（标准回归斜率）：</w:t>
            </w:r>
            <w:r>
              <w:rPr>
                <w:rFonts w:eastAsia="楷体_GB2312"/>
                <w:color w:val="000000"/>
                <w:kern w:val="0"/>
                <w:sz w:val="21"/>
                <w:szCs w:val="21"/>
                <w:u w:val="single"/>
              </w:rPr>
              <w:t xml:space="preserve">      </w:t>
            </w:r>
            <w:r>
              <w:rPr>
                <w:rFonts w:eastAsia="楷体_GB2312"/>
                <w:color w:val="000000"/>
                <w:kern w:val="0"/>
                <w:sz w:val="21"/>
                <w:szCs w:val="21"/>
              </w:rPr>
              <w:t xml:space="preserve"> </w:t>
            </w:r>
            <w:r>
              <w:rPr>
                <w:rFonts w:hint="eastAsia" w:eastAsia="楷体_GB2312"/>
                <w:color w:val="000000"/>
                <w:kern w:val="0"/>
                <w:sz w:val="21"/>
                <w:szCs w:val="21"/>
              </w:rPr>
              <w:t>或</w:t>
            </w:r>
            <w:r>
              <w:rPr>
                <w:rFonts w:eastAsia="楷体_GB2312"/>
                <w:color w:val="000000"/>
                <w:kern w:val="0"/>
                <w:sz w:val="21"/>
                <w:szCs w:val="21"/>
              </w:rPr>
              <w:t>K</w:t>
            </w:r>
            <w:r>
              <w:rPr>
                <w:rFonts w:eastAsia="楷体_GB2312"/>
                <w:color w:val="000000"/>
                <w:kern w:val="0"/>
                <w:sz w:val="21"/>
                <w:szCs w:val="21"/>
                <w:vertAlign w:val="subscript"/>
              </w:rPr>
              <w:t>0</w:t>
            </w:r>
            <w:r>
              <w:rPr>
                <w:rFonts w:hint="eastAsia" w:eastAsia="楷体_GB2312"/>
                <w:color w:val="000000"/>
                <w:kern w:val="0"/>
                <w:sz w:val="21"/>
                <w:szCs w:val="21"/>
              </w:rPr>
              <w:t>值（</w:t>
            </w:r>
            <w:r>
              <w:rPr>
                <w:rFonts w:eastAsia="楷体_GB2312"/>
                <w:color w:val="000000"/>
                <w:kern w:val="0"/>
                <w:sz w:val="21"/>
                <w:szCs w:val="21"/>
              </w:rPr>
              <w:t>TEOM</w:t>
            </w:r>
            <w:r>
              <w:rPr>
                <w:rFonts w:hint="eastAsia" w:eastAsia="楷体_GB2312"/>
                <w:color w:val="000000"/>
                <w:kern w:val="0"/>
                <w:sz w:val="21"/>
                <w:szCs w:val="21"/>
              </w:rPr>
              <w:t>法）：</w:t>
            </w:r>
            <w:r>
              <w:rPr>
                <w:rFonts w:eastAsia="楷体_GB2312"/>
                <w:color w:val="000000"/>
                <w:kern w:val="0"/>
                <w:sz w:val="21"/>
                <w:szCs w:val="21"/>
                <w:u w:val="single"/>
              </w:rPr>
              <w:t xml:space="preserve">       </w:t>
            </w:r>
            <w:r>
              <w:rPr>
                <w:rFonts w:hint="eastAsia" w:eastAsia="楷体_GB2312"/>
                <w:color w:val="000000"/>
                <w:kern w:val="0"/>
                <w:sz w:val="21"/>
                <w:szCs w:val="21"/>
              </w:rPr>
              <w:t>，是否与仪器说明书一致</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3</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pStyle w:val="94"/>
              <w:numPr>
                <w:ilvl w:val="0"/>
                <w:numId w:val="13"/>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查</w:t>
            </w:r>
            <w:r>
              <w:rPr>
                <w:rFonts w:eastAsia="楷体_GB2312"/>
                <w:color w:val="000000"/>
                <w:kern w:val="0"/>
                <w:sz w:val="21"/>
                <w:szCs w:val="21"/>
              </w:rPr>
              <w:t>K</w:t>
            </w:r>
            <w:r>
              <w:rPr>
                <w:rFonts w:hint="eastAsia" w:eastAsia="楷体_GB2312"/>
                <w:color w:val="000000"/>
                <w:kern w:val="0"/>
                <w:sz w:val="21"/>
                <w:szCs w:val="21"/>
              </w:rPr>
              <w:t>值或</w:t>
            </w:r>
            <w:r>
              <w:rPr>
                <w:rFonts w:eastAsia="楷体_GB2312"/>
                <w:color w:val="000000"/>
                <w:kern w:val="0"/>
                <w:sz w:val="21"/>
                <w:szCs w:val="21"/>
              </w:rPr>
              <w:t>K</w:t>
            </w:r>
            <w:r>
              <w:rPr>
                <w:rFonts w:eastAsia="楷体_GB2312"/>
                <w:color w:val="000000"/>
                <w:kern w:val="0"/>
                <w:sz w:val="21"/>
                <w:szCs w:val="21"/>
                <w:vertAlign w:val="subscript"/>
              </w:rPr>
              <w:t>0</w:t>
            </w:r>
            <w:r>
              <w:rPr>
                <w:rFonts w:hint="eastAsia" w:eastAsia="楷体_GB2312"/>
                <w:color w:val="000000"/>
                <w:kern w:val="0"/>
                <w:sz w:val="21"/>
                <w:szCs w:val="21"/>
              </w:rPr>
              <w:t>值，</w:t>
            </w:r>
            <w:r>
              <w:rPr>
                <w:rFonts w:eastAsia="楷体_GB2312"/>
                <w:color w:val="000000"/>
                <w:kern w:val="0"/>
                <w:sz w:val="21"/>
                <w:szCs w:val="21"/>
              </w:rPr>
              <w:t>K</w:t>
            </w:r>
            <w:r>
              <w:rPr>
                <w:rFonts w:eastAsia="楷体_GB2312"/>
                <w:color w:val="000000"/>
                <w:kern w:val="0"/>
                <w:sz w:val="21"/>
                <w:szCs w:val="21"/>
                <w:vertAlign w:val="subscript"/>
              </w:rPr>
              <w:t>0</w:t>
            </w:r>
            <w:r>
              <w:rPr>
                <w:rFonts w:eastAsia="楷体_GB2312"/>
                <w:color w:val="000000"/>
                <w:kern w:val="0"/>
                <w:sz w:val="21"/>
                <w:szCs w:val="21"/>
              </w:rPr>
              <w:t xml:space="preserve"> /K</w:t>
            </w:r>
            <w:r>
              <w:rPr>
                <w:rFonts w:hint="eastAsia" w:eastAsia="楷体_GB2312"/>
                <w:color w:val="000000"/>
                <w:kern w:val="0"/>
                <w:sz w:val="21"/>
                <w:szCs w:val="21"/>
              </w:rPr>
              <w:t>值与原始值不符且不能提供相应校准依据，扣</w:t>
            </w:r>
            <w:r>
              <w:rPr>
                <w:rFonts w:eastAsia="楷体_GB2312"/>
                <w:color w:val="000000"/>
                <w:kern w:val="0"/>
                <w:sz w:val="21"/>
                <w:szCs w:val="21"/>
              </w:rPr>
              <w:t>3</w:t>
            </w:r>
            <w:r>
              <w:rPr>
                <w:rFonts w:hint="eastAsia" w:eastAsia="楷体_GB2312"/>
                <w:color w:val="000000"/>
                <w:kern w:val="0"/>
                <w:sz w:val="21"/>
                <w:szCs w:val="21"/>
              </w:rPr>
              <w:t>分；</w:t>
            </w:r>
          </w:p>
          <w:p>
            <w:pPr>
              <w:pStyle w:val="94"/>
              <w:numPr>
                <w:ilvl w:val="0"/>
                <w:numId w:val="13"/>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若仪器菜单无修正系数</w:t>
            </w:r>
            <w:r>
              <w:rPr>
                <w:rFonts w:eastAsia="楷体_GB2312"/>
                <w:color w:val="000000"/>
                <w:kern w:val="0"/>
                <w:sz w:val="21"/>
                <w:szCs w:val="21"/>
              </w:rPr>
              <w:t>K</w:t>
            </w:r>
            <w:r>
              <w:rPr>
                <w:rFonts w:hint="eastAsia" w:eastAsia="楷体_GB2312"/>
                <w:color w:val="000000"/>
                <w:kern w:val="0"/>
                <w:sz w:val="21"/>
                <w:szCs w:val="21"/>
              </w:rPr>
              <w:t>设置的，直接得</w:t>
            </w:r>
            <w:r>
              <w:rPr>
                <w:rFonts w:eastAsia="楷体_GB2312"/>
                <w:color w:val="000000"/>
                <w:kern w:val="0"/>
                <w:sz w:val="21"/>
                <w:szCs w:val="21"/>
              </w:rPr>
              <w:t>3</w:t>
            </w:r>
            <w:r>
              <w:rPr>
                <w:rFonts w:hint="eastAsia" w:eastAsia="楷体_GB2312"/>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 xml:space="preserve">b) </w:t>
            </w:r>
            <w:r>
              <w:rPr>
                <w:rFonts w:hint="eastAsia" w:eastAsia="楷体_GB2312"/>
                <w:color w:val="000000"/>
                <w:kern w:val="0"/>
                <w:sz w:val="21"/>
                <w:szCs w:val="21"/>
              </w:rPr>
              <w:t>采用模拟量输出的，各通道参数（斜率、截距、量程等）的设置是否正确</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94"/>
              <w:numPr>
                <w:ilvl w:val="0"/>
                <w:numId w:val="14"/>
              </w:numPr>
              <w:adjustRightInd w:val="0"/>
              <w:snapToGrid w:val="0"/>
              <w:ind w:firstLineChars="0"/>
              <w:jc w:val="left"/>
              <w:rPr>
                <w:rFonts w:eastAsia="楷体_GB2312"/>
                <w:color w:val="000000"/>
                <w:sz w:val="21"/>
                <w:szCs w:val="21"/>
              </w:rPr>
            </w:pPr>
            <w:r>
              <w:rPr>
                <w:rFonts w:hint="eastAsia" w:eastAsia="楷体_GB2312"/>
                <w:color w:val="000000"/>
                <w:sz w:val="21"/>
                <w:szCs w:val="21"/>
              </w:rPr>
              <w:t>任一项目的监测仪器模拟传输通道参数设置与说明书不符合的，扣</w:t>
            </w:r>
            <w:r>
              <w:rPr>
                <w:rFonts w:eastAsia="楷体_GB2312"/>
                <w:color w:val="000000"/>
                <w:sz w:val="21"/>
                <w:szCs w:val="21"/>
              </w:rPr>
              <w:t>2</w:t>
            </w:r>
            <w:r>
              <w:rPr>
                <w:rFonts w:hint="eastAsia" w:eastAsia="楷体_GB2312"/>
                <w:color w:val="000000"/>
                <w:sz w:val="21"/>
                <w:szCs w:val="21"/>
              </w:rPr>
              <w:t>分；</w:t>
            </w:r>
          </w:p>
          <w:p>
            <w:pPr>
              <w:pStyle w:val="94"/>
              <w:numPr>
                <w:ilvl w:val="0"/>
                <w:numId w:val="14"/>
              </w:numPr>
              <w:adjustRightInd w:val="0"/>
              <w:snapToGrid w:val="0"/>
              <w:ind w:firstLineChars="0"/>
              <w:jc w:val="left"/>
              <w:rPr>
                <w:rFonts w:eastAsia="楷体_GB2312"/>
                <w:color w:val="000000"/>
                <w:sz w:val="21"/>
                <w:szCs w:val="21"/>
              </w:rPr>
            </w:pPr>
            <w:r>
              <w:rPr>
                <w:rFonts w:hint="eastAsia" w:eastAsia="楷体_GB2312"/>
                <w:color w:val="000000"/>
                <w:sz w:val="21"/>
                <w:szCs w:val="21"/>
              </w:rPr>
              <w:t>采用了数字口输出的，直接得</w:t>
            </w:r>
            <w:r>
              <w:rPr>
                <w:rFonts w:eastAsia="楷体_GB2312"/>
                <w:color w:val="000000"/>
                <w:sz w:val="21"/>
                <w:szCs w:val="21"/>
              </w:rPr>
              <w:t>2</w:t>
            </w:r>
            <w:r>
              <w:rPr>
                <w:rFonts w:hint="eastAsia" w:eastAsia="楷体_GB2312"/>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FF0000"/>
                <w:sz w:val="21"/>
                <w:szCs w:val="21"/>
              </w:rPr>
            </w:pPr>
          </w:p>
        </w:tc>
        <w:tc>
          <w:tcPr>
            <w:tcW w:w="4903" w:type="dxa"/>
            <w:vAlign w:val="center"/>
          </w:tcPr>
          <w:p>
            <w:pPr>
              <w:adjustRightInd w:val="0"/>
              <w:snapToGrid w:val="0"/>
              <w:jc w:val="left"/>
              <w:rPr>
                <w:rFonts w:eastAsia="楷体_GB2312"/>
                <w:color w:val="000000"/>
                <w:sz w:val="21"/>
                <w:szCs w:val="21"/>
              </w:rPr>
            </w:pPr>
            <w:r>
              <w:rPr>
                <w:rFonts w:eastAsia="楷体_GB2312"/>
                <w:color w:val="000000"/>
                <w:sz w:val="21"/>
                <w:szCs w:val="21"/>
              </w:rPr>
              <w:t>c</w:t>
            </w:r>
            <w:r>
              <w:rPr>
                <w:rFonts w:hint="eastAsia" w:eastAsia="楷体_GB2312"/>
                <w:color w:val="000000"/>
                <w:sz w:val="21"/>
                <w:szCs w:val="21"/>
              </w:rPr>
              <w:t>）仪器性能：仪器是否出现报警</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1</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94"/>
              <w:adjustRightInd w:val="0"/>
              <w:snapToGrid w:val="0"/>
              <w:ind w:firstLine="0" w:firstLineChars="0"/>
              <w:jc w:val="left"/>
              <w:rPr>
                <w:rFonts w:eastAsia="楷体_GB2312"/>
                <w:color w:val="000000"/>
                <w:sz w:val="21"/>
                <w:szCs w:val="21"/>
              </w:rPr>
            </w:pPr>
            <w:r>
              <w:rPr>
                <w:rFonts w:hint="eastAsia" w:eastAsia="楷体_GB2312"/>
                <w:color w:val="000000"/>
                <w:sz w:val="21"/>
                <w:szCs w:val="21"/>
              </w:rPr>
              <w:t>仪器有报警现象，扣</w:t>
            </w:r>
            <w:r>
              <w:rPr>
                <w:rFonts w:eastAsia="楷体_GB2312"/>
                <w:color w:val="000000"/>
                <w:sz w:val="21"/>
                <w:szCs w:val="21"/>
              </w:rPr>
              <w:t>1</w:t>
            </w:r>
            <w:r>
              <w:rPr>
                <w:rFonts w:hint="eastAsia" w:eastAsia="楷体_GB2312"/>
                <w:color w:val="000000"/>
                <w:sz w:val="21"/>
                <w:szCs w:val="21"/>
              </w:rPr>
              <w:t>分（若是停电重启的报警，不扣分）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restart"/>
            <w:vAlign w:val="center"/>
          </w:tcPr>
          <w:p>
            <w:pPr>
              <w:adjustRightInd w:val="0"/>
              <w:snapToGrid w:val="0"/>
              <w:jc w:val="left"/>
              <w:rPr>
                <w:rFonts w:eastAsia="楷体_GB2312"/>
                <w:color w:val="000000"/>
                <w:sz w:val="21"/>
                <w:szCs w:val="21"/>
              </w:rPr>
            </w:pPr>
            <w:r>
              <w:rPr>
                <w:rFonts w:eastAsia="楷体_GB2312"/>
                <w:color w:val="000000"/>
                <w:sz w:val="21"/>
                <w:szCs w:val="21"/>
              </w:rPr>
              <w:t>2</w:t>
            </w:r>
            <w:r>
              <w:rPr>
                <w:rFonts w:hint="eastAsia" w:eastAsia="楷体_GB2312"/>
                <w:color w:val="000000"/>
                <w:sz w:val="21"/>
                <w:szCs w:val="21"/>
              </w:rPr>
              <w:t>）现场测试（</w:t>
            </w:r>
            <w:r>
              <w:rPr>
                <w:rFonts w:eastAsia="楷体_GB2312"/>
                <w:color w:val="000000"/>
                <w:sz w:val="21"/>
                <w:szCs w:val="21"/>
              </w:rPr>
              <w:t>29</w:t>
            </w:r>
            <w:r>
              <w:rPr>
                <w:rFonts w:hint="eastAsia" w:eastAsia="楷体_GB2312"/>
                <w:color w:val="000000"/>
                <w:sz w:val="21"/>
                <w:szCs w:val="21"/>
              </w:rPr>
              <w:t>分）</w:t>
            </w: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 xml:space="preserve">a) </w:t>
            </w:r>
            <w:r>
              <w:rPr>
                <w:rFonts w:hint="eastAsia" w:eastAsia="楷体_GB2312"/>
                <w:color w:val="000000"/>
                <w:kern w:val="0"/>
                <w:sz w:val="21"/>
                <w:szCs w:val="21"/>
              </w:rPr>
              <w:t>动态校准仪质量流量控制器（</w:t>
            </w:r>
            <w:r>
              <w:rPr>
                <w:rFonts w:eastAsia="楷体_GB2312"/>
                <w:color w:val="000000"/>
                <w:kern w:val="0"/>
                <w:sz w:val="21"/>
                <w:szCs w:val="21"/>
              </w:rPr>
              <w:t>MFC</w:t>
            </w:r>
            <w:r>
              <w:rPr>
                <w:rFonts w:hint="eastAsia" w:eastAsia="楷体_GB2312"/>
                <w:color w:val="000000"/>
                <w:kern w:val="0"/>
                <w:sz w:val="21"/>
                <w:szCs w:val="21"/>
              </w:rPr>
              <w:t>）单点流量测试（要求相对误差</w:t>
            </w:r>
            <w:r>
              <w:rPr>
                <w:rFonts w:eastAsia="楷体_GB2312"/>
                <w:color w:val="000000"/>
                <w:kern w:val="0"/>
                <w:sz w:val="21"/>
                <w:szCs w:val="21"/>
              </w:rPr>
              <w:t>≤</w:t>
            </w:r>
            <w:r>
              <w:rPr>
                <w:rFonts w:eastAsia="楷体_GB2312"/>
                <w:kern w:val="0"/>
                <w:sz w:val="21"/>
                <w:szCs w:val="21"/>
              </w:rPr>
              <w:t>±5%</w:t>
            </w:r>
            <w:r>
              <w:rPr>
                <w:rFonts w:hint="eastAsia" w:eastAsia="楷体_GB2312"/>
                <w:color w:val="000000"/>
                <w:kern w:val="0"/>
                <w:sz w:val="21"/>
                <w:szCs w:val="21"/>
              </w:rPr>
              <w:t>，标准流量计的读数应转换成质量流量后计算误差）：</w:t>
            </w:r>
            <w:r>
              <w:rPr>
                <w:rFonts w:eastAsia="楷体_GB2312"/>
                <w:color w:val="000000"/>
                <w:kern w:val="0"/>
                <w:sz w:val="21"/>
                <w:szCs w:val="21"/>
              </w:rPr>
              <w:t xml:space="preserve"> </w:t>
            </w:r>
          </w:p>
          <w:p>
            <w:pPr>
              <w:adjustRightInd w:val="0"/>
              <w:snapToGrid w:val="0"/>
              <w:jc w:val="left"/>
              <w:rPr>
                <w:rFonts w:eastAsia="楷体_GB2312"/>
                <w:color w:val="000000"/>
                <w:kern w:val="0"/>
                <w:sz w:val="21"/>
                <w:szCs w:val="21"/>
                <w:lang w:val="nb-NO"/>
              </w:rPr>
            </w:pPr>
            <w:r>
              <w:rPr>
                <w:rFonts w:hint="eastAsia" w:eastAsia="楷体_GB2312"/>
                <w:color w:val="000000"/>
                <w:kern w:val="0"/>
                <w:sz w:val="21"/>
                <w:szCs w:val="21"/>
              </w:rPr>
              <w:t>零气</w:t>
            </w:r>
            <w:r>
              <w:rPr>
                <w:rFonts w:eastAsia="楷体_GB2312"/>
                <w:color w:val="000000"/>
                <w:kern w:val="0"/>
                <w:sz w:val="21"/>
                <w:szCs w:val="21"/>
                <w:lang w:val="nb-NO"/>
              </w:rPr>
              <w:t>MFC</w:t>
            </w:r>
            <w:r>
              <w:rPr>
                <w:rFonts w:hint="eastAsia" w:eastAsia="楷体_GB2312"/>
                <w:color w:val="000000"/>
                <w:kern w:val="0"/>
                <w:sz w:val="21"/>
                <w:szCs w:val="21"/>
              </w:rPr>
              <w:t>流量</w:t>
            </w:r>
            <w:r>
              <w:rPr>
                <w:rFonts w:hint="eastAsia" w:eastAsia="楷体_GB2312"/>
                <w:color w:val="000000"/>
                <w:kern w:val="0"/>
                <w:sz w:val="21"/>
                <w:szCs w:val="21"/>
                <w:lang w:val="nb-NO"/>
              </w:rPr>
              <w:t>：</w:t>
            </w:r>
            <w:r>
              <w:rPr>
                <w:rFonts w:eastAsia="楷体_GB2312"/>
                <w:color w:val="000000"/>
                <w:kern w:val="0"/>
                <w:sz w:val="21"/>
                <w:szCs w:val="21"/>
                <w:u w:val="single"/>
                <w:lang w:val="nb-NO"/>
              </w:rPr>
              <w:t xml:space="preserve">            </w:t>
            </w:r>
            <w:r>
              <w:rPr>
                <w:rFonts w:eastAsia="楷体_GB2312"/>
                <w:color w:val="000000"/>
                <w:kern w:val="0"/>
                <w:sz w:val="21"/>
                <w:szCs w:val="21"/>
                <w:lang w:val="nb-NO"/>
              </w:rPr>
              <w:t>L/min</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标气</w:t>
            </w:r>
            <w:r>
              <w:rPr>
                <w:rFonts w:eastAsia="楷体_GB2312"/>
                <w:color w:val="000000"/>
                <w:kern w:val="0"/>
                <w:sz w:val="21"/>
                <w:szCs w:val="21"/>
              </w:rPr>
              <w:t>MFC</w:t>
            </w:r>
            <w:r>
              <w:rPr>
                <w:rFonts w:hint="eastAsia" w:eastAsia="楷体_GB2312"/>
                <w:color w:val="000000"/>
                <w:kern w:val="0"/>
                <w:sz w:val="21"/>
                <w:szCs w:val="21"/>
              </w:rPr>
              <w:t>流量：</w:t>
            </w:r>
            <w:r>
              <w:rPr>
                <w:rFonts w:eastAsia="楷体_GB2312"/>
                <w:color w:val="000000"/>
                <w:kern w:val="0"/>
                <w:sz w:val="21"/>
                <w:szCs w:val="21"/>
                <w:u w:val="single"/>
              </w:rPr>
              <w:t xml:space="preserve">        </w:t>
            </w:r>
            <w:r>
              <w:rPr>
                <w:rFonts w:eastAsia="楷体_GB2312"/>
                <w:color w:val="000000"/>
                <w:kern w:val="0"/>
                <w:sz w:val="21"/>
                <w:szCs w:val="21"/>
              </w:rPr>
              <w:t>mL/min</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mL/min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6</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94"/>
              <w:numPr>
                <w:ilvl w:val="0"/>
                <w:numId w:val="15"/>
              </w:numPr>
              <w:adjustRightInd w:val="0"/>
              <w:snapToGrid w:val="0"/>
              <w:ind w:firstLineChars="0"/>
              <w:jc w:val="left"/>
              <w:rPr>
                <w:rFonts w:eastAsia="楷体_GB2312"/>
                <w:sz w:val="21"/>
                <w:szCs w:val="21"/>
              </w:rPr>
            </w:pPr>
            <w:r>
              <w:rPr>
                <w:rFonts w:hint="eastAsia" w:eastAsia="楷体_GB2312"/>
                <w:color w:val="000000"/>
                <w:sz w:val="21"/>
                <w:szCs w:val="21"/>
              </w:rPr>
              <w:t>零气流量误</w:t>
            </w:r>
            <w:r>
              <w:rPr>
                <w:rFonts w:hint="eastAsia" w:eastAsia="楷体_GB2312"/>
                <w:sz w:val="21"/>
                <w:szCs w:val="21"/>
              </w:rPr>
              <w:t>差超出</w:t>
            </w:r>
            <w:r>
              <w:rPr>
                <w:rFonts w:eastAsia="楷体_GB2312"/>
                <w:kern w:val="0"/>
                <w:sz w:val="21"/>
                <w:szCs w:val="21"/>
              </w:rPr>
              <w:t>±</w:t>
            </w:r>
            <w:r>
              <w:rPr>
                <w:rFonts w:eastAsia="楷体_GB2312"/>
                <w:sz w:val="21"/>
                <w:szCs w:val="21"/>
              </w:rPr>
              <w:t>5%</w:t>
            </w:r>
            <w:r>
              <w:rPr>
                <w:rFonts w:hint="eastAsia" w:eastAsia="楷体_GB2312"/>
                <w:sz w:val="21"/>
                <w:szCs w:val="21"/>
              </w:rPr>
              <w:t>的，扣</w:t>
            </w:r>
            <w:r>
              <w:rPr>
                <w:rFonts w:eastAsia="楷体_GB2312"/>
                <w:sz w:val="21"/>
                <w:szCs w:val="21"/>
              </w:rPr>
              <w:t>3</w:t>
            </w:r>
            <w:r>
              <w:rPr>
                <w:rFonts w:hint="eastAsia" w:eastAsia="楷体_GB2312"/>
                <w:sz w:val="21"/>
                <w:szCs w:val="21"/>
              </w:rPr>
              <w:t>分；</w:t>
            </w:r>
          </w:p>
          <w:p>
            <w:pPr>
              <w:pStyle w:val="94"/>
              <w:numPr>
                <w:ilvl w:val="0"/>
                <w:numId w:val="15"/>
              </w:numPr>
              <w:adjustRightInd w:val="0"/>
              <w:snapToGrid w:val="0"/>
              <w:ind w:firstLineChars="0"/>
              <w:jc w:val="left"/>
              <w:rPr>
                <w:rFonts w:eastAsia="楷体_GB2312"/>
                <w:color w:val="000000"/>
                <w:sz w:val="21"/>
                <w:szCs w:val="21"/>
              </w:rPr>
            </w:pPr>
            <w:r>
              <w:rPr>
                <w:rFonts w:hint="eastAsia" w:eastAsia="楷体_GB2312"/>
                <w:sz w:val="21"/>
                <w:szCs w:val="21"/>
              </w:rPr>
              <w:t>标气流量误差超出</w:t>
            </w:r>
            <w:r>
              <w:rPr>
                <w:rFonts w:eastAsia="楷体_GB2312"/>
                <w:kern w:val="0"/>
                <w:sz w:val="21"/>
                <w:szCs w:val="21"/>
              </w:rPr>
              <w:t>±</w:t>
            </w:r>
            <w:r>
              <w:rPr>
                <w:rFonts w:eastAsia="楷体_GB2312"/>
                <w:sz w:val="21"/>
                <w:szCs w:val="21"/>
              </w:rPr>
              <w:t>5%</w:t>
            </w:r>
            <w:r>
              <w:rPr>
                <w:rFonts w:hint="eastAsia" w:eastAsia="楷体_GB2312"/>
                <w:color w:val="000000"/>
                <w:sz w:val="21"/>
                <w:szCs w:val="21"/>
              </w:rPr>
              <w:t>的，扣</w:t>
            </w:r>
            <w:r>
              <w:rPr>
                <w:rFonts w:eastAsia="楷体_GB2312"/>
                <w:color w:val="000000"/>
                <w:sz w:val="21"/>
                <w:szCs w:val="21"/>
              </w:rPr>
              <w:t>3</w:t>
            </w:r>
            <w:r>
              <w:rPr>
                <w:rFonts w:hint="eastAsia" w:eastAsia="楷体_GB2312"/>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b</w:t>
            </w:r>
            <w:r>
              <w:rPr>
                <w:rFonts w:hint="eastAsia" w:eastAsia="楷体_GB2312"/>
                <w:color w:val="000000"/>
                <w:kern w:val="0"/>
                <w:sz w:val="21"/>
                <w:szCs w:val="21"/>
              </w:rPr>
              <w:t>）气态污染物采样流量测试（要求相对误差</w:t>
            </w:r>
            <w:r>
              <w:rPr>
                <w:rFonts w:eastAsia="楷体_GB2312"/>
                <w:color w:val="000000"/>
                <w:kern w:val="0"/>
                <w:sz w:val="21"/>
                <w:szCs w:val="21"/>
              </w:rPr>
              <w:t>≤±10%</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eastAsia="楷体_GB2312"/>
                <w:color w:val="000000"/>
                <w:kern w:val="0"/>
                <w:sz w:val="21"/>
                <w:szCs w:val="21"/>
              </w:rPr>
              <w:t>SO</w:t>
            </w:r>
            <w:r>
              <w:rPr>
                <w:rFonts w:eastAsia="楷体_GB2312"/>
                <w:color w:val="000000"/>
                <w:kern w:val="0"/>
                <w:sz w:val="21"/>
                <w:szCs w:val="21"/>
                <w:vertAlign w:val="subscript"/>
              </w:rPr>
              <w:t>2</w:t>
            </w:r>
            <w:r>
              <w:rPr>
                <w:rFonts w:hint="eastAsia" w:eastAsia="楷体_GB2312"/>
                <w:color w:val="000000"/>
                <w:kern w:val="0"/>
                <w:sz w:val="21"/>
                <w:szCs w:val="21"/>
              </w:rPr>
              <w:t>显示流量：</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r>
              <w:rPr>
                <w:rFonts w:eastAsia="楷体_GB2312"/>
                <w:color w:val="000000"/>
                <w:kern w:val="0"/>
                <w:sz w:val="21"/>
                <w:szCs w:val="21"/>
              </w:rPr>
              <w:t>%</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eastAsia="楷体_GB2312"/>
                <w:color w:val="000000"/>
                <w:kern w:val="0"/>
                <w:sz w:val="21"/>
                <w:szCs w:val="21"/>
              </w:rPr>
              <w:t>NO</w:t>
            </w:r>
            <w:r>
              <w:rPr>
                <w:rFonts w:eastAsia="楷体_GB2312"/>
                <w:color w:val="000000"/>
                <w:kern w:val="0"/>
                <w:sz w:val="21"/>
                <w:szCs w:val="21"/>
                <w:vertAlign w:val="subscript"/>
              </w:rPr>
              <w:t>x</w:t>
            </w:r>
            <w:r>
              <w:rPr>
                <w:rFonts w:hint="eastAsia" w:eastAsia="楷体_GB2312"/>
                <w:color w:val="000000"/>
                <w:kern w:val="0"/>
                <w:sz w:val="21"/>
                <w:szCs w:val="21"/>
              </w:rPr>
              <w:t>显示流量：</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r>
              <w:rPr>
                <w:rFonts w:eastAsia="楷体_GB2312"/>
                <w:color w:val="000000"/>
                <w:kern w:val="0"/>
                <w:sz w:val="21"/>
                <w:szCs w:val="21"/>
              </w:rPr>
              <w:t>%</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eastAsia="楷体_GB2312"/>
                <w:color w:val="000000"/>
                <w:kern w:val="0"/>
                <w:sz w:val="21"/>
                <w:szCs w:val="21"/>
              </w:rPr>
              <w:t>CO</w:t>
            </w:r>
            <w:r>
              <w:rPr>
                <w:rFonts w:hint="eastAsia" w:eastAsia="楷体_GB2312"/>
                <w:color w:val="000000"/>
                <w:kern w:val="0"/>
                <w:sz w:val="21"/>
                <w:szCs w:val="21"/>
              </w:rPr>
              <w:t>显示流量：</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r>
              <w:rPr>
                <w:rFonts w:eastAsia="楷体_GB2312"/>
                <w:color w:val="000000"/>
                <w:kern w:val="0"/>
                <w:sz w:val="21"/>
                <w:szCs w:val="21"/>
              </w:rPr>
              <w:t>%</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eastAsia="楷体_GB2312"/>
                <w:color w:val="000000"/>
                <w:kern w:val="0"/>
                <w:sz w:val="21"/>
                <w:szCs w:val="21"/>
              </w:rPr>
              <w:t>O</w:t>
            </w:r>
            <w:r>
              <w:rPr>
                <w:rFonts w:eastAsia="楷体_GB2312"/>
                <w:color w:val="000000"/>
                <w:kern w:val="0"/>
                <w:sz w:val="21"/>
                <w:szCs w:val="21"/>
                <w:vertAlign w:val="subscript"/>
              </w:rPr>
              <w:t>3</w:t>
            </w:r>
            <w:r>
              <w:rPr>
                <w:rFonts w:hint="eastAsia" w:eastAsia="楷体_GB2312"/>
                <w:color w:val="000000"/>
                <w:kern w:val="0"/>
                <w:sz w:val="21"/>
                <w:szCs w:val="21"/>
              </w:rPr>
              <w:t>显示流量：</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r>
              <w:rPr>
                <w:rFonts w:eastAsia="楷体_GB2312"/>
                <w:color w:val="000000"/>
                <w:kern w:val="0"/>
                <w:sz w:val="21"/>
                <w:szCs w:val="21"/>
              </w:rPr>
              <w:t>%</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adjustRightInd w:val="0"/>
              <w:snapToGrid w:val="0"/>
              <w:jc w:val="left"/>
              <w:rPr>
                <w:rFonts w:eastAsia="楷体_GB2312"/>
                <w:color w:val="000000"/>
                <w:sz w:val="21"/>
                <w:szCs w:val="21"/>
              </w:rPr>
            </w:pPr>
            <w:r>
              <w:rPr>
                <w:rFonts w:hint="eastAsia" w:eastAsia="楷体_GB2312"/>
                <w:color w:val="000000"/>
                <w:sz w:val="21"/>
                <w:szCs w:val="21"/>
              </w:rPr>
              <w:t>任一项误差超出</w:t>
            </w:r>
            <w:r>
              <w:rPr>
                <w:rFonts w:eastAsia="楷体_GB2312"/>
                <w:color w:val="000000"/>
                <w:kern w:val="0"/>
                <w:sz w:val="21"/>
                <w:szCs w:val="21"/>
              </w:rPr>
              <w:t>±</w:t>
            </w:r>
            <w:r>
              <w:rPr>
                <w:rFonts w:eastAsia="楷体_GB2312"/>
                <w:color w:val="000000"/>
                <w:sz w:val="21"/>
                <w:szCs w:val="21"/>
              </w:rPr>
              <w:t>10%</w:t>
            </w:r>
            <w:r>
              <w:rPr>
                <w:rFonts w:hint="eastAsia" w:eastAsia="楷体_GB2312"/>
                <w:color w:val="000000"/>
                <w:sz w:val="21"/>
                <w:szCs w:val="21"/>
              </w:rPr>
              <w:t>的，扣</w:t>
            </w:r>
            <w:r>
              <w:rPr>
                <w:rFonts w:eastAsia="楷体_GB2312"/>
                <w:color w:val="000000"/>
                <w:sz w:val="21"/>
                <w:szCs w:val="21"/>
              </w:rPr>
              <w:t>0.5</w:t>
            </w:r>
            <w:r>
              <w:rPr>
                <w:rFonts w:hint="eastAsia" w:eastAsia="楷体_GB2312"/>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c</w:t>
            </w:r>
            <w:r>
              <w:rPr>
                <w:rFonts w:hint="eastAsia" w:eastAsia="楷体_GB2312"/>
                <w:color w:val="000000"/>
                <w:kern w:val="0"/>
                <w:sz w:val="21"/>
                <w:szCs w:val="21"/>
              </w:rPr>
              <w:t>）颗粒物采样总流量测试（要求相对误差</w:t>
            </w:r>
            <w:r>
              <w:rPr>
                <w:rFonts w:eastAsia="楷体_GB2312"/>
                <w:color w:val="000000"/>
                <w:kern w:val="0"/>
                <w:sz w:val="21"/>
                <w:szCs w:val="21"/>
              </w:rPr>
              <w:t>≤±5%</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eastAsia="楷体_GB2312"/>
                <w:color w:val="000000"/>
                <w:kern w:val="0"/>
                <w:sz w:val="21"/>
                <w:szCs w:val="21"/>
              </w:rPr>
              <w:t>PM</w:t>
            </w:r>
            <w:r>
              <w:rPr>
                <w:rFonts w:eastAsia="楷体_GB2312"/>
                <w:color w:val="000000"/>
                <w:kern w:val="0"/>
                <w:sz w:val="21"/>
                <w:szCs w:val="21"/>
                <w:vertAlign w:val="subscript"/>
              </w:rPr>
              <w:t>10</w:t>
            </w:r>
            <w:r>
              <w:rPr>
                <w:rFonts w:hint="eastAsia" w:eastAsia="楷体_GB2312"/>
                <w:color w:val="000000"/>
                <w:kern w:val="0"/>
                <w:sz w:val="21"/>
                <w:szCs w:val="21"/>
              </w:rPr>
              <w:t>：设计值</w:t>
            </w:r>
            <w:r>
              <w:rPr>
                <w:rFonts w:eastAsia="楷体_GB2312"/>
                <w:color w:val="000000"/>
                <w:kern w:val="0"/>
                <w:sz w:val="21"/>
                <w:szCs w:val="21"/>
              </w:rPr>
              <w:t>16.7L/min</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r>
              <w:rPr>
                <w:rFonts w:eastAsia="楷体_GB2312"/>
                <w:color w:val="000000"/>
                <w:kern w:val="0"/>
                <w:sz w:val="21"/>
                <w:szCs w:val="21"/>
              </w:rPr>
              <w:t>%</w:t>
            </w:r>
          </w:p>
          <w:p>
            <w:pPr>
              <w:adjustRightInd w:val="0"/>
              <w:snapToGrid w:val="0"/>
              <w:jc w:val="left"/>
              <w:rPr>
                <w:rFonts w:eastAsia="楷体_GB2312"/>
                <w:color w:val="000000"/>
                <w:kern w:val="0"/>
                <w:sz w:val="21"/>
                <w:szCs w:val="21"/>
              </w:rPr>
            </w:pPr>
            <w:r>
              <w:rPr>
                <w:rFonts w:eastAsia="楷体_GB2312"/>
                <w:color w:val="000000"/>
                <w:kern w:val="0"/>
                <w:sz w:val="21"/>
                <w:szCs w:val="21"/>
              </w:rPr>
              <w:t>PM</w:t>
            </w:r>
            <w:r>
              <w:rPr>
                <w:rFonts w:eastAsia="楷体_GB2312"/>
                <w:color w:val="000000"/>
                <w:kern w:val="0"/>
                <w:sz w:val="21"/>
                <w:szCs w:val="21"/>
                <w:vertAlign w:val="subscript"/>
              </w:rPr>
              <w:t>2.5</w:t>
            </w:r>
            <w:r>
              <w:rPr>
                <w:rFonts w:hint="eastAsia" w:eastAsia="楷体_GB2312"/>
                <w:color w:val="000000"/>
                <w:kern w:val="0"/>
                <w:sz w:val="21"/>
                <w:szCs w:val="21"/>
              </w:rPr>
              <w:t>：设计值</w:t>
            </w:r>
            <w:r>
              <w:rPr>
                <w:rFonts w:eastAsia="楷体_GB2312"/>
                <w:color w:val="000000"/>
                <w:kern w:val="0"/>
                <w:sz w:val="21"/>
                <w:szCs w:val="21"/>
              </w:rPr>
              <w:t>16.7L/min</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r>
              <w:rPr>
                <w:rFonts w:eastAsia="楷体_GB2312"/>
                <w:color w:val="000000"/>
                <w:kern w:val="0"/>
                <w:sz w:val="21"/>
                <w:szCs w:val="21"/>
              </w:rPr>
              <w:t>%</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6</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94"/>
              <w:numPr>
                <w:ilvl w:val="0"/>
                <w:numId w:val="16"/>
              </w:numPr>
              <w:adjustRightInd w:val="0"/>
              <w:snapToGrid w:val="0"/>
              <w:ind w:firstLineChars="0"/>
              <w:jc w:val="left"/>
              <w:rPr>
                <w:rFonts w:eastAsia="楷体_GB2312"/>
                <w:color w:val="000000"/>
                <w:sz w:val="21"/>
                <w:szCs w:val="21"/>
              </w:rPr>
            </w:pPr>
            <w:r>
              <w:rPr>
                <w:rFonts w:eastAsia="楷体_GB2312"/>
                <w:color w:val="000000"/>
                <w:sz w:val="21"/>
                <w:szCs w:val="21"/>
              </w:rPr>
              <w:t>PM</w:t>
            </w:r>
            <w:r>
              <w:rPr>
                <w:rFonts w:eastAsia="楷体_GB2312"/>
                <w:color w:val="000000"/>
                <w:sz w:val="21"/>
                <w:szCs w:val="21"/>
                <w:vertAlign w:val="subscript"/>
              </w:rPr>
              <w:t>10</w:t>
            </w:r>
            <w:r>
              <w:rPr>
                <w:rFonts w:hint="eastAsia" w:eastAsia="楷体_GB2312"/>
                <w:color w:val="000000"/>
                <w:sz w:val="21"/>
                <w:szCs w:val="21"/>
              </w:rPr>
              <w:t>流量误差超出</w:t>
            </w:r>
            <w:r>
              <w:rPr>
                <w:rFonts w:eastAsia="楷体_GB2312"/>
                <w:color w:val="000000"/>
                <w:kern w:val="0"/>
                <w:sz w:val="21"/>
                <w:szCs w:val="21"/>
              </w:rPr>
              <w:t>±</w:t>
            </w:r>
            <w:r>
              <w:rPr>
                <w:rFonts w:eastAsia="楷体_GB2312"/>
                <w:color w:val="000000"/>
                <w:sz w:val="21"/>
                <w:szCs w:val="21"/>
              </w:rPr>
              <w:t>5%</w:t>
            </w:r>
            <w:r>
              <w:rPr>
                <w:rFonts w:hint="eastAsia" w:eastAsia="楷体_GB2312"/>
                <w:color w:val="000000"/>
                <w:sz w:val="21"/>
                <w:szCs w:val="21"/>
              </w:rPr>
              <w:t>的，扣</w:t>
            </w:r>
            <w:r>
              <w:rPr>
                <w:rFonts w:eastAsia="楷体_GB2312"/>
                <w:color w:val="000000"/>
                <w:sz w:val="21"/>
                <w:szCs w:val="21"/>
              </w:rPr>
              <w:t>3</w:t>
            </w:r>
            <w:r>
              <w:rPr>
                <w:rFonts w:hint="eastAsia" w:eastAsia="楷体_GB2312"/>
                <w:color w:val="000000"/>
                <w:sz w:val="21"/>
                <w:szCs w:val="21"/>
              </w:rPr>
              <w:t>分；</w:t>
            </w:r>
          </w:p>
          <w:p>
            <w:pPr>
              <w:pStyle w:val="94"/>
              <w:numPr>
                <w:ilvl w:val="0"/>
                <w:numId w:val="16"/>
              </w:numPr>
              <w:adjustRightInd w:val="0"/>
              <w:snapToGrid w:val="0"/>
              <w:ind w:firstLineChars="0"/>
              <w:jc w:val="left"/>
              <w:rPr>
                <w:rFonts w:eastAsia="楷体_GB2312"/>
                <w:color w:val="000000"/>
                <w:sz w:val="21"/>
                <w:szCs w:val="21"/>
              </w:rPr>
            </w:pPr>
            <w:r>
              <w:rPr>
                <w:rFonts w:eastAsia="楷体_GB2312"/>
                <w:color w:val="000000"/>
                <w:sz w:val="21"/>
                <w:szCs w:val="21"/>
              </w:rPr>
              <w:t>PM</w:t>
            </w:r>
            <w:r>
              <w:rPr>
                <w:rFonts w:eastAsia="楷体_GB2312"/>
                <w:color w:val="000000"/>
                <w:sz w:val="21"/>
                <w:szCs w:val="21"/>
                <w:vertAlign w:val="subscript"/>
              </w:rPr>
              <w:t>2.5</w:t>
            </w:r>
            <w:r>
              <w:rPr>
                <w:rFonts w:hint="eastAsia" w:eastAsia="楷体_GB2312"/>
                <w:color w:val="000000"/>
                <w:sz w:val="21"/>
                <w:szCs w:val="21"/>
              </w:rPr>
              <w:t>流量误差超出</w:t>
            </w:r>
            <w:r>
              <w:rPr>
                <w:rFonts w:eastAsia="楷体_GB2312"/>
                <w:color w:val="000000"/>
                <w:kern w:val="0"/>
                <w:sz w:val="21"/>
                <w:szCs w:val="21"/>
              </w:rPr>
              <w:t>±</w:t>
            </w:r>
            <w:r>
              <w:rPr>
                <w:rFonts w:eastAsia="楷体_GB2312"/>
                <w:color w:val="000000"/>
                <w:sz w:val="21"/>
                <w:szCs w:val="21"/>
              </w:rPr>
              <w:t>5%</w:t>
            </w:r>
            <w:r>
              <w:rPr>
                <w:rFonts w:hint="eastAsia" w:eastAsia="楷体_GB2312"/>
                <w:color w:val="000000"/>
                <w:sz w:val="21"/>
                <w:szCs w:val="21"/>
              </w:rPr>
              <w:t>的，扣</w:t>
            </w:r>
            <w:r>
              <w:rPr>
                <w:rFonts w:eastAsia="楷体_GB2312"/>
                <w:color w:val="000000"/>
                <w:sz w:val="21"/>
                <w:szCs w:val="21"/>
              </w:rPr>
              <w:t>3</w:t>
            </w:r>
            <w:r>
              <w:rPr>
                <w:rFonts w:hint="eastAsia" w:eastAsia="楷体_GB2312"/>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d</w:t>
            </w:r>
            <w:r>
              <w:rPr>
                <w:rFonts w:hint="eastAsia" w:eastAsia="楷体_GB2312"/>
                <w:color w:val="000000"/>
                <w:kern w:val="0"/>
                <w:sz w:val="21"/>
                <w:szCs w:val="21"/>
              </w:rPr>
              <w:t>）用考核组带去的钢瓶标气输出</w:t>
            </w:r>
            <w:r>
              <w:rPr>
                <w:rFonts w:eastAsia="楷体_GB2312"/>
                <w:color w:val="000000"/>
                <w:kern w:val="0"/>
                <w:sz w:val="21"/>
                <w:szCs w:val="21"/>
              </w:rPr>
              <w:t>SO</w:t>
            </w:r>
            <w:r>
              <w:rPr>
                <w:rFonts w:eastAsia="楷体_GB2312"/>
                <w:color w:val="000000"/>
                <w:kern w:val="0"/>
                <w:sz w:val="21"/>
                <w:szCs w:val="21"/>
                <w:vertAlign w:val="subscript"/>
              </w:rPr>
              <w:t>2</w:t>
            </w:r>
            <w:r>
              <w:rPr>
                <w:rFonts w:hint="eastAsia" w:eastAsia="楷体_GB2312"/>
                <w:color w:val="000000"/>
                <w:kern w:val="0"/>
                <w:sz w:val="21"/>
                <w:szCs w:val="21"/>
              </w:rPr>
              <w:t>跨度气体通入采样总管供子站分析仪测试：</w:t>
            </w:r>
          </w:p>
          <w:p>
            <w:pPr>
              <w:adjustRightInd w:val="0"/>
              <w:snapToGrid w:val="0"/>
              <w:jc w:val="left"/>
              <w:rPr>
                <w:rFonts w:eastAsia="楷体_GB2312"/>
                <w:color w:val="000000"/>
                <w:kern w:val="0"/>
                <w:sz w:val="21"/>
                <w:szCs w:val="21"/>
              </w:rPr>
            </w:pPr>
            <w:r>
              <w:rPr>
                <w:rFonts w:eastAsia="楷体_GB2312"/>
                <w:color w:val="000000"/>
                <w:kern w:val="0"/>
                <w:sz w:val="21"/>
                <w:szCs w:val="21"/>
              </w:rPr>
              <w:t>SO</w:t>
            </w:r>
            <w:r>
              <w:rPr>
                <w:rFonts w:eastAsia="楷体_GB2312"/>
                <w:color w:val="000000"/>
                <w:kern w:val="0"/>
                <w:sz w:val="21"/>
                <w:szCs w:val="21"/>
                <w:vertAlign w:val="subscript"/>
              </w:rPr>
              <w:t>2</w:t>
            </w:r>
            <w:r>
              <w:rPr>
                <w:rFonts w:hint="eastAsia" w:eastAsia="楷体_GB2312"/>
                <w:color w:val="000000"/>
                <w:kern w:val="0"/>
                <w:sz w:val="21"/>
                <w:szCs w:val="21"/>
              </w:rPr>
              <w:t>标气稀释输出浓度：</w:t>
            </w:r>
            <w:r>
              <w:rPr>
                <w:rFonts w:eastAsia="楷体_GB2312"/>
                <w:color w:val="000000"/>
                <w:kern w:val="0"/>
                <w:sz w:val="21"/>
                <w:szCs w:val="21"/>
                <w:u w:val="single"/>
              </w:rPr>
              <w:t xml:space="preserve">         </w:t>
            </w:r>
            <w:r>
              <w:rPr>
                <w:rFonts w:eastAsia="楷体_GB2312"/>
                <w:color w:val="000000"/>
                <w:kern w:val="0"/>
                <w:sz w:val="21"/>
                <w:szCs w:val="21"/>
              </w:rPr>
              <w:t>ppb</w:t>
            </w:r>
            <w:r>
              <w:rPr>
                <w:rFonts w:hint="eastAsia" w:eastAsia="楷体_GB2312"/>
                <w:color w:val="000000"/>
                <w:kern w:val="0"/>
                <w:sz w:val="21"/>
                <w:szCs w:val="21"/>
              </w:rPr>
              <w:t>，仪器响应浓度</w:t>
            </w:r>
            <w:r>
              <w:rPr>
                <w:rFonts w:eastAsia="楷体_GB2312"/>
                <w:color w:val="000000"/>
                <w:kern w:val="0"/>
                <w:sz w:val="21"/>
                <w:szCs w:val="21"/>
              </w:rPr>
              <w:t xml:space="preserve"> </w:t>
            </w:r>
            <w:r>
              <w:rPr>
                <w:rFonts w:eastAsia="楷体_GB2312"/>
                <w:color w:val="000000"/>
                <w:kern w:val="0"/>
                <w:sz w:val="21"/>
                <w:szCs w:val="21"/>
                <w:u w:val="single"/>
              </w:rPr>
              <w:t xml:space="preserve">          </w:t>
            </w:r>
            <w:r>
              <w:rPr>
                <w:rFonts w:eastAsia="楷体_GB2312"/>
                <w:color w:val="000000"/>
                <w:kern w:val="0"/>
                <w:sz w:val="21"/>
                <w:szCs w:val="21"/>
              </w:rPr>
              <w:t>ppb</w:t>
            </w:r>
            <w:r>
              <w:rPr>
                <w:rFonts w:hint="eastAsia" w:eastAsia="楷体_GB2312"/>
                <w:color w:val="000000"/>
                <w:kern w:val="0"/>
                <w:sz w:val="21"/>
                <w:szCs w:val="21"/>
              </w:rPr>
              <w:t>，浓度误差（要求相对误差</w:t>
            </w:r>
            <w:r>
              <w:rPr>
                <w:rFonts w:eastAsia="楷体_GB2312"/>
                <w:color w:val="000000"/>
                <w:kern w:val="0"/>
                <w:sz w:val="21"/>
                <w:szCs w:val="21"/>
              </w:rPr>
              <w:t>≤±10%</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响应时间</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u w:val="single"/>
              </w:rPr>
              <w:t xml:space="preserve">         </w:t>
            </w:r>
            <w:r>
              <w:rPr>
                <w:rFonts w:eastAsia="楷体_GB2312"/>
                <w:color w:val="000000"/>
                <w:kern w:val="0"/>
                <w:sz w:val="21"/>
                <w:szCs w:val="21"/>
              </w:rPr>
              <w:t>min</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hint="eastAsia" w:ascii="Times New Roman" w:hAnsi="Times New Roman" w:eastAsia="楷体_GB2312"/>
                <w:color w:val="000000"/>
                <w:kern w:val="0"/>
                <w:szCs w:val="21"/>
              </w:rPr>
              <w:t>进行跨度测试，并测试响应时间：</w:t>
            </w:r>
          </w:p>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ascii="Times New Roman" w:hAnsi="Times New Roman" w:eastAsia="楷体_GB2312"/>
                <w:color w:val="000000"/>
                <w:kern w:val="0"/>
                <w:szCs w:val="21"/>
              </w:rPr>
              <w:t>1</w:t>
            </w:r>
            <w:r>
              <w:rPr>
                <w:rFonts w:hint="eastAsia" w:ascii="Times New Roman" w:hAnsi="Times New Roman" w:eastAsia="楷体_GB2312"/>
                <w:color w:val="000000"/>
                <w:kern w:val="0"/>
                <w:szCs w:val="21"/>
              </w:rPr>
              <w:t>）浓度误差超出</w:t>
            </w:r>
            <w:r>
              <w:rPr>
                <w:rFonts w:ascii="Times New Roman" w:hAnsi="Times New Roman" w:eastAsia="楷体_GB2312"/>
                <w:color w:val="000000"/>
                <w:kern w:val="0"/>
                <w:szCs w:val="21"/>
              </w:rPr>
              <w:t>±10%</w:t>
            </w:r>
            <w:r>
              <w:rPr>
                <w:rFonts w:hint="eastAsia" w:ascii="Times New Roman" w:hAnsi="Times New Roman" w:eastAsia="楷体_GB2312"/>
                <w:color w:val="000000"/>
                <w:kern w:val="0"/>
                <w:szCs w:val="21"/>
              </w:rPr>
              <w:t>的，扣</w:t>
            </w:r>
            <w:r>
              <w:rPr>
                <w:rFonts w:ascii="Times New Roman" w:hAnsi="Times New Roman" w:eastAsia="楷体_GB2312"/>
                <w:color w:val="000000"/>
                <w:kern w:val="0"/>
                <w:szCs w:val="21"/>
              </w:rPr>
              <w:t>3</w:t>
            </w:r>
            <w:r>
              <w:rPr>
                <w:rFonts w:hint="eastAsia" w:ascii="Times New Roman" w:hAnsi="Times New Roman" w:eastAsia="楷体_GB2312"/>
                <w:color w:val="000000"/>
                <w:kern w:val="0"/>
                <w:szCs w:val="21"/>
              </w:rPr>
              <w:t>分；</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rPr>
              <w:t>5min</w:t>
            </w:r>
            <w:r>
              <w:rPr>
                <w:rFonts w:hint="eastAsia" w:eastAsia="楷体_GB2312"/>
                <w:color w:val="000000"/>
                <w:kern w:val="0"/>
                <w:sz w:val="21"/>
                <w:szCs w:val="21"/>
              </w:rPr>
              <w:t>，扣</w:t>
            </w:r>
            <w:r>
              <w:rPr>
                <w:rFonts w:eastAsia="楷体_GB2312"/>
                <w:color w:val="000000"/>
                <w:kern w:val="0"/>
                <w:sz w:val="21"/>
                <w:szCs w:val="21"/>
              </w:rPr>
              <w:t>1</w:t>
            </w:r>
            <w:r>
              <w:rPr>
                <w:rFonts w:hint="eastAsia" w:eastAsia="楷体_GB2312"/>
                <w:color w:val="000000"/>
                <w:kern w:val="0"/>
                <w:sz w:val="21"/>
                <w:szCs w:val="21"/>
              </w:rPr>
              <w:t>分</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 xml:space="preserve">e) </w:t>
            </w:r>
            <w:r>
              <w:rPr>
                <w:rFonts w:hint="eastAsia" w:eastAsia="楷体_GB2312"/>
                <w:color w:val="000000"/>
                <w:kern w:val="0"/>
                <w:sz w:val="21"/>
                <w:szCs w:val="21"/>
              </w:rPr>
              <w:t>用考核组带去的钢瓶标气输出</w:t>
            </w:r>
            <w:r>
              <w:rPr>
                <w:rFonts w:eastAsia="楷体_GB2312"/>
                <w:color w:val="000000"/>
                <w:kern w:val="0"/>
                <w:sz w:val="21"/>
                <w:szCs w:val="21"/>
              </w:rPr>
              <w:t>NO</w:t>
            </w:r>
            <w:r>
              <w:rPr>
                <w:rFonts w:hint="eastAsia" w:eastAsia="楷体_GB2312"/>
                <w:color w:val="000000"/>
                <w:kern w:val="0"/>
                <w:sz w:val="21"/>
                <w:szCs w:val="21"/>
              </w:rPr>
              <w:t>跨度气体通入采样总管供子站分析仪测试：</w:t>
            </w:r>
          </w:p>
          <w:p>
            <w:pPr>
              <w:adjustRightInd w:val="0"/>
              <w:snapToGrid w:val="0"/>
              <w:jc w:val="left"/>
              <w:rPr>
                <w:rFonts w:eastAsia="楷体_GB2312"/>
                <w:color w:val="000000"/>
                <w:kern w:val="0"/>
                <w:sz w:val="21"/>
                <w:szCs w:val="21"/>
              </w:rPr>
            </w:pPr>
            <w:r>
              <w:rPr>
                <w:rFonts w:eastAsia="楷体_GB2312"/>
                <w:color w:val="000000"/>
                <w:kern w:val="0"/>
                <w:sz w:val="21"/>
                <w:szCs w:val="21"/>
              </w:rPr>
              <w:t>NO</w:t>
            </w:r>
            <w:r>
              <w:rPr>
                <w:rFonts w:hint="eastAsia" w:eastAsia="楷体_GB2312"/>
                <w:color w:val="000000"/>
                <w:kern w:val="0"/>
                <w:sz w:val="21"/>
                <w:szCs w:val="21"/>
              </w:rPr>
              <w:t>标气稀释输出浓度：</w:t>
            </w:r>
            <w:r>
              <w:rPr>
                <w:rFonts w:eastAsia="楷体_GB2312"/>
                <w:color w:val="000000"/>
                <w:kern w:val="0"/>
                <w:sz w:val="21"/>
                <w:szCs w:val="21"/>
                <w:u w:val="single"/>
              </w:rPr>
              <w:t xml:space="preserve">         </w:t>
            </w:r>
            <w:r>
              <w:rPr>
                <w:rFonts w:eastAsia="楷体_GB2312"/>
                <w:color w:val="000000"/>
                <w:kern w:val="0"/>
                <w:sz w:val="21"/>
                <w:szCs w:val="21"/>
              </w:rPr>
              <w:t>ppb</w:t>
            </w:r>
            <w:r>
              <w:rPr>
                <w:rFonts w:hint="eastAsia" w:eastAsia="楷体_GB2312"/>
                <w:color w:val="000000"/>
                <w:kern w:val="0"/>
                <w:sz w:val="21"/>
                <w:szCs w:val="21"/>
              </w:rPr>
              <w:t>，仪器响应浓度</w:t>
            </w:r>
            <w:r>
              <w:rPr>
                <w:rFonts w:eastAsia="楷体_GB2312"/>
                <w:color w:val="000000"/>
                <w:kern w:val="0"/>
                <w:sz w:val="21"/>
                <w:szCs w:val="21"/>
              </w:rPr>
              <w:t xml:space="preserve"> </w:t>
            </w:r>
            <w:r>
              <w:rPr>
                <w:rFonts w:eastAsia="楷体_GB2312"/>
                <w:color w:val="000000"/>
                <w:kern w:val="0"/>
                <w:sz w:val="21"/>
                <w:szCs w:val="21"/>
                <w:u w:val="single"/>
              </w:rPr>
              <w:t xml:space="preserve">          </w:t>
            </w:r>
            <w:r>
              <w:rPr>
                <w:rFonts w:eastAsia="楷体_GB2312"/>
                <w:color w:val="000000"/>
                <w:kern w:val="0"/>
                <w:sz w:val="21"/>
                <w:szCs w:val="21"/>
              </w:rPr>
              <w:t>ppb</w:t>
            </w:r>
            <w:r>
              <w:rPr>
                <w:rFonts w:hint="eastAsia" w:eastAsia="楷体_GB2312"/>
                <w:color w:val="000000"/>
                <w:kern w:val="0"/>
                <w:sz w:val="21"/>
                <w:szCs w:val="21"/>
              </w:rPr>
              <w:t>，浓度误差（要求相对误差</w:t>
            </w:r>
            <w:r>
              <w:rPr>
                <w:rFonts w:eastAsia="楷体_GB2312"/>
                <w:color w:val="000000"/>
                <w:kern w:val="0"/>
                <w:sz w:val="21"/>
                <w:szCs w:val="21"/>
              </w:rPr>
              <w:t>≤±10%</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响应时间</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u w:val="single"/>
              </w:rPr>
              <w:t xml:space="preserve">         </w:t>
            </w:r>
            <w:r>
              <w:rPr>
                <w:rFonts w:eastAsia="楷体_GB2312"/>
                <w:color w:val="000000"/>
                <w:kern w:val="0"/>
                <w:sz w:val="21"/>
                <w:szCs w:val="21"/>
              </w:rPr>
              <w:t>min</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hint="eastAsia" w:ascii="Times New Roman" w:hAnsi="Times New Roman" w:eastAsia="楷体_GB2312"/>
                <w:color w:val="000000"/>
                <w:kern w:val="0"/>
                <w:szCs w:val="21"/>
              </w:rPr>
              <w:t>进行跨度测试，并测试响应时间：</w:t>
            </w:r>
          </w:p>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ascii="Times New Roman" w:hAnsi="Times New Roman" w:eastAsia="楷体_GB2312"/>
                <w:color w:val="000000"/>
                <w:kern w:val="0"/>
                <w:szCs w:val="21"/>
              </w:rPr>
              <w:t>1</w:t>
            </w:r>
            <w:r>
              <w:rPr>
                <w:rFonts w:hint="eastAsia" w:ascii="Times New Roman" w:hAnsi="Times New Roman" w:eastAsia="楷体_GB2312"/>
                <w:color w:val="000000"/>
                <w:kern w:val="0"/>
                <w:szCs w:val="21"/>
              </w:rPr>
              <w:t>）浓度误差超出</w:t>
            </w:r>
            <w:r>
              <w:rPr>
                <w:rFonts w:ascii="Times New Roman" w:hAnsi="Times New Roman" w:eastAsia="楷体_GB2312"/>
                <w:color w:val="000000"/>
                <w:kern w:val="0"/>
                <w:szCs w:val="21"/>
              </w:rPr>
              <w:t>±10%</w:t>
            </w:r>
            <w:r>
              <w:rPr>
                <w:rFonts w:hint="eastAsia" w:ascii="Times New Roman" w:hAnsi="Times New Roman" w:eastAsia="楷体_GB2312"/>
                <w:color w:val="000000"/>
                <w:kern w:val="0"/>
                <w:szCs w:val="21"/>
              </w:rPr>
              <w:t>的，扣</w:t>
            </w:r>
            <w:r>
              <w:rPr>
                <w:rFonts w:ascii="Times New Roman" w:hAnsi="Times New Roman" w:eastAsia="楷体_GB2312"/>
                <w:color w:val="000000"/>
                <w:kern w:val="0"/>
                <w:szCs w:val="21"/>
              </w:rPr>
              <w:t>3</w:t>
            </w:r>
            <w:r>
              <w:rPr>
                <w:rFonts w:hint="eastAsia" w:ascii="Times New Roman" w:hAnsi="Times New Roman" w:eastAsia="楷体_GB2312"/>
                <w:color w:val="000000"/>
                <w:kern w:val="0"/>
                <w:szCs w:val="21"/>
              </w:rPr>
              <w:t>分；</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rPr>
              <w:t>5min</w:t>
            </w:r>
            <w:r>
              <w:rPr>
                <w:rFonts w:hint="eastAsia" w:eastAsia="楷体_GB2312"/>
                <w:color w:val="000000"/>
                <w:kern w:val="0"/>
                <w:sz w:val="21"/>
                <w:szCs w:val="21"/>
              </w:rPr>
              <w:t>，扣</w:t>
            </w:r>
            <w:r>
              <w:rPr>
                <w:rFonts w:eastAsia="楷体_GB2312"/>
                <w:color w:val="000000"/>
                <w:kern w:val="0"/>
                <w:sz w:val="21"/>
                <w:szCs w:val="21"/>
              </w:rPr>
              <w:t>1</w:t>
            </w:r>
            <w:r>
              <w:rPr>
                <w:rFonts w:hint="eastAsia" w:eastAsia="楷体_GB2312"/>
                <w:color w:val="000000"/>
                <w:kern w:val="0"/>
                <w:sz w:val="21"/>
                <w:szCs w:val="21"/>
              </w:rPr>
              <w:t>分</w:t>
            </w:r>
          </w:p>
          <w:p>
            <w:pPr>
              <w:adjustRightInd w:val="0"/>
              <w:snapToGrid w:val="0"/>
              <w:jc w:val="left"/>
              <w:rPr>
                <w:rFonts w:eastAsia="楷体_GB2312"/>
                <w:color w:val="000000"/>
                <w:sz w:val="21"/>
                <w:szCs w:val="21"/>
              </w:rPr>
            </w:pPr>
            <w:r>
              <w:rPr>
                <w:rFonts w:hint="eastAsia" w:eastAsia="楷体_GB2312"/>
                <w:color w:val="000000"/>
                <w:kern w:val="0"/>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 xml:space="preserve">f) </w:t>
            </w:r>
            <w:r>
              <w:rPr>
                <w:rFonts w:hint="eastAsia" w:eastAsia="楷体_GB2312"/>
                <w:color w:val="000000"/>
                <w:kern w:val="0"/>
                <w:sz w:val="21"/>
                <w:szCs w:val="21"/>
              </w:rPr>
              <w:t>用考核组带去的钢瓶标气输出</w:t>
            </w:r>
            <w:r>
              <w:rPr>
                <w:rFonts w:eastAsia="楷体_GB2312"/>
                <w:color w:val="000000"/>
                <w:kern w:val="0"/>
                <w:sz w:val="21"/>
                <w:szCs w:val="21"/>
              </w:rPr>
              <w:t>CO</w:t>
            </w:r>
            <w:r>
              <w:rPr>
                <w:rFonts w:hint="eastAsia" w:eastAsia="楷体_GB2312"/>
                <w:color w:val="000000"/>
                <w:kern w:val="0"/>
                <w:sz w:val="21"/>
                <w:szCs w:val="21"/>
              </w:rPr>
              <w:t>跨度气体通入采样总管供子站分析仪测试：</w:t>
            </w:r>
          </w:p>
          <w:p>
            <w:pPr>
              <w:adjustRightInd w:val="0"/>
              <w:snapToGrid w:val="0"/>
              <w:jc w:val="left"/>
              <w:rPr>
                <w:rFonts w:eastAsia="楷体_GB2312"/>
                <w:color w:val="000000"/>
                <w:kern w:val="0"/>
                <w:sz w:val="21"/>
                <w:szCs w:val="21"/>
              </w:rPr>
            </w:pPr>
            <w:r>
              <w:rPr>
                <w:rFonts w:eastAsia="楷体_GB2312"/>
                <w:color w:val="000000"/>
                <w:kern w:val="0"/>
                <w:sz w:val="21"/>
                <w:szCs w:val="21"/>
              </w:rPr>
              <w:t>CO</w:t>
            </w:r>
            <w:r>
              <w:rPr>
                <w:rFonts w:hint="eastAsia" w:eastAsia="楷体_GB2312"/>
                <w:color w:val="000000"/>
                <w:kern w:val="0"/>
                <w:sz w:val="21"/>
                <w:szCs w:val="21"/>
              </w:rPr>
              <w:t>标气稀释输出浓度：</w:t>
            </w:r>
            <w:r>
              <w:rPr>
                <w:rFonts w:eastAsia="楷体_GB2312"/>
                <w:color w:val="000000"/>
                <w:kern w:val="0"/>
                <w:sz w:val="21"/>
                <w:szCs w:val="21"/>
                <w:u w:val="single"/>
              </w:rPr>
              <w:t xml:space="preserve">         </w:t>
            </w:r>
            <w:r>
              <w:rPr>
                <w:rFonts w:eastAsia="楷体_GB2312"/>
                <w:color w:val="000000"/>
                <w:kern w:val="0"/>
                <w:sz w:val="21"/>
                <w:szCs w:val="21"/>
              </w:rPr>
              <w:t>ppm</w:t>
            </w:r>
            <w:r>
              <w:rPr>
                <w:rFonts w:hint="eastAsia" w:eastAsia="楷体_GB2312"/>
                <w:color w:val="000000"/>
                <w:kern w:val="0"/>
                <w:sz w:val="21"/>
                <w:szCs w:val="21"/>
              </w:rPr>
              <w:t>，仪器响应浓度</w:t>
            </w:r>
            <w:r>
              <w:rPr>
                <w:rFonts w:eastAsia="楷体_GB2312"/>
                <w:color w:val="000000"/>
                <w:kern w:val="0"/>
                <w:sz w:val="21"/>
                <w:szCs w:val="21"/>
              </w:rPr>
              <w:t xml:space="preserve"> </w:t>
            </w:r>
            <w:r>
              <w:rPr>
                <w:rFonts w:eastAsia="楷体_GB2312"/>
                <w:color w:val="000000"/>
                <w:kern w:val="0"/>
                <w:sz w:val="21"/>
                <w:szCs w:val="21"/>
                <w:u w:val="single"/>
              </w:rPr>
              <w:t xml:space="preserve">          </w:t>
            </w:r>
            <w:r>
              <w:rPr>
                <w:rFonts w:eastAsia="楷体_GB2312"/>
                <w:color w:val="000000"/>
                <w:kern w:val="0"/>
                <w:sz w:val="21"/>
                <w:szCs w:val="21"/>
              </w:rPr>
              <w:t>ppm</w:t>
            </w:r>
            <w:r>
              <w:rPr>
                <w:rFonts w:hint="eastAsia" w:eastAsia="楷体_GB2312"/>
                <w:color w:val="000000"/>
                <w:kern w:val="0"/>
                <w:sz w:val="21"/>
                <w:szCs w:val="21"/>
              </w:rPr>
              <w:t>，浓度误差（要求相对误差</w:t>
            </w:r>
            <w:r>
              <w:rPr>
                <w:rFonts w:eastAsia="楷体_GB2312"/>
                <w:color w:val="000000"/>
                <w:kern w:val="0"/>
                <w:sz w:val="21"/>
                <w:szCs w:val="21"/>
              </w:rPr>
              <w:t>≤±10%</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响应时间</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u w:val="single"/>
              </w:rPr>
              <w:t xml:space="preserve">         </w:t>
            </w:r>
            <w:r>
              <w:rPr>
                <w:rFonts w:eastAsia="楷体_GB2312"/>
                <w:color w:val="000000"/>
                <w:kern w:val="0"/>
                <w:sz w:val="21"/>
                <w:szCs w:val="21"/>
              </w:rPr>
              <w:t>min</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hint="eastAsia" w:ascii="Times New Roman" w:hAnsi="Times New Roman" w:eastAsia="楷体_GB2312"/>
                <w:color w:val="000000"/>
                <w:kern w:val="0"/>
                <w:szCs w:val="21"/>
              </w:rPr>
              <w:t>进行跨度测试，并测试响应时间：</w:t>
            </w:r>
          </w:p>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ascii="Times New Roman" w:hAnsi="Times New Roman" w:eastAsia="楷体_GB2312"/>
                <w:color w:val="000000"/>
                <w:kern w:val="0"/>
                <w:szCs w:val="21"/>
              </w:rPr>
              <w:t>1</w:t>
            </w:r>
            <w:r>
              <w:rPr>
                <w:rFonts w:hint="eastAsia" w:ascii="Times New Roman" w:hAnsi="Times New Roman" w:eastAsia="楷体_GB2312"/>
                <w:color w:val="000000"/>
                <w:kern w:val="0"/>
                <w:szCs w:val="21"/>
              </w:rPr>
              <w:t>）浓度误差超出</w:t>
            </w:r>
            <w:r>
              <w:rPr>
                <w:rFonts w:ascii="Times New Roman" w:hAnsi="Times New Roman" w:eastAsia="楷体_GB2312"/>
                <w:color w:val="000000"/>
                <w:kern w:val="0"/>
                <w:szCs w:val="21"/>
              </w:rPr>
              <w:t>±10%</w:t>
            </w:r>
            <w:r>
              <w:rPr>
                <w:rFonts w:hint="eastAsia" w:ascii="Times New Roman" w:hAnsi="Times New Roman" w:eastAsia="楷体_GB2312"/>
                <w:color w:val="000000"/>
                <w:kern w:val="0"/>
                <w:szCs w:val="21"/>
              </w:rPr>
              <w:t>的，扣</w:t>
            </w:r>
            <w:r>
              <w:rPr>
                <w:rFonts w:ascii="Times New Roman" w:hAnsi="Times New Roman" w:eastAsia="楷体_GB2312"/>
                <w:color w:val="000000"/>
                <w:kern w:val="0"/>
                <w:szCs w:val="21"/>
              </w:rPr>
              <w:t>3</w:t>
            </w:r>
            <w:r>
              <w:rPr>
                <w:rFonts w:hint="eastAsia" w:ascii="Times New Roman" w:hAnsi="Times New Roman" w:eastAsia="楷体_GB2312"/>
                <w:color w:val="000000"/>
                <w:kern w:val="0"/>
                <w:szCs w:val="21"/>
              </w:rPr>
              <w:t>分；</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rPr>
              <w:t>5min</w:t>
            </w:r>
            <w:r>
              <w:rPr>
                <w:rFonts w:hint="eastAsia" w:eastAsia="楷体_GB2312"/>
                <w:color w:val="000000"/>
                <w:kern w:val="0"/>
                <w:sz w:val="21"/>
                <w:szCs w:val="21"/>
              </w:rPr>
              <w:t>，扣</w:t>
            </w:r>
            <w:r>
              <w:rPr>
                <w:rFonts w:eastAsia="楷体_GB2312"/>
                <w:color w:val="000000"/>
                <w:kern w:val="0"/>
                <w:sz w:val="21"/>
                <w:szCs w:val="21"/>
              </w:rPr>
              <w:t>1</w:t>
            </w:r>
            <w:r>
              <w:rPr>
                <w:rFonts w:hint="eastAsia" w:eastAsia="楷体_GB2312"/>
                <w:color w:val="000000"/>
                <w:kern w:val="0"/>
                <w:sz w:val="21"/>
                <w:szCs w:val="21"/>
              </w:rPr>
              <w:t>分</w:t>
            </w:r>
          </w:p>
          <w:p>
            <w:pPr>
              <w:adjustRightInd w:val="0"/>
              <w:snapToGrid w:val="0"/>
              <w:jc w:val="left"/>
              <w:rPr>
                <w:rFonts w:eastAsia="楷体_GB2312"/>
                <w:color w:val="000000"/>
                <w:sz w:val="21"/>
                <w:szCs w:val="21"/>
              </w:rPr>
            </w:pPr>
            <w:r>
              <w:rPr>
                <w:rFonts w:hint="eastAsia" w:eastAsia="楷体_GB2312"/>
                <w:color w:val="000000"/>
                <w:kern w:val="0"/>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 xml:space="preserve">g) </w:t>
            </w:r>
            <w:r>
              <w:rPr>
                <w:rFonts w:hint="eastAsia" w:eastAsia="楷体_GB2312"/>
                <w:color w:val="000000"/>
                <w:kern w:val="0"/>
                <w:sz w:val="21"/>
                <w:szCs w:val="21"/>
              </w:rPr>
              <w:t>用考核组带去的臭氧校准仪输出</w:t>
            </w:r>
            <w:r>
              <w:rPr>
                <w:rFonts w:eastAsia="楷体_GB2312"/>
                <w:color w:val="000000"/>
                <w:kern w:val="0"/>
                <w:sz w:val="21"/>
                <w:szCs w:val="21"/>
              </w:rPr>
              <w:t>O</w:t>
            </w:r>
            <w:r>
              <w:rPr>
                <w:rFonts w:eastAsia="楷体_GB2312"/>
                <w:color w:val="000000"/>
                <w:kern w:val="0"/>
                <w:sz w:val="21"/>
                <w:szCs w:val="21"/>
                <w:vertAlign w:val="subscript"/>
              </w:rPr>
              <w:t>3</w:t>
            </w:r>
            <w:r>
              <w:rPr>
                <w:rFonts w:hint="eastAsia" w:eastAsia="楷体_GB2312"/>
                <w:color w:val="000000"/>
                <w:kern w:val="0"/>
                <w:sz w:val="21"/>
                <w:szCs w:val="21"/>
              </w:rPr>
              <w:t>跨度气体通入采样总管供子站分析仪测试：</w:t>
            </w:r>
          </w:p>
          <w:p>
            <w:pPr>
              <w:adjustRightInd w:val="0"/>
              <w:snapToGrid w:val="0"/>
              <w:jc w:val="left"/>
              <w:rPr>
                <w:rFonts w:eastAsia="楷体_GB2312"/>
                <w:color w:val="000000"/>
                <w:kern w:val="0"/>
                <w:sz w:val="21"/>
                <w:szCs w:val="21"/>
              </w:rPr>
            </w:pPr>
            <w:r>
              <w:rPr>
                <w:rFonts w:eastAsia="楷体_GB2312"/>
                <w:color w:val="000000"/>
                <w:kern w:val="0"/>
                <w:sz w:val="21"/>
                <w:szCs w:val="21"/>
              </w:rPr>
              <w:t>O</w:t>
            </w:r>
            <w:r>
              <w:rPr>
                <w:rFonts w:eastAsia="楷体_GB2312"/>
                <w:color w:val="000000"/>
                <w:kern w:val="0"/>
                <w:sz w:val="21"/>
                <w:szCs w:val="21"/>
                <w:vertAlign w:val="subscript"/>
              </w:rPr>
              <w:t>3</w:t>
            </w:r>
            <w:r>
              <w:rPr>
                <w:rFonts w:hint="eastAsia" w:eastAsia="楷体_GB2312"/>
                <w:color w:val="000000"/>
                <w:kern w:val="0"/>
                <w:sz w:val="21"/>
                <w:szCs w:val="21"/>
              </w:rPr>
              <w:t>标气稀释输出浓度：</w:t>
            </w:r>
            <w:r>
              <w:rPr>
                <w:rFonts w:eastAsia="楷体_GB2312"/>
                <w:color w:val="000000"/>
                <w:kern w:val="0"/>
                <w:sz w:val="21"/>
                <w:szCs w:val="21"/>
                <w:u w:val="single"/>
              </w:rPr>
              <w:t xml:space="preserve">         </w:t>
            </w:r>
            <w:r>
              <w:rPr>
                <w:rFonts w:eastAsia="楷体_GB2312"/>
                <w:color w:val="000000"/>
                <w:kern w:val="0"/>
                <w:sz w:val="21"/>
                <w:szCs w:val="21"/>
              </w:rPr>
              <w:t>ppm</w:t>
            </w:r>
            <w:r>
              <w:rPr>
                <w:rFonts w:hint="eastAsia" w:eastAsia="楷体_GB2312"/>
                <w:color w:val="000000"/>
                <w:kern w:val="0"/>
                <w:sz w:val="21"/>
                <w:szCs w:val="21"/>
              </w:rPr>
              <w:t>，仪器响应浓度</w:t>
            </w:r>
            <w:r>
              <w:rPr>
                <w:rFonts w:eastAsia="楷体_GB2312"/>
                <w:color w:val="000000"/>
                <w:kern w:val="0"/>
                <w:sz w:val="21"/>
                <w:szCs w:val="21"/>
              </w:rPr>
              <w:t xml:space="preserve"> </w:t>
            </w:r>
            <w:r>
              <w:rPr>
                <w:rFonts w:eastAsia="楷体_GB2312"/>
                <w:color w:val="000000"/>
                <w:kern w:val="0"/>
                <w:sz w:val="21"/>
                <w:szCs w:val="21"/>
                <w:u w:val="single"/>
              </w:rPr>
              <w:t xml:space="preserve">          </w:t>
            </w:r>
            <w:r>
              <w:rPr>
                <w:rFonts w:eastAsia="楷体_GB2312"/>
                <w:color w:val="000000"/>
                <w:kern w:val="0"/>
                <w:sz w:val="21"/>
                <w:szCs w:val="21"/>
              </w:rPr>
              <w:t>ppm</w:t>
            </w:r>
            <w:r>
              <w:rPr>
                <w:rFonts w:hint="eastAsia" w:eastAsia="楷体_GB2312"/>
                <w:color w:val="000000"/>
                <w:kern w:val="0"/>
                <w:sz w:val="21"/>
                <w:szCs w:val="21"/>
              </w:rPr>
              <w:t>，浓度误差（要求相对误差</w:t>
            </w:r>
            <w:r>
              <w:rPr>
                <w:rFonts w:eastAsia="楷体_GB2312"/>
                <w:color w:val="000000"/>
                <w:kern w:val="0"/>
                <w:sz w:val="21"/>
                <w:szCs w:val="21"/>
              </w:rPr>
              <w:t>≤±10%</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响应时间</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u w:val="single"/>
              </w:rPr>
              <w:t xml:space="preserve">         </w:t>
            </w:r>
            <w:r>
              <w:rPr>
                <w:rFonts w:eastAsia="楷体_GB2312"/>
                <w:color w:val="000000"/>
                <w:kern w:val="0"/>
                <w:sz w:val="21"/>
                <w:szCs w:val="21"/>
              </w:rPr>
              <w:t>min</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844" w:type="dxa"/>
            <w:vAlign w:val="center"/>
          </w:tcPr>
          <w:p>
            <w:pPr>
              <w:adjustRightInd w:val="0"/>
              <w:snapToGrid w:val="0"/>
              <w:jc w:val="center"/>
              <w:rPr>
                <w:rFonts w:eastAsia="楷体_GB2312"/>
                <w:color w:val="000000"/>
                <w:sz w:val="21"/>
                <w:szCs w:val="21"/>
              </w:rPr>
            </w:pPr>
          </w:p>
        </w:tc>
        <w:tc>
          <w:tcPr>
            <w:tcW w:w="4771" w:type="dxa"/>
            <w:vAlign w:val="center"/>
          </w:tcPr>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hint="eastAsia" w:ascii="Times New Roman" w:hAnsi="Times New Roman" w:eastAsia="楷体_GB2312"/>
                <w:color w:val="000000"/>
                <w:kern w:val="0"/>
                <w:szCs w:val="21"/>
              </w:rPr>
              <w:t>进行跨度测试，并测试响应时间：</w:t>
            </w:r>
          </w:p>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ascii="Times New Roman" w:hAnsi="Times New Roman" w:eastAsia="楷体_GB2312"/>
                <w:color w:val="000000"/>
                <w:kern w:val="0"/>
                <w:szCs w:val="21"/>
              </w:rPr>
              <w:t>1</w:t>
            </w:r>
            <w:r>
              <w:rPr>
                <w:rFonts w:hint="eastAsia" w:ascii="Times New Roman" w:hAnsi="Times New Roman" w:eastAsia="楷体_GB2312"/>
                <w:color w:val="000000"/>
                <w:kern w:val="0"/>
                <w:szCs w:val="21"/>
              </w:rPr>
              <w:t>）浓度误差超出</w:t>
            </w:r>
            <w:r>
              <w:rPr>
                <w:rFonts w:ascii="Times New Roman" w:hAnsi="Times New Roman" w:eastAsia="楷体_GB2312"/>
                <w:color w:val="000000"/>
                <w:kern w:val="0"/>
                <w:szCs w:val="21"/>
              </w:rPr>
              <w:t>±10%</w:t>
            </w:r>
            <w:r>
              <w:rPr>
                <w:rFonts w:hint="eastAsia" w:ascii="Times New Roman" w:hAnsi="Times New Roman" w:eastAsia="楷体_GB2312"/>
                <w:color w:val="000000"/>
                <w:kern w:val="0"/>
                <w:szCs w:val="21"/>
              </w:rPr>
              <w:t>的，扣</w:t>
            </w:r>
            <w:r>
              <w:rPr>
                <w:rFonts w:ascii="Times New Roman" w:hAnsi="Times New Roman" w:eastAsia="楷体_GB2312"/>
                <w:color w:val="000000"/>
                <w:kern w:val="0"/>
                <w:szCs w:val="21"/>
              </w:rPr>
              <w:t>3</w:t>
            </w:r>
            <w:r>
              <w:rPr>
                <w:rFonts w:hint="eastAsia" w:ascii="Times New Roman" w:hAnsi="Times New Roman" w:eastAsia="楷体_GB2312"/>
                <w:color w:val="000000"/>
                <w:kern w:val="0"/>
                <w:szCs w:val="21"/>
              </w:rPr>
              <w:t>分；</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rPr>
              <w:t>5min</w:t>
            </w:r>
            <w:r>
              <w:rPr>
                <w:rFonts w:hint="eastAsia" w:eastAsia="楷体_GB2312"/>
                <w:color w:val="000000"/>
                <w:kern w:val="0"/>
                <w:sz w:val="21"/>
                <w:szCs w:val="21"/>
              </w:rPr>
              <w:t>，扣</w:t>
            </w:r>
            <w:r>
              <w:rPr>
                <w:rFonts w:eastAsia="楷体_GB2312"/>
                <w:color w:val="000000"/>
                <w:kern w:val="0"/>
                <w:sz w:val="21"/>
                <w:szCs w:val="21"/>
              </w:rPr>
              <w:t>1</w:t>
            </w:r>
            <w:r>
              <w:rPr>
                <w:rFonts w:hint="eastAsia" w:eastAsia="楷体_GB2312"/>
                <w:color w:val="000000"/>
                <w:kern w:val="0"/>
                <w:sz w:val="21"/>
                <w:szCs w:val="21"/>
              </w:rPr>
              <w:t>分</w:t>
            </w:r>
          </w:p>
          <w:p>
            <w:pPr>
              <w:adjustRightInd w:val="0"/>
              <w:snapToGrid w:val="0"/>
              <w:jc w:val="left"/>
              <w:rPr>
                <w:rFonts w:eastAsia="楷体_GB2312"/>
                <w:color w:val="000000"/>
                <w:sz w:val="21"/>
                <w:szCs w:val="21"/>
              </w:rPr>
            </w:pPr>
            <w:r>
              <w:rPr>
                <w:rFonts w:hint="eastAsia" w:eastAsia="楷体_GB2312"/>
                <w:color w:val="000000"/>
                <w:kern w:val="0"/>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80" w:type="dxa"/>
            <w:vMerge w:val="continue"/>
            <w:vAlign w:val="center"/>
          </w:tcPr>
          <w:p>
            <w:pPr>
              <w:adjustRightInd w:val="0"/>
              <w:snapToGrid w:val="0"/>
              <w:jc w:val="center"/>
              <w:rPr>
                <w:rFonts w:eastAsia="楷体_GB2312"/>
                <w:color w:val="00000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sz w:val="21"/>
                <w:szCs w:val="21"/>
              </w:rPr>
            </w:pPr>
            <w:r>
              <w:rPr>
                <w:rFonts w:hint="eastAsia" w:eastAsia="楷体_GB2312"/>
                <w:color w:val="000000"/>
                <w:sz w:val="21"/>
                <w:szCs w:val="21"/>
              </w:rPr>
              <w:t>现场臭氧工作标准是否经过量值溯源</w:t>
            </w:r>
          </w:p>
        </w:tc>
        <w:tc>
          <w:tcPr>
            <w:tcW w:w="841"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844" w:type="dxa"/>
            <w:vAlign w:val="center"/>
          </w:tcPr>
          <w:p>
            <w:pPr>
              <w:adjustRightInd w:val="0"/>
              <w:snapToGrid w:val="0"/>
              <w:jc w:val="center"/>
              <w:rPr>
                <w:rFonts w:eastAsia="楷体_GB2312"/>
                <w:b/>
                <w:color w:val="FF0000"/>
                <w:sz w:val="21"/>
                <w:szCs w:val="21"/>
              </w:rPr>
            </w:pPr>
          </w:p>
        </w:tc>
        <w:tc>
          <w:tcPr>
            <w:tcW w:w="4771" w:type="dxa"/>
            <w:vAlign w:val="center"/>
          </w:tcPr>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hint="eastAsia" w:ascii="Times New Roman" w:hAnsi="Times New Roman" w:eastAsia="楷体_GB2312"/>
                <w:color w:val="000000"/>
                <w:kern w:val="0"/>
                <w:szCs w:val="21"/>
              </w:rPr>
              <w:t>检查</w:t>
            </w:r>
            <w:r>
              <w:rPr>
                <w:rFonts w:ascii="Times New Roman" w:hAnsi="Times New Roman" w:eastAsia="楷体_GB2312"/>
                <w:color w:val="000000"/>
                <w:kern w:val="0"/>
                <w:szCs w:val="21"/>
              </w:rPr>
              <w:t>O</w:t>
            </w:r>
            <w:r>
              <w:rPr>
                <w:rFonts w:ascii="Times New Roman" w:hAnsi="Times New Roman" w:eastAsia="楷体_GB2312"/>
                <w:color w:val="000000"/>
                <w:kern w:val="0"/>
                <w:szCs w:val="21"/>
                <w:vertAlign w:val="subscript"/>
              </w:rPr>
              <w:t>3</w:t>
            </w:r>
            <w:r>
              <w:rPr>
                <w:rFonts w:hint="eastAsia" w:ascii="Times New Roman" w:hAnsi="Times New Roman" w:eastAsia="楷体_GB2312"/>
                <w:color w:val="000000"/>
                <w:kern w:val="0"/>
                <w:szCs w:val="21"/>
              </w:rPr>
              <w:t>溯源报告，要求每年至少溯源一次，否则扣</w:t>
            </w:r>
            <w:r>
              <w:rPr>
                <w:rFonts w:ascii="Times New Roman" w:hAnsi="Times New Roman" w:eastAsia="楷体_GB2312"/>
                <w:color w:val="000000"/>
                <w:kern w:val="0"/>
                <w:szCs w:val="21"/>
              </w:rPr>
              <w:t>2</w:t>
            </w:r>
            <w:r>
              <w:rPr>
                <w:rFonts w:hint="eastAsia" w:ascii="Times New Roman" w:hAnsi="Times New Roman" w:eastAsia="楷体_GB2312"/>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vMerge w:val="restart"/>
            <w:vAlign w:val="center"/>
          </w:tcPr>
          <w:p>
            <w:pPr>
              <w:adjustRightInd w:val="0"/>
              <w:snapToGrid w:val="0"/>
              <w:jc w:val="left"/>
              <w:rPr>
                <w:rFonts w:eastAsia="楷体_GB2312"/>
                <w:b/>
                <w:color w:val="000000"/>
                <w:kern w:val="0"/>
                <w:sz w:val="21"/>
                <w:szCs w:val="21"/>
              </w:rPr>
            </w:pPr>
            <w:r>
              <w:rPr>
                <w:rFonts w:eastAsia="楷体_GB2312"/>
                <w:b/>
                <w:color w:val="000000"/>
                <w:kern w:val="0"/>
                <w:sz w:val="21"/>
                <w:szCs w:val="21"/>
              </w:rPr>
              <w:t>5.</w:t>
            </w:r>
            <w:r>
              <w:rPr>
                <w:rFonts w:hint="eastAsia" w:eastAsia="楷体_GB2312"/>
                <w:b/>
                <w:color w:val="000000"/>
                <w:kern w:val="0"/>
                <w:sz w:val="21"/>
                <w:szCs w:val="21"/>
              </w:rPr>
              <w:t>数据的可靠性与相符性（</w:t>
            </w:r>
            <w:r>
              <w:rPr>
                <w:rFonts w:eastAsia="楷体_GB2312"/>
                <w:b/>
                <w:color w:val="000000"/>
                <w:kern w:val="0"/>
                <w:sz w:val="21"/>
                <w:szCs w:val="21"/>
              </w:rPr>
              <w:t>18</w:t>
            </w:r>
            <w:r>
              <w:rPr>
                <w:rFonts w:hint="eastAsia" w:eastAsia="楷体_GB2312"/>
                <w:b/>
                <w:color w:val="000000"/>
                <w:kern w:val="0"/>
                <w:sz w:val="21"/>
                <w:szCs w:val="21"/>
              </w:rPr>
              <w:t>分）</w:t>
            </w:r>
          </w:p>
        </w:tc>
        <w:tc>
          <w:tcPr>
            <w:tcW w:w="1489"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1</w:t>
            </w:r>
            <w:r>
              <w:rPr>
                <w:rFonts w:hint="eastAsia" w:eastAsia="楷体_GB2312"/>
                <w:color w:val="000000"/>
                <w:kern w:val="0"/>
                <w:sz w:val="21"/>
                <w:szCs w:val="21"/>
              </w:rPr>
              <w:t>）数据比对（</w:t>
            </w:r>
            <w:r>
              <w:rPr>
                <w:rFonts w:eastAsia="楷体_GB2312"/>
                <w:color w:val="000000"/>
                <w:kern w:val="0"/>
                <w:sz w:val="21"/>
                <w:szCs w:val="21"/>
              </w:rPr>
              <w:t>10</w:t>
            </w:r>
            <w:r>
              <w:rPr>
                <w:rFonts w:hint="eastAsia" w:eastAsia="楷体_GB2312"/>
                <w:color w:val="000000"/>
                <w:kern w:val="0"/>
                <w:sz w:val="21"/>
                <w:szCs w:val="21"/>
              </w:rPr>
              <w:t>分）</w:t>
            </w: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fldChar w:fldCharType="begin"/>
            </w:r>
            <w:r>
              <w:rPr>
                <w:rFonts w:eastAsia="楷体_GB2312"/>
                <w:color w:val="000000"/>
                <w:kern w:val="0"/>
                <w:sz w:val="21"/>
                <w:szCs w:val="21"/>
              </w:rPr>
              <w:instrText xml:space="preserve">= 1 \* GB3</w:instrText>
            </w:r>
            <w:r>
              <w:rPr>
                <w:rFonts w:eastAsia="楷体_GB2312"/>
                <w:color w:val="000000"/>
                <w:kern w:val="0"/>
                <w:sz w:val="21"/>
                <w:szCs w:val="21"/>
              </w:rPr>
              <w:fldChar w:fldCharType="separate"/>
            </w:r>
            <w:r>
              <w:rPr>
                <w:rFonts w:hint="eastAsia"/>
                <w:color w:val="000000"/>
                <w:kern w:val="0"/>
                <w:sz w:val="21"/>
                <w:szCs w:val="21"/>
              </w:rPr>
              <w:t>①</w:t>
            </w:r>
            <w:r>
              <w:rPr>
                <w:rFonts w:eastAsia="楷体_GB2312"/>
                <w:color w:val="000000"/>
                <w:kern w:val="0"/>
                <w:sz w:val="21"/>
                <w:szCs w:val="21"/>
              </w:rPr>
              <w:fldChar w:fldCharType="end"/>
            </w:r>
            <w:r>
              <w:rPr>
                <w:rFonts w:hint="eastAsia" w:eastAsia="楷体_GB2312"/>
                <w:color w:val="000000"/>
                <w:kern w:val="0"/>
                <w:sz w:val="21"/>
                <w:szCs w:val="21"/>
              </w:rPr>
              <w:t>一次仪表数据、</w:t>
            </w:r>
            <w:r>
              <w:rPr>
                <w:rFonts w:eastAsia="楷体_GB2312"/>
                <w:color w:val="000000"/>
                <w:kern w:val="0"/>
                <w:sz w:val="21"/>
                <w:szCs w:val="21"/>
              </w:rPr>
              <w:fldChar w:fldCharType="begin"/>
            </w:r>
            <w:r>
              <w:rPr>
                <w:rFonts w:eastAsia="楷体_GB2312"/>
                <w:color w:val="000000"/>
                <w:kern w:val="0"/>
                <w:sz w:val="21"/>
                <w:szCs w:val="21"/>
              </w:rPr>
              <w:instrText xml:space="preserve">= 2 \* GB3</w:instrText>
            </w:r>
            <w:r>
              <w:rPr>
                <w:rFonts w:eastAsia="楷体_GB2312"/>
                <w:color w:val="000000"/>
                <w:kern w:val="0"/>
                <w:sz w:val="21"/>
                <w:szCs w:val="21"/>
              </w:rPr>
              <w:fldChar w:fldCharType="separate"/>
            </w:r>
            <w:r>
              <w:rPr>
                <w:rFonts w:hint="eastAsia"/>
                <w:color w:val="000000"/>
                <w:kern w:val="0"/>
                <w:sz w:val="21"/>
                <w:szCs w:val="21"/>
              </w:rPr>
              <w:t>②</w:t>
            </w:r>
            <w:r>
              <w:rPr>
                <w:rFonts w:eastAsia="楷体_GB2312"/>
                <w:color w:val="000000"/>
                <w:kern w:val="0"/>
                <w:sz w:val="21"/>
                <w:szCs w:val="21"/>
              </w:rPr>
              <w:fldChar w:fldCharType="end"/>
            </w:r>
            <w:r>
              <w:rPr>
                <w:rFonts w:hint="eastAsia" w:eastAsia="楷体_GB2312"/>
                <w:color w:val="000000"/>
                <w:kern w:val="0"/>
                <w:sz w:val="21"/>
                <w:szCs w:val="21"/>
              </w:rPr>
              <w:t>数采仪采集数据、</w:t>
            </w:r>
            <w:r>
              <w:rPr>
                <w:rFonts w:eastAsia="楷体_GB2312"/>
                <w:color w:val="000000"/>
                <w:kern w:val="0"/>
                <w:sz w:val="21"/>
                <w:szCs w:val="21"/>
              </w:rPr>
              <w:fldChar w:fldCharType="begin"/>
            </w:r>
            <w:r>
              <w:rPr>
                <w:rFonts w:eastAsia="楷体_GB2312"/>
                <w:color w:val="000000"/>
                <w:kern w:val="0"/>
                <w:sz w:val="21"/>
                <w:szCs w:val="21"/>
              </w:rPr>
              <w:instrText xml:space="preserve">= 3 \* GB3</w:instrText>
            </w:r>
            <w:r>
              <w:rPr>
                <w:rFonts w:eastAsia="楷体_GB2312"/>
                <w:color w:val="000000"/>
                <w:kern w:val="0"/>
                <w:sz w:val="21"/>
                <w:szCs w:val="21"/>
              </w:rPr>
              <w:fldChar w:fldCharType="separate"/>
            </w:r>
            <w:r>
              <w:rPr>
                <w:rFonts w:hint="eastAsia"/>
                <w:color w:val="000000"/>
                <w:kern w:val="0"/>
                <w:sz w:val="21"/>
                <w:szCs w:val="21"/>
              </w:rPr>
              <w:t>③</w:t>
            </w:r>
            <w:r>
              <w:rPr>
                <w:rFonts w:eastAsia="楷体_GB2312"/>
                <w:color w:val="000000"/>
                <w:kern w:val="0"/>
                <w:sz w:val="21"/>
                <w:szCs w:val="21"/>
              </w:rPr>
              <w:fldChar w:fldCharType="end"/>
            </w:r>
            <w:r>
              <w:rPr>
                <w:rFonts w:hint="eastAsia" w:eastAsia="楷体_GB2312"/>
                <w:color w:val="000000"/>
                <w:kern w:val="0"/>
                <w:sz w:val="21"/>
                <w:szCs w:val="21"/>
              </w:rPr>
              <w:t>中心站原始数据库数据、</w:t>
            </w:r>
            <w:r>
              <w:rPr>
                <w:rFonts w:eastAsia="楷体_GB2312"/>
                <w:color w:val="000000"/>
                <w:kern w:val="0"/>
                <w:sz w:val="21"/>
                <w:szCs w:val="21"/>
              </w:rPr>
              <w:fldChar w:fldCharType="begin"/>
            </w:r>
            <w:r>
              <w:rPr>
                <w:rFonts w:eastAsia="楷体_GB2312"/>
                <w:color w:val="000000"/>
                <w:kern w:val="0"/>
                <w:sz w:val="21"/>
                <w:szCs w:val="21"/>
              </w:rPr>
              <w:instrText xml:space="preserve">= 4 \* GB3</w:instrText>
            </w:r>
            <w:r>
              <w:rPr>
                <w:rFonts w:eastAsia="楷体_GB2312"/>
                <w:color w:val="000000"/>
                <w:kern w:val="0"/>
                <w:sz w:val="21"/>
                <w:szCs w:val="21"/>
              </w:rPr>
              <w:fldChar w:fldCharType="separate"/>
            </w:r>
            <w:r>
              <w:rPr>
                <w:rFonts w:hint="eastAsia"/>
                <w:color w:val="000000"/>
                <w:kern w:val="0"/>
                <w:sz w:val="21"/>
                <w:szCs w:val="21"/>
              </w:rPr>
              <w:t>④</w:t>
            </w:r>
            <w:r>
              <w:rPr>
                <w:rFonts w:eastAsia="楷体_GB2312"/>
                <w:color w:val="000000"/>
                <w:kern w:val="0"/>
                <w:sz w:val="21"/>
                <w:szCs w:val="21"/>
              </w:rPr>
              <w:fldChar w:fldCharType="end"/>
            </w:r>
            <w:r>
              <w:rPr>
                <w:rFonts w:hint="eastAsia" w:eastAsia="楷体_GB2312"/>
                <w:color w:val="000000"/>
                <w:kern w:val="0"/>
                <w:sz w:val="21"/>
                <w:szCs w:val="21"/>
              </w:rPr>
              <w:t>上报国家数据是否一致</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10</w:t>
            </w:r>
          </w:p>
        </w:tc>
        <w:tc>
          <w:tcPr>
            <w:tcW w:w="844" w:type="dxa"/>
            <w:vAlign w:val="center"/>
          </w:tcPr>
          <w:p>
            <w:pPr>
              <w:pStyle w:val="94"/>
              <w:adjustRightInd w:val="0"/>
              <w:snapToGrid w:val="0"/>
              <w:ind w:left="720" w:firstLine="0" w:firstLineChars="0"/>
              <w:jc w:val="center"/>
              <w:rPr>
                <w:rFonts w:eastAsia="楷体_GB2312"/>
                <w:color w:val="000000"/>
                <w:kern w:val="0"/>
                <w:sz w:val="21"/>
                <w:szCs w:val="21"/>
              </w:rPr>
            </w:pPr>
          </w:p>
        </w:tc>
        <w:tc>
          <w:tcPr>
            <w:tcW w:w="4771" w:type="dxa"/>
            <w:vAlign w:val="center"/>
          </w:tcPr>
          <w:p>
            <w:pPr>
              <w:pStyle w:val="94"/>
              <w:numPr>
                <w:ilvl w:val="0"/>
                <w:numId w:val="17"/>
              </w:numPr>
              <w:adjustRightInd w:val="0"/>
              <w:snapToGrid w:val="0"/>
              <w:ind w:firstLineChars="0"/>
              <w:jc w:val="left"/>
              <w:rPr>
                <w:rFonts w:eastAsia="楷体_GB2312"/>
                <w:color w:val="000000"/>
                <w:kern w:val="0"/>
                <w:sz w:val="21"/>
                <w:szCs w:val="21"/>
              </w:rPr>
            </w:pPr>
            <w:r>
              <w:rPr>
                <w:rFonts w:eastAsia="楷体_GB2312"/>
                <w:color w:val="000000"/>
                <w:kern w:val="0"/>
                <w:sz w:val="21"/>
                <w:szCs w:val="21"/>
              </w:rPr>
              <w:fldChar w:fldCharType="begin"/>
            </w:r>
            <w:r>
              <w:rPr>
                <w:rFonts w:eastAsia="楷体_GB2312"/>
                <w:color w:val="000000"/>
                <w:kern w:val="0"/>
                <w:sz w:val="21"/>
                <w:szCs w:val="21"/>
              </w:rPr>
              <w:instrText xml:space="preserve">= 1 \* GB3</w:instrText>
            </w:r>
            <w:r>
              <w:rPr>
                <w:rFonts w:eastAsia="楷体_GB2312"/>
                <w:color w:val="000000"/>
                <w:kern w:val="0"/>
                <w:sz w:val="21"/>
                <w:szCs w:val="21"/>
              </w:rPr>
              <w:fldChar w:fldCharType="separate"/>
            </w:r>
            <w:r>
              <w:rPr>
                <w:rFonts w:hint="eastAsia"/>
                <w:color w:val="000000"/>
                <w:kern w:val="0"/>
                <w:sz w:val="21"/>
                <w:szCs w:val="21"/>
              </w:rPr>
              <w:t>①</w:t>
            </w:r>
            <w:r>
              <w:rPr>
                <w:rFonts w:eastAsia="楷体_GB2312"/>
                <w:color w:val="000000"/>
                <w:kern w:val="0"/>
                <w:sz w:val="21"/>
                <w:szCs w:val="21"/>
              </w:rPr>
              <w:fldChar w:fldCharType="end"/>
            </w:r>
            <w:r>
              <w:rPr>
                <w:rFonts w:hint="eastAsia" w:eastAsia="楷体_GB2312"/>
                <w:color w:val="000000"/>
                <w:kern w:val="0"/>
                <w:sz w:val="21"/>
                <w:szCs w:val="21"/>
              </w:rPr>
              <w:t>、</w:t>
            </w:r>
            <w:r>
              <w:rPr>
                <w:rFonts w:eastAsia="楷体_GB2312"/>
                <w:color w:val="000000"/>
                <w:kern w:val="0"/>
                <w:sz w:val="21"/>
                <w:szCs w:val="21"/>
              </w:rPr>
              <w:fldChar w:fldCharType="begin"/>
            </w:r>
            <w:r>
              <w:rPr>
                <w:rFonts w:eastAsia="楷体_GB2312"/>
                <w:color w:val="000000"/>
                <w:kern w:val="0"/>
                <w:sz w:val="21"/>
                <w:szCs w:val="21"/>
              </w:rPr>
              <w:instrText xml:space="preserve">= 2 \* GB3</w:instrText>
            </w:r>
            <w:r>
              <w:rPr>
                <w:rFonts w:eastAsia="楷体_GB2312"/>
                <w:color w:val="000000"/>
                <w:kern w:val="0"/>
                <w:sz w:val="21"/>
                <w:szCs w:val="21"/>
              </w:rPr>
              <w:fldChar w:fldCharType="separate"/>
            </w:r>
            <w:r>
              <w:rPr>
                <w:rFonts w:hint="eastAsia"/>
                <w:color w:val="000000"/>
                <w:kern w:val="0"/>
                <w:sz w:val="21"/>
                <w:szCs w:val="21"/>
              </w:rPr>
              <w:t>②</w:t>
            </w:r>
            <w:r>
              <w:rPr>
                <w:rFonts w:eastAsia="楷体_GB2312"/>
                <w:color w:val="000000"/>
                <w:kern w:val="0"/>
                <w:sz w:val="21"/>
                <w:szCs w:val="21"/>
              </w:rPr>
              <w:fldChar w:fldCharType="end"/>
            </w:r>
            <w:r>
              <w:rPr>
                <w:rFonts w:hint="eastAsia" w:eastAsia="楷体_GB2312"/>
                <w:color w:val="000000"/>
                <w:kern w:val="0"/>
                <w:sz w:val="21"/>
                <w:szCs w:val="21"/>
              </w:rPr>
              <w:t>、</w:t>
            </w:r>
            <w:r>
              <w:rPr>
                <w:rFonts w:eastAsia="楷体_GB2312"/>
                <w:color w:val="000000"/>
                <w:kern w:val="0"/>
                <w:sz w:val="21"/>
                <w:szCs w:val="21"/>
              </w:rPr>
              <w:fldChar w:fldCharType="begin"/>
            </w:r>
            <w:r>
              <w:rPr>
                <w:rFonts w:eastAsia="楷体_GB2312"/>
                <w:color w:val="000000"/>
                <w:kern w:val="0"/>
                <w:sz w:val="21"/>
                <w:szCs w:val="21"/>
              </w:rPr>
              <w:instrText xml:space="preserve">= 3 \* GB3</w:instrText>
            </w:r>
            <w:r>
              <w:rPr>
                <w:rFonts w:eastAsia="楷体_GB2312"/>
                <w:color w:val="000000"/>
                <w:kern w:val="0"/>
                <w:sz w:val="21"/>
                <w:szCs w:val="21"/>
              </w:rPr>
              <w:fldChar w:fldCharType="separate"/>
            </w:r>
            <w:r>
              <w:rPr>
                <w:rFonts w:hint="eastAsia"/>
                <w:color w:val="000000"/>
                <w:kern w:val="0"/>
                <w:sz w:val="21"/>
                <w:szCs w:val="21"/>
              </w:rPr>
              <w:t>③</w:t>
            </w:r>
            <w:r>
              <w:rPr>
                <w:rFonts w:eastAsia="楷体_GB2312"/>
                <w:color w:val="000000"/>
                <w:kern w:val="0"/>
                <w:sz w:val="21"/>
                <w:szCs w:val="21"/>
              </w:rPr>
              <w:fldChar w:fldCharType="end"/>
            </w:r>
            <w:r>
              <w:rPr>
                <w:rFonts w:hint="eastAsia" w:eastAsia="楷体_GB2312"/>
                <w:color w:val="000000"/>
                <w:kern w:val="0"/>
                <w:sz w:val="21"/>
                <w:szCs w:val="21"/>
              </w:rPr>
              <w:t>须一致，否则扣</w:t>
            </w:r>
            <w:r>
              <w:rPr>
                <w:rFonts w:eastAsia="楷体_GB2312"/>
                <w:color w:val="000000"/>
                <w:kern w:val="0"/>
                <w:sz w:val="21"/>
                <w:szCs w:val="21"/>
              </w:rPr>
              <w:t>8</w:t>
            </w:r>
            <w:r>
              <w:rPr>
                <w:rFonts w:hint="eastAsia" w:eastAsia="楷体_GB2312"/>
                <w:color w:val="000000"/>
                <w:kern w:val="0"/>
                <w:sz w:val="21"/>
                <w:szCs w:val="21"/>
              </w:rPr>
              <w:t>分</w:t>
            </w:r>
          </w:p>
          <w:p>
            <w:pPr>
              <w:pStyle w:val="94"/>
              <w:numPr>
                <w:ilvl w:val="0"/>
                <w:numId w:val="17"/>
              </w:numPr>
              <w:adjustRightInd w:val="0"/>
              <w:snapToGrid w:val="0"/>
              <w:ind w:firstLineChars="0"/>
              <w:jc w:val="left"/>
              <w:rPr>
                <w:rFonts w:eastAsia="楷体_GB2312"/>
                <w:color w:val="000000"/>
                <w:kern w:val="0"/>
                <w:sz w:val="21"/>
                <w:szCs w:val="21"/>
              </w:rPr>
            </w:pPr>
            <w:r>
              <w:rPr>
                <w:rFonts w:eastAsia="楷体_GB2312"/>
                <w:color w:val="000000"/>
                <w:kern w:val="0"/>
                <w:sz w:val="21"/>
                <w:szCs w:val="21"/>
              </w:rPr>
              <w:fldChar w:fldCharType="begin"/>
            </w:r>
            <w:r>
              <w:rPr>
                <w:rFonts w:eastAsia="楷体_GB2312"/>
                <w:color w:val="000000"/>
                <w:kern w:val="0"/>
                <w:sz w:val="21"/>
                <w:szCs w:val="21"/>
              </w:rPr>
              <w:instrText xml:space="preserve">= 4 \* GB3</w:instrText>
            </w:r>
            <w:r>
              <w:rPr>
                <w:rFonts w:eastAsia="楷体_GB2312"/>
                <w:color w:val="000000"/>
                <w:kern w:val="0"/>
                <w:sz w:val="21"/>
                <w:szCs w:val="21"/>
              </w:rPr>
              <w:fldChar w:fldCharType="separate"/>
            </w:r>
            <w:r>
              <w:rPr>
                <w:rFonts w:hint="eastAsia"/>
                <w:color w:val="000000"/>
                <w:kern w:val="0"/>
                <w:sz w:val="21"/>
                <w:szCs w:val="21"/>
              </w:rPr>
              <w:t>④</w:t>
            </w:r>
            <w:r>
              <w:rPr>
                <w:rFonts w:eastAsia="楷体_GB2312"/>
                <w:color w:val="000000"/>
                <w:kern w:val="0"/>
                <w:sz w:val="21"/>
                <w:szCs w:val="21"/>
              </w:rPr>
              <w:fldChar w:fldCharType="end"/>
            </w:r>
            <w:r>
              <w:rPr>
                <w:rFonts w:hint="eastAsia" w:eastAsia="楷体_GB2312"/>
                <w:color w:val="000000"/>
                <w:kern w:val="0"/>
                <w:sz w:val="21"/>
                <w:szCs w:val="21"/>
              </w:rPr>
              <w:t>与</w:t>
            </w:r>
            <w:r>
              <w:rPr>
                <w:rFonts w:eastAsia="楷体_GB2312"/>
                <w:color w:val="000000"/>
                <w:kern w:val="0"/>
                <w:sz w:val="21"/>
                <w:szCs w:val="21"/>
              </w:rPr>
              <w:fldChar w:fldCharType="begin"/>
            </w:r>
            <w:r>
              <w:rPr>
                <w:rFonts w:eastAsia="楷体_GB2312"/>
                <w:color w:val="000000"/>
                <w:kern w:val="0"/>
                <w:sz w:val="21"/>
                <w:szCs w:val="21"/>
              </w:rPr>
              <w:instrText xml:space="preserve">= 1 \* GB3</w:instrText>
            </w:r>
            <w:r>
              <w:rPr>
                <w:rFonts w:eastAsia="楷体_GB2312"/>
                <w:color w:val="000000"/>
                <w:kern w:val="0"/>
                <w:sz w:val="21"/>
                <w:szCs w:val="21"/>
              </w:rPr>
              <w:fldChar w:fldCharType="separate"/>
            </w:r>
            <w:r>
              <w:rPr>
                <w:rFonts w:hint="eastAsia"/>
                <w:color w:val="000000"/>
                <w:kern w:val="0"/>
                <w:sz w:val="21"/>
                <w:szCs w:val="21"/>
              </w:rPr>
              <w:t>①</w:t>
            </w:r>
            <w:r>
              <w:rPr>
                <w:rFonts w:eastAsia="楷体_GB2312"/>
                <w:color w:val="000000"/>
                <w:kern w:val="0"/>
                <w:sz w:val="21"/>
                <w:szCs w:val="21"/>
              </w:rPr>
              <w:fldChar w:fldCharType="end"/>
            </w:r>
            <w:r>
              <w:rPr>
                <w:rFonts w:hint="eastAsia" w:eastAsia="楷体_GB2312"/>
                <w:color w:val="000000"/>
                <w:kern w:val="0"/>
                <w:sz w:val="21"/>
                <w:szCs w:val="21"/>
              </w:rPr>
              <w:t>、</w:t>
            </w:r>
            <w:r>
              <w:rPr>
                <w:rFonts w:eastAsia="楷体_GB2312"/>
                <w:color w:val="000000"/>
                <w:kern w:val="0"/>
                <w:sz w:val="21"/>
                <w:szCs w:val="21"/>
              </w:rPr>
              <w:fldChar w:fldCharType="begin"/>
            </w:r>
            <w:r>
              <w:rPr>
                <w:rFonts w:eastAsia="楷体_GB2312"/>
                <w:color w:val="000000"/>
                <w:kern w:val="0"/>
                <w:sz w:val="21"/>
                <w:szCs w:val="21"/>
              </w:rPr>
              <w:instrText xml:space="preserve">= 2 \* GB3</w:instrText>
            </w:r>
            <w:r>
              <w:rPr>
                <w:rFonts w:eastAsia="楷体_GB2312"/>
                <w:color w:val="000000"/>
                <w:kern w:val="0"/>
                <w:sz w:val="21"/>
                <w:szCs w:val="21"/>
              </w:rPr>
              <w:fldChar w:fldCharType="separate"/>
            </w:r>
            <w:r>
              <w:rPr>
                <w:rFonts w:hint="eastAsia"/>
                <w:color w:val="000000"/>
                <w:kern w:val="0"/>
                <w:sz w:val="21"/>
                <w:szCs w:val="21"/>
              </w:rPr>
              <w:t>②</w:t>
            </w:r>
            <w:r>
              <w:rPr>
                <w:rFonts w:eastAsia="楷体_GB2312"/>
                <w:color w:val="000000"/>
                <w:kern w:val="0"/>
                <w:sz w:val="21"/>
                <w:szCs w:val="21"/>
              </w:rPr>
              <w:fldChar w:fldCharType="end"/>
            </w:r>
            <w:r>
              <w:rPr>
                <w:rFonts w:hint="eastAsia" w:eastAsia="楷体_GB2312"/>
                <w:color w:val="000000"/>
                <w:kern w:val="0"/>
                <w:sz w:val="21"/>
                <w:szCs w:val="21"/>
              </w:rPr>
              <w:t>、</w:t>
            </w:r>
            <w:r>
              <w:rPr>
                <w:rFonts w:eastAsia="楷体_GB2312"/>
                <w:color w:val="000000"/>
                <w:kern w:val="0"/>
                <w:sz w:val="21"/>
                <w:szCs w:val="21"/>
              </w:rPr>
              <w:fldChar w:fldCharType="begin"/>
            </w:r>
            <w:r>
              <w:rPr>
                <w:rFonts w:eastAsia="楷体_GB2312"/>
                <w:color w:val="000000"/>
                <w:kern w:val="0"/>
                <w:sz w:val="21"/>
                <w:szCs w:val="21"/>
              </w:rPr>
              <w:instrText xml:space="preserve">= 3 \* GB3</w:instrText>
            </w:r>
            <w:r>
              <w:rPr>
                <w:rFonts w:eastAsia="楷体_GB2312"/>
                <w:color w:val="000000"/>
                <w:kern w:val="0"/>
                <w:sz w:val="21"/>
                <w:szCs w:val="21"/>
              </w:rPr>
              <w:fldChar w:fldCharType="separate"/>
            </w:r>
            <w:r>
              <w:rPr>
                <w:rFonts w:hint="eastAsia"/>
                <w:color w:val="000000"/>
                <w:kern w:val="0"/>
                <w:sz w:val="21"/>
                <w:szCs w:val="21"/>
              </w:rPr>
              <w:t>③</w:t>
            </w:r>
            <w:r>
              <w:rPr>
                <w:rFonts w:eastAsia="楷体_GB2312"/>
                <w:color w:val="000000"/>
                <w:kern w:val="0"/>
                <w:sz w:val="21"/>
                <w:szCs w:val="21"/>
              </w:rPr>
              <w:fldChar w:fldCharType="end"/>
            </w:r>
            <w:r>
              <w:rPr>
                <w:rFonts w:hint="eastAsia" w:eastAsia="楷体_GB2312"/>
                <w:color w:val="000000"/>
                <w:kern w:val="0"/>
                <w:sz w:val="21"/>
                <w:szCs w:val="21"/>
              </w:rPr>
              <w:t>不一致，且无依据随意删改数据的，扣</w:t>
            </w:r>
            <w:r>
              <w:rPr>
                <w:rFonts w:eastAsia="楷体_GB2312"/>
                <w:color w:val="000000"/>
                <w:kern w:val="0"/>
                <w:sz w:val="21"/>
                <w:szCs w:val="21"/>
              </w:rPr>
              <w:t>10</w:t>
            </w:r>
            <w:r>
              <w:rPr>
                <w:rFonts w:hint="eastAsia" w:eastAsia="楷体_GB2312"/>
                <w:color w:val="000000"/>
                <w:kern w:val="0"/>
                <w:sz w:val="21"/>
                <w:szCs w:val="21"/>
              </w:rPr>
              <w:t>分；</w:t>
            </w:r>
          </w:p>
          <w:p>
            <w:pPr>
              <w:pStyle w:val="94"/>
              <w:numPr>
                <w:ilvl w:val="0"/>
                <w:numId w:val="17"/>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若被检查单位不能提供原始数据库数据文件的，直接扣</w:t>
            </w:r>
            <w:r>
              <w:rPr>
                <w:rFonts w:eastAsia="楷体_GB2312"/>
                <w:color w:val="000000"/>
                <w:kern w:val="0"/>
                <w:sz w:val="21"/>
                <w:szCs w:val="21"/>
              </w:rPr>
              <w:t>10</w:t>
            </w:r>
            <w:r>
              <w:rPr>
                <w:rFonts w:hint="eastAsia" w:eastAsia="楷体_GB2312"/>
                <w:color w:val="000000"/>
                <w:kern w:val="0"/>
                <w:sz w:val="21"/>
                <w:szCs w:val="21"/>
              </w:rPr>
              <w:t>分；</w:t>
            </w:r>
          </w:p>
          <w:p>
            <w:pPr>
              <w:pStyle w:val="94"/>
              <w:adjustRightInd w:val="0"/>
              <w:snapToGrid w:val="0"/>
              <w:ind w:firstLine="0" w:firstLineChars="0"/>
              <w:jc w:val="left"/>
              <w:rPr>
                <w:rFonts w:eastAsia="楷体_GB2312"/>
                <w:color w:val="000000"/>
                <w:kern w:val="0"/>
                <w:sz w:val="21"/>
                <w:szCs w:val="21"/>
              </w:rPr>
            </w:pPr>
            <w:r>
              <w:rPr>
                <w:rFonts w:hint="eastAsia" w:eastAsia="楷体_GB2312"/>
                <w:color w:val="000000"/>
                <w:kern w:val="0"/>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vMerge w:val="continue"/>
            <w:vAlign w:val="center"/>
          </w:tcPr>
          <w:p>
            <w:pPr>
              <w:adjustRightInd w:val="0"/>
              <w:snapToGrid w:val="0"/>
              <w:jc w:val="left"/>
              <w:rPr>
                <w:rFonts w:eastAsia="楷体_GB2312"/>
                <w:color w:val="000000"/>
                <w:kern w:val="0"/>
                <w:sz w:val="21"/>
                <w:szCs w:val="21"/>
              </w:rPr>
            </w:pPr>
          </w:p>
        </w:tc>
        <w:tc>
          <w:tcPr>
            <w:tcW w:w="1489"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）数据采集与传输（</w:t>
            </w:r>
            <w:r>
              <w:rPr>
                <w:rFonts w:eastAsia="楷体_GB2312"/>
                <w:color w:val="000000"/>
                <w:kern w:val="0"/>
                <w:sz w:val="21"/>
                <w:szCs w:val="21"/>
              </w:rPr>
              <w:t>2</w:t>
            </w:r>
            <w:r>
              <w:rPr>
                <w:rFonts w:hint="eastAsia" w:eastAsia="楷体_GB2312"/>
                <w:color w:val="000000"/>
                <w:kern w:val="0"/>
                <w:sz w:val="21"/>
                <w:szCs w:val="21"/>
              </w:rPr>
              <w:t>分）</w:t>
            </w:r>
          </w:p>
        </w:tc>
        <w:tc>
          <w:tcPr>
            <w:tcW w:w="4903"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子站是否采集、处理及存储监测数据，向中心计算机定时或实时传输数据</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任一功能不满足，扣</w:t>
            </w:r>
            <w:r>
              <w:rPr>
                <w:rFonts w:eastAsia="楷体_GB2312"/>
                <w:color w:val="000000"/>
                <w:kern w:val="0"/>
                <w:sz w:val="21"/>
                <w:szCs w:val="21"/>
              </w:rPr>
              <w:t>2</w:t>
            </w:r>
            <w:r>
              <w:rPr>
                <w:rFonts w:hint="eastAsia" w:eastAsia="楷体_GB2312"/>
                <w:color w:val="000000"/>
                <w:kern w:val="0"/>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vMerge w:val="continue"/>
            <w:vAlign w:val="center"/>
          </w:tcPr>
          <w:p>
            <w:pPr>
              <w:adjustRightInd w:val="0"/>
              <w:snapToGrid w:val="0"/>
              <w:jc w:val="left"/>
              <w:rPr>
                <w:rFonts w:eastAsia="楷体_GB2312"/>
                <w:color w:val="000000"/>
                <w:kern w:val="0"/>
                <w:sz w:val="21"/>
                <w:szCs w:val="21"/>
              </w:rPr>
            </w:pPr>
          </w:p>
        </w:tc>
        <w:tc>
          <w:tcPr>
            <w:tcW w:w="1489"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3</w:t>
            </w:r>
            <w:r>
              <w:rPr>
                <w:rFonts w:hint="eastAsia" w:eastAsia="楷体_GB2312"/>
                <w:color w:val="000000"/>
                <w:kern w:val="0"/>
                <w:sz w:val="21"/>
                <w:szCs w:val="21"/>
              </w:rPr>
              <w:t>）数据异常值处理（</w:t>
            </w:r>
            <w:r>
              <w:rPr>
                <w:rFonts w:eastAsia="楷体_GB2312"/>
                <w:color w:val="000000"/>
                <w:kern w:val="0"/>
                <w:sz w:val="21"/>
                <w:szCs w:val="21"/>
              </w:rPr>
              <w:t>4</w:t>
            </w:r>
            <w:r>
              <w:rPr>
                <w:rFonts w:hint="eastAsia" w:eastAsia="楷体_GB2312"/>
                <w:color w:val="000000"/>
                <w:kern w:val="0"/>
                <w:sz w:val="21"/>
                <w:szCs w:val="21"/>
              </w:rPr>
              <w:t>分）</w:t>
            </w:r>
          </w:p>
        </w:tc>
        <w:tc>
          <w:tcPr>
            <w:tcW w:w="4903"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监测数据异常值的取舍、仪器漂移时数据无效判定是否符合《规范》（注</w:t>
            </w:r>
            <w:r>
              <w:rPr>
                <w:rFonts w:eastAsia="楷体_GB2312"/>
                <w:color w:val="000000"/>
                <w:kern w:val="0"/>
                <w:sz w:val="21"/>
                <w:szCs w:val="21"/>
              </w:rPr>
              <w:t>1</w:t>
            </w:r>
            <w:r>
              <w:rPr>
                <w:rFonts w:hint="eastAsia" w:eastAsia="楷体_GB2312"/>
                <w:color w:val="000000"/>
                <w:kern w:val="0"/>
                <w:sz w:val="21"/>
                <w:szCs w:val="21"/>
              </w:rPr>
              <w:t>）要求</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4</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pStyle w:val="94"/>
              <w:adjustRightInd w:val="0"/>
              <w:snapToGrid w:val="0"/>
              <w:ind w:firstLine="0" w:firstLineChars="0"/>
              <w:jc w:val="left"/>
              <w:rPr>
                <w:rFonts w:eastAsia="楷体_GB2312"/>
                <w:color w:val="000000"/>
                <w:kern w:val="0"/>
                <w:sz w:val="21"/>
                <w:szCs w:val="21"/>
              </w:rPr>
            </w:pPr>
            <w:r>
              <w:rPr>
                <w:rFonts w:hint="eastAsia" w:eastAsia="楷体_GB2312"/>
                <w:color w:val="000000"/>
                <w:kern w:val="0"/>
                <w:sz w:val="21"/>
                <w:szCs w:val="21"/>
              </w:rPr>
              <w:t>数据作了修改的，需提供数据取舍依据，随意删改数据的，扣</w:t>
            </w:r>
            <w:r>
              <w:rPr>
                <w:rFonts w:eastAsia="楷体_GB2312"/>
                <w:color w:val="000000"/>
                <w:kern w:val="0"/>
                <w:sz w:val="21"/>
                <w:szCs w:val="21"/>
              </w:rPr>
              <w:t>2</w:t>
            </w:r>
            <w:r>
              <w:rPr>
                <w:rFonts w:hint="eastAsia" w:eastAsia="楷体_GB2312"/>
                <w:color w:val="000000"/>
                <w:kern w:val="0"/>
                <w:sz w:val="21"/>
                <w:szCs w:val="21"/>
              </w:rPr>
              <w:t>分；</w:t>
            </w:r>
          </w:p>
          <w:p>
            <w:pPr>
              <w:pStyle w:val="94"/>
              <w:adjustRightInd w:val="0"/>
              <w:snapToGrid w:val="0"/>
              <w:ind w:firstLine="0" w:firstLineChars="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vMerge w:val="continue"/>
            <w:vAlign w:val="center"/>
          </w:tcPr>
          <w:p>
            <w:pPr>
              <w:adjustRightInd w:val="0"/>
              <w:snapToGrid w:val="0"/>
              <w:jc w:val="left"/>
              <w:rPr>
                <w:rFonts w:eastAsia="楷体_GB2312"/>
                <w:color w:val="000000"/>
                <w:kern w:val="0"/>
                <w:sz w:val="21"/>
                <w:szCs w:val="21"/>
              </w:rPr>
            </w:pPr>
          </w:p>
        </w:tc>
        <w:tc>
          <w:tcPr>
            <w:tcW w:w="1489"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4</w:t>
            </w:r>
            <w:r>
              <w:rPr>
                <w:rFonts w:hint="eastAsia" w:eastAsia="楷体_GB2312"/>
                <w:color w:val="000000"/>
                <w:kern w:val="0"/>
                <w:sz w:val="21"/>
                <w:szCs w:val="21"/>
              </w:rPr>
              <w:t>）数据审核（</w:t>
            </w:r>
            <w:r>
              <w:rPr>
                <w:rFonts w:eastAsia="楷体_GB2312"/>
                <w:color w:val="000000"/>
                <w:kern w:val="0"/>
                <w:sz w:val="21"/>
                <w:szCs w:val="21"/>
              </w:rPr>
              <w:t>2</w:t>
            </w:r>
            <w:r>
              <w:rPr>
                <w:rFonts w:hint="eastAsia" w:eastAsia="楷体_GB2312"/>
                <w:color w:val="000000"/>
                <w:kern w:val="0"/>
                <w:sz w:val="21"/>
                <w:szCs w:val="21"/>
              </w:rPr>
              <w:t>分）</w:t>
            </w:r>
          </w:p>
        </w:tc>
        <w:tc>
          <w:tcPr>
            <w:tcW w:w="4903"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空气自动站监测数据报出是否按报表要求进行统计、填写、报送</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未按要求开展数据审核工作的，扣</w:t>
            </w:r>
            <w:r>
              <w:rPr>
                <w:rFonts w:eastAsia="楷体_GB2312"/>
                <w:color w:val="000000"/>
                <w:kern w:val="0"/>
                <w:sz w:val="21"/>
                <w:szCs w:val="21"/>
              </w:rPr>
              <w:t>2</w:t>
            </w:r>
            <w:r>
              <w:rPr>
                <w:rFonts w:hint="eastAsia" w:eastAsia="楷体_GB2312"/>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980" w:type="dxa"/>
            <w:vMerge w:val="restart"/>
            <w:vAlign w:val="center"/>
          </w:tcPr>
          <w:p>
            <w:pPr>
              <w:adjustRightInd w:val="0"/>
              <w:snapToGrid w:val="0"/>
              <w:jc w:val="left"/>
              <w:rPr>
                <w:rFonts w:eastAsia="楷体_GB2312"/>
                <w:b/>
                <w:color w:val="000000"/>
                <w:kern w:val="0"/>
                <w:sz w:val="21"/>
                <w:szCs w:val="21"/>
              </w:rPr>
            </w:pPr>
            <w:r>
              <w:rPr>
                <w:rFonts w:eastAsia="楷体_GB2312"/>
                <w:b/>
                <w:color w:val="000000"/>
                <w:kern w:val="0"/>
                <w:sz w:val="21"/>
                <w:szCs w:val="21"/>
              </w:rPr>
              <w:t>6.</w:t>
            </w:r>
            <w:r>
              <w:rPr>
                <w:rFonts w:hint="eastAsia" w:eastAsia="楷体_GB2312"/>
                <w:b/>
                <w:color w:val="000000"/>
                <w:kern w:val="0"/>
                <w:sz w:val="21"/>
                <w:szCs w:val="21"/>
              </w:rPr>
              <w:t>监测档案的完整性（</w:t>
            </w:r>
            <w:r>
              <w:rPr>
                <w:rFonts w:eastAsia="楷体_GB2312"/>
                <w:b/>
                <w:color w:val="000000"/>
                <w:kern w:val="0"/>
                <w:sz w:val="21"/>
                <w:szCs w:val="21"/>
              </w:rPr>
              <w:t>13</w:t>
            </w:r>
            <w:r>
              <w:rPr>
                <w:rFonts w:hint="eastAsia" w:eastAsia="楷体_GB2312"/>
                <w:b/>
                <w:color w:val="000000"/>
                <w:kern w:val="0"/>
                <w:sz w:val="21"/>
                <w:szCs w:val="21"/>
              </w:rPr>
              <w:t>分）</w:t>
            </w:r>
          </w:p>
        </w:tc>
        <w:tc>
          <w:tcPr>
            <w:tcW w:w="1489" w:type="dxa"/>
            <w:vMerge w:val="restart"/>
            <w:vAlign w:val="center"/>
          </w:tcPr>
          <w:p>
            <w:pPr>
              <w:adjustRightInd w:val="0"/>
              <w:snapToGrid w:val="0"/>
              <w:jc w:val="left"/>
              <w:rPr>
                <w:rFonts w:eastAsia="楷体_GB2312"/>
                <w:color w:val="000000"/>
                <w:kern w:val="0"/>
                <w:sz w:val="21"/>
                <w:szCs w:val="21"/>
              </w:rPr>
            </w:pPr>
            <w:r>
              <w:rPr>
                <w:rFonts w:hint="eastAsia" w:eastAsia="楷体_GB2312"/>
                <w:color w:val="000000"/>
                <w:sz w:val="21"/>
                <w:szCs w:val="21"/>
              </w:rPr>
              <w:t>监测档案检查（</w:t>
            </w:r>
            <w:r>
              <w:rPr>
                <w:rFonts w:eastAsia="楷体_GB2312"/>
                <w:color w:val="000000"/>
                <w:sz w:val="21"/>
                <w:szCs w:val="21"/>
              </w:rPr>
              <w:t>13</w:t>
            </w:r>
            <w:r>
              <w:rPr>
                <w:rFonts w:hint="eastAsia" w:eastAsia="楷体_GB2312"/>
                <w:color w:val="000000"/>
                <w:sz w:val="21"/>
                <w:szCs w:val="21"/>
              </w:rPr>
              <w:t>分）</w:t>
            </w: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a</w:t>
            </w:r>
            <w:r>
              <w:rPr>
                <w:rFonts w:hint="eastAsia" w:eastAsia="楷体_GB2312"/>
                <w:color w:val="000000"/>
                <w:kern w:val="0"/>
                <w:sz w:val="21"/>
                <w:szCs w:val="21"/>
              </w:rPr>
              <w:t>）按规定对设备巡检维护，填写巡检记录</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1</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pStyle w:val="94"/>
              <w:numPr>
                <w:ilvl w:val="0"/>
                <w:numId w:val="18"/>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无巡检记录的，扣</w:t>
            </w:r>
            <w:r>
              <w:rPr>
                <w:rFonts w:eastAsia="楷体_GB2312"/>
                <w:color w:val="000000"/>
                <w:kern w:val="0"/>
                <w:sz w:val="21"/>
                <w:szCs w:val="21"/>
              </w:rPr>
              <w:t>1</w:t>
            </w:r>
            <w:r>
              <w:rPr>
                <w:rFonts w:hint="eastAsia" w:eastAsia="楷体_GB2312"/>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vMerge w:val="continue"/>
            <w:vAlign w:val="center"/>
          </w:tcPr>
          <w:p>
            <w:pPr>
              <w:adjustRightInd w:val="0"/>
              <w:snapToGrid w:val="0"/>
              <w:jc w:val="left"/>
              <w:rPr>
                <w:rFonts w:eastAsia="楷体_GB2312"/>
                <w:b/>
                <w:color w:val="000000"/>
                <w:kern w:val="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b</w:t>
            </w:r>
            <w:r>
              <w:rPr>
                <w:rFonts w:hint="eastAsia" w:eastAsia="楷体_GB2312"/>
                <w:color w:val="000000"/>
                <w:kern w:val="0"/>
                <w:sz w:val="21"/>
                <w:szCs w:val="21"/>
              </w:rPr>
              <w:t>）用于校准的设备（流量计、温度计、大气压计）是否每年通过国家计量检定，标准气体是否在有效期内使用</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pStyle w:val="94"/>
              <w:numPr>
                <w:ilvl w:val="0"/>
                <w:numId w:val="19"/>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未按要求送检流量计、湿度计和大气压计、无检定报告的，每项扣</w:t>
            </w:r>
            <w:r>
              <w:rPr>
                <w:rFonts w:eastAsia="楷体_GB2312"/>
                <w:color w:val="000000"/>
                <w:kern w:val="0"/>
                <w:sz w:val="21"/>
                <w:szCs w:val="21"/>
              </w:rPr>
              <w:t>1</w:t>
            </w:r>
            <w:r>
              <w:rPr>
                <w:rFonts w:hint="eastAsia" w:eastAsia="楷体_GB2312"/>
                <w:color w:val="000000"/>
                <w:kern w:val="0"/>
                <w:sz w:val="21"/>
                <w:szCs w:val="21"/>
              </w:rPr>
              <w:t>分；</w:t>
            </w:r>
          </w:p>
          <w:p>
            <w:pPr>
              <w:pStyle w:val="94"/>
              <w:numPr>
                <w:ilvl w:val="0"/>
                <w:numId w:val="19"/>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钢瓶气无标签或过期使用的，扣</w:t>
            </w:r>
            <w:r>
              <w:rPr>
                <w:rFonts w:eastAsia="楷体_GB2312"/>
                <w:color w:val="000000"/>
                <w:kern w:val="0"/>
                <w:sz w:val="21"/>
                <w:szCs w:val="21"/>
              </w:rPr>
              <w:t>1</w:t>
            </w:r>
            <w:r>
              <w:rPr>
                <w:rFonts w:hint="eastAsia" w:eastAsia="楷体_GB2312"/>
                <w:color w:val="000000"/>
                <w:kern w:val="0"/>
                <w:sz w:val="21"/>
                <w:szCs w:val="21"/>
              </w:rPr>
              <w:t>分；</w:t>
            </w:r>
          </w:p>
          <w:p>
            <w:pPr>
              <w:pStyle w:val="94"/>
              <w:numPr>
                <w:ilvl w:val="0"/>
                <w:numId w:val="19"/>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未配置校准设备的，直接扣</w:t>
            </w:r>
            <w:r>
              <w:rPr>
                <w:rFonts w:eastAsia="楷体_GB2312"/>
                <w:color w:val="000000"/>
                <w:kern w:val="0"/>
                <w:sz w:val="21"/>
                <w:szCs w:val="21"/>
              </w:rPr>
              <w:t>2</w:t>
            </w:r>
            <w:r>
              <w:rPr>
                <w:rFonts w:hint="eastAsia" w:eastAsia="楷体_GB2312"/>
                <w:color w:val="000000"/>
                <w:kern w:val="0"/>
                <w:sz w:val="21"/>
                <w:szCs w:val="21"/>
              </w:rPr>
              <w:t>分；</w:t>
            </w:r>
          </w:p>
          <w:p>
            <w:pPr>
              <w:pStyle w:val="94"/>
              <w:adjustRightInd w:val="0"/>
              <w:snapToGrid w:val="0"/>
              <w:ind w:firstLine="0" w:firstLineChars="0"/>
              <w:jc w:val="left"/>
              <w:rPr>
                <w:rFonts w:eastAsia="楷体_GB2312"/>
                <w:color w:val="000000"/>
                <w:kern w:val="0"/>
                <w:sz w:val="21"/>
                <w:szCs w:val="21"/>
              </w:rPr>
            </w:pPr>
            <w:r>
              <w:rPr>
                <w:rFonts w:hint="eastAsia" w:eastAsia="楷体_GB2312"/>
                <w:color w:val="000000"/>
                <w:kern w:val="0"/>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vMerge w:val="continue"/>
            <w:vAlign w:val="center"/>
          </w:tcPr>
          <w:p>
            <w:pPr>
              <w:adjustRightInd w:val="0"/>
              <w:snapToGrid w:val="0"/>
              <w:jc w:val="left"/>
              <w:rPr>
                <w:rFonts w:eastAsia="楷体_GB2312"/>
                <w:b/>
                <w:color w:val="000000"/>
                <w:kern w:val="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c</w:t>
            </w:r>
            <w:r>
              <w:rPr>
                <w:rFonts w:hint="eastAsia" w:eastAsia="楷体_GB2312"/>
                <w:color w:val="000000"/>
                <w:kern w:val="0"/>
                <w:sz w:val="21"/>
                <w:szCs w:val="21"/>
              </w:rPr>
              <w:t>）气态监测项目质控校准记录（包括零跨、精度、多点校准）</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1</w:t>
            </w:r>
            <w:r>
              <w:rPr>
                <w:rFonts w:hint="eastAsia" w:eastAsia="楷体_GB2312"/>
                <w:color w:val="000000"/>
                <w:kern w:val="0"/>
                <w:sz w:val="21"/>
                <w:szCs w:val="21"/>
              </w:rPr>
              <w:t>）校准基本要求：零跨</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/5-7</w:t>
            </w:r>
            <w:r>
              <w:rPr>
                <w:rFonts w:hint="eastAsia" w:eastAsia="楷体_GB2312"/>
                <w:color w:val="000000"/>
                <w:kern w:val="0"/>
                <w:sz w:val="21"/>
                <w:szCs w:val="21"/>
              </w:rPr>
              <w:t>天，精度</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w:t>
            </w:r>
            <w:r>
              <w:rPr>
                <w:rFonts w:hint="eastAsia" w:eastAsia="楷体_GB2312"/>
                <w:color w:val="000000"/>
                <w:kern w:val="0"/>
                <w:sz w:val="21"/>
                <w:szCs w:val="21"/>
              </w:rPr>
              <w:t>季度，多点</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w:t>
            </w:r>
            <w:r>
              <w:rPr>
                <w:rFonts w:hint="eastAsia" w:eastAsia="楷体_GB2312"/>
                <w:color w:val="000000"/>
                <w:kern w:val="0"/>
                <w:sz w:val="21"/>
                <w:szCs w:val="21"/>
              </w:rPr>
              <w:t>半年；</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）缺</w:t>
            </w:r>
            <w:r>
              <w:rPr>
                <w:rFonts w:eastAsia="楷体_GB2312"/>
                <w:color w:val="000000"/>
                <w:kern w:val="0"/>
                <w:sz w:val="21"/>
                <w:szCs w:val="21"/>
              </w:rPr>
              <w:t>1</w:t>
            </w:r>
            <w:r>
              <w:rPr>
                <w:rFonts w:hint="eastAsia" w:eastAsia="楷体_GB2312"/>
                <w:color w:val="000000"/>
                <w:kern w:val="0"/>
                <w:sz w:val="21"/>
                <w:szCs w:val="21"/>
              </w:rPr>
              <w:t>项记录扣</w:t>
            </w:r>
            <w:r>
              <w:rPr>
                <w:rFonts w:eastAsia="楷体_GB2312"/>
                <w:color w:val="000000"/>
                <w:kern w:val="0"/>
                <w:sz w:val="21"/>
                <w:szCs w:val="21"/>
              </w:rPr>
              <w:t>0.5</w:t>
            </w:r>
            <w:r>
              <w:rPr>
                <w:rFonts w:hint="eastAsia" w:eastAsia="楷体_GB2312"/>
                <w:color w:val="000000"/>
                <w:kern w:val="0"/>
                <w:sz w:val="21"/>
                <w:szCs w:val="21"/>
              </w:rPr>
              <w:t>分，扣完为止</w:t>
            </w:r>
          </w:p>
          <w:p>
            <w:pPr>
              <w:adjustRightInd w:val="0"/>
              <w:snapToGrid w:val="0"/>
              <w:jc w:val="left"/>
              <w:rPr>
                <w:rFonts w:eastAsia="楷体_GB2312"/>
                <w:color w:val="000000"/>
                <w:kern w:val="0"/>
                <w:sz w:val="21"/>
                <w:szCs w:val="21"/>
              </w:rPr>
            </w:pPr>
            <w:r>
              <w:rPr>
                <w:rFonts w:eastAsia="楷体_GB2312"/>
                <w:color w:val="000000"/>
                <w:kern w:val="0"/>
                <w:sz w:val="21"/>
                <w:szCs w:val="21"/>
              </w:rPr>
              <w:t>3</w:t>
            </w:r>
            <w:r>
              <w:rPr>
                <w:rFonts w:hint="eastAsia" w:eastAsia="楷体_GB2312"/>
                <w:color w:val="000000"/>
                <w:kern w:val="0"/>
                <w:sz w:val="21"/>
                <w:szCs w:val="21"/>
              </w:rPr>
              <w:t>）若发现存在伪造校准记录的，直接扣</w:t>
            </w:r>
            <w:r>
              <w:rPr>
                <w:rFonts w:eastAsia="楷体_GB2312"/>
                <w:color w:val="000000"/>
                <w:kern w:val="0"/>
                <w:sz w:val="21"/>
                <w:szCs w:val="21"/>
              </w:rPr>
              <w:t>2</w:t>
            </w:r>
            <w:r>
              <w:rPr>
                <w:rFonts w:hint="eastAsia" w:eastAsia="楷体_GB2312"/>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vMerge w:val="continue"/>
            <w:vAlign w:val="center"/>
          </w:tcPr>
          <w:p>
            <w:pPr>
              <w:adjustRightInd w:val="0"/>
              <w:snapToGrid w:val="0"/>
              <w:jc w:val="left"/>
              <w:rPr>
                <w:rFonts w:eastAsia="楷体_GB2312"/>
                <w:b/>
                <w:color w:val="000000"/>
                <w:kern w:val="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d</w:t>
            </w:r>
            <w:r>
              <w:rPr>
                <w:rFonts w:hint="eastAsia" w:eastAsia="楷体_GB2312"/>
                <w:color w:val="000000"/>
                <w:kern w:val="0"/>
                <w:sz w:val="21"/>
                <w:szCs w:val="21"/>
              </w:rPr>
              <w:t>）颗粒物质控校准记录（包括流量、质量传感器</w:t>
            </w:r>
            <w:r>
              <w:rPr>
                <w:rFonts w:eastAsia="楷体_GB2312"/>
                <w:color w:val="000000"/>
                <w:kern w:val="0"/>
                <w:sz w:val="21"/>
                <w:szCs w:val="21"/>
              </w:rPr>
              <w:t>/</w:t>
            </w:r>
            <w:r>
              <w:rPr>
                <w:rFonts w:hint="eastAsia" w:eastAsia="楷体_GB2312"/>
                <w:color w:val="000000"/>
                <w:kern w:val="0"/>
                <w:sz w:val="21"/>
                <w:szCs w:val="21"/>
              </w:rPr>
              <w:t>标准膜、温度和压力校准）</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1</w:t>
            </w:r>
            <w:r>
              <w:rPr>
                <w:rFonts w:hint="eastAsia" w:eastAsia="楷体_GB2312"/>
                <w:color w:val="000000"/>
                <w:kern w:val="0"/>
                <w:sz w:val="21"/>
                <w:szCs w:val="21"/>
              </w:rPr>
              <w:t>）校准基本要求：流量</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w:t>
            </w:r>
            <w:r>
              <w:rPr>
                <w:rFonts w:hint="eastAsia" w:eastAsia="楷体_GB2312"/>
                <w:color w:val="000000"/>
                <w:kern w:val="0"/>
                <w:sz w:val="21"/>
                <w:szCs w:val="21"/>
              </w:rPr>
              <w:t>半年，其他</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w:t>
            </w:r>
            <w:r>
              <w:rPr>
                <w:rFonts w:hint="eastAsia" w:eastAsia="楷体_GB2312"/>
                <w:color w:val="000000"/>
                <w:kern w:val="0"/>
                <w:sz w:val="21"/>
                <w:szCs w:val="21"/>
              </w:rPr>
              <w:t>年；</w:t>
            </w:r>
          </w:p>
          <w:p>
            <w:pPr>
              <w:adjustRightInd w:val="0"/>
              <w:snapToGrid w:val="0"/>
              <w:jc w:val="left"/>
              <w:rPr>
                <w:rFonts w:eastAsia="楷体_GB2312"/>
                <w:color w:val="000000"/>
                <w:kern w:val="0"/>
                <w:sz w:val="21"/>
                <w:szCs w:val="21"/>
              </w:rPr>
            </w:pPr>
            <w:r>
              <w:rPr>
                <w:rFonts w:eastAsia="楷体_GB2312"/>
                <w:color w:val="000000"/>
                <w:kern w:val="0"/>
                <w:sz w:val="21"/>
                <w:szCs w:val="21"/>
              </w:rPr>
              <w:t>PM</w:t>
            </w:r>
            <w:r>
              <w:rPr>
                <w:rFonts w:eastAsia="楷体_GB2312"/>
                <w:color w:val="000000"/>
                <w:kern w:val="0"/>
                <w:sz w:val="21"/>
                <w:szCs w:val="21"/>
                <w:vertAlign w:val="subscript"/>
              </w:rPr>
              <w:t>10</w:t>
            </w:r>
            <w:r>
              <w:rPr>
                <w:rFonts w:hint="eastAsia" w:eastAsia="楷体_GB2312"/>
                <w:color w:val="000000"/>
                <w:kern w:val="0"/>
                <w:sz w:val="21"/>
                <w:szCs w:val="21"/>
              </w:rPr>
              <w:t>和</w:t>
            </w:r>
            <w:r>
              <w:rPr>
                <w:rFonts w:eastAsia="楷体_GB2312"/>
                <w:color w:val="000000"/>
                <w:kern w:val="0"/>
                <w:sz w:val="21"/>
                <w:szCs w:val="21"/>
              </w:rPr>
              <w:t>PM</w:t>
            </w:r>
            <w:r>
              <w:rPr>
                <w:rFonts w:eastAsia="楷体_GB2312"/>
                <w:color w:val="000000"/>
                <w:kern w:val="0"/>
                <w:sz w:val="21"/>
                <w:szCs w:val="21"/>
                <w:vertAlign w:val="subscript"/>
              </w:rPr>
              <w:t>2.5</w:t>
            </w:r>
            <w:r>
              <w:rPr>
                <w:rFonts w:hint="eastAsia" w:eastAsia="楷体_GB2312"/>
                <w:color w:val="000000"/>
                <w:kern w:val="0"/>
                <w:sz w:val="21"/>
                <w:szCs w:val="21"/>
              </w:rPr>
              <w:t>缺</w:t>
            </w:r>
            <w:r>
              <w:rPr>
                <w:rFonts w:eastAsia="楷体_GB2312"/>
                <w:color w:val="000000"/>
                <w:kern w:val="0"/>
                <w:sz w:val="21"/>
                <w:szCs w:val="21"/>
              </w:rPr>
              <w:t>1</w:t>
            </w:r>
            <w:r>
              <w:rPr>
                <w:rFonts w:hint="eastAsia" w:eastAsia="楷体_GB2312"/>
                <w:color w:val="000000"/>
                <w:kern w:val="0"/>
                <w:sz w:val="21"/>
                <w:szCs w:val="21"/>
              </w:rPr>
              <w:t>项记录扣</w:t>
            </w:r>
            <w:r>
              <w:rPr>
                <w:rFonts w:eastAsia="楷体_GB2312"/>
                <w:color w:val="000000"/>
                <w:kern w:val="0"/>
                <w:sz w:val="21"/>
                <w:szCs w:val="21"/>
              </w:rPr>
              <w:t>0.5</w:t>
            </w:r>
            <w:r>
              <w:rPr>
                <w:rFonts w:hint="eastAsia" w:eastAsia="楷体_GB2312"/>
                <w:color w:val="000000"/>
                <w:kern w:val="0"/>
                <w:sz w:val="21"/>
                <w:szCs w:val="21"/>
              </w:rPr>
              <w:t>分，扣完为止</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）若发现存在伪造校准记录的，直接扣</w:t>
            </w:r>
            <w:r>
              <w:rPr>
                <w:rFonts w:eastAsia="楷体_GB2312"/>
                <w:color w:val="000000"/>
                <w:kern w:val="0"/>
                <w:sz w:val="21"/>
                <w:szCs w:val="21"/>
              </w:rPr>
              <w:t>2</w:t>
            </w:r>
            <w:r>
              <w:rPr>
                <w:rFonts w:hint="eastAsia" w:eastAsia="楷体_GB2312"/>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vMerge w:val="continue"/>
            <w:vAlign w:val="center"/>
          </w:tcPr>
          <w:p>
            <w:pPr>
              <w:adjustRightInd w:val="0"/>
              <w:snapToGrid w:val="0"/>
              <w:jc w:val="left"/>
              <w:rPr>
                <w:rFonts w:eastAsia="楷体_GB2312"/>
                <w:b/>
                <w:color w:val="000000"/>
                <w:kern w:val="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e</w:t>
            </w:r>
            <w:r>
              <w:rPr>
                <w:rFonts w:hint="eastAsia" w:eastAsia="楷体_GB2312"/>
                <w:color w:val="000000"/>
                <w:kern w:val="0"/>
                <w:sz w:val="21"/>
                <w:szCs w:val="21"/>
              </w:rPr>
              <w:t>）动态校准仪质量流量控制器多点校准记录</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至少</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w:t>
            </w:r>
            <w:r>
              <w:rPr>
                <w:rFonts w:hint="eastAsia" w:eastAsia="楷体_GB2312"/>
                <w:color w:val="000000"/>
                <w:kern w:val="0"/>
                <w:sz w:val="21"/>
                <w:szCs w:val="21"/>
              </w:rPr>
              <w:t>半年，否则扣</w:t>
            </w:r>
            <w:r>
              <w:rPr>
                <w:rFonts w:eastAsia="楷体_GB2312"/>
                <w:color w:val="000000"/>
                <w:kern w:val="0"/>
                <w:sz w:val="21"/>
                <w:szCs w:val="21"/>
              </w:rPr>
              <w:t>2</w:t>
            </w:r>
            <w:r>
              <w:rPr>
                <w:rFonts w:hint="eastAsia" w:eastAsia="楷体_GB2312"/>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vMerge w:val="continue"/>
            <w:vAlign w:val="center"/>
          </w:tcPr>
          <w:p>
            <w:pPr>
              <w:adjustRightInd w:val="0"/>
              <w:snapToGrid w:val="0"/>
              <w:jc w:val="left"/>
              <w:rPr>
                <w:rFonts w:eastAsia="楷体_GB2312"/>
                <w:b/>
                <w:color w:val="000000"/>
                <w:kern w:val="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f</w:t>
            </w:r>
            <w:r>
              <w:rPr>
                <w:rFonts w:hint="eastAsia" w:eastAsia="楷体_GB2312"/>
                <w:color w:val="000000"/>
                <w:kern w:val="0"/>
                <w:sz w:val="21"/>
                <w:szCs w:val="21"/>
              </w:rPr>
              <w:t>）标气使用记录</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1</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巡检时需检查和记录标准气的消耗情况，若无记录，扣</w:t>
            </w:r>
            <w:r>
              <w:rPr>
                <w:rFonts w:eastAsia="楷体_GB2312"/>
                <w:color w:val="000000"/>
                <w:kern w:val="0"/>
                <w:sz w:val="21"/>
                <w:szCs w:val="21"/>
              </w:rPr>
              <w:t>1</w:t>
            </w:r>
            <w:r>
              <w:rPr>
                <w:rFonts w:hint="eastAsia" w:eastAsia="楷体_GB2312"/>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vMerge w:val="continue"/>
            <w:vAlign w:val="center"/>
          </w:tcPr>
          <w:p>
            <w:pPr>
              <w:adjustRightInd w:val="0"/>
              <w:snapToGrid w:val="0"/>
              <w:jc w:val="left"/>
              <w:rPr>
                <w:rFonts w:eastAsia="楷体_GB2312"/>
                <w:b/>
                <w:color w:val="000000"/>
                <w:kern w:val="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g</w:t>
            </w:r>
            <w:r>
              <w:rPr>
                <w:rFonts w:hint="eastAsia" w:eastAsia="楷体_GB2312"/>
                <w:color w:val="000000"/>
                <w:kern w:val="0"/>
                <w:sz w:val="21"/>
                <w:szCs w:val="21"/>
              </w:rPr>
              <w:t>）气态项目采样总管清洁记录、颗粒物切割头清洁、采样管清洁记录、设备维修记录、耗品耗材更换记录</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检查记录，缺</w:t>
            </w:r>
            <w:r>
              <w:rPr>
                <w:rFonts w:eastAsia="楷体_GB2312"/>
                <w:color w:val="000000"/>
                <w:kern w:val="0"/>
                <w:sz w:val="21"/>
                <w:szCs w:val="21"/>
              </w:rPr>
              <w:t>1</w:t>
            </w:r>
            <w:r>
              <w:rPr>
                <w:rFonts w:hint="eastAsia" w:eastAsia="楷体_GB2312"/>
                <w:color w:val="000000"/>
                <w:kern w:val="0"/>
                <w:sz w:val="21"/>
                <w:szCs w:val="21"/>
              </w:rPr>
              <w:t>项扣</w:t>
            </w:r>
            <w:r>
              <w:rPr>
                <w:rFonts w:eastAsia="楷体_GB2312"/>
                <w:color w:val="000000"/>
                <w:kern w:val="0"/>
                <w:sz w:val="21"/>
                <w:szCs w:val="21"/>
              </w:rPr>
              <w:t>0.5</w:t>
            </w:r>
            <w:r>
              <w:rPr>
                <w:rFonts w:hint="eastAsia" w:eastAsia="楷体_GB2312"/>
                <w:color w:val="000000"/>
                <w:kern w:val="0"/>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vMerge w:val="continue"/>
            <w:vAlign w:val="center"/>
          </w:tcPr>
          <w:p>
            <w:pPr>
              <w:adjustRightInd w:val="0"/>
              <w:snapToGrid w:val="0"/>
              <w:jc w:val="left"/>
              <w:rPr>
                <w:rFonts w:eastAsia="楷体_GB2312"/>
                <w:b/>
                <w:color w:val="000000"/>
                <w:kern w:val="0"/>
                <w:sz w:val="21"/>
                <w:szCs w:val="21"/>
              </w:rPr>
            </w:pPr>
          </w:p>
        </w:tc>
        <w:tc>
          <w:tcPr>
            <w:tcW w:w="1489" w:type="dxa"/>
            <w:vMerge w:val="continue"/>
            <w:vAlign w:val="center"/>
          </w:tcPr>
          <w:p>
            <w:pPr>
              <w:adjustRightInd w:val="0"/>
              <w:snapToGrid w:val="0"/>
              <w:jc w:val="left"/>
              <w:rPr>
                <w:rFonts w:eastAsia="楷体_GB2312"/>
                <w:color w:val="000000"/>
                <w:sz w:val="21"/>
                <w:szCs w:val="21"/>
              </w:rPr>
            </w:pPr>
          </w:p>
        </w:tc>
        <w:tc>
          <w:tcPr>
            <w:tcW w:w="4903"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h</w:t>
            </w:r>
            <w:r>
              <w:rPr>
                <w:rFonts w:hint="eastAsia" w:eastAsia="楷体_GB2312"/>
                <w:color w:val="000000"/>
                <w:kern w:val="0"/>
                <w:sz w:val="21"/>
                <w:szCs w:val="21"/>
              </w:rPr>
              <w:t>）中心站值班记录</w:t>
            </w:r>
          </w:p>
        </w:tc>
        <w:tc>
          <w:tcPr>
            <w:tcW w:w="841"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1</w:t>
            </w:r>
          </w:p>
        </w:tc>
        <w:tc>
          <w:tcPr>
            <w:tcW w:w="844" w:type="dxa"/>
            <w:vAlign w:val="center"/>
          </w:tcPr>
          <w:p>
            <w:pPr>
              <w:adjustRightInd w:val="0"/>
              <w:snapToGrid w:val="0"/>
              <w:jc w:val="center"/>
              <w:rPr>
                <w:rFonts w:eastAsia="楷体_GB2312"/>
                <w:color w:val="000000"/>
                <w:kern w:val="0"/>
                <w:sz w:val="21"/>
                <w:szCs w:val="21"/>
              </w:rPr>
            </w:pPr>
          </w:p>
        </w:tc>
        <w:tc>
          <w:tcPr>
            <w:tcW w:w="4771"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无值班记录的，扣</w:t>
            </w:r>
            <w:r>
              <w:rPr>
                <w:rFonts w:eastAsia="楷体_GB2312"/>
                <w:color w:val="000000"/>
                <w:kern w:val="0"/>
                <w:sz w:val="21"/>
                <w:szCs w:val="21"/>
              </w:rPr>
              <w:t>1</w:t>
            </w:r>
            <w:r>
              <w:rPr>
                <w:rFonts w:hint="eastAsia" w:eastAsia="楷体_GB2312"/>
                <w:color w:val="000000"/>
                <w:kern w:val="0"/>
                <w:sz w:val="21"/>
                <w:szCs w:val="21"/>
              </w:rPr>
              <w:t>分</w:t>
            </w:r>
          </w:p>
        </w:tc>
      </w:tr>
    </w:tbl>
    <w:p>
      <w:pPr>
        <w:jc w:val="left"/>
      </w:pPr>
      <w:r>
        <w:rPr>
          <w:rFonts w:hint="eastAsia"/>
          <w:b/>
        </w:rPr>
        <w:t>注：</w:t>
      </w:r>
      <w:r>
        <w:t>1.</w:t>
      </w:r>
      <w:r>
        <w:rPr>
          <w:rFonts w:hint="eastAsia"/>
        </w:rPr>
        <w:t>《规范》：指环境空气气态污染物（</w:t>
      </w:r>
      <w:r>
        <w:t>SO</w:t>
      </w:r>
      <w:r>
        <w:rPr>
          <w:vertAlign w:val="subscript"/>
        </w:rPr>
        <w:t>2</w:t>
      </w:r>
      <w:r>
        <w:rPr>
          <w:rFonts w:hint="eastAsia"/>
        </w:rPr>
        <w:t>、</w:t>
      </w:r>
      <w:r>
        <w:t>NO</w:t>
      </w:r>
      <w:r>
        <w:rPr>
          <w:vertAlign w:val="subscript"/>
        </w:rPr>
        <w:t>2</w:t>
      </w:r>
      <w:r>
        <w:rPr>
          <w:rFonts w:hint="eastAsia"/>
        </w:rPr>
        <w:t>、</w:t>
      </w:r>
      <w:r>
        <w:t>O</w:t>
      </w:r>
      <w:r>
        <w:rPr>
          <w:vertAlign w:val="subscript"/>
        </w:rPr>
        <w:t>3</w:t>
      </w:r>
      <w:r>
        <w:rPr>
          <w:rFonts w:hint="eastAsia"/>
        </w:rPr>
        <w:t>、</w:t>
      </w:r>
      <w:r>
        <w:t>CO</w:t>
      </w:r>
      <w:r>
        <w:rPr>
          <w:rFonts w:hint="eastAsia"/>
        </w:rPr>
        <w:t>）连续自动监测系统技术要求及检测方法</w:t>
      </w:r>
      <w:r>
        <w:t>(HJ 654-2013)</w:t>
      </w:r>
      <w:r>
        <w:rPr>
          <w:rFonts w:hint="eastAsia"/>
        </w:rPr>
        <w:t>、环境空气气态污染物（</w:t>
      </w:r>
      <w:r>
        <w:t>SO</w:t>
      </w:r>
      <w:r>
        <w:rPr>
          <w:vertAlign w:val="subscript"/>
        </w:rPr>
        <w:t>2</w:t>
      </w:r>
      <w:r>
        <w:rPr>
          <w:rFonts w:hint="eastAsia"/>
        </w:rPr>
        <w:t>、</w:t>
      </w:r>
      <w:r>
        <w:t>NO</w:t>
      </w:r>
      <w:r>
        <w:rPr>
          <w:vertAlign w:val="subscript"/>
        </w:rPr>
        <w:t>2</w:t>
      </w:r>
      <w:r>
        <w:rPr>
          <w:rFonts w:hint="eastAsia"/>
        </w:rPr>
        <w:t>、</w:t>
      </w:r>
      <w:r>
        <w:t>O</w:t>
      </w:r>
      <w:r>
        <w:rPr>
          <w:vertAlign w:val="subscript"/>
        </w:rPr>
        <w:t>3</w:t>
      </w:r>
      <w:r>
        <w:rPr>
          <w:rFonts w:hint="eastAsia"/>
        </w:rPr>
        <w:t>、</w:t>
      </w:r>
      <w:r>
        <w:t>CO</w:t>
      </w:r>
      <w:r>
        <w:rPr>
          <w:rFonts w:hint="eastAsia"/>
        </w:rPr>
        <w:t>）连续自动监测系统安装验收技术规范</w:t>
      </w:r>
      <w:r>
        <w:t>(HJ 193-2013)</w:t>
      </w:r>
      <w:r>
        <w:rPr>
          <w:rFonts w:hint="eastAsia"/>
        </w:rPr>
        <w:t>、环境空气颗粒物（</w:t>
      </w:r>
      <w:r>
        <w:t>PM</w:t>
      </w:r>
      <w:r>
        <w:rPr>
          <w:vertAlign w:val="subscript"/>
        </w:rPr>
        <w:t>10</w:t>
      </w:r>
      <w:r>
        <w:rPr>
          <w:rFonts w:hint="eastAsia"/>
        </w:rPr>
        <w:t>和</w:t>
      </w:r>
      <w:r>
        <w:t>PM</w:t>
      </w:r>
      <w:r>
        <w:rPr>
          <w:vertAlign w:val="subscript"/>
        </w:rPr>
        <w:t>2.5</w:t>
      </w:r>
      <w:r>
        <w:rPr>
          <w:rFonts w:hint="eastAsia"/>
        </w:rPr>
        <w:t>）连续自动监测系统技术要求及检测方法</w:t>
      </w:r>
      <w:r>
        <w:t>(HJ 653-2013)</w:t>
      </w:r>
      <w:r>
        <w:rPr>
          <w:rFonts w:hint="eastAsia"/>
        </w:rPr>
        <w:t>、环境空气颗粒物（</w:t>
      </w:r>
      <w:r>
        <w:t>PM</w:t>
      </w:r>
      <w:r>
        <w:rPr>
          <w:vertAlign w:val="subscript"/>
        </w:rPr>
        <w:t>10</w:t>
      </w:r>
      <w:r>
        <w:rPr>
          <w:rFonts w:hint="eastAsia"/>
        </w:rPr>
        <w:t>和</w:t>
      </w:r>
      <w:r>
        <w:t>PM</w:t>
      </w:r>
      <w:r>
        <w:rPr>
          <w:vertAlign w:val="subscript"/>
        </w:rPr>
        <w:t>2.5</w:t>
      </w:r>
      <w:r>
        <w:rPr>
          <w:rFonts w:hint="eastAsia"/>
        </w:rPr>
        <w:t>）连续自动监测系统安装和验收技术规范</w:t>
      </w:r>
      <w:r>
        <w:t>(HJ 655-2013)</w:t>
      </w:r>
      <w:r>
        <w:rPr>
          <w:rFonts w:hint="eastAsia"/>
        </w:rPr>
        <w:t>等；</w:t>
      </w:r>
      <w:r>
        <w:t>2.</w:t>
      </w:r>
      <w:r>
        <w:rPr>
          <w:rFonts w:hint="eastAsia"/>
        </w:rPr>
        <w:t>《标准》：指《环境空气质量标准》（</w:t>
      </w:r>
      <w:r>
        <w:t>GB3095-2012</w:t>
      </w:r>
      <w:r>
        <w:rPr>
          <w:rFonts w:hint="eastAsia"/>
        </w:rPr>
        <w:t>）。</w:t>
      </w:r>
    </w:p>
    <w:p>
      <w:pPr>
        <w:jc w:val="left"/>
      </w:pPr>
    </w:p>
    <w:p>
      <w:pPr>
        <w:jc w:val="left"/>
      </w:pPr>
    </w:p>
    <w:p>
      <w:pPr>
        <w:jc w:val="left"/>
        <w:rPr>
          <w:rFonts w:eastAsia="华文楷体"/>
          <w:b/>
          <w:bCs/>
          <w:sz w:val="72"/>
          <w:szCs w:val="72"/>
        </w:rPr>
      </w:pPr>
    </w:p>
    <w:p>
      <w:pPr>
        <w:jc w:val="left"/>
        <w:rPr>
          <w:rFonts w:eastAsia="华文楷体"/>
          <w:b/>
          <w:bCs/>
          <w:sz w:val="72"/>
          <w:szCs w:val="72"/>
        </w:rPr>
        <w:sectPr>
          <w:headerReference r:id="rId49" w:type="default"/>
          <w:pgSz w:w="16838" w:h="11906" w:orient="landscape"/>
          <w:pgMar w:top="1418" w:right="1440" w:bottom="1418" w:left="1440" w:header="851" w:footer="992" w:gutter="0"/>
          <w:pgNumType w:start="1"/>
          <w:cols w:space="425" w:num="1"/>
          <w:docGrid w:type="lines" w:linePitch="326" w:charSpace="0"/>
        </w:sectPr>
      </w:pPr>
    </w:p>
    <w:p>
      <w:pPr>
        <w:spacing w:afterLines="50"/>
        <w:jc w:val="center"/>
        <w:rPr>
          <w:rFonts w:ascii="宋体" w:eastAsia="宋体"/>
          <w:b/>
          <w:bCs/>
          <w:sz w:val="28"/>
        </w:rPr>
      </w:pPr>
      <w:r>
        <w:rPr>
          <w:rFonts w:hint="eastAsia" w:ascii="宋体" w:hAnsi="宋体"/>
          <w:b/>
          <w:bCs/>
          <w:sz w:val="28"/>
        </w:rPr>
        <w:t>环境空气自动监测质量现场检查评分表（以长光程仪器为基本配置）</w:t>
      </w:r>
    </w:p>
    <w:p>
      <w:pPr>
        <w:spacing w:line="460" w:lineRule="exact"/>
        <w:rPr>
          <w:bCs/>
          <w:color w:val="000000"/>
          <w:kern w:val="0"/>
          <w:szCs w:val="24"/>
          <w:u w:val="single"/>
        </w:rPr>
      </w:pPr>
      <w:r>
        <w:rPr>
          <w:rFonts w:hint="eastAsia"/>
          <w:b/>
          <w:bCs/>
          <w:color w:val="000000"/>
          <w:kern w:val="0"/>
          <w:szCs w:val="24"/>
        </w:rPr>
        <w:t>站点所在地</w:t>
      </w:r>
      <w:r>
        <w:rPr>
          <w:rFonts w:hint="eastAsia"/>
          <w:bCs/>
          <w:color w:val="000000"/>
          <w:kern w:val="0"/>
          <w:szCs w:val="24"/>
        </w:rPr>
        <w:t>：</w:t>
      </w:r>
      <w:r>
        <w:rPr>
          <w:bCs/>
          <w:color w:val="000000"/>
          <w:kern w:val="0"/>
          <w:szCs w:val="24"/>
          <w:u w:val="single"/>
        </w:rPr>
        <w:t xml:space="preserve">        </w:t>
      </w:r>
      <w:r>
        <w:rPr>
          <w:rFonts w:hint="eastAsia"/>
          <w:bCs/>
          <w:color w:val="000000"/>
          <w:kern w:val="0"/>
          <w:szCs w:val="24"/>
        </w:rPr>
        <w:t>省</w:t>
      </w:r>
      <w:r>
        <w:rPr>
          <w:bCs/>
          <w:color w:val="000000"/>
          <w:kern w:val="0"/>
          <w:szCs w:val="24"/>
        </w:rPr>
        <w:t>/</w:t>
      </w:r>
      <w:r>
        <w:rPr>
          <w:rFonts w:hint="eastAsia"/>
          <w:bCs/>
          <w:color w:val="000000"/>
          <w:kern w:val="0"/>
          <w:szCs w:val="24"/>
        </w:rPr>
        <w:t>自治区</w:t>
      </w:r>
      <w:r>
        <w:rPr>
          <w:bCs/>
          <w:color w:val="000000"/>
          <w:kern w:val="0"/>
          <w:szCs w:val="24"/>
        </w:rPr>
        <w:t>/</w:t>
      </w:r>
      <w:r>
        <w:rPr>
          <w:rFonts w:hint="eastAsia"/>
          <w:bCs/>
          <w:color w:val="000000"/>
          <w:kern w:val="0"/>
          <w:szCs w:val="24"/>
        </w:rPr>
        <w:t>直辖市</w:t>
      </w:r>
      <w:r>
        <w:rPr>
          <w:bCs/>
          <w:color w:val="000000"/>
          <w:kern w:val="0"/>
          <w:szCs w:val="24"/>
          <w:u w:val="single"/>
        </w:rPr>
        <w:t xml:space="preserve">          </w:t>
      </w:r>
      <w:r>
        <w:rPr>
          <w:rFonts w:hint="eastAsia"/>
          <w:bCs/>
          <w:color w:val="000000"/>
          <w:kern w:val="0"/>
          <w:szCs w:val="24"/>
        </w:rPr>
        <w:t>市</w:t>
      </w:r>
      <w:r>
        <w:rPr>
          <w:bCs/>
          <w:color w:val="000000"/>
          <w:kern w:val="0"/>
          <w:szCs w:val="24"/>
        </w:rPr>
        <w:t xml:space="preserve"> </w:t>
      </w:r>
      <w:r>
        <w:rPr>
          <w:bCs/>
          <w:color w:val="000000"/>
          <w:kern w:val="0"/>
          <w:szCs w:val="24"/>
          <w:u w:val="single"/>
        </w:rPr>
        <w:t xml:space="preserve">        </w:t>
      </w:r>
      <w:r>
        <w:rPr>
          <w:rFonts w:hint="eastAsia"/>
          <w:bCs/>
          <w:color w:val="000000"/>
          <w:kern w:val="0"/>
          <w:szCs w:val="24"/>
        </w:rPr>
        <w:t>县（区）</w:t>
      </w:r>
      <w:r>
        <w:rPr>
          <w:bCs/>
          <w:color w:val="000000"/>
          <w:kern w:val="0"/>
          <w:szCs w:val="24"/>
        </w:rPr>
        <w:t xml:space="preserve">       </w:t>
      </w:r>
      <w:r>
        <w:rPr>
          <w:rFonts w:hint="eastAsia"/>
          <w:b/>
          <w:bCs/>
          <w:color w:val="000000"/>
          <w:kern w:val="0"/>
          <w:szCs w:val="24"/>
        </w:rPr>
        <w:t>监测子站名称：</w:t>
      </w:r>
      <w:r>
        <w:rPr>
          <w:bCs/>
          <w:color w:val="000000"/>
          <w:kern w:val="0"/>
          <w:szCs w:val="24"/>
          <w:u w:val="single"/>
        </w:rPr>
        <w:t xml:space="preserve">                             </w:t>
      </w:r>
    </w:p>
    <w:p>
      <w:pPr>
        <w:spacing w:line="460" w:lineRule="exact"/>
        <w:rPr>
          <w:bCs/>
          <w:color w:val="000000"/>
          <w:kern w:val="0"/>
          <w:szCs w:val="24"/>
          <w:u w:val="single"/>
        </w:rPr>
      </w:pPr>
      <w:r>
        <w:rPr>
          <w:rFonts w:hint="eastAsia"/>
          <w:b/>
          <w:bCs/>
          <w:color w:val="000000"/>
          <w:kern w:val="0"/>
          <w:szCs w:val="24"/>
        </w:rPr>
        <w:t>仪器型号</w:t>
      </w:r>
      <w:r>
        <w:rPr>
          <w:rFonts w:hint="eastAsia"/>
          <w:bCs/>
          <w:color w:val="000000"/>
          <w:kern w:val="0"/>
          <w:szCs w:val="24"/>
        </w:rPr>
        <w:t>：长光程仪器（</w:t>
      </w:r>
      <w:r>
        <w:rPr>
          <w:bCs/>
          <w:color w:val="000000"/>
          <w:kern w:val="0"/>
          <w:szCs w:val="24"/>
        </w:rPr>
        <w:t>SO</w:t>
      </w:r>
      <w:r>
        <w:rPr>
          <w:bCs/>
          <w:color w:val="000000"/>
          <w:kern w:val="0"/>
          <w:szCs w:val="24"/>
          <w:vertAlign w:val="subscript"/>
        </w:rPr>
        <w:t>2</w:t>
      </w:r>
      <w:r>
        <w:rPr>
          <w:rFonts w:hint="eastAsia"/>
          <w:bCs/>
          <w:color w:val="000000"/>
          <w:kern w:val="0"/>
          <w:szCs w:val="24"/>
        </w:rPr>
        <w:t>、</w:t>
      </w:r>
      <w:r>
        <w:rPr>
          <w:bCs/>
          <w:color w:val="000000"/>
          <w:kern w:val="0"/>
          <w:szCs w:val="24"/>
        </w:rPr>
        <w:t>NO</w:t>
      </w:r>
      <w:r>
        <w:rPr>
          <w:bCs/>
          <w:color w:val="000000"/>
          <w:kern w:val="0"/>
          <w:szCs w:val="24"/>
          <w:vertAlign w:val="subscript"/>
        </w:rPr>
        <w:t>2</w:t>
      </w:r>
      <w:r>
        <w:rPr>
          <w:rFonts w:hint="eastAsia"/>
          <w:bCs/>
          <w:color w:val="000000"/>
          <w:kern w:val="0"/>
          <w:szCs w:val="24"/>
        </w:rPr>
        <w:t>、</w:t>
      </w:r>
      <w:r>
        <w:rPr>
          <w:bCs/>
          <w:color w:val="000000"/>
          <w:kern w:val="0"/>
          <w:szCs w:val="24"/>
        </w:rPr>
        <w:t>O</w:t>
      </w:r>
      <w:r>
        <w:rPr>
          <w:bCs/>
          <w:color w:val="000000"/>
          <w:kern w:val="0"/>
          <w:szCs w:val="24"/>
          <w:vertAlign w:val="subscript"/>
        </w:rPr>
        <w:t>3</w:t>
      </w:r>
      <w:r>
        <w:rPr>
          <w:rFonts w:hint="eastAsia"/>
          <w:bCs/>
          <w:color w:val="000000"/>
          <w:kern w:val="0"/>
          <w:szCs w:val="24"/>
        </w:rPr>
        <w:t>）：</w:t>
      </w:r>
      <w:r>
        <w:rPr>
          <w:bCs/>
          <w:color w:val="000000"/>
          <w:kern w:val="0"/>
          <w:szCs w:val="24"/>
          <w:u w:val="single"/>
        </w:rPr>
        <w:t xml:space="preserve">           </w:t>
      </w:r>
      <w:r>
        <w:rPr>
          <w:bCs/>
          <w:color w:val="000000"/>
          <w:kern w:val="0"/>
          <w:szCs w:val="24"/>
        </w:rPr>
        <w:t xml:space="preserve"> CO</w:t>
      </w:r>
      <w:r>
        <w:rPr>
          <w:rFonts w:hint="eastAsia"/>
          <w:bCs/>
          <w:color w:val="000000"/>
          <w:kern w:val="0"/>
          <w:szCs w:val="24"/>
        </w:rPr>
        <w:t>：</w:t>
      </w:r>
      <w:r>
        <w:rPr>
          <w:bCs/>
          <w:color w:val="000000"/>
          <w:kern w:val="0"/>
          <w:szCs w:val="24"/>
          <w:u w:val="single"/>
        </w:rPr>
        <w:t xml:space="preserve">          </w:t>
      </w:r>
      <w:r>
        <w:rPr>
          <w:bCs/>
          <w:color w:val="000000"/>
          <w:kern w:val="0"/>
          <w:szCs w:val="24"/>
        </w:rPr>
        <w:t xml:space="preserve"> PM</w:t>
      </w:r>
      <w:r>
        <w:rPr>
          <w:bCs/>
          <w:color w:val="000000"/>
          <w:kern w:val="0"/>
          <w:szCs w:val="24"/>
          <w:vertAlign w:val="subscript"/>
        </w:rPr>
        <w:t>10</w:t>
      </w:r>
      <w:r>
        <w:rPr>
          <w:rFonts w:hint="eastAsia"/>
          <w:bCs/>
          <w:color w:val="000000"/>
          <w:kern w:val="0"/>
          <w:szCs w:val="24"/>
        </w:rPr>
        <w:t>：</w:t>
      </w:r>
      <w:r>
        <w:rPr>
          <w:bCs/>
          <w:color w:val="000000"/>
          <w:kern w:val="0"/>
          <w:szCs w:val="24"/>
          <w:u w:val="single"/>
        </w:rPr>
        <w:t xml:space="preserve">           </w:t>
      </w:r>
      <w:r>
        <w:rPr>
          <w:bCs/>
          <w:color w:val="000000"/>
          <w:kern w:val="0"/>
          <w:szCs w:val="24"/>
        </w:rPr>
        <w:t xml:space="preserve"> PM</w:t>
      </w:r>
      <w:r>
        <w:rPr>
          <w:bCs/>
          <w:color w:val="000000"/>
          <w:kern w:val="0"/>
          <w:szCs w:val="24"/>
          <w:vertAlign w:val="subscript"/>
        </w:rPr>
        <w:t>2.5</w:t>
      </w:r>
      <w:r>
        <w:rPr>
          <w:rFonts w:hint="eastAsia"/>
          <w:bCs/>
          <w:color w:val="000000"/>
          <w:kern w:val="0"/>
          <w:szCs w:val="24"/>
        </w:rPr>
        <w:t>：</w:t>
      </w:r>
      <w:r>
        <w:rPr>
          <w:bCs/>
          <w:color w:val="000000"/>
          <w:kern w:val="0"/>
          <w:szCs w:val="24"/>
          <w:u w:val="single"/>
        </w:rPr>
        <w:t xml:space="preserve">              </w:t>
      </w:r>
    </w:p>
    <w:p>
      <w:pPr>
        <w:spacing w:line="460" w:lineRule="exact"/>
        <w:rPr>
          <w:bCs/>
          <w:color w:val="000000"/>
          <w:kern w:val="0"/>
          <w:szCs w:val="24"/>
          <w:u w:val="single"/>
        </w:rPr>
      </w:pPr>
      <w:r>
        <w:rPr>
          <w:rFonts w:hint="eastAsia"/>
          <w:b/>
          <w:bCs/>
          <w:color w:val="000000"/>
          <w:kern w:val="0"/>
          <w:szCs w:val="24"/>
        </w:rPr>
        <w:t>仪器品牌</w:t>
      </w:r>
      <w:r>
        <w:rPr>
          <w:rFonts w:hint="eastAsia"/>
          <w:bCs/>
          <w:color w:val="000000"/>
          <w:kern w:val="0"/>
          <w:szCs w:val="24"/>
        </w:rPr>
        <w:t>：长光程仪器（</w:t>
      </w:r>
      <w:r>
        <w:rPr>
          <w:bCs/>
          <w:color w:val="000000"/>
          <w:kern w:val="0"/>
          <w:szCs w:val="24"/>
        </w:rPr>
        <w:t>SO</w:t>
      </w:r>
      <w:r>
        <w:rPr>
          <w:bCs/>
          <w:color w:val="000000"/>
          <w:kern w:val="0"/>
          <w:szCs w:val="24"/>
          <w:vertAlign w:val="subscript"/>
        </w:rPr>
        <w:t>2</w:t>
      </w:r>
      <w:r>
        <w:rPr>
          <w:rFonts w:hint="eastAsia"/>
          <w:bCs/>
          <w:color w:val="000000"/>
          <w:kern w:val="0"/>
          <w:szCs w:val="24"/>
        </w:rPr>
        <w:t>、</w:t>
      </w:r>
      <w:r>
        <w:rPr>
          <w:bCs/>
          <w:color w:val="000000"/>
          <w:kern w:val="0"/>
          <w:szCs w:val="24"/>
        </w:rPr>
        <w:t>NO</w:t>
      </w:r>
      <w:r>
        <w:rPr>
          <w:bCs/>
          <w:color w:val="000000"/>
          <w:kern w:val="0"/>
          <w:szCs w:val="24"/>
          <w:vertAlign w:val="subscript"/>
        </w:rPr>
        <w:t>2</w:t>
      </w:r>
      <w:r>
        <w:rPr>
          <w:rFonts w:hint="eastAsia"/>
          <w:bCs/>
          <w:color w:val="000000"/>
          <w:kern w:val="0"/>
          <w:szCs w:val="24"/>
        </w:rPr>
        <w:t>、</w:t>
      </w:r>
      <w:r>
        <w:rPr>
          <w:bCs/>
          <w:color w:val="000000"/>
          <w:kern w:val="0"/>
          <w:szCs w:val="24"/>
        </w:rPr>
        <w:t>O</w:t>
      </w:r>
      <w:r>
        <w:rPr>
          <w:bCs/>
          <w:color w:val="000000"/>
          <w:kern w:val="0"/>
          <w:szCs w:val="24"/>
          <w:vertAlign w:val="subscript"/>
        </w:rPr>
        <w:t>3</w:t>
      </w:r>
      <w:r>
        <w:rPr>
          <w:rFonts w:hint="eastAsia"/>
          <w:bCs/>
          <w:color w:val="000000"/>
          <w:kern w:val="0"/>
          <w:szCs w:val="24"/>
        </w:rPr>
        <w:t>）：</w:t>
      </w:r>
      <w:r>
        <w:rPr>
          <w:bCs/>
          <w:color w:val="000000"/>
          <w:kern w:val="0"/>
          <w:szCs w:val="24"/>
          <w:u w:val="single"/>
        </w:rPr>
        <w:t xml:space="preserve">            </w:t>
      </w:r>
      <w:r>
        <w:rPr>
          <w:bCs/>
          <w:color w:val="000000"/>
          <w:kern w:val="0"/>
          <w:szCs w:val="24"/>
        </w:rPr>
        <w:t>CO</w:t>
      </w:r>
      <w:r>
        <w:rPr>
          <w:rFonts w:hint="eastAsia"/>
          <w:bCs/>
          <w:color w:val="000000"/>
          <w:kern w:val="0"/>
          <w:szCs w:val="24"/>
        </w:rPr>
        <w:t>：</w:t>
      </w:r>
      <w:r>
        <w:rPr>
          <w:bCs/>
          <w:color w:val="000000"/>
          <w:kern w:val="0"/>
          <w:szCs w:val="24"/>
          <w:u w:val="single"/>
        </w:rPr>
        <w:t xml:space="preserve">          </w:t>
      </w:r>
      <w:r>
        <w:rPr>
          <w:bCs/>
          <w:color w:val="000000"/>
          <w:kern w:val="0"/>
          <w:szCs w:val="24"/>
        </w:rPr>
        <w:t xml:space="preserve"> PM</w:t>
      </w:r>
      <w:r>
        <w:rPr>
          <w:bCs/>
          <w:color w:val="000000"/>
          <w:kern w:val="0"/>
          <w:szCs w:val="24"/>
          <w:vertAlign w:val="subscript"/>
        </w:rPr>
        <w:t>10</w:t>
      </w:r>
      <w:r>
        <w:rPr>
          <w:rFonts w:hint="eastAsia"/>
          <w:bCs/>
          <w:color w:val="000000"/>
          <w:kern w:val="0"/>
          <w:szCs w:val="24"/>
        </w:rPr>
        <w:t>：</w:t>
      </w:r>
      <w:r>
        <w:rPr>
          <w:bCs/>
          <w:color w:val="000000"/>
          <w:kern w:val="0"/>
          <w:szCs w:val="24"/>
          <w:u w:val="single"/>
        </w:rPr>
        <w:t xml:space="preserve">           </w:t>
      </w:r>
      <w:r>
        <w:rPr>
          <w:bCs/>
          <w:color w:val="000000"/>
          <w:kern w:val="0"/>
          <w:szCs w:val="24"/>
        </w:rPr>
        <w:t xml:space="preserve"> PM</w:t>
      </w:r>
      <w:r>
        <w:rPr>
          <w:bCs/>
          <w:color w:val="000000"/>
          <w:kern w:val="0"/>
          <w:szCs w:val="24"/>
          <w:vertAlign w:val="subscript"/>
        </w:rPr>
        <w:t>2.5</w:t>
      </w:r>
      <w:r>
        <w:rPr>
          <w:rFonts w:hint="eastAsia"/>
          <w:bCs/>
          <w:color w:val="000000"/>
          <w:kern w:val="0"/>
          <w:szCs w:val="24"/>
        </w:rPr>
        <w:t>：</w:t>
      </w:r>
      <w:r>
        <w:rPr>
          <w:bCs/>
          <w:color w:val="000000"/>
          <w:kern w:val="0"/>
          <w:szCs w:val="24"/>
          <w:u w:val="single"/>
        </w:rPr>
        <w:t xml:space="preserve">              </w:t>
      </w:r>
    </w:p>
    <w:p>
      <w:pPr>
        <w:spacing w:line="460" w:lineRule="exact"/>
        <w:rPr>
          <w:bCs/>
          <w:color w:val="000000"/>
          <w:kern w:val="0"/>
          <w:szCs w:val="24"/>
          <w:u w:val="single"/>
        </w:rPr>
      </w:pPr>
      <w:r>
        <w:rPr>
          <w:rFonts w:hint="eastAsia"/>
          <w:b/>
          <w:bCs/>
          <w:color w:val="000000"/>
          <w:kern w:val="0"/>
          <w:szCs w:val="24"/>
        </w:rPr>
        <w:t>运维单位</w:t>
      </w:r>
      <w:r>
        <w:rPr>
          <w:rFonts w:hint="eastAsia"/>
          <w:bCs/>
          <w:color w:val="000000"/>
          <w:kern w:val="0"/>
          <w:szCs w:val="24"/>
        </w:rPr>
        <w:t>：长光程仪器（</w:t>
      </w:r>
      <w:r>
        <w:rPr>
          <w:bCs/>
          <w:color w:val="000000"/>
          <w:kern w:val="0"/>
          <w:szCs w:val="24"/>
        </w:rPr>
        <w:t>SO</w:t>
      </w:r>
      <w:r>
        <w:rPr>
          <w:bCs/>
          <w:color w:val="000000"/>
          <w:kern w:val="0"/>
          <w:szCs w:val="24"/>
          <w:vertAlign w:val="subscript"/>
        </w:rPr>
        <w:t>2</w:t>
      </w:r>
      <w:r>
        <w:rPr>
          <w:rFonts w:hint="eastAsia"/>
          <w:bCs/>
          <w:color w:val="000000"/>
          <w:kern w:val="0"/>
          <w:szCs w:val="24"/>
        </w:rPr>
        <w:t>、</w:t>
      </w:r>
      <w:r>
        <w:rPr>
          <w:bCs/>
          <w:color w:val="000000"/>
          <w:kern w:val="0"/>
          <w:szCs w:val="24"/>
        </w:rPr>
        <w:t>NO</w:t>
      </w:r>
      <w:r>
        <w:rPr>
          <w:bCs/>
          <w:color w:val="000000"/>
          <w:kern w:val="0"/>
          <w:szCs w:val="24"/>
          <w:vertAlign w:val="subscript"/>
        </w:rPr>
        <w:t>2</w:t>
      </w:r>
      <w:r>
        <w:rPr>
          <w:rFonts w:hint="eastAsia"/>
          <w:bCs/>
          <w:color w:val="000000"/>
          <w:kern w:val="0"/>
          <w:szCs w:val="24"/>
        </w:rPr>
        <w:t>、</w:t>
      </w:r>
      <w:r>
        <w:rPr>
          <w:bCs/>
          <w:color w:val="000000"/>
          <w:kern w:val="0"/>
          <w:szCs w:val="24"/>
        </w:rPr>
        <w:t>O</w:t>
      </w:r>
      <w:r>
        <w:rPr>
          <w:bCs/>
          <w:color w:val="000000"/>
          <w:kern w:val="0"/>
          <w:szCs w:val="24"/>
          <w:vertAlign w:val="subscript"/>
        </w:rPr>
        <w:t>3</w:t>
      </w:r>
      <w:r>
        <w:rPr>
          <w:rFonts w:hint="eastAsia"/>
          <w:bCs/>
          <w:color w:val="000000"/>
          <w:kern w:val="0"/>
          <w:szCs w:val="24"/>
        </w:rPr>
        <w:t>）：</w:t>
      </w:r>
      <w:r>
        <w:rPr>
          <w:bCs/>
          <w:color w:val="000000"/>
          <w:kern w:val="0"/>
          <w:szCs w:val="24"/>
          <w:u w:val="single"/>
        </w:rPr>
        <w:t xml:space="preserve">           </w:t>
      </w:r>
      <w:r>
        <w:rPr>
          <w:bCs/>
          <w:color w:val="000000"/>
          <w:kern w:val="0"/>
          <w:szCs w:val="24"/>
        </w:rPr>
        <w:t xml:space="preserve"> CO</w:t>
      </w:r>
      <w:r>
        <w:rPr>
          <w:rFonts w:hint="eastAsia"/>
          <w:bCs/>
          <w:color w:val="000000"/>
          <w:kern w:val="0"/>
          <w:szCs w:val="24"/>
        </w:rPr>
        <w:t>：</w:t>
      </w:r>
      <w:r>
        <w:rPr>
          <w:bCs/>
          <w:color w:val="000000"/>
          <w:kern w:val="0"/>
          <w:szCs w:val="24"/>
          <w:u w:val="single"/>
        </w:rPr>
        <w:t xml:space="preserve">          </w:t>
      </w:r>
      <w:r>
        <w:rPr>
          <w:bCs/>
          <w:color w:val="000000"/>
          <w:kern w:val="0"/>
          <w:szCs w:val="24"/>
        </w:rPr>
        <w:t xml:space="preserve"> PM</w:t>
      </w:r>
      <w:r>
        <w:rPr>
          <w:bCs/>
          <w:color w:val="000000"/>
          <w:kern w:val="0"/>
          <w:szCs w:val="24"/>
          <w:vertAlign w:val="subscript"/>
        </w:rPr>
        <w:t>10</w:t>
      </w:r>
      <w:r>
        <w:rPr>
          <w:rFonts w:hint="eastAsia"/>
          <w:bCs/>
          <w:color w:val="000000"/>
          <w:kern w:val="0"/>
          <w:szCs w:val="24"/>
        </w:rPr>
        <w:t>：</w:t>
      </w:r>
      <w:r>
        <w:rPr>
          <w:bCs/>
          <w:color w:val="000000"/>
          <w:kern w:val="0"/>
          <w:szCs w:val="24"/>
          <w:u w:val="single"/>
        </w:rPr>
        <w:t xml:space="preserve">           </w:t>
      </w:r>
      <w:r>
        <w:rPr>
          <w:bCs/>
          <w:color w:val="000000"/>
          <w:kern w:val="0"/>
          <w:szCs w:val="24"/>
        </w:rPr>
        <w:t xml:space="preserve"> PM</w:t>
      </w:r>
      <w:r>
        <w:rPr>
          <w:bCs/>
          <w:color w:val="000000"/>
          <w:kern w:val="0"/>
          <w:szCs w:val="24"/>
          <w:vertAlign w:val="subscript"/>
        </w:rPr>
        <w:t>2.5</w:t>
      </w:r>
      <w:r>
        <w:rPr>
          <w:rFonts w:hint="eastAsia"/>
          <w:bCs/>
          <w:color w:val="000000"/>
          <w:kern w:val="0"/>
          <w:szCs w:val="24"/>
        </w:rPr>
        <w:t>：</w:t>
      </w:r>
      <w:r>
        <w:rPr>
          <w:bCs/>
          <w:color w:val="000000"/>
          <w:kern w:val="0"/>
          <w:szCs w:val="24"/>
          <w:u w:val="single"/>
        </w:rPr>
        <w:t xml:space="preserve">              </w:t>
      </w:r>
    </w:p>
    <w:p>
      <w:pPr>
        <w:spacing w:line="460" w:lineRule="exact"/>
        <w:rPr>
          <w:bCs/>
          <w:color w:val="000000"/>
          <w:kern w:val="0"/>
          <w:szCs w:val="24"/>
          <w:u w:val="single"/>
        </w:rPr>
      </w:pPr>
      <w:r>
        <w:rPr>
          <w:rFonts w:hint="eastAsia"/>
          <w:b/>
          <w:bCs/>
          <w:color w:val="000000"/>
          <w:kern w:val="0"/>
          <w:szCs w:val="24"/>
        </w:rPr>
        <w:t>投入时间</w:t>
      </w:r>
      <w:r>
        <w:rPr>
          <w:rFonts w:hint="eastAsia"/>
          <w:bCs/>
          <w:color w:val="000000"/>
          <w:kern w:val="0"/>
          <w:szCs w:val="24"/>
        </w:rPr>
        <w:t>：长光程仪器（</w:t>
      </w:r>
      <w:r>
        <w:rPr>
          <w:bCs/>
          <w:color w:val="000000"/>
          <w:kern w:val="0"/>
          <w:szCs w:val="24"/>
        </w:rPr>
        <w:t>SO</w:t>
      </w:r>
      <w:r>
        <w:rPr>
          <w:bCs/>
          <w:color w:val="000000"/>
          <w:kern w:val="0"/>
          <w:szCs w:val="24"/>
          <w:vertAlign w:val="subscript"/>
        </w:rPr>
        <w:t>2</w:t>
      </w:r>
      <w:r>
        <w:rPr>
          <w:rFonts w:hint="eastAsia"/>
          <w:bCs/>
          <w:color w:val="000000"/>
          <w:kern w:val="0"/>
          <w:szCs w:val="24"/>
        </w:rPr>
        <w:t>、</w:t>
      </w:r>
      <w:r>
        <w:rPr>
          <w:bCs/>
          <w:color w:val="000000"/>
          <w:kern w:val="0"/>
          <w:szCs w:val="24"/>
        </w:rPr>
        <w:t>NO</w:t>
      </w:r>
      <w:r>
        <w:rPr>
          <w:bCs/>
          <w:color w:val="000000"/>
          <w:kern w:val="0"/>
          <w:szCs w:val="24"/>
          <w:vertAlign w:val="subscript"/>
        </w:rPr>
        <w:t>2</w:t>
      </w:r>
      <w:r>
        <w:rPr>
          <w:rFonts w:hint="eastAsia"/>
          <w:bCs/>
          <w:color w:val="000000"/>
          <w:kern w:val="0"/>
          <w:szCs w:val="24"/>
        </w:rPr>
        <w:t>、</w:t>
      </w:r>
      <w:r>
        <w:rPr>
          <w:bCs/>
          <w:color w:val="000000"/>
          <w:kern w:val="0"/>
          <w:szCs w:val="24"/>
        </w:rPr>
        <w:t>O</w:t>
      </w:r>
      <w:r>
        <w:rPr>
          <w:bCs/>
          <w:color w:val="000000"/>
          <w:kern w:val="0"/>
          <w:szCs w:val="24"/>
          <w:vertAlign w:val="subscript"/>
        </w:rPr>
        <w:t>3</w:t>
      </w:r>
      <w:r>
        <w:rPr>
          <w:rFonts w:hint="eastAsia"/>
          <w:bCs/>
          <w:color w:val="000000"/>
          <w:kern w:val="0"/>
          <w:szCs w:val="24"/>
        </w:rPr>
        <w:t>）：</w:t>
      </w:r>
      <w:r>
        <w:rPr>
          <w:bCs/>
          <w:color w:val="000000"/>
          <w:kern w:val="0"/>
          <w:szCs w:val="24"/>
          <w:u w:val="single"/>
        </w:rPr>
        <w:t xml:space="preserve">           </w:t>
      </w:r>
      <w:r>
        <w:rPr>
          <w:bCs/>
          <w:color w:val="000000"/>
          <w:kern w:val="0"/>
          <w:szCs w:val="24"/>
        </w:rPr>
        <w:t xml:space="preserve"> CO</w:t>
      </w:r>
      <w:r>
        <w:rPr>
          <w:rFonts w:hint="eastAsia"/>
          <w:bCs/>
          <w:color w:val="000000"/>
          <w:kern w:val="0"/>
          <w:szCs w:val="24"/>
        </w:rPr>
        <w:t>：</w:t>
      </w:r>
      <w:r>
        <w:rPr>
          <w:bCs/>
          <w:color w:val="000000"/>
          <w:kern w:val="0"/>
          <w:szCs w:val="24"/>
          <w:u w:val="single"/>
        </w:rPr>
        <w:t xml:space="preserve">          </w:t>
      </w:r>
      <w:r>
        <w:rPr>
          <w:bCs/>
          <w:color w:val="000000"/>
          <w:kern w:val="0"/>
          <w:szCs w:val="24"/>
        </w:rPr>
        <w:t xml:space="preserve"> PM</w:t>
      </w:r>
      <w:r>
        <w:rPr>
          <w:bCs/>
          <w:color w:val="000000"/>
          <w:kern w:val="0"/>
          <w:szCs w:val="24"/>
          <w:vertAlign w:val="subscript"/>
        </w:rPr>
        <w:t>10</w:t>
      </w:r>
      <w:r>
        <w:rPr>
          <w:rFonts w:hint="eastAsia"/>
          <w:bCs/>
          <w:color w:val="000000"/>
          <w:kern w:val="0"/>
          <w:szCs w:val="24"/>
        </w:rPr>
        <w:t>：</w:t>
      </w:r>
      <w:r>
        <w:rPr>
          <w:bCs/>
          <w:color w:val="000000"/>
          <w:kern w:val="0"/>
          <w:szCs w:val="24"/>
          <w:u w:val="single"/>
        </w:rPr>
        <w:t xml:space="preserve">           </w:t>
      </w:r>
      <w:r>
        <w:rPr>
          <w:bCs/>
          <w:color w:val="000000"/>
          <w:kern w:val="0"/>
          <w:szCs w:val="24"/>
        </w:rPr>
        <w:t xml:space="preserve"> PM</w:t>
      </w:r>
      <w:r>
        <w:rPr>
          <w:bCs/>
          <w:color w:val="000000"/>
          <w:kern w:val="0"/>
          <w:szCs w:val="24"/>
          <w:vertAlign w:val="subscript"/>
        </w:rPr>
        <w:t>2.5</w:t>
      </w:r>
      <w:r>
        <w:rPr>
          <w:rFonts w:hint="eastAsia"/>
          <w:bCs/>
          <w:color w:val="000000"/>
          <w:kern w:val="0"/>
          <w:szCs w:val="24"/>
        </w:rPr>
        <w:t>：</w:t>
      </w:r>
      <w:r>
        <w:rPr>
          <w:bCs/>
          <w:color w:val="000000"/>
          <w:kern w:val="0"/>
          <w:szCs w:val="24"/>
          <w:u w:val="single"/>
        </w:rPr>
        <w:t xml:space="preserve">              </w:t>
      </w:r>
    </w:p>
    <w:p>
      <w:pPr>
        <w:spacing w:line="460" w:lineRule="exact"/>
        <w:rPr>
          <w:bCs/>
          <w:color w:val="000000"/>
          <w:kern w:val="0"/>
          <w:szCs w:val="24"/>
          <w:u w:val="single"/>
        </w:rPr>
      </w:pPr>
      <w:r>
        <w:rPr>
          <w:rFonts w:hint="eastAsia"/>
          <w:b/>
          <w:bCs/>
          <w:color w:val="000000"/>
          <w:kern w:val="0"/>
          <w:szCs w:val="24"/>
        </w:rPr>
        <w:t>检查日期</w:t>
      </w:r>
      <w:r>
        <w:rPr>
          <w:rFonts w:hint="eastAsia"/>
          <w:bCs/>
          <w:color w:val="000000"/>
          <w:kern w:val="0"/>
          <w:szCs w:val="24"/>
        </w:rPr>
        <w:t>：</w:t>
      </w:r>
      <w:r>
        <w:rPr>
          <w:bCs/>
          <w:color w:val="000000"/>
          <w:kern w:val="0"/>
          <w:szCs w:val="24"/>
          <w:u w:val="single"/>
        </w:rPr>
        <w:t xml:space="preserve">                 </w:t>
      </w:r>
      <w:r>
        <w:rPr>
          <w:bCs/>
          <w:color w:val="000000"/>
          <w:kern w:val="0"/>
          <w:szCs w:val="24"/>
        </w:rPr>
        <w:t xml:space="preserve">                                            </w:t>
      </w:r>
      <w:r>
        <w:rPr>
          <w:rFonts w:hint="eastAsia"/>
          <w:b/>
          <w:bCs/>
          <w:color w:val="000000"/>
          <w:kern w:val="0"/>
          <w:szCs w:val="24"/>
        </w:rPr>
        <w:t>检查人员</w:t>
      </w:r>
      <w:r>
        <w:rPr>
          <w:rFonts w:hint="eastAsia"/>
          <w:bCs/>
          <w:color w:val="000000"/>
          <w:kern w:val="0"/>
          <w:szCs w:val="24"/>
        </w:rPr>
        <w:t>：</w:t>
      </w:r>
      <w:r>
        <w:rPr>
          <w:bCs/>
          <w:color w:val="000000"/>
          <w:kern w:val="0"/>
          <w:szCs w:val="24"/>
          <w:u w:val="single"/>
        </w:rPr>
        <w:t xml:space="preserve">                                 </w:t>
      </w:r>
    </w:p>
    <w:tbl>
      <w:tblPr>
        <w:tblStyle w:val="29"/>
        <w:tblW w:w="13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887"/>
        <w:gridCol w:w="3388"/>
        <w:gridCol w:w="689"/>
        <w:gridCol w:w="750"/>
        <w:gridCol w:w="4089"/>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blHeader/>
          <w:jc w:val="center"/>
        </w:trPr>
        <w:tc>
          <w:tcPr>
            <w:tcW w:w="1249"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检查内容</w:t>
            </w:r>
          </w:p>
        </w:tc>
        <w:tc>
          <w:tcPr>
            <w:tcW w:w="887"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检查项目</w:t>
            </w:r>
          </w:p>
        </w:tc>
        <w:tc>
          <w:tcPr>
            <w:tcW w:w="3388"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检查要点</w:t>
            </w:r>
          </w:p>
        </w:tc>
        <w:tc>
          <w:tcPr>
            <w:tcW w:w="689"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单项</w:t>
            </w:r>
          </w:p>
          <w:p>
            <w:pPr>
              <w:adjustRightInd w:val="0"/>
              <w:snapToGrid w:val="0"/>
              <w:jc w:val="center"/>
              <w:rPr>
                <w:rFonts w:eastAsia="楷体_GB2312"/>
                <w:b/>
                <w:color w:val="000000"/>
                <w:sz w:val="21"/>
                <w:szCs w:val="21"/>
              </w:rPr>
            </w:pPr>
            <w:r>
              <w:rPr>
                <w:rFonts w:hint="eastAsia" w:eastAsia="楷体_GB2312"/>
                <w:b/>
                <w:color w:val="000000"/>
                <w:sz w:val="21"/>
                <w:szCs w:val="21"/>
              </w:rPr>
              <w:t>分值</w:t>
            </w:r>
          </w:p>
        </w:tc>
        <w:tc>
          <w:tcPr>
            <w:tcW w:w="750"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得分</w:t>
            </w:r>
          </w:p>
        </w:tc>
        <w:tc>
          <w:tcPr>
            <w:tcW w:w="4089"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评分说明</w:t>
            </w:r>
          </w:p>
        </w:tc>
        <w:tc>
          <w:tcPr>
            <w:tcW w:w="2455" w:type="dxa"/>
            <w:vAlign w:val="center"/>
          </w:tcPr>
          <w:p>
            <w:pPr>
              <w:adjustRightInd w:val="0"/>
              <w:snapToGrid w:val="0"/>
              <w:jc w:val="center"/>
              <w:rPr>
                <w:rFonts w:eastAsia="楷体_GB2312"/>
                <w:b/>
                <w:color w:val="000000"/>
                <w:sz w:val="21"/>
                <w:szCs w:val="21"/>
              </w:rPr>
            </w:pPr>
            <w:r>
              <w:rPr>
                <w:rFonts w:hint="eastAsia" w:eastAsia="楷体_GB2312"/>
                <w:b/>
                <w:color w:val="000000"/>
                <w:sz w:val="21"/>
                <w:szCs w:val="21"/>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Align w:val="center"/>
          </w:tcPr>
          <w:p>
            <w:pPr>
              <w:adjustRightInd w:val="0"/>
              <w:snapToGrid w:val="0"/>
              <w:rPr>
                <w:rFonts w:eastAsia="楷体_GB2312"/>
                <w:b/>
                <w:color w:val="000000"/>
                <w:sz w:val="21"/>
                <w:szCs w:val="21"/>
              </w:rPr>
            </w:pPr>
            <w:r>
              <w:rPr>
                <w:rFonts w:eastAsia="楷体_GB2312"/>
                <w:b/>
                <w:color w:val="000000"/>
                <w:sz w:val="21"/>
                <w:szCs w:val="21"/>
              </w:rPr>
              <w:t>1.</w:t>
            </w:r>
            <w:r>
              <w:rPr>
                <w:rFonts w:hint="eastAsia" w:eastAsia="楷体_GB2312"/>
                <w:b/>
                <w:color w:val="000000"/>
                <w:sz w:val="21"/>
                <w:szCs w:val="21"/>
              </w:rPr>
              <w:t>监测点位一致性</w:t>
            </w:r>
          </w:p>
          <w:p>
            <w:pPr>
              <w:adjustRightInd w:val="0"/>
              <w:snapToGrid w:val="0"/>
              <w:jc w:val="center"/>
              <w:rPr>
                <w:rFonts w:eastAsia="楷体_GB2312"/>
                <w:b/>
                <w:color w:val="000000"/>
                <w:sz w:val="21"/>
                <w:szCs w:val="21"/>
              </w:rPr>
            </w:pPr>
            <w:r>
              <w:rPr>
                <w:rFonts w:hint="eastAsia" w:eastAsia="楷体_GB2312"/>
                <w:b/>
                <w:color w:val="000000"/>
                <w:sz w:val="21"/>
                <w:szCs w:val="21"/>
              </w:rPr>
              <w:t>（</w:t>
            </w:r>
            <w:r>
              <w:rPr>
                <w:rFonts w:eastAsia="楷体_GB2312"/>
                <w:b/>
                <w:color w:val="000000"/>
                <w:sz w:val="21"/>
                <w:szCs w:val="21"/>
              </w:rPr>
              <w:t>5</w:t>
            </w:r>
            <w:r>
              <w:rPr>
                <w:rFonts w:hint="eastAsia" w:eastAsia="楷体_GB2312"/>
                <w:b/>
                <w:color w:val="000000"/>
                <w:sz w:val="21"/>
                <w:szCs w:val="21"/>
              </w:rPr>
              <w:t>分）</w:t>
            </w:r>
          </w:p>
        </w:tc>
        <w:tc>
          <w:tcPr>
            <w:tcW w:w="887" w:type="dxa"/>
            <w:vAlign w:val="center"/>
          </w:tcPr>
          <w:p>
            <w:pPr>
              <w:adjustRightInd w:val="0"/>
              <w:snapToGrid w:val="0"/>
              <w:rPr>
                <w:rFonts w:eastAsia="楷体_GB2312"/>
                <w:b/>
                <w:color w:val="000000"/>
                <w:sz w:val="21"/>
                <w:szCs w:val="21"/>
              </w:rPr>
            </w:pPr>
            <w:r>
              <w:rPr>
                <w:rFonts w:hint="eastAsia" w:eastAsia="楷体_GB2312"/>
                <w:color w:val="000000"/>
                <w:sz w:val="21"/>
                <w:szCs w:val="21"/>
              </w:rPr>
              <w:t>点位与名称（</w:t>
            </w:r>
            <w:r>
              <w:rPr>
                <w:rFonts w:eastAsia="楷体_GB2312"/>
                <w:color w:val="000000"/>
                <w:sz w:val="21"/>
                <w:szCs w:val="21"/>
              </w:rPr>
              <w:t>5</w:t>
            </w:r>
            <w:r>
              <w:rPr>
                <w:rFonts w:hint="eastAsia" w:eastAsia="楷体_GB2312"/>
                <w:color w:val="000000"/>
                <w:sz w:val="21"/>
                <w:szCs w:val="21"/>
              </w:rPr>
              <w:t>分）</w:t>
            </w:r>
          </w:p>
        </w:tc>
        <w:tc>
          <w:tcPr>
            <w:tcW w:w="3388" w:type="dxa"/>
            <w:vAlign w:val="center"/>
          </w:tcPr>
          <w:p>
            <w:pPr>
              <w:adjustRightInd w:val="0"/>
              <w:snapToGrid w:val="0"/>
              <w:jc w:val="left"/>
              <w:rPr>
                <w:rFonts w:eastAsia="楷体_GB2312"/>
                <w:color w:val="000000"/>
                <w:sz w:val="21"/>
                <w:szCs w:val="21"/>
              </w:rPr>
            </w:pPr>
            <w:r>
              <w:rPr>
                <w:rFonts w:eastAsia="楷体_GB2312"/>
                <w:color w:val="000000"/>
                <w:sz w:val="21"/>
                <w:szCs w:val="21"/>
              </w:rPr>
              <w:t xml:space="preserve">a) </w:t>
            </w:r>
            <w:r>
              <w:rPr>
                <w:rFonts w:hint="eastAsia" w:eastAsia="楷体_GB2312"/>
                <w:color w:val="000000"/>
                <w:sz w:val="21"/>
                <w:szCs w:val="21"/>
              </w:rPr>
              <w:t>监测点位的经纬度和名称是否与国家和省厅批复经纬度一致</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5</w:t>
            </w:r>
          </w:p>
        </w:tc>
        <w:tc>
          <w:tcPr>
            <w:tcW w:w="750" w:type="dxa"/>
            <w:vAlign w:val="center"/>
          </w:tcPr>
          <w:p>
            <w:pPr>
              <w:adjustRightInd w:val="0"/>
              <w:snapToGrid w:val="0"/>
              <w:jc w:val="center"/>
              <w:rPr>
                <w:rFonts w:eastAsia="楷体_GB2312"/>
                <w:b/>
                <w:color w:val="000000"/>
                <w:sz w:val="21"/>
                <w:szCs w:val="21"/>
              </w:rPr>
            </w:pPr>
          </w:p>
        </w:tc>
        <w:tc>
          <w:tcPr>
            <w:tcW w:w="4089" w:type="dxa"/>
            <w:vAlign w:val="center"/>
          </w:tcPr>
          <w:p>
            <w:pPr>
              <w:adjustRightInd w:val="0"/>
              <w:snapToGrid w:val="0"/>
              <w:jc w:val="left"/>
              <w:rPr>
                <w:rFonts w:eastAsia="楷体_GB2312"/>
                <w:color w:val="000000"/>
                <w:sz w:val="21"/>
                <w:szCs w:val="21"/>
              </w:rPr>
            </w:pPr>
            <w:r>
              <w:rPr>
                <w:rFonts w:eastAsia="楷体_GB2312"/>
                <w:color w:val="000000"/>
                <w:sz w:val="21"/>
                <w:szCs w:val="21"/>
              </w:rPr>
              <w:t>1</w:t>
            </w:r>
            <w:r>
              <w:rPr>
                <w:rFonts w:hint="eastAsia" w:eastAsia="楷体_GB2312"/>
                <w:color w:val="000000"/>
                <w:sz w:val="21"/>
                <w:szCs w:val="21"/>
              </w:rPr>
              <w:t>）带</w:t>
            </w:r>
            <w:r>
              <w:rPr>
                <w:rFonts w:eastAsia="楷体_GB2312"/>
                <w:color w:val="000000"/>
                <w:sz w:val="21"/>
                <w:szCs w:val="21"/>
              </w:rPr>
              <w:t>GPS</w:t>
            </w:r>
            <w:r>
              <w:rPr>
                <w:rFonts w:hint="eastAsia" w:eastAsia="楷体_GB2312"/>
                <w:color w:val="000000"/>
                <w:sz w:val="21"/>
                <w:szCs w:val="21"/>
              </w:rPr>
              <w:t>仪现场实测经纬度，实测与国家和省厅批复不一致的，扣</w:t>
            </w:r>
            <w:r>
              <w:rPr>
                <w:rFonts w:eastAsia="楷体_GB2312"/>
                <w:color w:val="000000"/>
                <w:sz w:val="21"/>
                <w:szCs w:val="21"/>
              </w:rPr>
              <w:t>5</w:t>
            </w:r>
            <w:r>
              <w:rPr>
                <w:rFonts w:hint="eastAsia" w:eastAsia="楷体_GB2312"/>
                <w:color w:val="000000"/>
                <w:sz w:val="21"/>
                <w:szCs w:val="21"/>
              </w:rPr>
              <w:t>分；</w:t>
            </w:r>
          </w:p>
          <w:p>
            <w:pPr>
              <w:adjustRightInd w:val="0"/>
              <w:snapToGrid w:val="0"/>
              <w:jc w:val="left"/>
              <w:rPr>
                <w:rFonts w:eastAsia="楷体_GB2312"/>
                <w:color w:val="000000"/>
                <w:sz w:val="21"/>
                <w:szCs w:val="21"/>
              </w:rPr>
            </w:pPr>
            <w:r>
              <w:rPr>
                <w:rFonts w:eastAsia="楷体_GB2312"/>
                <w:color w:val="000000"/>
                <w:sz w:val="21"/>
                <w:szCs w:val="21"/>
              </w:rPr>
              <w:t>2</w:t>
            </w:r>
            <w:r>
              <w:rPr>
                <w:rFonts w:hint="eastAsia" w:eastAsia="楷体_GB2312"/>
                <w:color w:val="000000"/>
                <w:sz w:val="21"/>
                <w:szCs w:val="21"/>
              </w:rPr>
              <w:t>）上报点位名称与批复不一致的，扣</w:t>
            </w:r>
            <w:r>
              <w:rPr>
                <w:rFonts w:eastAsia="楷体_GB2312"/>
                <w:color w:val="000000"/>
                <w:sz w:val="21"/>
                <w:szCs w:val="21"/>
              </w:rPr>
              <w:t>3</w:t>
            </w:r>
            <w:r>
              <w:rPr>
                <w:rFonts w:hint="eastAsia" w:eastAsia="楷体_GB2312"/>
                <w:color w:val="000000"/>
                <w:sz w:val="21"/>
                <w:szCs w:val="21"/>
              </w:rPr>
              <w:t>分；</w:t>
            </w:r>
          </w:p>
          <w:p>
            <w:pPr>
              <w:adjustRightInd w:val="0"/>
              <w:snapToGrid w:val="0"/>
              <w:jc w:val="left"/>
              <w:rPr>
                <w:rFonts w:eastAsia="楷体_GB2312"/>
                <w:b/>
                <w:color w:val="000000"/>
                <w:sz w:val="21"/>
                <w:szCs w:val="21"/>
              </w:rPr>
            </w:pPr>
            <w:r>
              <w:rPr>
                <w:rFonts w:hint="eastAsia" w:eastAsia="楷体_GB2312"/>
                <w:color w:val="000000"/>
                <w:sz w:val="21"/>
                <w:szCs w:val="21"/>
              </w:rPr>
              <w:t>扣完为止</w:t>
            </w:r>
          </w:p>
        </w:tc>
        <w:tc>
          <w:tcPr>
            <w:tcW w:w="2455" w:type="dxa"/>
            <w:vAlign w:val="center"/>
          </w:tcPr>
          <w:p>
            <w:pPr>
              <w:adjustRightInd w:val="0"/>
              <w:snapToGrid w:val="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restart"/>
            <w:vAlign w:val="center"/>
          </w:tcPr>
          <w:p>
            <w:pPr>
              <w:adjustRightInd w:val="0"/>
              <w:snapToGrid w:val="0"/>
              <w:jc w:val="center"/>
              <w:rPr>
                <w:rFonts w:eastAsia="楷体_GB2312"/>
                <w:b/>
                <w:color w:val="000000"/>
                <w:sz w:val="21"/>
                <w:szCs w:val="21"/>
              </w:rPr>
            </w:pPr>
            <w:r>
              <w:rPr>
                <w:rFonts w:eastAsia="楷体_GB2312"/>
                <w:b/>
                <w:color w:val="000000"/>
                <w:sz w:val="21"/>
                <w:szCs w:val="21"/>
              </w:rPr>
              <w:t>2.</w:t>
            </w:r>
            <w:r>
              <w:rPr>
                <w:rFonts w:hint="eastAsia" w:eastAsia="楷体_GB2312"/>
                <w:b/>
                <w:color w:val="000000"/>
                <w:sz w:val="21"/>
                <w:szCs w:val="21"/>
              </w:rPr>
              <w:t>站房与人员情况</w:t>
            </w:r>
          </w:p>
          <w:p>
            <w:pPr>
              <w:adjustRightInd w:val="0"/>
              <w:snapToGrid w:val="0"/>
              <w:jc w:val="center"/>
              <w:rPr>
                <w:rFonts w:eastAsia="楷体_GB2312"/>
                <w:b/>
                <w:color w:val="000000"/>
                <w:sz w:val="21"/>
                <w:szCs w:val="21"/>
              </w:rPr>
            </w:pPr>
            <w:r>
              <w:rPr>
                <w:rFonts w:hint="eastAsia" w:eastAsia="楷体_GB2312"/>
                <w:b/>
                <w:color w:val="000000"/>
                <w:sz w:val="21"/>
                <w:szCs w:val="21"/>
              </w:rPr>
              <w:t>（</w:t>
            </w:r>
            <w:r>
              <w:rPr>
                <w:rFonts w:eastAsia="楷体_GB2312"/>
                <w:b/>
                <w:color w:val="000000"/>
                <w:sz w:val="21"/>
                <w:szCs w:val="21"/>
              </w:rPr>
              <w:t>7</w:t>
            </w:r>
            <w:r>
              <w:rPr>
                <w:rFonts w:hint="eastAsia" w:eastAsia="楷体_GB2312"/>
                <w:b/>
                <w:color w:val="000000"/>
                <w:sz w:val="21"/>
                <w:szCs w:val="21"/>
              </w:rPr>
              <w:t>分）</w:t>
            </w:r>
          </w:p>
        </w:tc>
        <w:tc>
          <w:tcPr>
            <w:tcW w:w="887" w:type="dxa"/>
            <w:vMerge w:val="restart"/>
            <w:vAlign w:val="center"/>
          </w:tcPr>
          <w:p>
            <w:pPr>
              <w:adjustRightInd w:val="0"/>
              <w:snapToGrid w:val="0"/>
              <w:jc w:val="center"/>
              <w:rPr>
                <w:rFonts w:eastAsia="楷体_GB2312"/>
                <w:color w:val="000000"/>
                <w:sz w:val="21"/>
                <w:szCs w:val="21"/>
              </w:rPr>
            </w:pPr>
            <w:r>
              <w:rPr>
                <w:rFonts w:hint="eastAsia" w:eastAsia="楷体_GB2312"/>
                <w:color w:val="000000"/>
                <w:sz w:val="21"/>
                <w:szCs w:val="21"/>
              </w:rPr>
              <w:t>站房要求与人员持证</w:t>
            </w:r>
          </w:p>
          <w:p>
            <w:pPr>
              <w:adjustRightInd w:val="0"/>
              <w:snapToGrid w:val="0"/>
              <w:jc w:val="center"/>
              <w:rPr>
                <w:rFonts w:eastAsia="楷体_GB2312"/>
                <w:b/>
                <w:color w:val="000000"/>
                <w:sz w:val="21"/>
                <w:szCs w:val="21"/>
              </w:rPr>
            </w:pPr>
            <w:r>
              <w:rPr>
                <w:rFonts w:hint="eastAsia" w:eastAsia="楷体_GB2312"/>
                <w:color w:val="000000"/>
                <w:sz w:val="21"/>
                <w:szCs w:val="21"/>
              </w:rPr>
              <w:t>（</w:t>
            </w:r>
            <w:r>
              <w:rPr>
                <w:rFonts w:eastAsia="楷体_GB2312"/>
                <w:color w:val="000000"/>
                <w:sz w:val="21"/>
                <w:szCs w:val="21"/>
              </w:rPr>
              <w:t>7</w:t>
            </w:r>
            <w:r>
              <w:rPr>
                <w:rFonts w:hint="eastAsia" w:eastAsia="楷体_GB2312"/>
                <w:color w:val="000000"/>
                <w:sz w:val="21"/>
                <w:szCs w:val="21"/>
              </w:rPr>
              <w:t>分）</w:t>
            </w:r>
          </w:p>
        </w:tc>
        <w:tc>
          <w:tcPr>
            <w:tcW w:w="3388" w:type="dxa"/>
            <w:vAlign w:val="center"/>
          </w:tcPr>
          <w:p>
            <w:pPr>
              <w:adjustRightInd w:val="0"/>
              <w:snapToGrid w:val="0"/>
              <w:jc w:val="left"/>
              <w:rPr>
                <w:rFonts w:eastAsia="楷体_GB2312"/>
                <w:color w:val="000000"/>
                <w:sz w:val="21"/>
                <w:szCs w:val="21"/>
              </w:rPr>
            </w:pPr>
            <w:r>
              <w:rPr>
                <w:rFonts w:eastAsia="楷体_GB2312"/>
                <w:color w:val="000000"/>
                <w:sz w:val="21"/>
                <w:szCs w:val="21"/>
              </w:rPr>
              <w:t>a</w:t>
            </w:r>
            <w:r>
              <w:rPr>
                <w:rFonts w:hint="eastAsia" w:eastAsia="楷体_GB2312"/>
                <w:color w:val="000000"/>
                <w:sz w:val="21"/>
                <w:szCs w:val="21"/>
              </w:rPr>
              <w:t>）站房温度是否控制在</w:t>
            </w:r>
            <w:r>
              <w:rPr>
                <w:rFonts w:eastAsia="楷体_GB2312"/>
                <w:color w:val="000000"/>
                <w:sz w:val="21"/>
                <w:szCs w:val="21"/>
              </w:rPr>
              <w:t>25±5</w:t>
            </w:r>
            <w:r>
              <w:rPr>
                <w:rFonts w:hint="eastAsia" w:ascii="宋体" w:hAnsi="宋体" w:eastAsia="宋体" w:cs="宋体"/>
                <w:color w:val="000000"/>
                <w:sz w:val="21"/>
                <w:szCs w:val="21"/>
              </w:rPr>
              <w:t>℃</w:t>
            </w:r>
            <w:r>
              <w:rPr>
                <w:rFonts w:hint="eastAsia" w:eastAsia="楷体_GB2312"/>
                <w:color w:val="000000"/>
                <w:sz w:val="21"/>
                <w:szCs w:val="21"/>
              </w:rPr>
              <w:t>，相对湿度控制在</w:t>
            </w:r>
            <w:r>
              <w:rPr>
                <w:rFonts w:eastAsia="楷体_GB2312"/>
                <w:color w:val="000000"/>
                <w:sz w:val="21"/>
                <w:szCs w:val="21"/>
              </w:rPr>
              <w:t>80%</w:t>
            </w:r>
            <w:r>
              <w:rPr>
                <w:rFonts w:hint="eastAsia" w:eastAsia="楷体_GB2312"/>
                <w:color w:val="000000"/>
                <w:sz w:val="21"/>
                <w:szCs w:val="21"/>
              </w:rPr>
              <w:t>以下</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adjustRightInd w:val="0"/>
              <w:snapToGrid w:val="0"/>
              <w:jc w:val="left"/>
              <w:rPr>
                <w:rFonts w:eastAsia="楷体_GB2312"/>
                <w:color w:val="000000"/>
                <w:sz w:val="21"/>
                <w:szCs w:val="21"/>
              </w:rPr>
            </w:pPr>
            <w:r>
              <w:rPr>
                <w:rFonts w:eastAsia="楷体_GB2312"/>
                <w:color w:val="000000"/>
                <w:sz w:val="21"/>
                <w:szCs w:val="21"/>
              </w:rPr>
              <w:t>1</w:t>
            </w:r>
            <w:r>
              <w:rPr>
                <w:rFonts w:hint="eastAsia" w:eastAsia="楷体_GB2312"/>
                <w:color w:val="000000"/>
                <w:sz w:val="21"/>
                <w:szCs w:val="21"/>
              </w:rPr>
              <w:t>）站房需配有空调和温湿度计，且观测到的室内温湿度满足要求。若温度超出范围，扣</w:t>
            </w:r>
            <w:r>
              <w:rPr>
                <w:rFonts w:eastAsia="楷体_GB2312"/>
                <w:color w:val="000000"/>
                <w:sz w:val="21"/>
                <w:szCs w:val="21"/>
              </w:rPr>
              <w:t>1</w:t>
            </w:r>
            <w:r>
              <w:rPr>
                <w:rFonts w:hint="eastAsia" w:eastAsia="楷体_GB2312"/>
                <w:color w:val="000000"/>
                <w:sz w:val="21"/>
                <w:szCs w:val="21"/>
              </w:rPr>
              <w:t>分；若湿度超出范围，扣</w:t>
            </w:r>
            <w:r>
              <w:rPr>
                <w:rFonts w:eastAsia="楷体_GB2312"/>
                <w:color w:val="000000"/>
                <w:sz w:val="21"/>
                <w:szCs w:val="21"/>
              </w:rPr>
              <w:t>1</w:t>
            </w:r>
            <w:r>
              <w:rPr>
                <w:rFonts w:hint="eastAsia" w:eastAsia="楷体_GB2312"/>
                <w:color w:val="000000"/>
                <w:sz w:val="21"/>
                <w:szCs w:val="21"/>
              </w:rPr>
              <w:t>分；未配空调或温湿度计的，直接扣</w:t>
            </w:r>
            <w:r>
              <w:rPr>
                <w:rFonts w:eastAsia="楷体_GB2312"/>
                <w:color w:val="000000"/>
                <w:sz w:val="21"/>
                <w:szCs w:val="21"/>
              </w:rPr>
              <w:t>2</w:t>
            </w:r>
            <w:r>
              <w:rPr>
                <w:rFonts w:hint="eastAsia" w:eastAsia="楷体_GB2312"/>
                <w:color w:val="000000"/>
                <w:sz w:val="21"/>
                <w:szCs w:val="21"/>
              </w:rPr>
              <w:t>分；</w:t>
            </w:r>
          </w:p>
        </w:tc>
        <w:tc>
          <w:tcPr>
            <w:tcW w:w="2455" w:type="dxa"/>
            <w:vAlign w:val="center"/>
          </w:tcPr>
          <w:p>
            <w:pPr>
              <w:adjustRightInd w:val="0"/>
              <w:snapToGrid w:val="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b/>
                <w:color w:val="000000"/>
                <w:sz w:val="21"/>
                <w:szCs w:val="21"/>
              </w:rPr>
            </w:pPr>
          </w:p>
        </w:tc>
        <w:tc>
          <w:tcPr>
            <w:tcW w:w="887" w:type="dxa"/>
            <w:vMerge w:val="continue"/>
            <w:vAlign w:val="center"/>
          </w:tcPr>
          <w:p>
            <w:pPr>
              <w:adjustRightInd w:val="0"/>
              <w:snapToGrid w:val="0"/>
              <w:jc w:val="center"/>
              <w:rPr>
                <w:rFonts w:eastAsia="楷体_GB2312"/>
                <w:b/>
                <w:color w:val="000000"/>
                <w:sz w:val="21"/>
                <w:szCs w:val="21"/>
              </w:rPr>
            </w:pPr>
          </w:p>
        </w:tc>
        <w:tc>
          <w:tcPr>
            <w:tcW w:w="3388" w:type="dxa"/>
            <w:vAlign w:val="center"/>
          </w:tcPr>
          <w:p>
            <w:pPr>
              <w:adjustRightInd w:val="0"/>
              <w:snapToGrid w:val="0"/>
              <w:jc w:val="left"/>
              <w:rPr>
                <w:rFonts w:eastAsia="楷体_GB2312"/>
                <w:color w:val="000000"/>
                <w:sz w:val="21"/>
                <w:szCs w:val="21"/>
              </w:rPr>
            </w:pPr>
            <w:r>
              <w:rPr>
                <w:rFonts w:eastAsia="楷体_GB2312"/>
                <w:color w:val="000000"/>
                <w:sz w:val="21"/>
                <w:szCs w:val="21"/>
              </w:rPr>
              <w:t>b</w:t>
            </w:r>
            <w:r>
              <w:rPr>
                <w:rFonts w:hint="eastAsia" w:eastAsia="楷体_GB2312"/>
                <w:color w:val="000000"/>
                <w:sz w:val="21"/>
                <w:szCs w:val="21"/>
              </w:rPr>
              <w:t>）防水、防雷、供电是否满足《规范》（注</w:t>
            </w:r>
            <w:r>
              <w:rPr>
                <w:rFonts w:eastAsia="楷体_GB2312"/>
                <w:color w:val="000000"/>
                <w:sz w:val="21"/>
                <w:szCs w:val="21"/>
              </w:rPr>
              <w:t>1</w:t>
            </w:r>
            <w:r>
              <w:rPr>
                <w:rFonts w:hint="eastAsia" w:eastAsia="楷体_GB2312"/>
                <w:color w:val="000000"/>
                <w:sz w:val="21"/>
                <w:szCs w:val="21"/>
              </w:rPr>
              <w:t>）要求</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adjustRightInd w:val="0"/>
              <w:snapToGrid w:val="0"/>
              <w:jc w:val="left"/>
              <w:rPr>
                <w:rFonts w:eastAsia="楷体_GB2312"/>
                <w:color w:val="000000"/>
                <w:sz w:val="21"/>
                <w:szCs w:val="21"/>
              </w:rPr>
            </w:pPr>
            <w:r>
              <w:rPr>
                <w:rFonts w:eastAsia="楷体_GB2312"/>
                <w:color w:val="000000"/>
                <w:sz w:val="21"/>
                <w:szCs w:val="21"/>
              </w:rPr>
              <w:t>1</w:t>
            </w:r>
            <w:r>
              <w:rPr>
                <w:rFonts w:hint="eastAsia" w:eastAsia="楷体_GB2312"/>
                <w:color w:val="000000"/>
                <w:sz w:val="21"/>
                <w:szCs w:val="21"/>
              </w:rPr>
              <w:t>）防水：站房无漏雨，站房底层应高于支撑楼面，不符合的，扣</w:t>
            </w:r>
            <w:r>
              <w:rPr>
                <w:rFonts w:eastAsia="楷体_GB2312"/>
                <w:color w:val="000000"/>
                <w:sz w:val="21"/>
                <w:szCs w:val="21"/>
              </w:rPr>
              <w:t>1</w:t>
            </w:r>
            <w:r>
              <w:rPr>
                <w:rFonts w:hint="eastAsia" w:eastAsia="楷体_GB2312"/>
                <w:color w:val="000000"/>
                <w:sz w:val="21"/>
                <w:szCs w:val="21"/>
              </w:rPr>
              <w:t>分；</w:t>
            </w:r>
          </w:p>
          <w:p>
            <w:pPr>
              <w:adjustRightInd w:val="0"/>
              <w:snapToGrid w:val="0"/>
              <w:jc w:val="left"/>
              <w:rPr>
                <w:rFonts w:eastAsia="楷体_GB2312"/>
                <w:color w:val="000000"/>
                <w:sz w:val="21"/>
                <w:szCs w:val="21"/>
              </w:rPr>
            </w:pPr>
            <w:r>
              <w:rPr>
                <w:rFonts w:eastAsia="楷体_GB2312"/>
                <w:color w:val="000000"/>
                <w:sz w:val="21"/>
                <w:szCs w:val="21"/>
              </w:rPr>
              <w:t>2</w:t>
            </w:r>
            <w:r>
              <w:rPr>
                <w:rFonts w:hint="eastAsia" w:eastAsia="楷体_GB2312"/>
                <w:color w:val="000000"/>
                <w:sz w:val="21"/>
                <w:szCs w:val="21"/>
              </w:rPr>
              <w:t>）防雷：包括有避雷针接地、电源防雷、网络防雷，不符合的，扣</w:t>
            </w:r>
            <w:r>
              <w:rPr>
                <w:rFonts w:eastAsia="楷体_GB2312"/>
                <w:color w:val="000000"/>
                <w:sz w:val="21"/>
                <w:szCs w:val="21"/>
              </w:rPr>
              <w:t>1</w:t>
            </w:r>
            <w:r>
              <w:rPr>
                <w:rFonts w:hint="eastAsia" w:eastAsia="楷体_GB2312"/>
                <w:color w:val="000000"/>
                <w:sz w:val="21"/>
                <w:szCs w:val="21"/>
              </w:rPr>
              <w:t>分；</w:t>
            </w:r>
          </w:p>
          <w:p>
            <w:pPr>
              <w:adjustRightInd w:val="0"/>
              <w:snapToGrid w:val="0"/>
              <w:jc w:val="left"/>
              <w:rPr>
                <w:rFonts w:eastAsia="楷体_GB2312"/>
                <w:color w:val="000000"/>
                <w:sz w:val="21"/>
                <w:szCs w:val="21"/>
              </w:rPr>
            </w:pPr>
            <w:r>
              <w:rPr>
                <w:rFonts w:eastAsia="楷体_GB2312"/>
                <w:color w:val="000000"/>
                <w:sz w:val="21"/>
                <w:szCs w:val="21"/>
              </w:rPr>
              <w:t>3</w:t>
            </w:r>
            <w:r>
              <w:rPr>
                <w:rFonts w:hint="eastAsia" w:eastAsia="楷体_GB2312"/>
                <w:color w:val="000000"/>
                <w:sz w:val="21"/>
                <w:szCs w:val="21"/>
              </w:rPr>
              <w:t>）供电：仪器用电需配有稳压器，否则扣</w:t>
            </w:r>
            <w:r>
              <w:rPr>
                <w:rFonts w:eastAsia="楷体_GB2312"/>
                <w:color w:val="000000"/>
                <w:sz w:val="21"/>
                <w:szCs w:val="21"/>
              </w:rPr>
              <w:t>1</w:t>
            </w:r>
            <w:r>
              <w:rPr>
                <w:rFonts w:hint="eastAsia" w:eastAsia="楷体_GB2312"/>
                <w:color w:val="000000"/>
                <w:sz w:val="21"/>
                <w:szCs w:val="21"/>
              </w:rPr>
              <w:t>分；</w:t>
            </w:r>
          </w:p>
          <w:p>
            <w:pPr>
              <w:adjustRightInd w:val="0"/>
              <w:snapToGrid w:val="0"/>
              <w:jc w:val="left"/>
              <w:rPr>
                <w:rFonts w:eastAsia="楷体_GB2312"/>
                <w:color w:val="000000"/>
                <w:sz w:val="21"/>
                <w:szCs w:val="21"/>
                <w:shd w:val="pct10" w:color="auto" w:fill="FFFFFF"/>
              </w:rPr>
            </w:pPr>
            <w:r>
              <w:rPr>
                <w:rFonts w:hint="eastAsia" w:eastAsia="楷体_GB2312"/>
                <w:color w:val="000000"/>
                <w:sz w:val="21"/>
                <w:szCs w:val="21"/>
              </w:rPr>
              <w:t>扣完为止</w:t>
            </w:r>
          </w:p>
        </w:tc>
        <w:tc>
          <w:tcPr>
            <w:tcW w:w="2455" w:type="dxa"/>
            <w:vAlign w:val="center"/>
          </w:tcPr>
          <w:p>
            <w:pPr>
              <w:adjustRightInd w:val="0"/>
              <w:snapToGrid w:val="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center"/>
              <w:rPr>
                <w:rFonts w:eastAsia="楷体_GB2312"/>
                <w:color w:val="000000"/>
                <w:sz w:val="21"/>
                <w:szCs w:val="21"/>
              </w:rPr>
            </w:pPr>
          </w:p>
        </w:tc>
        <w:tc>
          <w:tcPr>
            <w:tcW w:w="3388" w:type="dxa"/>
            <w:vAlign w:val="center"/>
          </w:tcPr>
          <w:p>
            <w:pPr>
              <w:adjustRightInd w:val="0"/>
              <w:snapToGrid w:val="0"/>
              <w:jc w:val="left"/>
              <w:rPr>
                <w:rFonts w:eastAsia="楷体_GB2312"/>
                <w:color w:val="000000"/>
                <w:sz w:val="21"/>
                <w:szCs w:val="21"/>
              </w:rPr>
            </w:pPr>
            <w:r>
              <w:rPr>
                <w:rFonts w:eastAsia="楷体_GB2312"/>
                <w:color w:val="000000"/>
                <w:sz w:val="21"/>
                <w:szCs w:val="21"/>
              </w:rPr>
              <w:t>c</w:t>
            </w:r>
            <w:r>
              <w:rPr>
                <w:rFonts w:hint="eastAsia" w:eastAsia="楷体_GB2312"/>
                <w:color w:val="000000"/>
                <w:sz w:val="21"/>
                <w:szCs w:val="21"/>
              </w:rPr>
              <w:t>）自动站运维人员是否持证上岗</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adjustRightInd w:val="0"/>
              <w:snapToGrid w:val="0"/>
              <w:jc w:val="left"/>
              <w:rPr>
                <w:rFonts w:eastAsia="楷体_GB2312"/>
                <w:color w:val="000000"/>
                <w:sz w:val="21"/>
                <w:szCs w:val="21"/>
              </w:rPr>
            </w:pPr>
            <w:r>
              <w:rPr>
                <w:rFonts w:eastAsia="楷体_GB2312"/>
                <w:color w:val="000000"/>
                <w:sz w:val="21"/>
                <w:szCs w:val="21"/>
              </w:rPr>
              <w:t>1</w:t>
            </w:r>
            <w:r>
              <w:rPr>
                <w:rFonts w:hint="eastAsia" w:eastAsia="楷体_GB2312"/>
                <w:color w:val="000000"/>
                <w:sz w:val="21"/>
                <w:szCs w:val="21"/>
              </w:rPr>
              <w:t>）检查现场运维人员的上岗证，发现有一人无上岗证的扣</w:t>
            </w:r>
            <w:r>
              <w:rPr>
                <w:rFonts w:eastAsia="楷体_GB2312"/>
                <w:color w:val="000000"/>
                <w:sz w:val="21"/>
                <w:szCs w:val="21"/>
              </w:rPr>
              <w:t>0.5</w:t>
            </w:r>
            <w:r>
              <w:rPr>
                <w:rFonts w:hint="eastAsia" w:eastAsia="楷体_GB2312"/>
                <w:color w:val="000000"/>
                <w:sz w:val="21"/>
                <w:szCs w:val="21"/>
              </w:rPr>
              <w:t>分，扣完为止</w:t>
            </w:r>
          </w:p>
        </w:tc>
        <w:tc>
          <w:tcPr>
            <w:tcW w:w="2455" w:type="dxa"/>
            <w:vAlign w:val="center"/>
          </w:tcPr>
          <w:p>
            <w:pPr>
              <w:adjustRightInd w:val="0"/>
              <w:snapToGrid w:val="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restart"/>
            <w:vAlign w:val="center"/>
          </w:tcPr>
          <w:p>
            <w:pPr>
              <w:adjustRightInd w:val="0"/>
              <w:snapToGrid w:val="0"/>
              <w:jc w:val="center"/>
              <w:rPr>
                <w:rFonts w:eastAsia="楷体_GB2312"/>
                <w:b/>
                <w:color w:val="000000"/>
                <w:sz w:val="21"/>
                <w:szCs w:val="21"/>
              </w:rPr>
            </w:pPr>
            <w:r>
              <w:rPr>
                <w:rFonts w:eastAsia="楷体_GB2312"/>
                <w:b/>
                <w:color w:val="000000"/>
                <w:sz w:val="21"/>
                <w:szCs w:val="21"/>
              </w:rPr>
              <w:t>3.</w:t>
            </w:r>
            <w:r>
              <w:rPr>
                <w:rFonts w:hint="eastAsia" w:eastAsia="楷体_GB2312"/>
                <w:b/>
                <w:color w:val="000000"/>
                <w:sz w:val="21"/>
                <w:szCs w:val="21"/>
              </w:rPr>
              <w:t>采样系统的规范性（</w:t>
            </w:r>
            <w:r>
              <w:rPr>
                <w:rFonts w:eastAsia="楷体_GB2312"/>
                <w:b/>
                <w:color w:val="000000"/>
                <w:sz w:val="21"/>
                <w:szCs w:val="21"/>
              </w:rPr>
              <w:t>19</w:t>
            </w:r>
            <w:r>
              <w:rPr>
                <w:rFonts w:hint="eastAsia" w:eastAsia="楷体_GB2312"/>
                <w:b/>
                <w:color w:val="000000"/>
                <w:sz w:val="21"/>
                <w:szCs w:val="21"/>
              </w:rPr>
              <w:t>分）</w:t>
            </w:r>
          </w:p>
        </w:tc>
        <w:tc>
          <w:tcPr>
            <w:tcW w:w="887" w:type="dxa"/>
            <w:vMerge w:val="restart"/>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1</w:t>
            </w:r>
            <w:r>
              <w:rPr>
                <w:rFonts w:hint="eastAsia" w:eastAsia="楷体_GB2312"/>
                <w:color w:val="000000"/>
                <w:kern w:val="0"/>
                <w:sz w:val="21"/>
                <w:szCs w:val="21"/>
              </w:rPr>
              <w:t>）采样口设置（</w:t>
            </w:r>
            <w:r>
              <w:rPr>
                <w:rFonts w:eastAsia="楷体_GB2312"/>
                <w:color w:val="000000"/>
                <w:kern w:val="0"/>
                <w:sz w:val="21"/>
                <w:szCs w:val="21"/>
              </w:rPr>
              <w:t>7</w:t>
            </w:r>
            <w:r>
              <w:rPr>
                <w:rFonts w:hint="eastAsia" w:eastAsia="楷体_GB2312"/>
                <w:color w:val="000000"/>
                <w:kern w:val="0"/>
                <w:sz w:val="21"/>
                <w:szCs w:val="21"/>
              </w:rPr>
              <w:t>分）</w:t>
            </w: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a</w:t>
            </w:r>
            <w:r>
              <w:rPr>
                <w:rFonts w:hint="eastAsia" w:eastAsia="楷体_GB2312"/>
                <w:color w:val="000000"/>
                <w:kern w:val="0"/>
                <w:sz w:val="21"/>
                <w:szCs w:val="21"/>
              </w:rPr>
              <w:t>）采样口距地面的高度是否满足</w:t>
            </w:r>
            <w:r>
              <w:rPr>
                <w:rFonts w:eastAsia="楷体_GB2312"/>
                <w:color w:val="000000"/>
                <w:kern w:val="0"/>
                <w:sz w:val="21"/>
                <w:szCs w:val="21"/>
              </w:rPr>
              <w:t>3</w:t>
            </w:r>
            <w:r>
              <w:rPr>
                <w:rFonts w:hint="eastAsia" w:eastAsia="楷体_GB2312"/>
                <w:color w:val="000000"/>
                <w:kern w:val="0"/>
                <w:sz w:val="21"/>
                <w:szCs w:val="21"/>
              </w:rPr>
              <w:t>～</w:t>
            </w:r>
            <w:r>
              <w:rPr>
                <w:rFonts w:eastAsia="楷体_GB2312"/>
                <w:color w:val="000000"/>
                <w:kern w:val="0"/>
                <w:sz w:val="21"/>
                <w:szCs w:val="21"/>
              </w:rPr>
              <w:t>25m</w:t>
            </w:r>
            <w:r>
              <w:rPr>
                <w:rFonts w:hint="eastAsia" w:eastAsia="楷体_GB2312"/>
                <w:color w:val="000000"/>
                <w:kern w:val="0"/>
                <w:sz w:val="21"/>
                <w:szCs w:val="21"/>
              </w:rPr>
              <w:t>的要求</w:t>
            </w:r>
          </w:p>
          <w:p>
            <w:pPr>
              <w:adjustRightInd w:val="0"/>
              <w:snapToGrid w:val="0"/>
              <w:jc w:val="left"/>
              <w:rPr>
                <w:rFonts w:eastAsia="楷体_GB2312"/>
                <w:color w:val="000000"/>
                <w:kern w:val="0"/>
                <w:sz w:val="21"/>
                <w:szCs w:val="21"/>
              </w:rPr>
            </w:pPr>
            <w:r>
              <w:rPr>
                <w:rFonts w:eastAsia="楷体_GB2312"/>
                <w:color w:val="000000"/>
                <w:kern w:val="0"/>
                <w:sz w:val="21"/>
                <w:szCs w:val="21"/>
              </w:rPr>
              <w:t>b</w:t>
            </w:r>
            <w:r>
              <w:rPr>
                <w:rFonts w:hint="eastAsia" w:eastAsia="楷体_GB2312"/>
                <w:color w:val="000000"/>
                <w:kern w:val="0"/>
                <w:sz w:val="21"/>
                <w:szCs w:val="21"/>
              </w:rPr>
              <w:t>）长光程仪器接收端的高度是否满足</w:t>
            </w:r>
            <w:r>
              <w:rPr>
                <w:rFonts w:eastAsia="楷体_GB2312"/>
                <w:color w:val="000000"/>
                <w:kern w:val="0"/>
                <w:sz w:val="21"/>
                <w:szCs w:val="21"/>
              </w:rPr>
              <w:t>3</w:t>
            </w:r>
            <w:r>
              <w:rPr>
                <w:rFonts w:hint="eastAsia" w:eastAsia="楷体_GB2312"/>
                <w:color w:val="000000"/>
                <w:kern w:val="0"/>
                <w:sz w:val="21"/>
                <w:szCs w:val="21"/>
              </w:rPr>
              <w:t>～</w:t>
            </w:r>
            <w:r>
              <w:rPr>
                <w:rFonts w:eastAsia="楷体_GB2312"/>
                <w:color w:val="000000"/>
                <w:kern w:val="0"/>
                <w:sz w:val="21"/>
                <w:szCs w:val="21"/>
              </w:rPr>
              <w:t>25m</w:t>
            </w:r>
            <w:r>
              <w:rPr>
                <w:rFonts w:hint="eastAsia" w:eastAsia="楷体_GB2312"/>
                <w:color w:val="000000"/>
                <w:kern w:val="0"/>
                <w:sz w:val="21"/>
                <w:szCs w:val="21"/>
              </w:rPr>
              <w:t>的要求</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adjustRightInd w:val="0"/>
              <w:snapToGrid w:val="0"/>
              <w:jc w:val="left"/>
              <w:rPr>
                <w:rFonts w:eastAsia="楷体_GB2312"/>
                <w:color w:val="000000"/>
                <w:sz w:val="21"/>
                <w:szCs w:val="21"/>
              </w:rPr>
            </w:pPr>
            <w:r>
              <w:rPr>
                <w:rFonts w:hint="eastAsia" w:eastAsia="楷体_GB2312"/>
                <w:color w:val="000000"/>
                <w:sz w:val="21"/>
                <w:szCs w:val="21"/>
              </w:rPr>
              <w:t>任意一项不能满足要求的，扣</w:t>
            </w:r>
            <w:r>
              <w:rPr>
                <w:rFonts w:eastAsia="楷体_GB2312"/>
                <w:color w:val="000000"/>
                <w:sz w:val="21"/>
                <w:szCs w:val="21"/>
              </w:rPr>
              <w:t>1</w:t>
            </w:r>
            <w:r>
              <w:rPr>
                <w:rFonts w:hint="eastAsia" w:eastAsia="楷体_GB2312"/>
                <w:color w:val="000000"/>
                <w:sz w:val="21"/>
                <w:szCs w:val="21"/>
              </w:rPr>
              <w:t>分，扣完为止</w:t>
            </w:r>
          </w:p>
        </w:tc>
        <w:tc>
          <w:tcPr>
            <w:tcW w:w="2455" w:type="dxa"/>
            <w:vAlign w:val="center"/>
          </w:tcPr>
          <w:p>
            <w:pPr>
              <w:adjustRightInd w:val="0"/>
              <w:snapToGrid w:val="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kern w:val="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c</w:t>
            </w:r>
            <w:r>
              <w:rPr>
                <w:rFonts w:hint="eastAsia" w:eastAsia="楷体_GB2312"/>
                <w:color w:val="000000"/>
                <w:kern w:val="0"/>
                <w:sz w:val="21"/>
                <w:szCs w:val="21"/>
              </w:rPr>
              <w:t>）采样口周围水平面是否有</w:t>
            </w:r>
            <w:r>
              <w:rPr>
                <w:rFonts w:eastAsia="楷体_GB2312"/>
                <w:color w:val="000000"/>
                <w:kern w:val="0"/>
                <w:sz w:val="21"/>
                <w:szCs w:val="21"/>
              </w:rPr>
              <w:t>270</w:t>
            </w:r>
            <w:r>
              <w:rPr>
                <w:rFonts w:hint="eastAsia" w:eastAsia="楷体_GB2312"/>
                <w:color w:val="000000"/>
                <w:kern w:val="0"/>
                <w:sz w:val="21"/>
                <w:szCs w:val="21"/>
              </w:rPr>
              <w:t>°以上的捕集空间；如果采样口一边靠近建筑物，采样口周围水平面应有</w:t>
            </w:r>
            <w:r>
              <w:rPr>
                <w:rFonts w:eastAsia="楷体_GB2312"/>
                <w:color w:val="000000"/>
                <w:kern w:val="0"/>
                <w:sz w:val="21"/>
                <w:szCs w:val="21"/>
              </w:rPr>
              <w:t>180</w:t>
            </w:r>
            <w:r>
              <w:rPr>
                <w:rFonts w:hint="eastAsia" w:eastAsia="楷体_GB2312"/>
                <w:color w:val="000000"/>
                <w:kern w:val="0"/>
                <w:sz w:val="21"/>
                <w:szCs w:val="21"/>
              </w:rPr>
              <w:t>°以上的自由空间；</w:t>
            </w:r>
            <w:r>
              <w:rPr>
                <w:rFonts w:eastAsia="楷体_GB2312"/>
                <w:color w:val="000000"/>
                <w:kern w:val="0"/>
                <w:sz w:val="21"/>
                <w:szCs w:val="21"/>
              </w:rPr>
              <w:t>50m</w:t>
            </w:r>
            <w:r>
              <w:rPr>
                <w:rFonts w:hint="eastAsia" w:eastAsia="楷体_GB2312"/>
                <w:color w:val="000000"/>
                <w:kern w:val="0"/>
                <w:sz w:val="21"/>
                <w:szCs w:val="21"/>
              </w:rPr>
              <w:t>范围内无明显污染源</w:t>
            </w:r>
          </w:p>
          <w:p>
            <w:pPr>
              <w:adjustRightInd w:val="0"/>
              <w:snapToGrid w:val="0"/>
              <w:jc w:val="left"/>
              <w:rPr>
                <w:rFonts w:eastAsia="楷体_GB2312"/>
                <w:color w:val="000000"/>
                <w:kern w:val="0"/>
                <w:sz w:val="21"/>
                <w:szCs w:val="21"/>
              </w:rPr>
            </w:pPr>
            <w:r>
              <w:rPr>
                <w:rFonts w:eastAsia="楷体_GB2312"/>
                <w:color w:val="000000"/>
                <w:kern w:val="0"/>
                <w:sz w:val="21"/>
                <w:szCs w:val="21"/>
              </w:rPr>
              <w:t>d</w:t>
            </w:r>
            <w:r>
              <w:rPr>
                <w:rFonts w:hint="eastAsia" w:eastAsia="楷体_GB2312"/>
                <w:color w:val="000000"/>
                <w:kern w:val="0"/>
                <w:sz w:val="21"/>
                <w:szCs w:val="21"/>
              </w:rPr>
              <w:t>）长光程仪器发射、接收端的光束是否受周围树木摆动影响，</w:t>
            </w:r>
          </w:p>
          <w:p>
            <w:pPr>
              <w:adjustRightInd w:val="0"/>
              <w:snapToGrid w:val="0"/>
              <w:jc w:val="left"/>
              <w:rPr>
                <w:rFonts w:eastAsia="楷体_GB2312"/>
                <w:color w:val="000000"/>
                <w:kern w:val="0"/>
                <w:sz w:val="21"/>
                <w:szCs w:val="21"/>
              </w:rPr>
            </w:pPr>
            <w:r>
              <w:rPr>
                <w:rFonts w:eastAsia="楷体_GB2312"/>
                <w:color w:val="000000"/>
                <w:kern w:val="0"/>
                <w:sz w:val="21"/>
                <w:szCs w:val="21"/>
              </w:rPr>
              <w:t>e</w:t>
            </w:r>
            <w:r>
              <w:rPr>
                <w:rFonts w:hint="eastAsia" w:eastAsia="楷体_GB2312"/>
                <w:color w:val="000000"/>
                <w:kern w:val="0"/>
                <w:sz w:val="21"/>
                <w:szCs w:val="21"/>
              </w:rPr>
              <w:t>）仪器的发射和接收端（反射端）应在同一条直线上，与水平面之间俯仰角不超过</w:t>
            </w:r>
            <w:r>
              <w:rPr>
                <w:rFonts w:eastAsia="楷体_GB2312"/>
                <w:color w:val="000000"/>
                <w:kern w:val="0"/>
                <w:sz w:val="21"/>
                <w:szCs w:val="21"/>
              </w:rPr>
              <w:t>15</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eastAsia="楷体_GB2312"/>
                <w:color w:val="000000"/>
                <w:kern w:val="0"/>
                <w:sz w:val="21"/>
                <w:szCs w:val="21"/>
              </w:rPr>
              <w:t>f</w:t>
            </w:r>
            <w:r>
              <w:rPr>
                <w:rFonts w:hint="eastAsia" w:eastAsia="楷体_GB2312"/>
                <w:color w:val="000000"/>
                <w:kern w:val="0"/>
                <w:sz w:val="21"/>
                <w:szCs w:val="21"/>
              </w:rPr>
              <w:t>）长光程仪器从发射端到角反射镜的距离在</w:t>
            </w:r>
            <w:r>
              <w:rPr>
                <w:rFonts w:eastAsia="楷体_GB2312"/>
                <w:color w:val="000000"/>
                <w:kern w:val="0"/>
                <w:sz w:val="21"/>
                <w:szCs w:val="21"/>
              </w:rPr>
              <w:t>100-400</w:t>
            </w:r>
            <w:r>
              <w:rPr>
                <w:rFonts w:hint="eastAsia" w:eastAsia="楷体_GB2312"/>
                <w:color w:val="000000"/>
                <w:kern w:val="0"/>
                <w:sz w:val="21"/>
                <w:szCs w:val="21"/>
              </w:rPr>
              <w:t>米之间”</w:t>
            </w:r>
          </w:p>
          <w:p>
            <w:pPr>
              <w:adjustRightInd w:val="0"/>
              <w:snapToGrid w:val="0"/>
              <w:jc w:val="left"/>
              <w:rPr>
                <w:rFonts w:eastAsia="楷体_GB2312"/>
                <w:color w:val="000000"/>
                <w:kern w:val="0"/>
                <w:sz w:val="21"/>
                <w:szCs w:val="21"/>
              </w:rPr>
            </w:pPr>
            <w:r>
              <w:rPr>
                <w:rFonts w:eastAsia="楷体_GB2312"/>
                <w:color w:val="000000"/>
                <w:kern w:val="0"/>
                <w:sz w:val="21"/>
                <w:szCs w:val="21"/>
              </w:rPr>
              <w:t>e)</w:t>
            </w:r>
            <w:r>
              <w:rPr>
                <w:rFonts w:hint="eastAsia" w:eastAsia="楷体_GB2312"/>
                <w:color w:val="000000"/>
                <w:kern w:val="0"/>
                <w:sz w:val="21"/>
                <w:szCs w:val="21"/>
              </w:rPr>
              <w:t>是否安放在混凝土或实心砖基座上，基座是否建在受环境变化影响不大的建筑物主承重混凝土结构上，安放基座周围是否有震动源。</w:t>
            </w:r>
            <w:r>
              <w:rPr>
                <w:rFonts w:eastAsia="楷体_GB2312"/>
                <w:color w:val="000000"/>
                <w:kern w:val="0"/>
                <w:sz w:val="21"/>
                <w:szCs w:val="21"/>
              </w:rPr>
              <w:t xml:space="preserve"> </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5</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adjustRightInd w:val="0"/>
              <w:snapToGrid w:val="0"/>
              <w:jc w:val="left"/>
              <w:rPr>
                <w:rFonts w:eastAsia="楷体_GB2312"/>
                <w:color w:val="000000"/>
                <w:sz w:val="21"/>
                <w:szCs w:val="21"/>
              </w:rPr>
            </w:pPr>
            <w:r>
              <w:rPr>
                <w:rFonts w:hint="eastAsia" w:eastAsia="楷体_GB2312"/>
                <w:color w:val="000000"/>
                <w:sz w:val="21"/>
                <w:szCs w:val="21"/>
              </w:rPr>
              <w:t>任意一项不满足要求的，扣</w:t>
            </w:r>
            <w:r>
              <w:rPr>
                <w:rFonts w:eastAsia="楷体_GB2312"/>
                <w:color w:val="000000"/>
                <w:sz w:val="21"/>
                <w:szCs w:val="21"/>
              </w:rPr>
              <w:t>1</w:t>
            </w:r>
            <w:r>
              <w:rPr>
                <w:rFonts w:hint="eastAsia" w:eastAsia="楷体_GB2312"/>
                <w:color w:val="000000"/>
                <w:sz w:val="21"/>
                <w:szCs w:val="21"/>
              </w:rPr>
              <w:t>分，扣完为止</w:t>
            </w:r>
          </w:p>
        </w:tc>
        <w:tc>
          <w:tcPr>
            <w:tcW w:w="2455" w:type="dxa"/>
            <w:vAlign w:val="center"/>
          </w:tcPr>
          <w:p>
            <w:pPr>
              <w:adjustRightInd w:val="0"/>
              <w:snapToGrid w:val="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restart"/>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）采样单元设置（</w:t>
            </w:r>
            <w:r>
              <w:rPr>
                <w:rFonts w:eastAsia="楷体_GB2312"/>
                <w:color w:val="000000"/>
                <w:kern w:val="0"/>
                <w:sz w:val="21"/>
                <w:szCs w:val="21"/>
              </w:rPr>
              <w:t>12</w:t>
            </w:r>
            <w:r>
              <w:rPr>
                <w:rFonts w:hint="eastAsia" w:eastAsia="楷体_GB2312"/>
                <w:color w:val="000000"/>
                <w:kern w:val="0"/>
                <w:sz w:val="21"/>
                <w:szCs w:val="21"/>
              </w:rPr>
              <w:t>分）</w:t>
            </w: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a</w:t>
            </w:r>
            <w:r>
              <w:rPr>
                <w:rFonts w:hint="eastAsia" w:eastAsia="楷体_GB2312"/>
                <w:color w:val="000000"/>
                <w:kern w:val="0"/>
                <w:sz w:val="21"/>
                <w:szCs w:val="21"/>
              </w:rPr>
              <w:t>）</w:t>
            </w:r>
            <w:r>
              <w:rPr>
                <w:rFonts w:eastAsia="楷体_GB2312"/>
                <w:color w:val="000000"/>
                <w:kern w:val="0"/>
                <w:sz w:val="21"/>
                <w:szCs w:val="21"/>
              </w:rPr>
              <w:t>CO</w:t>
            </w:r>
            <w:r>
              <w:rPr>
                <w:rFonts w:hint="eastAsia" w:eastAsia="楷体_GB2312"/>
                <w:color w:val="000000"/>
                <w:kern w:val="0"/>
                <w:sz w:val="21"/>
                <w:szCs w:val="21"/>
              </w:rPr>
              <w:t>气体采样管材质是否满足《规范》（注</w:t>
            </w:r>
            <w:r>
              <w:rPr>
                <w:rFonts w:eastAsia="楷体_GB2312"/>
                <w:color w:val="000000"/>
                <w:kern w:val="0"/>
                <w:sz w:val="21"/>
                <w:szCs w:val="21"/>
              </w:rPr>
              <w:t>1</w:t>
            </w:r>
            <w:r>
              <w:rPr>
                <w:rFonts w:hint="eastAsia" w:eastAsia="楷体_GB2312"/>
                <w:color w:val="000000"/>
                <w:kern w:val="0"/>
                <w:sz w:val="21"/>
                <w:szCs w:val="21"/>
              </w:rPr>
              <w:t>）要求，即：选用聚四氟乙烯材料或不与</w:t>
            </w:r>
            <w:r>
              <w:rPr>
                <w:rFonts w:eastAsia="楷体_GB2312"/>
                <w:color w:val="000000"/>
                <w:kern w:val="0"/>
                <w:sz w:val="21"/>
                <w:szCs w:val="21"/>
              </w:rPr>
              <w:t>CO</w:t>
            </w:r>
            <w:r>
              <w:rPr>
                <w:rFonts w:hint="eastAsia" w:eastAsia="楷体_GB2312"/>
                <w:color w:val="000000"/>
                <w:kern w:val="0"/>
                <w:sz w:val="21"/>
                <w:szCs w:val="21"/>
              </w:rPr>
              <w:t>发生化学反应和不释放有干扰物质的材料</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94"/>
              <w:adjustRightInd w:val="0"/>
              <w:snapToGrid w:val="0"/>
              <w:ind w:firstLine="0" w:firstLineChars="0"/>
              <w:jc w:val="left"/>
              <w:rPr>
                <w:rFonts w:eastAsia="楷体_GB2312"/>
                <w:color w:val="000000"/>
                <w:sz w:val="21"/>
                <w:szCs w:val="21"/>
              </w:rPr>
            </w:pPr>
            <w:r>
              <w:rPr>
                <w:rFonts w:hint="eastAsia" w:eastAsia="楷体_GB2312"/>
                <w:color w:val="000000"/>
                <w:sz w:val="21"/>
                <w:szCs w:val="21"/>
              </w:rPr>
              <w:t>不满足要求的，扣</w:t>
            </w:r>
            <w:r>
              <w:rPr>
                <w:rFonts w:eastAsia="楷体_GB2312"/>
                <w:color w:val="000000"/>
                <w:sz w:val="21"/>
                <w:szCs w:val="21"/>
              </w:rPr>
              <w:t>2</w:t>
            </w:r>
            <w:r>
              <w:rPr>
                <w:rFonts w:hint="eastAsia" w:eastAsia="楷体_GB2312"/>
                <w:color w:val="000000"/>
                <w:sz w:val="21"/>
                <w:szCs w:val="21"/>
              </w:rPr>
              <w:t>分；</w:t>
            </w:r>
          </w:p>
        </w:tc>
        <w:tc>
          <w:tcPr>
            <w:tcW w:w="2455" w:type="dxa"/>
            <w:vAlign w:val="center"/>
          </w:tcPr>
          <w:p>
            <w:pPr>
              <w:pStyle w:val="94"/>
              <w:adjustRightInd w:val="0"/>
              <w:snapToGrid w:val="0"/>
              <w:ind w:firstLine="0" w:firstLineChars="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b</w:t>
            </w:r>
            <w:r>
              <w:rPr>
                <w:rFonts w:hint="eastAsia" w:eastAsia="楷体_GB2312"/>
                <w:color w:val="000000"/>
                <w:kern w:val="0"/>
                <w:sz w:val="21"/>
                <w:szCs w:val="21"/>
              </w:rPr>
              <w:t>）</w:t>
            </w:r>
            <w:r>
              <w:rPr>
                <w:rFonts w:eastAsia="楷体_GB2312"/>
                <w:color w:val="000000"/>
                <w:kern w:val="0"/>
                <w:sz w:val="21"/>
                <w:szCs w:val="21"/>
              </w:rPr>
              <w:t>CO</w:t>
            </w:r>
            <w:r>
              <w:rPr>
                <w:rFonts w:hint="eastAsia" w:eastAsia="楷体_GB2312"/>
                <w:color w:val="000000"/>
                <w:kern w:val="0"/>
                <w:sz w:val="21"/>
                <w:szCs w:val="21"/>
              </w:rPr>
              <w:t>采样总管是否竖直安装，采样口到站房顶部垂直距离是否大于</w:t>
            </w:r>
            <w:r>
              <w:rPr>
                <w:rFonts w:eastAsia="楷体_GB2312"/>
                <w:color w:val="000000"/>
                <w:kern w:val="0"/>
                <w:sz w:val="21"/>
                <w:szCs w:val="21"/>
              </w:rPr>
              <w:t>1m</w:t>
            </w:r>
            <w:r>
              <w:rPr>
                <w:rFonts w:hint="eastAsia" w:eastAsia="楷体_GB2312"/>
                <w:color w:val="000000"/>
                <w:kern w:val="0"/>
                <w:sz w:val="21"/>
                <w:szCs w:val="21"/>
              </w:rPr>
              <w:t>，</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adjustRightInd w:val="0"/>
              <w:snapToGrid w:val="0"/>
              <w:jc w:val="left"/>
              <w:rPr>
                <w:rFonts w:eastAsia="楷体_GB2312"/>
                <w:color w:val="000000"/>
                <w:sz w:val="21"/>
                <w:szCs w:val="21"/>
              </w:rPr>
            </w:pPr>
            <w:r>
              <w:rPr>
                <w:rFonts w:hint="eastAsia" w:eastAsia="楷体_GB2312"/>
                <w:color w:val="000000"/>
                <w:sz w:val="21"/>
                <w:szCs w:val="21"/>
              </w:rPr>
              <w:t>不满足要求的，扣</w:t>
            </w:r>
            <w:r>
              <w:rPr>
                <w:rFonts w:eastAsia="楷体_GB2312"/>
                <w:color w:val="000000"/>
                <w:sz w:val="21"/>
                <w:szCs w:val="21"/>
              </w:rPr>
              <w:t>2</w:t>
            </w:r>
            <w:r>
              <w:rPr>
                <w:rFonts w:hint="eastAsia" w:eastAsia="楷体_GB2312"/>
                <w:color w:val="000000"/>
                <w:sz w:val="21"/>
                <w:szCs w:val="21"/>
              </w:rPr>
              <w:t>分</w:t>
            </w:r>
          </w:p>
        </w:tc>
        <w:tc>
          <w:tcPr>
            <w:tcW w:w="2455" w:type="dxa"/>
            <w:vAlign w:val="center"/>
          </w:tcPr>
          <w:p>
            <w:pPr>
              <w:adjustRightInd w:val="0"/>
              <w:snapToGrid w:val="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c</w:t>
            </w:r>
            <w:r>
              <w:rPr>
                <w:rFonts w:hint="eastAsia" w:eastAsia="楷体_GB2312"/>
                <w:color w:val="000000"/>
                <w:kern w:val="0"/>
                <w:sz w:val="21"/>
                <w:szCs w:val="21"/>
              </w:rPr>
              <w:t>）</w:t>
            </w:r>
            <w:r>
              <w:rPr>
                <w:rFonts w:eastAsia="楷体_GB2312"/>
                <w:color w:val="000000"/>
                <w:kern w:val="0"/>
                <w:sz w:val="21"/>
                <w:szCs w:val="21"/>
              </w:rPr>
              <w:t>CO</w:t>
            </w:r>
            <w:r>
              <w:rPr>
                <w:rFonts w:hint="eastAsia" w:eastAsia="楷体_GB2312"/>
                <w:color w:val="000000"/>
                <w:kern w:val="0"/>
                <w:sz w:val="21"/>
                <w:szCs w:val="21"/>
              </w:rPr>
              <w:t>气体采样管清洁程度：采样头、采样管道是否清洁，有无积灰、积水或障碍物。</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94"/>
              <w:numPr>
                <w:ilvl w:val="0"/>
                <w:numId w:val="10"/>
              </w:numPr>
              <w:adjustRightInd w:val="0"/>
              <w:snapToGrid w:val="0"/>
              <w:ind w:firstLineChars="0"/>
              <w:jc w:val="left"/>
              <w:rPr>
                <w:rFonts w:eastAsia="楷体_GB2312"/>
                <w:color w:val="000000"/>
                <w:sz w:val="21"/>
                <w:szCs w:val="21"/>
              </w:rPr>
            </w:pPr>
            <w:r>
              <w:rPr>
                <w:rFonts w:hint="eastAsia" w:eastAsia="楷体_GB2312"/>
                <w:color w:val="000000"/>
                <w:sz w:val="21"/>
                <w:szCs w:val="21"/>
              </w:rPr>
              <w:t>采样头、采样管内壁脏污，扣</w:t>
            </w:r>
            <w:r>
              <w:rPr>
                <w:rFonts w:eastAsia="楷体_GB2312"/>
                <w:color w:val="000000"/>
                <w:sz w:val="21"/>
                <w:szCs w:val="21"/>
              </w:rPr>
              <w:t>1</w:t>
            </w:r>
            <w:r>
              <w:rPr>
                <w:rFonts w:hint="eastAsia" w:eastAsia="楷体_GB2312"/>
                <w:color w:val="000000"/>
                <w:sz w:val="21"/>
                <w:szCs w:val="21"/>
              </w:rPr>
              <w:t>分</w:t>
            </w:r>
          </w:p>
          <w:p>
            <w:pPr>
              <w:pStyle w:val="94"/>
              <w:numPr>
                <w:ilvl w:val="0"/>
                <w:numId w:val="10"/>
              </w:numPr>
              <w:adjustRightInd w:val="0"/>
              <w:snapToGrid w:val="0"/>
              <w:ind w:firstLineChars="0"/>
              <w:jc w:val="left"/>
              <w:rPr>
                <w:rFonts w:eastAsia="楷体_GB2312"/>
                <w:color w:val="000000"/>
                <w:sz w:val="21"/>
                <w:szCs w:val="21"/>
              </w:rPr>
            </w:pPr>
            <w:r>
              <w:rPr>
                <w:rFonts w:hint="eastAsia" w:eastAsia="楷体_GB2312"/>
                <w:color w:val="000000"/>
                <w:sz w:val="21"/>
                <w:szCs w:val="21"/>
              </w:rPr>
              <w:t>有积水或障碍物，扣</w:t>
            </w:r>
            <w:r>
              <w:rPr>
                <w:rFonts w:eastAsia="楷体_GB2312"/>
                <w:color w:val="000000"/>
                <w:sz w:val="21"/>
                <w:szCs w:val="21"/>
              </w:rPr>
              <w:t>2</w:t>
            </w:r>
            <w:r>
              <w:rPr>
                <w:rFonts w:hint="eastAsia" w:eastAsia="楷体_GB2312"/>
                <w:color w:val="000000"/>
                <w:sz w:val="21"/>
                <w:szCs w:val="21"/>
              </w:rPr>
              <w:t>分</w:t>
            </w:r>
          </w:p>
        </w:tc>
        <w:tc>
          <w:tcPr>
            <w:tcW w:w="2455" w:type="dxa"/>
            <w:vAlign w:val="center"/>
          </w:tcPr>
          <w:p>
            <w:pPr>
              <w:pStyle w:val="94"/>
              <w:adjustRightInd w:val="0"/>
              <w:snapToGrid w:val="0"/>
              <w:ind w:firstLine="0" w:firstLineChars="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d</w:t>
            </w:r>
            <w:r>
              <w:rPr>
                <w:rFonts w:hint="eastAsia" w:eastAsia="楷体_GB2312"/>
                <w:color w:val="000000"/>
                <w:kern w:val="0"/>
                <w:sz w:val="21"/>
                <w:szCs w:val="21"/>
              </w:rPr>
              <w:t>）颗粒物采样管：采样口到站房顶部垂直距离是否大于</w:t>
            </w:r>
            <w:r>
              <w:rPr>
                <w:rFonts w:eastAsia="楷体_GB2312"/>
                <w:color w:val="000000"/>
                <w:kern w:val="0"/>
                <w:sz w:val="21"/>
                <w:szCs w:val="21"/>
              </w:rPr>
              <w:t>1m</w:t>
            </w:r>
            <w:r>
              <w:rPr>
                <w:rFonts w:hint="eastAsia" w:eastAsia="楷体_GB2312"/>
                <w:color w:val="000000"/>
                <w:kern w:val="0"/>
                <w:sz w:val="21"/>
                <w:szCs w:val="21"/>
              </w:rPr>
              <w:t>，与其他采样口之间的水平距离是否大于</w:t>
            </w:r>
            <w:r>
              <w:rPr>
                <w:rFonts w:eastAsia="楷体_GB2312"/>
                <w:color w:val="000000"/>
                <w:kern w:val="0"/>
                <w:sz w:val="21"/>
                <w:szCs w:val="21"/>
              </w:rPr>
              <w:t>1 m</w:t>
            </w:r>
            <w:r>
              <w:rPr>
                <w:rFonts w:hint="eastAsia" w:eastAsia="楷体_GB2312"/>
                <w:color w:val="000000"/>
                <w:kern w:val="0"/>
                <w:sz w:val="21"/>
                <w:szCs w:val="21"/>
              </w:rPr>
              <w:t>，是否垂直接入仪器，是否避免被空调直吹，室内部分是否加保温套，采样头是否清洁</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5</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94"/>
              <w:numPr>
                <w:ilvl w:val="0"/>
                <w:numId w:val="12"/>
              </w:numPr>
              <w:adjustRightInd w:val="0"/>
              <w:snapToGrid w:val="0"/>
              <w:ind w:firstLineChars="0"/>
              <w:jc w:val="left"/>
              <w:rPr>
                <w:rFonts w:eastAsia="楷体_GB2312"/>
                <w:color w:val="000000"/>
                <w:sz w:val="21"/>
                <w:szCs w:val="21"/>
              </w:rPr>
            </w:pPr>
            <w:r>
              <w:rPr>
                <w:rFonts w:hint="eastAsia" w:eastAsia="楷体_GB2312"/>
                <w:color w:val="000000"/>
                <w:sz w:val="21"/>
                <w:szCs w:val="21"/>
              </w:rPr>
              <w:t>采样头到站房顶部垂直距离不符合要求的，扣</w:t>
            </w:r>
            <w:r>
              <w:rPr>
                <w:rFonts w:eastAsia="楷体_GB2312"/>
                <w:color w:val="000000"/>
                <w:sz w:val="21"/>
                <w:szCs w:val="21"/>
              </w:rPr>
              <w:t>1</w:t>
            </w:r>
            <w:r>
              <w:rPr>
                <w:rFonts w:hint="eastAsia" w:eastAsia="楷体_GB2312"/>
                <w:color w:val="000000"/>
                <w:sz w:val="21"/>
                <w:szCs w:val="21"/>
              </w:rPr>
              <w:t>分；</w:t>
            </w:r>
          </w:p>
          <w:p>
            <w:pPr>
              <w:pStyle w:val="94"/>
              <w:numPr>
                <w:ilvl w:val="0"/>
                <w:numId w:val="12"/>
              </w:numPr>
              <w:adjustRightInd w:val="0"/>
              <w:snapToGrid w:val="0"/>
              <w:ind w:firstLineChars="0"/>
              <w:jc w:val="left"/>
              <w:rPr>
                <w:rFonts w:eastAsia="楷体_GB2312"/>
                <w:color w:val="000000"/>
                <w:sz w:val="21"/>
                <w:szCs w:val="21"/>
              </w:rPr>
            </w:pPr>
            <w:r>
              <w:rPr>
                <w:rFonts w:hint="eastAsia" w:eastAsia="楷体_GB2312"/>
                <w:color w:val="000000"/>
                <w:kern w:val="0"/>
                <w:sz w:val="21"/>
                <w:szCs w:val="21"/>
              </w:rPr>
              <w:t>与其他采样口之间的水平距离不符合</w:t>
            </w:r>
            <w:r>
              <w:rPr>
                <w:rFonts w:hint="eastAsia" w:eastAsia="楷体_GB2312"/>
                <w:color w:val="000000"/>
                <w:sz w:val="21"/>
                <w:szCs w:val="21"/>
              </w:rPr>
              <w:t>要求的，扣</w:t>
            </w:r>
            <w:r>
              <w:rPr>
                <w:rFonts w:eastAsia="楷体_GB2312"/>
                <w:color w:val="000000"/>
                <w:sz w:val="21"/>
                <w:szCs w:val="21"/>
              </w:rPr>
              <w:t>1</w:t>
            </w:r>
            <w:r>
              <w:rPr>
                <w:rFonts w:hint="eastAsia" w:eastAsia="楷体_GB2312"/>
                <w:color w:val="000000"/>
                <w:sz w:val="21"/>
                <w:szCs w:val="21"/>
              </w:rPr>
              <w:t>分；</w:t>
            </w:r>
          </w:p>
          <w:p>
            <w:pPr>
              <w:pStyle w:val="94"/>
              <w:numPr>
                <w:ilvl w:val="0"/>
                <w:numId w:val="12"/>
              </w:numPr>
              <w:adjustRightInd w:val="0"/>
              <w:snapToGrid w:val="0"/>
              <w:ind w:firstLineChars="0"/>
              <w:jc w:val="left"/>
              <w:rPr>
                <w:rFonts w:eastAsia="楷体_GB2312"/>
                <w:color w:val="000000"/>
                <w:sz w:val="21"/>
                <w:szCs w:val="21"/>
              </w:rPr>
            </w:pPr>
            <w:r>
              <w:rPr>
                <w:rFonts w:hint="eastAsia" w:eastAsia="楷体_GB2312"/>
                <w:color w:val="000000"/>
                <w:sz w:val="21"/>
                <w:szCs w:val="21"/>
              </w:rPr>
              <w:t>室内采用软管与仪器连接的，扣</w:t>
            </w:r>
            <w:r>
              <w:rPr>
                <w:rFonts w:eastAsia="楷体_GB2312"/>
                <w:color w:val="000000"/>
                <w:sz w:val="21"/>
                <w:szCs w:val="21"/>
              </w:rPr>
              <w:t>1</w:t>
            </w:r>
            <w:r>
              <w:rPr>
                <w:rFonts w:hint="eastAsia" w:eastAsia="楷体_GB2312"/>
                <w:color w:val="000000"/>
                <w:sz w:val="21"/>
                <w:szCs w:val="21"/>
              </w:rPr>
              <w:t>分；</w:t>
            </w:r>
          </w:p>
          <w:p>
            <w:pPr>
              <w:pStyle w:val="94"/>
              <w:numPr>
                <w:ilvl w:val="0"/>
                <w:numId w:val="12"/>
              </w:numPr>
              <w:adjustRightInd w:val="0"/>
              <w:snapToGrid w:val="0"/>
              <w:ind w:firstLineChars="0"/>
              <w:jc w:val="left"/>
              <w:rPr>
                <w:rFonts w:eastAsia="楷体_GB2312"/>
                <w:color w:val="000000"/>
                <w:sz w:val="21"/>
                <w:szCs w:val="21"/>
              </w:rPr>
            </w:pPr>
            <w:r>
              <w:rPr>
                <w:rFonts w:hint="eastAsia" w:eastAsia="楷体_GB2312"/>
                <w:color w:val="000000"/>
                <w:sz w:val="21"/>
                <w:szCs w:val="21"/>
              </w:rPr>
              <w:t>因受站房面积影响，采样管未能避免空调直吹且未加保温套的，扣</w:t>
            </w:r>
            <w:r>
              <w:rPr>
                <w:rFonts w:eastAsia="楷体_GB2312"/>
                <w:color w:val="000000"/>
                <w:sz w:val="21"/>
                <w:szCs w:val="21"/>
              </w:rPr>
              <w:t>1</w:t>
            </w:r>
            <w:r>
              <w:rPr>
                <w:rFonts w:hint="eastAsia" w:eastAsia="楷体_GB2312"/>
                <w:color w:val="000000"/>
                <w:sz w:val="21"/>
                <w:szCs w:val="21"/>
              </w:rPr>
              <w:t>分；</w:t>
            </w:r>
          </w:p>
          <w:p>
            <w:pPr>
              <w:pStyle w:val="94"/>
              <w:numPr>
                <w:ilvl w:val="0"/>
                <w:numId w:val="12"/>
              </w:numPr>
              <w:adjustRightInd w:val="0"/>
              <w:snapToGrid w:val="0"/>
              <w:ind w:firstLineChars="0"/>
              <w:jc w:val="left"/>
              <w:rPr>
                <w:rFonts w:eastAsia="楷体_GB2312"/>
                <w:color w:val="000000"/>
                <w:sz w:val="21"/>
                <w:szCs w:val="21"/>
              </w:rPr>
            </w:pPr>
            <w:r>
              <w:rPr>
                <w:rFonts w:hint="eastAsia" w:eastAsia="楷体_GB2312"/>
                <w:color w:val="000000"/>
                <w:sz w:val="21"/>
                <w:szCs w:val="21"/>
              </w:rPr>
              <w:t>采样头有较多积灰的，扣</w:t>
            </w:r>
            <w:r>
              <w:rPr>
                <w:rFonts w:eastAsia="楷体_GB2312"/>
                <w:color w:val="000000"/>
                <w:sz w:val="21"/>
                <w:szCs w:val="21"/>
              </w:rPr>
              <w:t>1</w:t>
            </w:r>
            <w:r>
              <w:rPr>
                <w:rFonts w:hint="eastAsia" w:eastAsia="楷体_GB2312"/>
                <w:color w:val="000000"/>
                <w:sz w:val="21"/>
                <w:szCs w:val="21"/>
              </w:rPr>
              <w:t>分；</w:t>
            </w:r>
          </w:p>
          <w:p>
            <w:pPr>
              <w:pStyle w:val="94"/>
              <w:adjustRightInd w:val="0"/>
              <w:snapToGrid w:val="0"/>
              <w:ind w:firstLine="0" w:firstLineChars="0"/>
              <w:jc w:val="left"/>
              <w:rPr>
                <w:rFonts w:eastAsia="楷体_GB2312"/>
                <w:color w:val="000000"/>
                <w:sz w:val="21"/>
                <w:szCs w:val="21"/>
              </w:rPr>
            </w:pPr>
            <w:r>
              <w:rPr>
                <w:rFonts w:hint="eastAsia" w:eastAsia="楷体_GB2312"/>
                <w:color w:val="000000"/>
                <w:sz w:val="21"/>
                <w:szCs w:val="21"/>
              </w:rPr>
              <w:t>扣完为止</w:t>
            </w:r>
          </w:p>
        </w:tc>
        <w:tc>
          <w:tcPr>
            <w:tcW w:w="2455" w:type="dxa"/>
            <w:vAlign w:val="center"/>
          </w:tcPr>
          <w:p>
            <w:pPr>
              <w:pStyle w:val="94"/>
              <w:adjustRightInd w:val="0"/>
              <w:snapToGrid w:val="0"/>
              <w:ind w:firstLine="0" w:firstLineChars="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restart"/>
            <w:vAlign w:val="center"/>
          </w:tcPr>
          <w:p>
            <w:pPr>
              <w:adjustRightInd w:val="0"/>
              <w:snapToGrid w:val="0"/>
              <w:jc w:val="center"/>
              <w:rPr>
                <w:rFonts w:eastAsia="楷体_GB2312"/>
                <w:color w:val="000000"/>
                <w:sz w:val="21"/>
                <w:szCs w:val="21"/>
              </w:rPr>
            </w:pPr>
            <w:r>
              <w:rPr>
                <w:rFonts w:eastAsia="楷体_GB2312"/>
                <w:b/>
                <w:color w:val="000000"/>
                <w:sz w:val="21"/>
                <w:szCs w:val="21"/>
              </w:rPr>
              <w:t>4.</w:t>
            </w:r>
            <w:r>
              <w:rPr>
                <w:rFonts w:hint="eastAsia" w:eastAsia="楷体_GB2312"/>
                <w:b/>
                <w:color w:val="000000"/>
                <w:sz w:val="21"/>
                <w:szCs w:val="21"/>
              </w:rPr>
              <w:t>测试的准确性（</w:t>
            </w:r>
            <w:r>
              <w:rPr>
                <w:rFonts w:eastAsia="楷体_GB2312"/>
                <w:b/>
                <w:color w:val="000000"/>
                <w:sz w:val="21"/>
                <w:szCs w:val="21"/>
              </w:rPr>
              <w:t>38</w:t>
            </w:r>
            <w:r>
              <w:rPr>
                <w:rFonts w:hint="eastAsia" w:eastAsia="楷体_GB2312"/>
                <w:b/>
                <w:color w:val="000000"/>
                <w:sz w:val="21"/>
                <w:szCs w:val="21"/>
              </w:rPr>
              <w:t>分）</w:t>
            </w:r>
          </w:p>
        </w:tc>
        <w:tc>
          <w:tcPr>
            <w:tcW w:w="887" w:type="dxa"/>
            <w:vMerge w:val="restart"/>
            <w:vAlign w:val="center"/>
          </w:tcPr>
          <w:p>
            <w:pPr>
              <w:adjustRightInd w:val="0"/>
              <w:snapToGrid w:val="0"/>
              <w:jc w:val="left"/>
              <w:rPr>
                <w:rFonts w:eastAsia="楷体_GB2312"/>
                <w:color w:val="000000"/>
                <w:sz w:val="21"/>
                <w:szCs w:val="21"/>
              </w:rPr>
            </w:pPr>
            <w:r>
              <w:rPr>
                <w:rFonts w:eastAsia="楷体_GB2312"/>
                <w:color w:val="000000"/>
                <w:sz w:val="21"/>
                <w:szCs w:val="21"/>
              </w:rPr>
              <w:t>1</w:t>
            </w:r>
            <w:r>
              <w:rPr>
                <w:rFonts w:hint="eastAsia" w:eastAsia="楷体_GB2312"/>
                <w:color w:val="000000"/>
                <w:sz w:val="21"/>
                <w:szCs w:val="21"/>
              </w:rPr>
              <w:t>）仪器性能（</w:t>
            </w:r>
            <w:r>
              <w:rPr>
                <w:rFonts w:eastAsia="楷体_GB2312"/>
                <w:color w:val="000000"/>
                <w:sz w:val="21"/>
                <w:szCs w:val="21"/>
              </w:rPr>
              <w:t>9</w:t>
            </w:r>
            <w:r>
              <w:rPr>
                <w:rFonts w:hint="eastAsia" w:eastAsia="楷体_GB2312"/>
                <w:color w:val="000000"/>
                <w:sz w:val="21"/>
                <w:szCs w:val="21"/>
              </w:rPr>
              <w:t>分）</w:t>
            </w: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a</w:t>
            </w:r>
            <w:r>
              <w:rPr>
                <w:rFonts w:hint="eastAsia" w:eastAsia="楷体_GB2312"/>
                <w:color w:val="000000"/>
                <w:kern w:val="0"/>
                <w:sz w:val="21"/>
                <w:szCs w:val="21"/>
              </w:rPr>
              <w:t>）颗粒物</w:t>
            </w:r>
            <w:r>
              <w:rPr>
                <w:rFonts w:eastAsia="楷体_GB2312"/>
                <w:color w:val="000000"/>
                <w:kern w:val="0"/>
                <w:sz w:val="21"/>
                <w:szCs w:val="21"/>
              </w:rPr>
              <w:t>K</w:t>
            </w:r>
            <w:r>
              <w:rPr>
                <w:rFonts w:hint="eastAsia" w:eastAsia="楷体_GB2312"/>
                <w:color w:val="000000"/>
                <w:kern w:val="0"/>
                <w:sz w:val="21"/>
                <w:szCs w:val="21"/>
              </w:rPr>
              <w:t>值（标准回归斜率）：</w:t>
            </w:r>
            <w:r>
              <w:rPr>
                <w:rFonts w:eastAsia="楷体_GB2312"/>
                <w:color w:val="000000"/>
                <w:kern w:val="0"/>
                <w:sz w:val="21"/>
                <w:szCs w:val="21"/>
                <w:u w:val="single"/>
              </w:rPr>
              <w:t xml:space="preserve">      </w:t>
            </w:r>
            <w:r>
              <w:rPr>
                <w:rFonts w:eastAsia="楷体_GB2312"/>
                <w:color w:val="000000"/>
                <w:kern w:val="0"/>
                <w:sz w:val="21"/>
                <w:szCs w:val="21"/>
              </w:rPr>
              <w:t xml:space="preserve"> </w:t>
            </w:r>
            <w:r>
              <w:rPr>
                <w:rFonts w:hint="eastAsia" w:eastAsia="楷体_GB2312"/>
                <w:color w:val="000000"/>
                <w:kern w:val="0"/>
                <w:sz w:val="21"/>
                <w:szCs w:val="21"/>
              </w:rPr>
              <w:t>或</w:t>
            </w:r>
            <w:r>
              <w:rPr>
                <w:rFonts w:eastAsia="楷体_GB2312"/>
                <w:color w:val="000000"/>
                <w:kern w:val="0"/>
                <w:sz w:val="21"/>
                <w:szCs w:val="21"/>
              </w:rPr>
              <w:t>K</w:t>
            </w:r>
            <w:r>
              <w:rPr>
                <w:rFonts w:eastAsia="楷体_GB2312"/>
                <w:color w:val="000000"/>
                <w:kern w:val="0"/>
                <w:sz w:val="21"/>
                <w:szCs w:val="21"/>
                <w:vertAlign w:val="subscript"/>
              </w:rPr>
              <w:t>0</w:t>
            </w:r>
            <w:r>
              <w:rPr>
                <w:rFonts w:hint="eastAsia" w:eastAsia="楷体_GB2312"/>
                <w:color w:val="000000"/>
                <w:kern w:val="0"/>
                <w:sz w:val="21"/>
                <w:szCs w:val="21"/>
              </w:rPr>
              <w:t>值（</w:t>
            </w:r>
            <w:r>
              <w:rPr>
                <w:rFonts w:eastAsia="楷体_GB2312"/>
                <w:color w:val="000000"/>
                <w:kern w:val="0"/>
                <w:sz w:val="21"/>
                <w:szCs w:val="21"/>
              </w:rPr>
              <w:t>TEOM</w:t>
            </w:r>
            <w:r>
              <w:rPr>
                <w:rFonts w:hint="eastAsia" w:eastAsia="楷体_GB2312"/>
                <w:color w:val="000000"/>
                <w:kern w:val="0"/>
                <w:sz w:val="21"/>
                <w:szCs w:val="21"/>
              </w:rPr>
              <w:t>法）：</w:t>
            </w:r>
            <w:r>
              <w:rPr>
                <w:rFonts w:eastAsia="楷体_GB2312"/>
                <w:color w:val="000000"/>
                <w:kern w:val="0"/>
                <w:sz w:val="21"/>
                <w:szCs w:val="21"/>
                <w:u w:val="single"/>
              </w:rPr>
              <w:t xml:space="preserve">       </w:t>
            </w:r>
            <w:r>
              <w:rPr>
                <w:rFonts w:hint="eastAsia" w:eastAsia="楷体_GB2312"/>
                <w:color w:val="000000"/>
                <w:kern w:val="0"/>
                <w:sz w:val="21"/>
                <w:szCs w:val="21"/>
              </w:rPr>
              <w:t>，是否与仪器说明书一致</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3</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pStyle w:val="94"/>
              <w:numPr>
                <w:ilvl w:val="0"/>
                <w:numId w:val="13"/>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查</w:t>
            </w:r>
            <w:r>
              <w:rPr>
                <w:rFonts w:eastAsia="楷体_GB2312"/>
                <w:color w:val="000000"/>
                <w:kern w:val="0"/>
                <w:sz w:val="21"/>
                <w:szCs w:val="21"/>
              </w:rPr>
              <w:t>K</w:t>
            </w:r>
            <w:r>
              <w:rPr>
                <w:rFonts w:hint="eastAsia" w:eastAsia="楷体_GB2312"/>
                <w:color w:val="000000"/>
                <w:kern w:val="0"/>
                <w:sz w:val="21"/>
                <w:szCs w:val="21"/>
              </w:rPr>
              <w:t>值或</w:t>
            </w:r>
            <w:r>
              <w:rPr>
                <w:rFonts w:eastAsia="楷体_GB2312"/>
                <w:color w:val="000000"/>
                <w:kern w:val="0"/>
                <w:sz w:val="21"/>
                <w:szCs w:val="21"/>
              </w:rPr>
              <w:t>K</w:t>
            </w:r>
            <w:r>
              <w:rPr>
                <w:rFonts w:eastAsia="楷体_GB2312"/>
                <w:color w:val="000000"/>
                <w:kern w:val="0"/>
                <w:sz w:val="21"/>
                <w:szCs w:val="21"/>
                <w:vertAlign w:val="subscript"/>
              </w:rPr>
              <w:t>0</w:t>
            </w:r>
            <w:r>
              <w:rPr>
                <w:rFonts w:hint="eastAsia" w:eastAsia="楷体_GB2312"/>
                <w:color w:val="000000"/>
                <w:kern w:val="0"/>
                <w:sz w:val="21"/>
                <w:szCs w:val="21"/>
              </w:rPr>
              <w:t>值，</w:t>
            </w:r>
            <w:r>
              <w:rPr>
                <w:rFonts w:eastAsia="楷体_GB2312"/>
                <w:color w:val="000000"/>
                <w:kern w:val="0"/>
                <w:sz w:val="21"/>
                <w:szCs w:val="21"/>
              </w:rPr>
              <w:t>K</w:t>
            </w:r>
            <w:r>
              <w:rPr>
                <w:rFonts w:eastAsia="楷体_GB2312"/>
                <w:color w:val="000000"/>
                <w:kern w:val="0"/>
                <w:sz w:val="21"/>
                <w:szCs w:val="21"/>
                <w:vertAlign w:val="subscript"/>
              </w:rPr>
              <w:t>0</w:t>
            </w:r>
            <w:r>
              <w:rPr>
                <w:rFonts w:eastAsia="楷体_GB2312"/>
                <w:color w:val="000000"/>
                <w:kern w:val="0"/>
                <w:sz w:val="21"/>
                <w:szCs w:val="21"/>
              </w:rPr>
              <w:t xml:space="preserve"> /K</w:t>
            </w:r>
            <w:r>
              <w:rPr>
                <w:rFonts w:hint="eastAsia" w:eastAsia="楷体_GB2312"/>
                <w:color w:val="000000"/>
                <w:kern w:val="0"/>
                <w:sz w:val="21"/>
                <w:szCs w:val="21"/>
              </w:rPr>
              <w:t>值与原始值不符且不能提供相应校准依据，扣</w:t>
            </w:r>
            <w:r>
              <w:rPr>
                <w:rFonts w:eastAsia="楷体_GB2312"/>
                <w:color w:val="000000"/>
                <w:kern w:val="0"/>
                <w:sz w:val="21"/>
                <w:szCs w:val="21"/>
              </w:rPr>
              <w:t>3</w:t>
            </w:r>
            <w:r>
              <w:rPr>
                <w:rFonts w:hint="eastAsia" w:eastAsia="楷体_GB2312"/>
                <w:color w:val="000000"/>
                <w:kern w:val="0"/>
                <w:sz w:val="21"/>
                <w:szCs w:val="21"/>
              </w:rPr>
              <w:t>分；</w:t>
            </w:r>
          </w:p>
          <w:p>
            <w:pPr>
              <w:pStyle w:val="94"/>
              <w:numPr>
                <w:ilvl w:val="0"/>
                <w:numId w:val="13"/>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若仪器菜单无修正系数</w:t>
            </w:r>
            <w:r>
              <w:rPr>
                <w:rFonts w:eastAsia="楷体_GB2312"/>
                <w:color w:val="000000"/>
                <w:kern w:val="0"/>
                <w:sz w:val="21"/>
                <w:szCs w:val="21"/>
              </w:rPr>
              <w:t>K</w:t>
            </w:r>
            <w:r>
              <w:rPr>
                <w:rFonts w:hint="eastAsia" w:eastAsia="楷体_GB2312"/>
                <w:color w:val="000000"/>
                <w:kern w:val="0"/>
                <w:sz w:val="21"/>
                <w:szCs w:val="21"/>
              </w:rPr>
              <w:t>设置的，直接得</w:t>
            </w:r>
            <w:r>
              <w:rPr>
                <w:rFonts w:eastAsia="楷体_GB2312"/>
                <w:color w:val="000000"/>
                <w:kern w:val="0"/>
                <w:sz w:val="21"/>
                <w:szCs w:val="21"/>
              </w:rPr>
              <w:t>3</w:t>
            </w:r>
            <w:r>
              <w:rPr>
                <w:rFonts w:hint="eastAsia" w:eastAsia="楷体_GB2312"/>
                <w:color w:val="000000"/>
                <w:kern w:val="0"/>
                <w:sz w:val="21"/>
                <w:szCs w:val="21"/>
              </w:rPr>
              <w:t>分</w:t>
            </w:r>
          </w:p>
        </w:tc>
        <w:tc>
          <w:tcPr>
            <w:tcW w:w="2455" w:type="dxa"/>
            <w:vAlign w:val="center"/>
          </w:tcPr>
          <w:p>
            <w:pPr>
              <w:pStyle w:val="94"/>
              <w:adjustRightInd w:val="0"/>
              <w:snapToGrid w:val="0"/>
              <w:ind w:firstLine="0" w:firstLineChars="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 xml:space="preserve">b) </w:t>
            </w:r>
            <w:r>
              <w:rPr>
                <w:rFonts w:hint="eastAsia" w:eastAsia="楷体_GB2312"/>
                <w:color w:val="000000"/>
                <w:kern w:val="0"/>
                <w:sz w:val="21"/>
                <w:szCs w:val="21"/>
              </w:rPr>
              <w:t>采用模拟量输出的，各通道参数（斜率、截距、量程等）的设置是否正确</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94"/>
              <w:numPr>
                <w:ilvl w:val="0"/>
                <w:numId w:val="14"/>
              </w:numPr>
              <w:adjustRightInd w:val="0"/>
              <w:snapToGrid w:val="0"/>
              <w:ind w:firstLineChars="0"/>
              <w:jc w:val="left"/>
              <w:rPr>
                <w:rFonts w:eastAsia="楷体_GB2312"/>
                <w:color w:val="000000"/>
                <w:sz w:val="21"/>
                <w:szCs w:val="21"/>
              </w:rPr>
            </w:pPr>
            <w:r>
              <w:rPr>
                <w:rFonts w:hint="eastAsia" w:eastAsia="楷体_GB2312"/>
                <w:color w:val="000000"/>
                <w:sz w:val="21"/>
                <w:szCs w:val="21"/>
              </w:rPr>
              <w:t>任一项目的监测仪器模拟传输通道参数设置与说明书不符合的，扣</w:t>
            </w:r>
            <w:r>
              <w:rPr>
                <w:rFonts w:eastAsia="楷体_GB2312"/>
                <w:color w:val="000000"/>
                <w:sz w:val="21"/>
                <w:szCs w:val="21"/>
              </w:rPr>
              <w:t>2</w:t>
            </w:r>
            <w:r>
              <w:rPr>
                <w:rFonts w:hint="eastAsia" w:eastAsia="楷体_GB2312"/>
                <w:color w:val="000000"/>
                <w:sz w:val="21"/>
                <w:szCs w:val="21"/>
              </w:rPr>
              <w:t>分；</w:t>
            </w:r>
          </w:p>
          <w:p>
            <w:pPr>
              <w:pStyle w:val="94"/>
              <w:numPr>
                <w:ilvl w:val="0"/>
                <w:numId w:val="14"/>
              </w:numPr>
              <w:adjustRightInd w:val="0"/>
              <w:snapToGrid w:val="0"/>
              <w:ind w:firstLineChars="0"/>
              <w:jc w:val="left"/>
              <w:rPr>
                <w:rFonts w:eastAsia="楷体_GB2312"/>
                <w:color w:val="000000"/>
                <w:sz w:val="21"/>
                <w:szCs w:val="21"/>
              </w:rPr>
            </w:pPr>
            <w:r>
              <w:rPr>
                <w:rFonts w:hint="eastAsia" w:eastAsia="楷体_GB2312"/>
                <w:color w:val="000000"/>
                <w:sz w:val="21"/>
                <w:szCs w:val="21"/>
              </w:rPr>
              <w:t>采用了数字口输出的，直接得</w:t>
            </w:r>
            <w:r>
              <w:rPr>
                <w:rFonts w:eastAsia="楷体_GB2312"/>
                <w:color w:val="000000"/>
                <w:sz w:val="21"/>
                <w:szCs w:val="21"/>
              </w:rPr>
              <w:t>2</w:t>
            </w:r>
            <w:r>
              <w:rPr>
                <w:rFonts w:hint="eastAsia" w:eastAsia="楷体_GB2312"/>
                <w:color w:val="000000"/>
                <w:sz w:val="21"/>
                <w:szCs w:val="21"/>
              </w:rPr>
              <w:t>分；</w:t>
            </w:r>
          </w:p>
        </w:tc>
        <w:tc>
          <w:tcPr>
            <w:tcW w:w="2455" w:type="dxa"/>
            <w:vAlign w:val="center"/>
          </w:tcPr>
          <w:p>
            <w:pPr>
              <w:pStyle w:val="94"/>
              <w:adjustRightInd w:val="0"/>
              <w:snapToGrid w:val="0"/>
              <w:ind w:firstLine="0" w:firstLineChars="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sz w:val="21"/>
                <w:szCs w:val="21"/>
              </w:rPr>
            </w:pPr>
            <w:r>
              <w:rPr>
                <w:rFonts w:eastAsia="楷体_GB2312"/>
                <w:color w:val="000000"/>
                <w:sz w:val="21"/>
                <w:szCs w:val="21"/>
              </w:rPr>
              <w:t>c</w:t>
            </w:r>
            <w:r>
              <w:rPr>
                <w:rFonts w:hint="eastAsia" w:eastAsia="楷体_GB2312"/>
                <w:color w:val="000000"/>
                <w:sz w:val="21"/>
                <w:szCs w:val="21"/>
              </w:rPr>
              <w:t>）仪器性能：仪器是否出现报警</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1</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94"/>
              <w:adjustRightInd w:val="0"/>
              <w:snapToGrid w:val="0"/>
              <w:ind w:firstLine="0" w:firstLineChars="0"/>
              <w:jc w:val="left"/>
              <w:rPr>
                <w:rFonts w:eastAsia="楷体_GB2312"/>
                <w:color w:val="000000"/>
                <w:sz w:val="21"/>
                <w:szCs w:val="21"/>
              </w:rPr>
            </w:pPr>
            <w:r>
              <w:rPr>
                <w:rFonts w:hint="eastAsia" w:eastAsia="楷体_GB2312"/>
                <w:color w:val="000000"/>
                <w:sz w:val="21"/>
                <w:szCs w:val="21"/>
              </w:rPr>
              <w:t>仪器有报警现象，扣</w:t>
            </w:r>
            <w:r>
              <w:rPr>
                <w:rFonts w:eastAsia="楷体_GB2312"/>
                <w:color w:val="000000"/>
                <w:sz w:val="21"/>
                <w:szCs w:val="21"/>
              </w:rPr>
              <w:t>1</w:t>
            </w:r>
            <w:r>
              <w:rPr>
                <w:rFonts w:hint="eastAsia" w:eastAsia="楷体_GB2312"/>
                <w:color w:val="000000"/>
                <w:sz w:val="21"/>
                <w:szCs w:val="21"/>
              </w:rPr>
              <w:t>分（若是停电重启的报警，不扣分）</w:t>
            </w:r>
          </w:p>
        </w:tc>
        <w:tc>
          <w:tcPr>
            <w:tcW w:w="2455" w:type="dxa"/>
            <w:vAlign w:val="center"/>
          </w:tcPr>
          <w:p>
            <w:pPr>
              <w:pStyle w:val="94"/>
              <w:adjustRightInd w:val="0"/>
              <w:snapToGrid w:val="0"/>
              <w:ind w:firstLine="0" w:firstLineChars="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sz w:val="21"/>
                <w:szCs w:val="21"/>
              </w:rPr>
            </w:pPr>
            <w:r>
              <w:rPr>
                <w:rFonts w:eastAsia="楷体_GB2312"/>
                <w:color w:val="000000"/>
                <w:kern w:val="0"/>
                <w:sz w:val="21"/>
                <w:szCs w:val="21"/>
              </w:rPr>
              <w:t>d</w:t>
            </w:r>
            <w:r>
              <w:rPr>
                <w:rFonts w:hint="eastAsia" w:eastAsia="楷体_GB2312"/>
                <w:color w:val="000000"/>
                <w:kern w:val="0"/>
                <w:sz w:val="21"/>
                <w:szCs w:val="21"/>
              </w:rPr>
              <w:t>）长光程等效校准装置应至少配备</w:t>
            </w:r>
            <w:r>
              <w:rPr>
                <w:rFonts w:eastAsia="楷体_GB2312"/>
                <w:color w:val="000000"/>
                <w:kern w:val="0"/>
                <w:sz w:val="21"/>
                <w:szCs w:val="21"/>
              </w:rPr>
              <w:t>4</w:t>
            </w:r>
            <w:r>
              <w:rPr>
                <w:rFonts w:hint="eastAsia" w:eastAsia="楷体_GB2312"/>
                <w:color w:val="000000"/>
                <w:kern w:val="0"/>
                <w:sz w:val="21"/>
                <w:szCs w:val="21"/>
              </w:rPr>
              <w:t>种不同长度的校准池，校准池材质应选用紫外透过率高的材质。标定架与光源发射装置应连接牢固。</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94"/>
              <w:adjustRightInd w:val="0"/>
              <w:snapToGrid w:val="0"/>
              <w:ind w:firstLine="0" w:firstLineChars="0"/>
              <w:jc w:val="left"/>
              <w:rPr>
                <w:rFonts w:eastAsia="楷体_GB2312"/>
                <w:color w:val="000000"/>
                <w:kern w:val="0"/>
                <w:sz w:val="21"/>
                <w:szCs w:val="21"/>
              </w:rPr>
            </w:pPr>
            <w:r>
              <w:rPr>
                <w:rFonts w:eastAsia="楷体_GB2312"/>
                <w:color w:val="000000"/>
                <w:kern w:val="0"/>
                <w:sz w:val="21"/>
                <w:szCs w:val="21"/>
              </w:rPr>
              <w:t>1</w:t>
            </w:r>
            <w:r>
              <w:rPr>
                <w:rFonts w:hint="eastAsia" w:eastAsia="楷体_GB2312"/>
                <w:color w:val="000000"/>
                <w:kern w:val="0"/>
                <w:sz w:val="21"/>
                <w:szCs w:val="21"/>
              </w:rPr>
              <w:t>）长光程等效校准装置应至少配备不足</w:t>
            </w:r>
            <w:r>
              <w:rPr>
                <w:rFonts w:eastAsia="楷体_GB2312"/>
                <w:color w:val="000000"/>
                <w:kern w:val="0"/>
                <w:sz w:val="21"/>
                <w:szCs w:val="21"/>
              </w:rPr>
              <w:t>4</w:t>
            </w:r>
            <w:r>
              <w:rPr>
                <w:rFonts w:hint="eastAsia" w:eastAsia="楷体_GB2312"/>
                <w:color w:val="000000"/>
                <w:kern w:val="0"/>
                <w:sz w:val="21"/>
                <w:szCs w:val="21"/>
              </w:rPr>
              <w:t>种不同长度的校准池，扣</w:t>
            </w:r>
            <w:r>
              <w:rPr>
                <w:rFonts w:eastAsia="楷体_GB2312"/>
                <w:color w:val="000000"/>
                <w:kern w:val="0"/>
                <w:sz w:val="21"/>
                <w:szCs w:val="21"/>
              </w:rPr>
              <w:t>1</w:t>
            </w:r>
            <w:r>
              <w:rPr>
                <w:rFonts w:hint="eastAsia" w:eastAsia="楷体_GB2312"/>
                <w:color w:val="000000"/>
                <w:kern w:val="0"/>
                <w:sz w:val="21"/>
                <w:szCs w:val="21"/>
              </w:rPr>
              <w:t>分；</w:t>
            </w:r>
          </w:p>
          <w:p>
            <w:pPr>
              <w:pStyle w:val="94"/>
              <w:adjustRightInd w:val="0"/>
              <w:snapToGrid w:val="0"/>
              <w:ind w:firstLine="0" w:firstLineChars="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校准池材质不满足高紫外透过率要求的，扣</w:t>
            </w:r>
            <w:r>
              <w:rPr>
                <w:rFonts w:eastAsia="楷体_GB2312"/>
                <w:color w:val="000000"/>
                <w:kern w:val="0"/>
                <w:sz w:val="21"/>
                <w:szCs w:val="21"/>
              </w:rPr>
              <w:t>0.5</w:t>
            </w:r>
            <w:r>
              <w:rPr>
                <w:rFonts w:hint="eastAsia" w:eastAsia="楷体_GB2312"/>
                <w:color w:val="000000"/>
                <w:kern w:val="0"/>
                <w:sz w:val="21"/>
                <w:szCs w:val="21"/>
              </w:rPr>
              <w:t>分</w:t>
            </w:r>
          </w:p>
          <w:p>
            <w:pPr>
              <w:pStyle w:val="94"/>
              <w:adjustRightInd w:val="0"/>
              <w:snapToGrid w:val="0"/>
              <w:ind w:firstLine="0" w:firstLineChars="0"/>
              <w:jc w:val="left"/>
              <w:rPr>
                <w:rFonts w:eastAsia="楷体_GB2312"/>
                <w:color w:val="000000"/>
                <w:sz w:val="21"/>
                <w:szCs w:val="21"/>
              </w:rPr>
            </w:pPr>
            <w:r>
              <w:rPr>
                <w:rFonts w:eastAsia="楷体_GB2312"/>
                <w:color w:val="000000"/>
                <w:kern w:val="0"/>
                <w:sz w:val="21"/>
                <w:szCs w:val="21"/>
              </w:rPr>
              <w:t>3</w:t>
            </w:r>
            <w:r>
              <w:rPr>
                <w:rFonts w:hint="eastAsia" w:eastAsia="楷体_GB2312"/>
                <w:color w:val="000000"/>
                <w:kern w:val="0"/>
                <w:sz w:val="21"/>
                <w:szCs w:val="21"/>
              </w:rPr>
              <w:t>）标定架与光源发射装置应连接不牢固的，扣</w:t>
            </w:r>
            <w:r>
              <w:rPr>
                <w:rFonts w:eastAsia="楷体_GB2312"/>
                <w:color w:val="000000"/>
                <w:kern w:val="0"/>
                <w:sz w:val="21"/>
                <w:szCs w:val="21"/>
              </w:rPr>
              <w:t>0.5</w:t>
            </w:r>
            <w:r>
              <w:rPr>
                <w:rFonts w:hint="eastAsia" w:eastAsia="楷体_GB2312"/>
                <w:color w:val="000000"/>
                <w:kern w:val="0"/>
                <w:sz w:val="21"/>
                <w:szCs w:val="21"/>
              </w:rPr>
              <w:t>分</w:t>
            </w:r>
          </w:p>
        </w:tc>
        <w:tc>
          <w:tcPr>
            <w:tcW w:w="2455" w:type="dxa"/>
            <w:vAlign w:val="center"/>
          </w:tcPr>
          <w:p>
            <w:pPr>
              <w:pStyle w:val="94"/>
              <w:adjustRightInd w:val="0"/>
              <w:snapToGrid w:val="0"/>
              <w:ind w:firstLine="0" w:firstLineChars="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sz w:val="21"/>
                <w:szCs w:val="21"/>
              </w:rPr>
            </w:pPr>
            <w:r>
              <w:rPr>
                <w:rFonts w:eastAsia="楷体_GB2312"/>
                <w:color w:val="000000"/>
                <w:kern w:val="0"/>
                <w:sz w:val="21"/>
                <w:szCs w:val="21"/>
              </w:rPr>
              <w:t>e</w:t>
            </w:r>
            <w:r>
              <w:rPr>
                <w:rFonts w:hint="eastAsia" w:eastAsia="楷体_GB2312"/>
                <w:color w:val="000000"/>
                <w:kern w:val="0"/>
                <w:sz w:val="21"/>
                <w:szCs w:val="21"/>
              </w:rPr>
              <w:t>）光程大于等于</w:t>
            </w:r>
            <w:r>
              <w:rPr>
                <w:rFonts w:eastAsia="楷体_GB2312"/>
                <w:color w:val="000000"/>
                <w:kern w:val="0"/>
                <w:sz w:val="21"/>
                <w:szCs w:val="21"/>
              </w:rPr>
              <w:t>200</w:t>
            </w:r>
            <w:r>
              <w:rPr>
                <w:rFonts w:hint="eastAsia" w:eastAsia="楷体_GB2312"/>
                <w:color w:val="000000"/>
                <w:kern w:val="0"/>
                <w:sz w:val="21"/>
                <w:szCs w:val="21"/>
              </w:rPr>
              <w:t>米，光程误差不超过±</w:t>
            </w:r>
            <w:r>
              <w:rPr>
                <w:rFonts w:eastAsia="楷体_GB2312"/>
                <w:color w:val="000000"/>
                <w:kern w:val="0"/>
                <w:sz w:val="21"/>
                <w:szCs w:val="21"/>
              </w:rPr>
              <w:t>3m</w:t>
            </w:r>
            <w:r>
              <w:rPr>
                <w:rFonts w:hint="eastAsia" w:eastAsia="楷体_GB2312"/>
                <w:color w:val="000000"/>
                <w:kern w:val="0"/>
                <w:sz w:val="21"/>
                <w:szCs w:val="21"/>
              </w:rPr>
              <w:t>，小于</w:t>
            </w:r>
            <w:r>
              <w:rPr>
                <w:rFonts w:eastAsia="楷体_GB2312"/>
                <w:color w:val="000000"/>
                <w:kern w:val="0"/>
                <w:sz w:val="21"/>
                <w:szCs w:val="21"/>
              </w:rPr>
              <w:t>200</w:t>
            </w:r>
            <w:r>
              <w:rPr>
                <w:rFonts w:hint="eastAsia" w:eastAsia="楷体_GB2312"/>
                <w:color w:val="000000"/>
                <w:kern w:val="0"/>
                <w:sz w:val="21"/>
                <w:szCs w:val="21"/>
              </w:rPr>
              <w:t>米，光程误差不超过±</w:t>
            </w:r>
            <w:r>
              <w:rPr>
                <w:rFonts w:eastAsia="楷体_GB2312"/>
                <w:color w:val="000000"/>
                <w:kern w:val="0"/>
                <w:sz w:val="21"/>
                <w:szCs w:val="21"/>
              </w:rPr>
              <w:t>1.5%</w:t>
            </w:r>
            <w:r>
              <w:rPr>
                <w:rFonts w:hint="eastAsia" w:eastAsia="楷体_GB2312"/>
                <w:color w:val="000000"/>
                <w:kern w:val="0"/>
                <w:sz w:val="21"/>
                <w:szCs w:val="21"/>
              </w:rPr>
              <w:t>。</w:t>
            </w:r>
            <w:r>
              <w:rPr>
                <w:rFonts w:eastAsia="楷体_GB2312"/>
                <w:color w:val="000000"/>
                <w:kern w:val="0"/>
                <w:sz w:val="21"/>
                <w:szCs w:val="21"/>
              </w:rPr>
              <w:t xml:space="preserve"> </w:t>
            </w:r>
            <w:r>
              <w:rPr>
                <w:rFonts w:eastAsia="楷体_GB2312"/>
                <w:color w:val="000000"/>
                <w:sz w:val="21"/>
                <w:szCs w:val="21"/>
              </w:rPr>
              <w:t xml:space="preserve"> </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1</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94"/>
              <w:adjustRightInd w:val="0"/>
              <w:snapToGrid w:val="0"/>
              <w:ind w:firstLine="0" w:firstLineChars="0"/>
              <w:jc w:val="left"/>
              <w:rPr>
                <w:rFonts w:eastAsia="楷体_GB2312"/>
                <w:color w:val="000000"/>
                <w:sz w:val="21"/>
                <w:szCs w:val="21"/>
              </w:rPr>
            </w:pPr>
            <w:r>
              <w:rPr>
                <w:rFonts w:hint="eastAsia" w:eastAsia="楷体_GB2312"/>
                <w:color w:val="000000"/>
                <w:kern w:val="0"/>
                <w:sz w:val="21"/>
                <w:szCs w:val="21"/>
              </w:rPr>
              <w:t>任一项不满足要求扣</w:t>
            </w:r>
            <w:r>
              <w:rPr>
                <w:rFonts w:eastAsia="楷体_GB2312"/>
                <w:color w:val="000000"/>
                <w:kern w:val="0"/>
                <w:sz w:val="21"/>
                <w:szCs w:val="21"/>
              </w:rPr>
              <w:t>1</w:t>
            </w:r>
            <w:r>
              <w:rPr>
                <w:rFonts w:hint="eastAsia" w:eastAsia="楷体_GB2312"/>
                <w:color w:val="000000"/>
                <w:kern w:val="0"/>
                <w:sz w:val="21"/>
                <w:szCs w:val="21"/>
              </w:rPr>
              <w:t>分</w:t>
            </w:r>
          </w:p>
        </w:tc>
        <w:tc>
          <w:tcPr>
            <w:tcW w:w="2455" w:type="dxa"/>
            <w:vAlign w:val="center"/>
          </w:tcPr>
          <w:p>
            <w:pPr>
              <w:pStyle w:val="94"/>
              <w:adjustRightInd w:val="0"/>
              <w:snapToGrid w:val="0"/>
              <w:ind w:firstLine="0" w:firstLineChars="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restart"/>
            <w:vAlign w:val="center"/>
          </w:tcPr>
          <w:p>
            <w:pPr>
              <w:adjustRightInd w:val="0"/>
              <w:snapToGrid w:val="0"/>
              <w:jc w:val="left"/>
              <w:rPr>
                <w:rFonts w:eastAsia="楷体_GB2312"/>
                <w:color w:val="000000"/>
                <w:sz w:val="21"/>
                <w:szCs w:val="21"/>
              </w:rPr>
            </w:pPr>
            <w:r>
              <w:rPr>
                <w:rFonts w:eastAsia="楷体_GB2312"/>
                <w:color w:val="000000"/>
                <w:sz w:val="21"/>
                <w:szCs w:val="21"/>
              </w:rPr>
              <w:t>2</w:t>
            </w:r>
            <w:r>
              <w:rPr>
                <w:rFonts w:hint="eastAsia" w:eastAsia="楷体_GB2312"/>
                <w:color w:val="000000"/>
                <w:sz w:val="21"/>
                <w:szCs w:val="21"/>
              </w:rPr>
              <w:t>）现场测试（</w:t>
            </w:r>
            <w:r>
              <w:rPr>
                <w:rFonts w:eastAsia="楷体_GB2312"/>
                <w:color w:val="000000"/>
                <w:sz w:val="21"/>
                <w:szCs w:val="21"/>
              </w:rPr>
              <w:t>29</w:t>
            </w:r>
            <w:r>
              <w:rPr>
                <w:rFonts w:hint="eastAsia" w:eastAsia="楷体_GB2312"/>
                <w:color w:val="000000"/>
                <w:sz w:val="21"/>
                <w:szCs w:val="21"/>
              </w:rPr>
              <w:t>分）</w:t>
            </w: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 xml:space="preserve">a) </w:t>
            </w:r>
            <w:r>
              <w:rPr>
                <w:rFonts w:hint="eastAsia" w:eastAsia="楷体_GB2312"/>
                <w:color w:val="000000"/>
                <w:kern w:val="0"/>
                <w:sz w:val="21"/>
                <w:szCs w:val="21"/>
              </w:rPr>
              <w:t>动态校准仪质量流量控制器（</w:t>
            </w:r>
            <w:r>
              <w:rPr>
                <w:rFonts w:eastAsia="楷体_GB2312"/>
                <w:color w:val="000000"/>
                <w:kern w:val="0"/>
                <w:sz w:val="21"/>
                <w:szCs w:val="21"/>
              </w:rPr>
              <w:t>MFC</w:t>
            </w:r>
            <w:r>
              <w:rPr>
                <w:rFonts w:hint="eastAsia" w:eastAsia="楷体_GB2312"/>
                <w:color w:val="000000"/>
                <w:kern w:val="0"/>
                <w:sz w:val="21"/>
                <w:szCs w:val="21"/>
              </w:rPr>
              <w:t>）单点流量测试（要求相对误差</w:t>
            </w:r>
            <w:r>
              <w:rPr>
                <w:rFonts w:eastAsia="楷体_GB2312"/>
                <w:color w:val="000000"/>
                <w:kern w:val="0"/>
                <w:sz w:val="21"/>
                <w:szCs w:val="21"/>
              </w:rPr>
              <w:t>≤±5%</w:t>
            </w:r>
            <w:r>
              <w:rPr>
                <w:rFonts w:hint="eastAsia" w:eastAsia="楷体_GB2312"/>
                <w:color w:val="000000"/>
                <w:kern w:val="0"/>
                <w:sz w:val="21"/>
                <w:szCs w:val="21"/>
              </w:rPr>
              <w:t>，标准流量计的读数应转换成质量流量后计算误差）：</w:t>
            </w:r>
            <w:r>
              <w:rPr>
                <w:rFonts w:eastAsia="楷体_GB2312"/>
                <w:color w:val="000000"/>
                <w:kern w:val="0"/>
                <w:sz w:val="21"/>
                <w:szCs w:val="21"/>
              </w:rPr>
              <w:t xml:space="preserve"> </w:t>
            </w:r>
          </w:p>
          <w:p>
            <w:pPr>
              <w:adjustRightInd w:val="0"/>
              <w:snapToGrid w:val="0"/>
              <w:jc w:val="left"/>
              <w:rPr>
                <w:rFonts w:eastAsia="楷体_GB2312"/>
                <w:color w:val="000000"/>
                <w:kern w:val="0"/>
                <w:sz w:val="21"/>
                <w:szCs w:val="21"/>
                <w:lang w:val="nb-NO"/>
              </w:rPr>
            </w:pPr>
            <w:r>
              <w:rPr>
                <w:rFonts w:hint="eastAsia" w:eastAsia="楷体_GB2312"/>
                <w:color w:val="000000"/>
                <w:kern w:val="0"/>
                <w:sz w:val="21"/>
                <w:szCs w:val="21"/>
              </w:rPr>
              <w:t>零气</w:t>
            </w:r>
            <w:r>
              <w:rPr>
                <w:rFonts w:eastAsia="楷体_GB2312"/>
                <w:color w:val="000000"/>
                <w:kern w:val="0"/>
                <w:sz w:val="21"/>
                <w:szCs w:val="21"/>
                <w:lang w:val="nb-NO"/>
              </w:rPr>
              <w:t>MFC</w:t>
            </w:r>
            <w:r>
              <w:rPr>
                <w:rFonts w:hint="eastAsia" w:eastAsia="楷体_GB2312"/>
                <w:color w:val="000000"/>
                <w:kern w:val="0"/>
                <w:sz w:val="21"/>
                <w:szCs w:val="21"/>
              </w:rPr>
              <w:t>流量</w:t>
            </w:r>
            <w:r>
              <w:rPr>
                <w:rFonts w:hint="eastAsia" w:eastAsia="楷体_GB2312"/>
                <w:color w:val="000000"/>
                <w:kern w:val="0"/>
                <w:sz w:val="21"/>
                <w:szCs w:val="21"/>
                <w:lang w:val="nb-NO"/>
              </w:rPr>
              <w:t>：</w:t>
            </w:r>
            <w:r>
              <w:rPr>
                <w:rFonts w:eastAsia="楷体_GB2312"/>
                <w:color w:val="000000"/>
                <w:kern w:val="0"/>
                <w:sz w:val="21"/>
                <w:szCs w:val="21"/>
                <w:u w:val="single"/>
                <w:lang w:val="nb-NO"/>
              </w:rPr>
              <w:t xml:space="preserve">            </w:t>
            </w:r>
            <w:r>
              <w:rPr>
                <w:rFonts w:eastAsia="楷体_GB2312"/>
                <w:color w:val="000000"/>
                <w:kern w:val="0"/>
                <w:sz w:val="21"/>
                <w:szCs w:val="21"/>
                <w:lang w:val="nb-NO"/>
              </w:rPr>
              <w:t>L/min</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标气</w:t>
            </w:r>
            <w:r>
              <w:rPr>
                <w:rFonts w:eastAsia="楷体_GB2312"/>
                <w:color w:val="000000"/>
                <w:kern w:val="0"/>
                <w:sz w:val="21"/>
                <w:szCs w:val="21"/>
              </w:rPr>
              <w:t>MFC</w:t>
            </w:r>
            <w:r>
              <w:rPr>
                <w:rFonts w:hint="eastAsia" w:eastAsia="楷体_GB2312"/>
                <w:color w:val="000000"/>
                <w:kern w:val="0"/>
                <w:sz w:val="21"/>
                <w:szCs w:val="21"/>
              </w:rPr>
              <w:t>流量：</w:t>
            </w:r>
            <w:r>
              <w:rPr>
                <w:rFonts w:eastAsia="楷体_GB2312"/>
                <w:color w:val="000000"/>
                <w:kern w:val="0"/>
                <w:sz w:val="21"/>
                <w:szCs w:val="21"/>
                <w:u w:val="single"/>
              </w:rPr>
              <w:t xml:space="preserve">        </w:t>
            </w:r>
            <w:r>
              <w:rPr>
                <w:rFonts w:eastAsia="楷体_GB2312"/>
                <w:color w:val="000000"/>
                <w:kern w:val="0"/>
                <w:sz w:val="21"/>
                <w:szCs w:val="21"/>
              </w:rPr>
              <w:t>mL/min</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mL/min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6</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94"/>
              <w:numPr>
                <w:ilvl w:val="0"/>
                <w:numId w:val="15"/>
              </w:numPr>
              <w:adjustRightInd w:val="0"/>
              <w:snapToGrid w:val="0"/>
              <w:ind w:firstLineChars="0"/>
              <w:jc w:val="left"/>
              <w:rPr>
                <w:rFonts w:eastAsia="楷体_GB2312"/>
                <w:color w:val="000000"/>
                <w:sz w:val="21"/>
                <w:szCs w:val="21"/>
              </w:rPr>
            </w:pPr>
            <w:r>
              <w:rPr>
                <w:rFonts w:hint="eastAsia" w:eastAsia="楷体_GB2312"/>
                <w:color w:val="000000"/>
                <w:sz w:val="21"/>
                <w:szCs w:val="21"/>
              </w:rPr>
              <w:t>零气流量误差超出</w:t>
            </w:r>
            <w:r>
              <w:rPr>
                <w:rFonts w:eastAsia="楷体_GB2312"/>
                <w:color w:val="000000"/>
                <w:kern w:val="0"/>
                <w:sz w:val="21"/>
                <w:szCs w:val="21"/>
              </w:rPr>
              <w:t>±</w:t>
            </w:r>
            <w:r>
              <w:rPr>
                <w:rFonts w:eastAsia="楷体_GB2312"/>
                <w:color w:val="000000"/>
                <w:sz w:val="21"/>
                <w:szCs w:val="21"/>
              </w:rPr>
              <w:t>5%</w:t>
            </w:r>
            <w:r>
              <w:rPr>
                <w:rFonts w:hint="eastAsia" w:eastAsia="楷体_GB2312"/>
                <w:color w:val="000000"/>
                <w:sz w:val="21"/>
                <w:szCs w:val="21"/>
              </w:rPr>
              <w:t>的，扣</w:t>
            </w:r>
            <w:r>
              <w:rPr>
                <w:rFonts w:eastAsia="楷体_GB2312"/>
                <w:color w:val="000000"/>
                <w:sz w:val="21"/>
                <w:szCs w:val="21"/>
              </w:rPr>
              <w:t>3</w:t>
            </w:r>
            <w:r>
              <w:rPr>
                <w:rFonts w:hint="eastAsia" w:eastAsia="楷体_GB2312"/>
                <w:color w:val="000000"/>
                <w:sz w:val="21"/>
                <w:szCs w:val="21"/>
              </w:rPr>
              <w:t>分；</w:t>
            </w:r>
          </w:p>
          <w:p>
            <w:pPr>
              <w:pStyle w:val="94"/>
              <w:numPr>
                <w:ilvl w:val="0"/>
                <w:numId w:val="15"/>
              </w:numPr>
              <w:adjustRightInd w:val="0"/>
              <w:snapToGrid w:val="0"/>
              <w:ind w:firstLineChars="0"/>
              <w:jc w:val="left"/>
              <w:rPr>
                <w:rFonts w:eastAsia="楷体_GB2312"/>
                <w:color w:val="000000"/>
                <w:sz w:val="21"/>
                <w:szCs w:val="21"/>
              </w:rPr>
            </w:pPr>
            <w:r>
              <w:rPr>
                <w:rFonts w:hint="eastAsia" w:eastAsia="楷体_GB2312"/>
                <w:color w:val="000000"/>
                <w:sz w:val="21"/>
                <w:szCs w:val="21"/>
              </w:rPr>
              <w:t>标气流量误差超出</w:t>
            </w:r>
            <w:r>
              <w:rPr>
                <w:rFonts w:eastAsia="楷体_GB2312"/>
                <w:color w:val="000000"/>
                <w:kern w:val="0"/>
                <w:sz w:val="21"/>
                <w:szCs w:val="21"/>
              </w:rPr>
              <w:t>±</w:t>
            </w:r>
            <w:r>
              <w:rPr>
                <w:rFonts w:eastAsia="楷体_GB2312"/>
                <w:color w:val="000000"/>
                <w:sz w:val="21"/>
                <w:szCs w:val="21"/>
              </w:rPr>
              <w:t>5%</w:t>
            </w:r>
            <w:r>
              <w:rPr>
                <w:rFonts w:hint="eastAsia" w:eastAsia="楷体_GB2312"/>
                <w:color w:val="000000"/>
                <w:sz w:val="21"/>
                <w:szCs w:val="21"/>
              </w:rPr>
              <w:t>的，扣</w:t>
            </w:r>
            <w:r>
              <w:rPr>
                <w:rFonts w:eastAsia="楷体_GB2312"/>
                <w:color w:val="000000"/>
                <w:sz w:val="21"/>
                <w:szCs w:val="21"/>
              </w:rPr>
              <w:t>3</w:t>
            </w:r>
            <w:r>
              <w:rPr>
                <w:rFonts w:hint="eastAsia" w:eastAsia="楷体_GB2312"/>
                <w:color w:val="000000"/>
                <w:sz w:val="21"/>
                <w:szCs w:val="21"/>
              </w:rPr>
              <w:t>分</w:t>
            </w:r>
          </w:p>
          <w:p>
            <w:pPr>
              <w:pStyle w:val="94"/>
              <w:adjustRightInd w:val="0"/>
              <w:snapToGrid w:val="0"/>
              <w:ind w:left="360" w:firstLine="0" w:firstLineChars="0"/>
              <w:jc w:val="left"/>
              <w:rPr>
                <w:rFonts w:eastAsia="楷体_GB2312"/>
                <w:color w:val="000000"/>
                <w:sz w:val="21"/>
                <w:szCs w:val="21"/>
              </w:rPr>
            </w:pPr>
          </w:p>
        </w:tc>
        <w:tc>
          <w:tcPr>
            <w:tcW w:w="2455" w:type="dxa"/>
            <w:vAlign w:val="center"/>
          </w:tcPr>
          <w:p>
            <w:pPr>
              <w:pStyle w:val="94"/>
              <w:adjustRightInd w:val="0"/>
              <w:snapToGrid w:val="0"/>
              <w:ind w:left="360" w:firstLine="0" w:firstLineChars="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b</w:t>
            </w:r>
            <w:r>
              <w:rPr>
                <w:rFonts w:hint="eastAsia" w:eastAsia="楷体_GB2312"/>
                <w:color w:val="000000"/>
                <w:kern w:val="0"/>
                <w:sz w:val="21"/>
                <w:szCs w:val="21"/>
              </w:rPr>
              <w:t>）气态污染物采样流量测试（要求相对误差</w:t>
            </w:r>
            <w:r>
              <w:rPr>
                <w:rFonts w:eastAsia="楷体_GB2312"/>
                <w:color w:val="000000"/>
                <w:kern w:val="0"/>
                <w:sz w:val="21"/>
                <w:szCs w:val="21"/>
              </w:rPr>
              <w:t>≤±10%</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eastAsia="楷体_GB2312"/>
                <w:color w:val="000000"/>
                <w:kern w:val="0"/>
                <w:sz w:val="21"/>
                <w:szCs w:val="21"/>
              </w:rPr>
              <w:t>CO</w:t>
            </w:r>
            <w:r>
              <w:rPr>
                <w:rFonts w:hint="eastAsia" w:eastAsia="楷体_GB2312"/>
                <w:color w:val="000000"/>
                <w:kern w:val="0"/>
                <w:sz w:val="21"/>
                <w:szCs w:val="21"/>
              </w:rPr>
              <w:t>显示流量：</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r>
              <w:rPr>
                <w:rFonts w:eastAsia="楷体_GB2312"/>
                <w:color w:val="000000"/>
                <w:kern w:val="0"/>
                <w:sz w:val="21"/>
                <w:szCs w:val="21"/>
              </w:rPr>
              <w:t>%</w:t>
            </w:r>
            <w:r>
              <w:rPr>
                <w:rFonts w:hint="eastAsia" w:eastAsia="楷体_GB2312"/>
                <w:color w:val="000000"/>
                <w:kern w:val="0"/>
                <w:sz w:val="21"/>
                <w:szCs w:val="21"/>
              </w:rPr>
              <w:t>；</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2</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adjustRightInd w:val="0"/>
              <w:snapToGrid w:val="0"/>
              <w:jc w:val="left"/>
              <w:rPr>
                <w:rFonts w:eastAsia="楷体_GB2312"/>
                <w:color w:val="000000"/>
                <w:sz w:val="21"/>
                <w:szCs w:val="21"/>
              </w:rPr>
            </w:pPr>
            <w:r>
              <w:rPr>
                <w:rFonts w:hint="eastAsia" w:eastAsia="楷体_GB2312"/>
                <w:color w:val="000000"/>
                <w:sz w:val="21"/>
                <w:szCs w:val="21"/>
              </w:rPr>
              <w:t>任一项超出，扣</w:t>
            </w:r>
            <w:r>
              <w:rPr>
                <w:rFonts w:eastAsia="楷体_GB2312"/>
                <w:color w:val="000000"/>
                <w:sz w:val="21"/>
                <w:szCs w:val="21"/>
              </w:rPr>
              <w:t>0.5</w:t>
            </w:r>
            <w:r>
              <w:rPr>
                <w:rFonts w:hint="eastAsia" w:eastAsia="楷体_GB2312"/>
                <w:color w:val="000000"/>
                <w:sz w:val="21"/>
                <w:szCs w:val="21"/>
              </w:rPr>
              <w:t>分，扣完为止</w:t>
            </w:r>
          </w:p>
        </w:tc>
        <w:tc>
          <w:tcPr>
            <w:tcW w:w="2455" w:type="dxa"/>
            <w:vAlign w:val="center"/>
          </w:tcPr>
          <w:p>
            <w:pPr>
              <w:adjustRightInd w:val="0"/>
              <w:snapToGrid w:val="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c</w:t>
            </w:r>
            <w:r>
              <w:rPr>
                <w:rFonts w:hint="eastAsia" w:eastAsia="楷体_GB2312"/>
                <w:color w:val="000000"/>
                <w:kern w:val="0"/>
                <w:sz w:val="21"/>
                <w:szCs w:val="21"/>
              </w:rPr>
              <w:t>）颗粒物采样总流量测试（要求相对误差</w:t>
            </w:r>
            <w:r>
              <w:rPr>
                <w:rFonts w:eastAsia="楷体_GB2312"/>
                <w:color w:val="000000"/>
                <w:kern w:val="0"/>
                <w:sz w:val="21"/>
                <w:szCs w:val="21"/>
              </w:rPr>
              <w:t>≤±5%</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eastAsia="楷体_GB2312"/>
                <w:color w:val="000000"/>
                <w:kern w:val="0"/>
                <w:sz w:val="21"/>
                <w:szCs w:val="21"/>
              </w:rPr>
              <w:t>PM</w:t>
            </w:r>
            <w:r>
              <w:rPr>
                <w:rFonts w:eastAsia="楷体_GB2312"/>
                <w:color w:val="000000"/>
                <w:kern w:val="0"/>
                <w:sz w:val="21"/>
                <w:szCs w:val="21"/>
                <w:vertAlign w:val="subscript"/>
              </w:rPr>
              <w:t>10</w:t>
            </w:r>
            <w:r>
              <w:rPr>
                <w:rFonts w:hint="eastAsia" w:eastAsia="楷体_GB2312"/>
                <w:color w:val="000000"/>
                <w:kern w:val="0"/>
                <w:sz w:val="21"/>
                <w:szCs w:val="21"/>
              </w:rPr>
              <w:t>：设计值</w:t>
            </w:r>
            <w:r>
              <w:rPr>
                <w:rFonts w:eastAsia="楷体_GB2312"/>
                <w:color w:val="000000"/>
                <w:kern w:val="0"/>
                <w:sz w:val="21"/>
                <w:szCs w:val="21"/>
              </w:rPr>
              <w:t>16.7L/min</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r>
              <w:rPr>
                <w:rFonts w:eastAsia="楷体_GB2312"/>
                <w:color w:val="000000"/>
                <w:kern w:val="0"/>
                <w:sz w:val="21"/>
                <w:szCs w:val="21"/>
              </w:rPr>
              <w:t>%</w:t>
            </w:r>
          </w:p>
          <w:p>
            <w:pPr>
              <w:adjustRightInd w:val="0"/>
              <w:snapToGrid w:val="0"/>
              <w:jc w:val="left"/>
              <w:rPr>
                <w:rFonts w:eastAsia="楷体_GB2312"/>
                <w:color w:val="000000"/>
                <w:kern w:val="0"/>
                <w:sz w:val="21"/>
                <w:szCs w:val="21"/>
              </w:rPr>
            </w:pPr>
            <w:r>
              <w:rPr>
                <w:rFonts w:eastAsia="楷体_GB2312"/>
                <w:color w:val="000000"/>
                <w:kern w:val="0"/>
                <w:sz w:val="21"/>
                <w:szCs w:val="21"/>
              </w:rPr>
              <w:t>PM</w:t>
            </w:r>
            <w:r>
              <w:rPr>
                <w:rFonts w:eastAsia="楷体_GB2312"/>
                <w:color w:val="000000"/>
                <w:kern w:val="0"/>
                <w:sz w:val="21"/>
                <w:szCs w:val="21"/>
                <w:vertAlign w:val="subscript"/>
              </w:rPr>
              <w:t>2.5</w:t>
            </w:r>
            <w:r>
              <w:rPr>
                <w:rFonts w:hint="eastAsia" w:eastAsia="楷体_GB2312"/>
                <w:color w:val="000000"/>
                <w:kern w:val="0"/>
                <w:sz w:val="21"/>
                <w:szCs w:val="21"/>
              </w:rPr>
              <w:t>：设计值</w:t>
            </w:r>
            <w:r>
              <w:rPr>
                <w:rFonts w:eastAsia="楷体_GB2312"/>
                <w:color w:val="000000"/>
                <w:kern w:val="0"/>
                <w:sz w:val="21"/>
                <w:szCs w:val="21"/>
              </w:rPr>
              <w:t>16.7L/min</w:t>
            </w:r>
          </w:p>
          <w:p>
            <w:pPr>
              <w:adjustRightInd w:val="0"/>
              <w:snapToGrid w:val="0"/>
              <w:jc w:val="left"/>
              <w:rPr>
                <w:rFonts w:eastAsia="楷体_GB2312"/>
                <w:color w:val="000000"/>
                <w:kern w:val="0"/>
                <w:sz w:val="21"/>
                <w:szCs w:val="21"/>
                <w:u w:val="single"/>
              </w:rPr>
            </w:pPr>
            <w:r>
              <w:rPr>
                <w:rFonts w:hint="eastAsia" w:eastAsia="楷体_GB2312"/>
                <w:color w:val="000000"/>
                <w:kern w:val="0"/>
                <w:sz w:val="21"/>
                <w:szCs w:val="21"/>
              </w:rPr>
              <w:t>标准流量计测值：</w:t>
            </w:r>
            <w:r>
              <w:rPr>
                <w:rFonts w:eastAsia="楷体_GB2312"/>
                <w:color w:val="000000"/>
                <w:kern w:val="0"/>
                <w:sz w:val="21"/>
                <w:szCs w:val="21"/>
                <w:u w:val="single"/>
              </w:rPr>
              <w:t xml:space="preserve">        </w:t>
            </w:r>
            <w:r>
              <w:rPr>
                <w:rFonts w:eastAsia="楷体_GB2312"/>
                <w:color w:val="000000"/>
                <w:kern w:val="0"/>
                <w:sz w:val="21"/>
                <w:szCs w:val="21"/>
              </w:rPr>
              <w:t>L/min</w:t>
            </w:r>
            <w:r>
              <w:rPr>
                <w:rFonts w:hint="eastAsia" w:eastAsia="楷体_GB2312"/>
                <w:color w:val="000000"/>
                <w:kern w:val="0"/>
                <w:sz w:val="21"/>
                <w:szCs w:val="21"/>
              </w:rPr>
              <w:t>，相对误差</w:t>
            </w:r>
            <w:r>
              <w:rPr>
                <w:rFonts w:eastAsia="楷体_GB2312"/>
                <w:color w:val="000000"/>
                <w:kern w:val="0"/>
                <w:sz w:val="21"/>
                <w:szCs w:val="21"/>
                <w:u w:val="single"/>
              </w:rPr>
              <w:t xml:space="preserve">    </w:t>
            </w:r>
            <w:r>
              <w:rPr>
                <w:rFonts w:eastAsia="楷体_GB2312"/>
                <w:color w:val="000000"/>
                <w:kern w:val="0"/>
                <w:sz w:val="21"/>
                <w:szCs w:val="21"/>
              </w:rPr>
              <w:t>%</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6</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94"/>
              <w:numPr>
                <w:ilvl w:val="0"/>
                <w:numId w:val="16"/>
              </w:numPr>
              <w:adjustRightInd w:val="0"/>
              <w:snapToGrid w:val="0"/>
              <w:ind w:firstLineChars="0"/>
              <w:jc w:val="left"/>
              <w:rPr>
                <w:rFonts w:eastAsia="楷体_GB2312"/>
                <w:color w:val="000000"/>
                <w:sz w:val="21"/>
                <w:szCs w:val="21"/>
              </w:rPr>
            </w:pPr>
            <w:r>
              <w:rPr>
                <w:rFonts w:eastAsia="楷体_GB2312"/>
                <w:color w:val="000000"/>
                <w:sz w:val="21"/>
                <w:szCs w:val="21"/>
              </w:rPr>
              <w:t>PM</w:t>
            </w:r>
            <w:r>
              <w:rPr>
                <w:rFonts w:eastAsia="楷体_GB2312"/>
                <w:color w:val="000000"/>
                <w:sz w:val="21"/>
                <w:szCs w:val="21"/>
                <w:vertAlign w:val="subscript"/>
              </w:rPr>
              <w:t>10</w:t>
            </w:r>
            <w:r>
              <w:rPr>
                <w:rFonts w:hint="eastAsia" w:eastAsia="楷体_GB2312"/>
                <w:color w:val="000000"/>
                <w:sz w:val="21"/>
                <w:szCs w:val="21"/>
              </w:rPr>
              <w:t>流量误差超出</w:t>
            </w:r>
            <w:r>
              <w:rPr>
                <w:rFonts w:eastAsia="楷体_GB2312"/>
                <w:color w:val="000000"/>
                <w:kern w:val="0"/>
                <w:sz w:val="21"/>
                <w:szCs w:val="21"/>
              </w:rPr>
              <w:t>±</w:t>
            </w:r>
            <w:r>
              <w:rPr>
                <w:rFonts w:eastAsia="楷体_GB2312"/>
                <w:color w:val="000000"/>
                <w:sz w:val="21"/>
                <w:szCs w:val="21"/>
              </w:rPr>
              <w:t>5%</w:t>
            </w:r>
            <w:r>
              <w:rPr>
                <w:rFonts w:hint="eastAsia" w:eastAsia="楷体_GB2312"/>
                <w:color w:val="000000"/>
                <w:sz w:val="21"/>
                <w:szCs w:val="21"/>
              </w:rPr>
              <w:t>的，扣</w:t>
            </w:r>
            <w:r>
              <w:rPr>
                <w:rFonts w:eastAsia="楷体_GB2312"/>
                <w:color w:val="000000"/>
                <w:sz w:val="21"/>
                <w:szCs w:val="21"/>
              </w:rPr>
              <w:t>3</w:t>
            </w:r>
            <w:r>
              <w:rPr>
                <w:rFonts w:hint="eastAsia" w:eastAsia="楷体_GB2312"/>
                <w:color w:val="000000"/>
                <w:sz w:val="21"/>
                <w:szCs w:val="21"/>
              </w:rPr>
              <w:t>分；</w:t>
            </w:r>
          </w:p>
          <w:p>
            <w:pPr>
              <w:pStyle w:val="94"/>
              <w:numPr>
                <w:ilvl w:val="0"/>
                <w:numId w:val="16"/>
              </w:numPr>
              <w:adjustRightInd w:val="0"/>
              <w:snapToGrid w:val="0"/>
              <w:ind w:firstLineChars="0"/>
              <w:jc w:val="left"/>
              <w:rPr>
                <w:rFonts w:eastAsia="楷体_GB2312"/>
                <w:color w:val="000000"/>
                <w:sz w:val="21"/>
                <w:szCs w:val="21"/>
              </w:rPr>
            </w:pPr>
            <w:r>
              <w:rPr>
                <w:rFonts w:eastAsia="楷体_GB2312"/>
                <w:color w:val="000000"/>
                <w:sz w:val="21"/>
                <w:szCs w:val="21"/>
              </w:rPr>
              <w:t>PM</w:t>
            </w:r>
            <w:r>
              <w:rPr>
                <w:rFonts w:eastAsia="楷体_GB2312"/>
                <w:color w:val="000000"/>
                <w:sz w:val="21"/>
                <w:szCs w:val="21"/>
                <w:vertAlign w:val="subscript"/>
              </w:rPr>
              <w:t>2.5</w:t>
            </w:r>
            <w:r>
              <w:rPr>
                <w:rFonts w:hint="eastAsia" w:eastAsia="楷体_GB2312"/>
                <w:color w:val="000000"/>
                <w:sz w:val="21"/>
                <w:szCs w:val="21"/>
              </w:rPr>
              <w:t>流量误差超出</w:t>
            </w:r>
            <w:r>
              <w:rPr>
                <w:rFonts w:eastAsia="楷体_GB2312"/>
                <w:color w:val="000000"/>
                <w:kern w:val="0"/>
                <w:sz w:val="21"/>
                <w:szCs w:val="21"/>
              </w:rPr>
              <w:t>±</w:t>
            </w:r>
            <w:r>
              <w:rPr>
                <w:rFonts w:eastAsia="楷体_GB2312"/>
                <w:color w:val="000000"/>
                <w:sz w:val="21"/>
                <w:szCs w:val="21"/>
              </w:rPr>
              <w:t>5%</w:t>
            </w:r>
            <w:r>
              <w:rPr>
                <w:rFonts w:hint="eastAsia" w:eastAsia="楷体_GB2312"/>
                <w:color w:val="000000"/>
                <w:sz w:val="21"/>
                <w:szCs w:val="21"/>
              </w:rPr>
              <w:t>的，扣</w:t>
            </w:r>
            <w:r>
              <w:rPr>
                <w:rFonts w:eastAsia="楷体_GB2312"/>
                <w:color w:val="000000"/>
                <w:sz w:val="21"/>
                <w:szCs w:val="21"/>
              </w:rPr>
              <w:t>3</w:t>
            </w:r>
            <w:r>
              <w:rPr>
                <w:rFonts w:hint="eastAsia" w:eastAsia="楷体_GB2312"/>
                <w:color w:val="000000"/>
                <w:sz w:val="21"/>
                <w:szCs w:val="21"/>
              </w:rPr>
              <w:t>分</w:t>
            </w:r>
          </w:p>
        </w:tc>
        <w:tc>
          <w:tcPr>
            <w:tcW w:w="2455" w:type="dxa"/>
            <w:vAlign w:val="center"/>
          </w:tcPr>
          <w:p>
            <w:pPr>
              <w:pStyle w:val="94"/>
              <w:adjustRightInd w:val="0"/>
              <w:snapToGrid w:val="0"/>
              <w:ind w:firstLine="0" w:firstLineChars="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d</w:t>
            </w:r>
            <w:r>
              <w:rPr>
                <w:rFonts w:hint="eastAsia" w:eastAsia="楷体_GB2312"/>
                <w:color w:val="000000"/>
                <w:kern w:val="0"/>
                <w:sz w:val="21"/>
                <w:szCs w:val="21"/>
              </w:rPr>
              <w:t>）用考核组带去的钢瓶标气输出</w:t>
            </w:r>
            <w:r>
              <w:rPr>
                <w:rFonts w:eastAsia="楷体_GB2312"/>
                <w:color w:val="000000"/>
                <w:kern w:val="0"/>
                <w:sz w:val="21"/>
                <w:szCs w:val="21"/>
              </w:rPr>
              <w:t>SO</w:t>
            </w:r>
            <w:r>
              <w:rPr>
                <w:rFonts w:eastAsia="楷体_GB2312"/>
                <w:color w:val="000000"/>
                <w:kern w:val="0"/>
                <w:sz w:val="21"/>
                <w:szCs w:val="21"/>
                <w:vertAlign w:val="subscript"/>
              </w:rPr>
              <w:t>2</w:t>
            </w:r>
            <w:r>
              <w:rPr>
                <w:rFonts w:hint="eastAsia" w:eastAsia="楷体_GB2312"/>
                <w:color w:val="000000"/>
                <w:kern w:val="0"/>
                <w:sz w:val="21"/>
                <w:szCs w:val="21"/>
              </w:rPr>
              <w:t>跨度气体通入校准光池对子站分析仪测试：</w:t>
            </w:r>
          </w:p>
          <w:p>
            <w:pPr>
              <w:adjustRightInd w:val="0"/>
              <w:snapToGrid w:val="0"/>
              <w:jc w:val="left"/>
              <w:rPr>
                <w:rFonts w:eastAsia="楷体_GB2312"/>
                <w:color w:val="000000"/>
                <w:kern w:val="0"/>
                <w:sz w:val="21"/>
                <w:szCs w:val="21"/>
              </w:rPr>
            </w:pPr>
            <w:r>
              <w:rPr>
                <w:rFonts w:eastAsia="楷体_GB2312"/>
                <w:color w:val="000000"/>
                <w:kern w:val="0"/>
                <w:sz w:val="21"/>
                <w:szCs w:val="21"/>
              </w:rPr>
              <w:t>SO</w:t>
            </w:r>
            <w:r>
              <w:rPr>
                <w:rFonts w:eastAsia="楷体_GB2312"/>
                <w:color w:val="000000"/>
                <w:kern w:val="0"/>
                <w:sz w:val="21"/>
                <w:szCs w:val="21"/>
                <w:vertAlign w:val="subscript"/>
              </w:rPr>
              <w:t>2</w:t>
            </w:r>
            <w:r>
              <w:rPr>
                <w:rFonts w:hint="eastAsia" w:eastAsia="楷体_GB2312"/>
                <w:color w:val="000000"/>
                <w:kern w:val="0"/>
                <w:sz w:val="21"/>
                <w:szCs w:val="21"/>
              </w:rPr>
              <w:t>标气通入校准光池后计算等效浓度</w:t>
            </w:r>
            <w:r>
              <w:rPr>
                <w:rFonts w:eastAsia="楷体_GB2312"/>
                <w:color w:val="000000"/>
                <w:kern w:val="0"/>
                <w:sz w:val="21"/>
                <w:szCs w:val="21"/>
              </w:rPr>
              <w:t xml:space="preserve">     ppb</w:t>
            </w:r>
            <w:r>
              <w:rPr>
                <w:rFonts w:hint="eastAsia" w:eastAsia="楷体_GB2312"/>
                <w:color w:val="000000"/>
                <w:kern w:val="0"/>
                <w:sz w:val="21"/>
                <w:szCs w:val="21"/>
              </w:rPr>
              <w:t>，仪器响应浓度</w:t>
            </w:r>
            <w:r>
              <w:rPr>
                <w:rFonts w:eastAsia="楷体_GB2312"/>
                <w:color w:val="000000"/>
                <w:kern w:val="0"/>
                <w:sz w:val="21"/>
                <w:szCs w:val="21"/>
              </w:rPr>
              <w:t xml:space="preserve"> </w:t>
            </w:r>
            <w:r>
              <w:rPr>
                <w:rFonts w:eastAsia="楷体_GB2312"/>
                <w:color w:val="000000"/>
                <w:kern w:val="0"/>
                <w:sz w:val="21"/>
                <w:szCs w:val="21"/>
                <w:u w:val="single"/>
              </w:rPr>
              <w:t xml:space="preserve">          </w:t>
            </w:r>
            <w:r>
              <w:rPr>
                <w:rFonts w:eastAsia="楷体_GB2312"/>
                <w:color w:val="000000"/>
                <w:kern w:val="0"/>
                <w:sz w:val="21"/>
                <w:szCs w:val="21"/>
              </w:rPr>
              <w:t>ppb</w:t>
            </w:r>
            <w:r>
              <w:rPr>
                <w:rFonts w:hint="eastAsia" w:eastAsia="楷体_GB2312"/>
                <w:color w:val="000000"/>
                <w:kern w:val="0"/>
                <w:sz w:val="21"/>
                <w:szCs w:val="21"/>
              </w:rPr>
              <w:t>，浓度误差</w:t>
            </w:r>
            <w:r>
              <w:rPr>
                <w:rFonts w:eastAsia="楷体_GB2312"/>
                <w:color w:val="000000"/>
                <w:kern w:val="0"/>
                <w:sz w:val="21"/>
                <w:szCs w:val="21"/>
              </w:rPr>
              <w:t xml:space="preserve">     %</w:t>
            </w:r>
            <w:r>
              <w:rPr>
                <w:rFonts w:hint="eastAsia" w:eastAsia="楷体_GB2312"/>
                <w:color w:val="000000"/>
                <w:kern w:val="0"/>
                <w:sz w:val="21"/>
                <w:szCs w:val="21"/>
              </w:rPr>
              <w:t>（要求相对误差</w:t>
            </w:r>
            <w:r>
              <w:rPr>
                <w:rFonts w:eastAsia="楷体_GB2312"/>
                <w:color w:val="000000"/>
                <w:kern w:val="0"/>
                <w:sz w:val="21"/>
                <w:szCs w:val="21"/>
              </w:rPr>
              <w:t>≤±10%</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响应时间</w:t>
            </w:r>
            <w:r>
              <w:rPr>
                <w:rFonts w:eastAsia="楷体_GB2312"/>
                <w:color w:val="000000"/>
                <w:kern w:val="0"/>
                <w:sz w:val="21"/>
                <w:szCs w:val="21"/>
              </w:rPr>
              <w:t>t90/ t10</w:t>
            </w:r>
            <w:r>
              <w:rPr>
                <w:rFonts w:hint="eastAsia" w:eastAsia="楷体_GB2312"/>
                <w:color w:val="000000"/>
                <w:kern w:val="0"/>
                <w:sz w:val="21"/>
                <w:szCs w:val="21"/>
              </w:rPr>
              <w:t>：</w:t>
            </w:r>
            <w:r>
              <w:rPr>
                <w:rFonts w:eastAsia="楷体_GB2312"/>
                <w:color w:val="000000"/>
                <w:kern w:val="0"/>
                <w:sz w:val="21"/>
                <w:szCs w:val="21"/>
                <w:u w:val="single"/>
              </w:rPr>
              <w:t xml:space="preserve">         </w:t>
            </w:r>
            <w:r>
              <w:rPr>
                <w:rFonts w:eastAsia="楷体_GB2312"/>
                <w:color w:val="000000"/>
                <w:kern w:val="0"/>
                <w:sz w:val="21"/>
                <w:szCs w:val="21"/>
              </w:rPr>
              <w:t>min</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hint="eastAsia" w:ascii="Times New Roman" w:hAnsi="Times New Roman" w:eastAsia="楷体_GB2312"/>
                <w:color w:val="000000"/>
                <w:kern w:val="0"/>
                <w:szCs w:val="21"/>
              </w:rPr>
              <w:t>进行跨度测试，并测试响应时间：</w:t>
            </w:r>
          </w:p>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ascii="Times New Roman" w:hAnsi="Times New Roman" w:eastAsia="楷体_GB2312"/>
                <w:color w:val="000000"/>
                <w:kern w:val="0"/>
                <w:szCs w:val="21"/>
              </w:rPr>
              <w:t>1</w:t>
            </w:r>
            <w:r>
              <w:rPr>
                <w:rFonts w:hint="eastAsia" w:ascii="Times New Roman" w:hAnsi="Times New Roman" w:eastAsia="楷体_GB2312"/>
                <w:color w:val="000000"/>
                <w:kern w:val="0"/>
                <w:szCs w:val="21"/>
              </w:rPr>
              <w:t>）浓度误差超出</w:t>
            </w:r>
            <w:r>
              <w:rPr>
                <w:rFonts w:ascii="Times New Roman" w:hAnsi="Times New Roman" w:eastAsia="楷体_GB2312"/>
                <w:color w:val="000000"/>
                <w:kern w:val="0"/>
                <w:szCs w:val="21"/>
              </w:rPr>
              <w:t>±10%</w:t>
            </w:r>
            <w:r>
              <w:rPr>
                <w:rFonts w:hint="eastAsia" w:ascii="Times New Roman" w:hAnsi="Times New Roman" w:eastAsia="楷体_GB2312"/>
                <w:color w:val="000000"/>
                <w:kern w:val="0"/>
                <w:szCs w:val="21"/>
              </w:rPr>
              <w:t>的，扣</w:t>
            </w:r>
            <w:r>
              <w:rPr>
                <w:rFonts w:ascii="Times New Roman" w:hAnsi="Times New Roman" w:eastAsia="楷体_GB2312"/>
                <w:color w:val="000000"/>
                <w:kern w:val="0"/>
                <w:szCs w:val="21"/>
              </w:rPr>
              <w:t>2</w:t>
            </w:r>
            <w:r>
              <w:rPr>
                <w:rFonts w:hint="eastAsia" w:ascii="Times New Roman" w:hAnsi="Times New Roman" w:eastAsia="楷体_GB2312"/>
                <w:color w:val="000000"/>
                <w:kern w:val="0"/>
                <w:szCs w:val="21"/>
              </w:rPr>
              <w:t>分；</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rPr>
              <w:t>5min</w:t>
            </w:r>
            <w:r>
              <w:rPr>
                <w:rFonts w:hint="eastAsia" w:eastAsia="楷体_GB2312"/>
                <w:color w:val="000000"/>
                <w:kern w:val="0"/>
                <w:sz w:val="21"/>
                <w:szCs w:val="21"/>
              </w:rPr>
              <w:t>或</w:t>
            </w:r>
            <w:r>
              <w:rPr>
                <w:rFonts w:eastAsia="楷体_GB2312"/>
                <w:color w:val="000000"/>
                <w:kern w:val="0"/>
                <w:sz w:val="21"/>
                <w:szCs w:val="21"/>
              </w:rPr>
              <w:t>t10</w:t>
            </w:r>
            <w:r>
              <w:rPr>
                <w:rFonts w:hint="eastAsia" w:eastAsia="楷体_GB2312"/>
                <w:color w:val="000000"/>
                <w:kern w:val="0"/>
                <w:sz w:val="21"/>
                <w:szCs w:val="21"/>
              </w:rPr>
              <w:t>＞</w:t>
            </w:r>
            <w:r>
              <w:rPr>
                <w:rFonts w:eastAsia="楷体_GB2312"/>
                <w:color w:val="000000"/>
                <w:kern w:val="0"/>
                <w:sz w:val="21"/>
                <w:szCs w:val="21"/>
              </w:rPr>
              <w:t>5min</w:t>
            </w:r>
            <w:r>
              <w:rPr>
                <w:rFonts w:hint="eastAsia" w:eastAsia="楷体_GB2312"/>
                <w:color w:val="000000"/>
                <w:kern w:val="0"/>
                <w:sz w:val="21"/>
                <w:szCs w:val="21"/>
              </w:rPr>
              <w:t>，扣</w:t>
            </w:r>
            <w:r>
              <w:rPr>
                <w:rFonts w:eastAsia="楷体_GB2312"/>
                <w:color w:val="000000"/>
                <w:kern w:val="0"/>
                <w:sz w:val="21"/>
                <w:szCs w:val="21"/>
              </w:rPr>
              <w:t>1</w:t>
            </w:r>
            <w:r>
              <w:rPr>
                <w:rFonts w:hint="eastAsia" w:eastAsia="楷体_GB2312"/>
                <w:color w:val="000000"/>
                <w:kern w:val="0"/>
                <w:sz w:val="21"/>
                <w:szCs w:val="21"/>
              </w:rPr>
              <w:t>分扣完为止</w:t>
            </w:r>
          </w:p>
          <w:p>
            <w:pPr>
              <w:adjustRightInd w:val="0"/>
              <w:snapToGrid w:val="0"/>
              <w:jc w:val="left"/>
              <w:rPr>
                <w:rFonts w:eastAsia="楷体_GB2312"/>
                <w:color w:val="000000"/>
                <w:kern w:val="0"/>
                <w:sz w:val="21"/>
                <w:szCs w:val="21"/>
              </w:rPr>
            </w:pPr>
          </w:p>
        </w:tc>
        <w:tc>
          <w:tcPr>
            <w:tcW w:w="2455" w:type="dxa"/>
            <w:vAlign w:val="center"/>
          </w:tcPr>
          <w:p>
            <w:pPr>
              <w:adjustRightInd w:val="0"/>
              <w:snapToGrid w:val="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 xml:space="preserve">e) </w:t>
            </w:r>
            <w:r>
              <w:rPr>
                <w:rFonts w:hint="eastAsia" w:eastAsia="楷体_GB2312"/>
                <w:color w:val="000000"/>
                <w:kern w:val="0"/>
                <w:sz w:val="21"/>
                <w:szCs w:val="21"/>
              </w:rPr>
              <w:t>用考核组带去的钢瓶标气输出</w:t>
            </w:r>
            <w:r>
              <w:rPr>
                <w:rFonts w:eastAsia="楷体_GB2312"/>
                <w:color w:val="000000"/>
                <w:kern w:val="0"/>
                <w:sz w:val="21"/>
                <w:szCs w:val="21"/>
              </w:rPr>
              <w:t>NO</w:t>
            </w:r>
            <w:r>
              <w:rPr>
                <w:rFonts w:eastAsia="楷体_GB2312"/>
                <w:color w:val="000000"/>
                <w:kern w:val="0"/>
                <w:sz w:val="21"/>
                <w:szCs w:val="21"/>
                <w:vertAlign w:val="subscript"/>
              </w:rPr>
              <w:t>2</w:t>
            </w:r>
            <w:r>
              <w:rPr>
                <w:rFonts w:hint="eastAsia" w:eastAsia="楷体_GB2312"/>
                <w:color w:val="000000"/>
                <w:kern w:val="0"/>
                <w:sz w:val="21"/>
                <w:szCs w:val="21"/>
              </w:rPr>
              <w:t>跨度气体通入校准光池对子站分析仪测试：</w:t>
            </w:r>
          </w:p>
          <w:p>
            <w:pPr>
              <w:adjustRightInd w:val="0"/>
              <w:snapToGrid w:val="0"/>
              <w:jc w:val="left"/>
              <w:rPr>
                <w:rFonts w:eastAsia="楷体_GB2312"/>
                <w:color w:val="000000"/>
                <w:kern w:val="0"/>
                <w:sz w:val="21"/>
                <w:szCs w:val="21"/>
              </w:rPr>
            </w:pPr>
            <w:r>
              <w:rPr>
                <w:rFonts w:eastAsia="楷体_GB2312"/>
                <w:color w:val="000000"/>
                <w:kern w:val="0"/>
                <w:sz w:val="21"/>
                <w:szCs w:val="21"/>
              </w:rPr>
              <w:t>NO</w:t>
            </w:r>
            <w:r>
              <w:rPr>
                <w:rFonts w:eastAsia="楷体_GB2312"/>
                <w:color w:val="000000"/>
                <w:kern w:val="0"/>
                <w:sz w:val="21"/>
                <w:szCs w:val="21"/>
                <w:vertAlign w:val="subscript"/>
              </w:rPr>
              <w:t>2</w:t>
            </w:r>
            <w:r>
              <w:rPr>
                <w:rFonts w:hint="eastAsia" w:eastAsia="楷体_GB2312"/>
                <w:color w:val="000000"/>
                <w:kern w:val="0"/>
                <w:sz w:val="21"/>
                <w:szCs w:val="21"/>
              </w:rPr>
              <w:t>标气通入校准光池后计算等效浓度</w:t>
            </w:r>
            <w:r>
              <w:rPr>
                <w:rFonts w:eastAsia="楷体_GB2312"/>
                <w:color w:val="000000"/>
                <w:kern w:val="0"/>
                <w:sz w:val="21"/>
                <w:szCs w:val="21"/>
              </w:rPr>
              <w:t xml:space="preserve">     ppb</w:t>
            </w:r>
            <w:r>
              <w:rPr>
                <w:rFonts w:hint="eastAsia" w:eastAsia="楷体_GB2312"/>
                <w:color w:val="000000"/>
                <w:kern w:val="0"/>
                <w:sz w:val="21"/>
                <w:szCs w:val="21"/>
              </w:rPr>
              <w:t>，仪器响应浓度</w:t>
            </w:r>
            <w:r>
              <w:rPr>
                <w:rFonts w:eastAsia="楷体_GB2312"/>
                <w:color w:val="000000"/>
                <w:kern w:val="0"/>
                <w:sz w:val="21"/>
                <w:szCs w:val="21"/>
              </w:rPr>
              <w:t xml:space="preserve"> </w:t>
            </w:r>
            <w:r>
              <w:rPr>
                <w:rFonts w:eastAsia="楷体_GB2312"/>
                <w:color w:val="000000"/>
                <w:kern w:val="0"/>
                <w:sz w:val="21"/>
                <w:szCs w:val="21"/>
                <w:u w:val="single"/>
              </w:rPr>
              <w:t xml:space="preserve">          </w:t>
            </w:r>
            <w:r>
              <w:rPr>
                <w:rFonts w:eastAsia="楷体_GB2312"/>
                <w:color w:val="000000"/>
                <w:kern w:val="0"/>
                <w:sz w:val="21"/>
                <w:szCs w:val="21"/>
              </w:rPr>
              <w:t>ppb</w:t>
            </w:r>
            <w:r>
              <w:rPr>
                <w:rFonts w:hint="eastAsia" w:eastAsia="楷体_GB2312"/>
                <w:color w:val="000000"/>
                <w:kern w:val="0"/>
                <w:sz w:val="21"/>
                <w:szCs w:val="21"/>
              </w:rPr>
              <w:t>，浓度误差</w:t>
            </w:r>
            <w:r>
              <w:rPr>
                <w:rFonts w:eastAsia="楷体_GB2312"/>
                <w:color w:val="000000"/>
                <w:kern w:val="0"/>
                <w:sz w:val="21"/>
                <w:szCs w:val="21"/>
              </w:rPr>
              <w:t xml:space="preserve">     %</w:t>
            </w:r>
            <w:r>
              <w:rPr>
                <w:rFonts w:hint="eastAsia" w:eastAsia="楷体_GB2312"/>
                <w:color w:val="000000"/>
                <w:kern w:val="0"/>
                <w:sz w:val="21"/>
                <w:szCs w:val="21"/>
              </w:rPr>
              <w:t>（要求相对误差</w:t>
            </w:r>
            <w:r>
              <w:rPr>
                <w:rFonts w:eastAsia="楷体_GB2312"/>
                <w:color w:val="000000"/>
                <w:kern w:val="0"/>
                <w:sz w:val="21"/>
                <w:szCs w:val="21"/>
              </w:rPr>
              <w:t>≤±10%</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响应时间</w:t>
            </w:r>
            <w:r>
              <w:rPr>
                <w:rFonts w:eastAsia="楷体_GB2312"/>
                <w:color w:val="000000"/>
                <w:kern w:val="0"/>
                <w:sz w:val="21"/>
                <w:szCs w:val="21"/>
              </w:rPr>
              <w:t>t90/ t10</w:t>
            </w:r>
            <w:r>
              <w:rPr>
                <w:rFonts w:hint="eastAsia" w:eastAsia="楷体_GB2312"/>
                <w:color w:val="000000"/>
                <w:kern w:val="0"/>
                <w:sz w:val="21"/>
                <w:szCs w:val="21"/>
              </w:rPr>
              <w:t>：</w:t>
            </w:r>
            <w:r>
              <w:rPr>
                <w:rFonts w:eastAsia="楷体_GB2312"/>
                <w:color w:val="000000"/>
                <w:kern w:val="0"/>
                <w:sz w:val="21"/>
                <w:szCs w:val="21"/>
                <w:u w:val="single"/>
              </w:rPr>
              <w:t xml:space="preserve">         </w:t>
            </w:r>
            <w:r>
              <w:rPr>
                <w:rFonts w:eastAsia="楷体_GB2312"/>
                <w:color w:val="000000"/>
                <w:kern w:val="0"/>
                <w:sz w:val="21"/>
                <w:szCs w:val="21"/>
              </w:rPr>
              <w:t>min</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hint="eastAsia" w:ascii="Times New Roman" w:hAnsi="Times New Roman" w:eastAsia="楷体_GB2312"/>
                <w:color w:val="000000"/>
                <w:kern w:val="0"/>
                <w:szCs w:val="21"/>
              </w:rPr>
              <w:t>进行跨度测试，并测试响应时间：</w:t>
            </w:r>
          </w:p>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ascii="Times New Roman" w:hAnsi="Times New Roman" w:eastAsia="楷体_GB2312"/>
                <w:color w:val="000000"/>
                <w:kern w:val="0"/>
                <w:szCs w:val="21"/>
              </w:rPr>
              <w:t>1</w:t>
            </w:r>
            <w:r>
              <w:rPr>
                <w:rFonts w:hint="eastAsia" w:ascii="Times New Roman" w:hAnsi="Times New Roman" w:eastAsia="楷体_GB2312"/>
                <w:color w:val="000000"/>
                <w:kern w:val="0"/>
                <w:szCs w:val="21"/>
              </w:rPr>
              <w:t>）浓度误差超出</w:t>
            </w:r>
            <w:r>
              <w:rPr>
                <w:rFonts w:ascii="Times New Roman" w:hAnsi="Times New Roman" w:eastAsia="楷体_GB2312"/>
                <w:color w:val="000000"/>
                <w:kern w:val="0"/>
                <w:szCs w:val="21"/>
              </w:rPr>
              <w:t>±10%</w:t>
            </w:r>
            <w:r>
              <w:rPr>
                <w:rFonts w:hint="eastAsia" w:ascii="Times New Roman" w:hAnsi="Times New Roman" w:eastAsia="楷体_GB2312"/>
                <w:color w:val="000000"/>
                <w:kern w:val="0"/>
                <w:szCs w:val="21"/>
              </w:rPr>
              <w:t>的，扣</w:t>
            </w:r>
            <w:r>
              <w:rPr>
                <w:rFonts w:ascii="Times New Roman" w:hAnsi="Times New Roman" w:eastAsia="楷体_GB2312"/>
                <w:color w:val="000000"/>
                <w:kern w:val="0"/>
                <w:szCs w:val="21"/>
              </w:rPr>
              <w:t>2</w:t>
            </w:r>
            <w:r>
              <w:rPr>
                <w:rFonts w:hint="eastAsia" w:ascii="Times New Roman" w:hAnsi="Times New Roman" w:eastAsia="楷体_GB2312"/>
                <w:color w:val="000000"/>
                <w:kern w:val="0"/>
                <w:szCs w:val="21"/>
              </w:rPr>
              <w:t>分；</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rPr>
              <w:t>5min</w:t>
            </w:r>
            <w:r>
              <w:rPr>
                <w:rFonts w:hint="eastAsia" w:eastAsia="楷体_GB2312"/>
                <w:color w:val="000000"/>
                <w:kern w:val="0"/>
                <w:sz w:val="21"/>
                <w:szCs w:val="21"/>
              </w:rPr>
              <w:t>或</w:t>
            </w:r>
            <w:r>
              <w:rPr>
                <w:rFonts w:eastAsia="楷体_GB2312"/>
                <w:color w:val="000000"/>
                <w:kern w:val="0"/>
                <w:sz w:val="21"/>
                <w:szCs w:val="21"/>
              </w:rPr>
              <w:t>t10</w:t>
            </w:r>
            <w:r>
              <w:rPr>
                <w:rFonts w:hint="eastAsia" w:eastAsia="楷体_GB2312"/>
                <w:color w:val="000000"/>
                <w:kern w:val="0"/>
                <w:sz w:val="21"/>
                <w:szCs w:val="21"/>
              </w:rPr>
              <w:t>＞</w:t>
            </w:r>
            <w:r>
              <w:rPr>
                <w:rFonts w:eastAsia="楷体_GB2312"/>
                <w:color w:val="000000"/>
                <w:kern w:val="0"/>
                <w:sz w:val="21"/>
                <w:szCs w:val="21"/>
              </w:rPr>
              <w:t>5min</w:t>
            </w:r>
            <w:r>
              <w:rPr>
                <w:rFonts w:hint="eastAsia" w:eastAsia="楷体_GB2312"/>
                <w:color w:val="000000"/>
                <w:kern w:val="0"/>
                <w:sz w:val="21"/>
                <w:szCs w:val="21"/>
              </w:rPr>
              <w:t>，扣</w:t>
            </w:r>
            <w:r>
              <w:rPr>
                <w:rFonts w:eastAsia="楷体_GB2312"/>
                <w:color w:val="000000"/>
                <w:kern w:val="0"/>
                <w:sz w:val="21"/>
                <w:szCs w:val="21"/>
              </w:rPr>
              <w:t>1</w:t>
            </w:r>
            <w:r>
              <w:rPr>
                <w:rFonts w:hint="eastAsia" w:eastAsia="楷体_GB2312"/>
                <w:color w:val="000000"/>
                <w:kern w:val="0"/>
                <w:sz w:val="21"/>
                <w:szCs w:val="21"/>
              </w:rPr>
              <w:t>分扣完为止</w:t>
            </w:r>
          </w:p>
          <w:p>
            <w:pPr>
              <w:adjustRightInd w:val="0"/>
              <w:snapToGrid w:val="0"/>
              <w:jc w:val="left"/>
              <w:rPr>
                <w:rFonts w:eastAsia="楷体_GB2312"/>
                <w:color w:val="000000"/>
                <w:sz w:val="21"/>
                <w:szCs w:val="21"/>
              </w:rPr>
            </w:pPr>
          </w:p>
        </w:tc>
        <w:tc>
          <w:tcPr>
            <w:tcW w:w="2455" w:type="dxa"/>
            <w:vAlign w:val="center"/>
          </w:tcPr>
          <w:p>
            <w:pPr>
              <w:adjustRightInd w:val="0"/>
              <w:snapToGrid w:val="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 xml:space="preserve">f) </w:t>
            </w:r>
            <w:r>
              <w:rPr>
                <w:rFonts w:hint="eastAsia" w:eastAsia="楷体_GB2312"/>
                <w:color w:val="000000"/>
                <w:kern w:val="0"/>
                <w:sz w:val="21"/>
                <w:szCs w:val="21"/>
              </w:rPr>
              <w:t>用考核组带去的钢瓶标气输出</w:t>
            </w:r>
            <w:r>
              <w:rPr>
                <w:rFonts w:eastAsia="楷体_GB2312"/>
                <w:color w:val="000000"/>
                <w:kern w:val="0"/>
                <w:sz w:val="21"/>
                <w:szCs w:val="21"/>
              </w:rPr>
              <w:t>CO</w:t>
            </w:r>
            <w:r>
              <w:rPr>
                <w:rFonts w:hint="eastAsia" w:eastAsia="楷体_GB2312"/>
                <w:color w:val="000000"/>
                <w:kern w:val="0"/>
                <w:sz w:val="21"/>
                <w:szCs w:val="21"/>
              </w:rPr>
              <w:t>跨度气体通入采样总管供子站分析仪测试：</w:t>
            </w:r>
          </w:p>
          <w:p>
            <w:pPr>
              <w:adjustRightInd w:val="0"/>
              <w:snapToGrid w:val="0"/>
              <w:jc w:val="left"/>
              <w:rPr>
                <w:rFonts w:eastAsia="楷体_GB2312"/>
                <w:color w:val="000000"/>
                <w:kern w:val="0"/>
                <w:sz w:val="21"/>
                <w:szCs w:val="21"/>
              </w:rPr>
            </w:pPr>
            <w:r>
              <w:rPr>
                <w:rFonts w:eastAsia="楷体_GB2312"/>
                <w:color w:val="000000"/>
                <w:kern w:val="0"/>
                <w:sz w:val="21"/>
                <w:szCs w:val="21"/>
              </w:rPr>
              <w:t>CO</w:t>
            </w:r>
            <w:r>
              <w:rPr>
                <w:rFonts w:hint="eastAsia" w:eastAsia="楷体_GB2312"/>
                <w:color w:val="000000"/>
                <w:kern w:val="0"/>
                <w:sz w:val="21"/>
                <w:szCs w:val="21"/>
              </w:rPr>
              <w:t>标气稀释输出浓度：</w:t>
            </w:r>
            <w:r>
              <w:rPr>
                <w:rFonts w:eastAsia="楷体_GB2312"/>
                <w:color w:val="000000"/>
                <w:kern w:val="0"/>
                <w:sz w:val="21"/>
                <w:szCs w:val="21"/>
                <w:u w:val="single"/>
              </w:rPr>
              <w:t xml:space="preserve">         </w:t>
            </w:r>
            <w:r>
              <w:rPr>
                <w:rFonts w:eastAsia="楷体_GB2312"/>
                <w:color w:val="000000"/>
                <w:kern w:val="0"/>
                <w:sz w:val="21"/>
                <w:szCs w:val="21"/>
              </w:rPr>
              <w:t>ppm</w:t>
            </w:r>
            <w:r>
              <w:rPr>
                <w:rFonts w:hint="eastAsia" w:eastAsia="楷体_GB2312"/>
                <w:color w:val="000000"/>
                <w:kern w:val="0"/>
                <w:sz w:val="21"/>
                <w:szCs w:val="21"/>
              </w:rPr>
              <w:t>，仪器响应浓度</w:t>
            </w:r>
            <w:r>
              <w:rPr>
                <w:rFonts w:eastAsia="楷体_GB2312"/>
                <w:color w:val="000000"/>
                <w:kern w:val="0"/>
                <w:sz w:val="21"/>
                <w:szCs w:val="21"/>
              </w:rPr>
              <w:t xml:space="preserve"> </w:t>
            </w:r>
            <w:r>
              <w:rPr>
                <w:rFonts w:eastAsia="楷体_GB2312"/>
                <w:color w:val="000000"/>
                <w:kern w:val="0"/>
                <w:sz w:val="21"/>
                <w:szCs w:val="21"/>
                <w:u w:val="single"/>
              </w:rPr>
              <w:t xml:space="preserve">          </w:t>
            </w:r>
            <w:r>
              <w:rPr>
                <w:rFonts w:eastAsia="楷体_GB2312"/>
                <w:color w:val="000000"/>
                <w:kern w:val="0"/>
                <w:sz w:val="21"/>
                <w:szCs w:val="21"/>
              </w:rPr>
              <w:t>ppm</w:t>
            </w:r>
            <w:r>
              <w:rPr>
                <w:rFonts w:hint="eastAsia" w:eastAsia="楷体_GB2312"/>
                <w:color w:val="000000"/>
                <w:kern w:val="0"/>
                <w:sz w:val="21"/>
                <w:szCs w:val="21"/>
              </w:rPr>
              <w:t>，浓度误差（要求相对误差</w:t>
            </w:r>
            <w:r>
              <w:rPr>
                <w:rFonts w:eastAsia="楷体_GB2312"/>
                <w:color w:val="000000"/>
                <w:kern w:val="0"/>
                <w:sz w:val="21"/>
                <w:szCs w:val="21"/>
              </w:rPr>
              <w:t>≤±10%</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响应时间</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u w:val="single"/>
              </w:rPr>
              <w:t xml:space="preserve">         </w:t>
            </w:r>
            <w:r>
              <w:rPr>
                <w:rFonts w:eastAsia="楷体_GB2312"/>
                <w:color w:val="000000"/>
                <w:kern w:val="0"/>
                <w:sz w:val="21"/>
                <w:szCs w:val="21"/>
              </w:rPr>
              <w:t>min</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hint="eastAsia" w:ascii="Times New Roman" w:hAnsi="Times New Roman" w:eastAsia="楷体_GB2312"/>
                <w:color w:val="000000"/>
                <w:kern w:val="0"/>
                <w:szCs w:val="21"/>
              </w:rPr>
              <w:t>进行跨度测试，并测试响应时间：</w:t>
            </w:r>
          </w:p>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ascii="Times New Roman" w:hAnsi="Times New Roman" w:eastAsia="楷体_GB2312"/>
                <w:color w:val="000000"/>
                <w:kern w:val="0"/>
                <w:szCs w:val="21"/>
              </w:rPr>
              <w:t>1</w:t>
            </w:r>
            <w:r>
              <w:rPr>
                <w:rFonts w:hint="eastAsia" w:ascii="Times New Roman" w:hAnsi="Times New Roman" w:eastAsia="楷体_GB2312"/>
                <w:color w:val="000000"/>
                <w:kern w:val="0"/>
                <w:szCs w:val="21"/>
              </w:rPr>
              <w:t>）浓度误差超出</w:t>
            </w:r>
            <w:r>
              <w:rPr>
                <w:rFonts w:ascii="Times New Roman" w:hAnsi="Times New Roman" w:eastAsia="楷体_GB2312"/>
                <w:color w:val="000000"/>
                <w:kern w:val="0"/>
                <w:szCs w:val="21"/>
              </w:rPr>
              <w:t>±10%</w:t>
            </w:r>
            <w:r>
              <w:rPr>
                <w:rFonts w:hint="eastAsia" w:ascii="Times New Roman" w:hAnsi="Times New Roman" w:eastAsia="楷体_GB2312"/>
                <w:color w:val="000000"/>
                <w:kern w:val="0"/>
                <w:szCs w:val="21"/>
              </w:rPr>
              <w:t>的，扣</w:t>
            </w:r>
            <w:r>
              <w:rPr>
                <w:rFonts w:ascii="Times New Roman" w:hAnsi="Times New Roman" w:eastAsia="楷体_GB2312"/>
                <w:color w:val="000000"/>
                <w:kern w:val="0"/>
                <w:szCs w:val="21"/>
              </w:rPr>
              <w:t>2</w:t>
            </w:r>
            <w:r>
              <w:rPr>
                <w:rFonts w:hint="eastAsia" w:ascii="Times New Roman" w:hAnsi="Times New Roman" w:eastAsia="楷体_GB2312"/>
                <w:color w:val="000000"/>
                <w:kern w:val="0"/>
                <w:szCs w:val="21"/>
              </w:rPr>
              <w:t>分；</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rPr>
              <w:t>5min</w:t>
            </w:r>
            <w:r>
              <w:rPr>
                <w:rFonts w:hint="eastAsia" w:eastAsia="楷体_GB2312"/>
                <w:color w:val="000000"/>
                <w:kern w:val="0"/>
                <w:sz w:val="21"/>
                <w:szCs w:val="21"/>
              </w:rPr>
              <w:t>，扣</w:t>
            </w:r>
            <w:r>
              <w:rPr>
                <w:rFonts w:eastAsia="楷体_GB2312"/>
                <w:color w:val="000000"/>
                <w:kern w:val="0"/>
                <w:sz w:val="21"/>
                <w:szCs w:val="21"/>
              </w:rPr>
              <w:t>1</w:t>
            </w:r>
            <w:r>
              <w:rPr>
                <w:rFonts w:hint="eastAsia" w:eastAsia="楷体_GB2312"/>
                <w:color w:val="000000"/>
                <w:kern w:val="0"/>
                <w:sz w:val="21"/>
                <w:szCs w:val="21"/>
              </w:rPr>
              <w:t>分</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扣完为止</w:t>
            </w:r>
          </w:p>
          <w:p>
            <w:pPr>
              <w:adjustRightInd w:val="0"/>
              <w:snapToGrid w:val="0"/>
              <w:jc w:val="left"/>
              <w:rPr>
                <w:rFonts w:eastAsia="楷体_GB2312"/>
                <w:color w:val="000000"/>
                <w:sz w:val="21"/>
                <w:szCs w:val="21"/>
              </w:rPr>
            </w:pPr>
          </w:p>
        </w:tc>
        <w:tc>
          <w:tcPr>
            <w:tcW w:w="2455" w:type="dxa"/>
            <w:vAlign w:val="center"/>
          </w:tcPr>
          <w:p>
            <w:pPr>
              <w:adjustRightInd w:val="0"/>
              <w:snapToGrid w:val="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 xml:space="preserve">g) </w:t>
            </w:r>
            <w:r>
              <w:rPr>
                <w:rFonts w:hint="eastAsia" w:eastAsia="楷体_GB2312"/>
                <w:color w:val="000000"/>
                <w:kern w:val="0"/>
                <w:sz w:val="21"/>
                <w:szCs w:val="21"/>
              </w:rPr>
              <w:t>用臭氧校准仪输出</w:t>
            </w:r>
            <w:r>
              <w:rPr>
                <w:rFonts w:eastAsia="楷体_GB2312"/>
                <w:color w:val="000000"/>
                <w:kern w:val="0"/>
                <w:sz w:val="21"/>
                <w:szCs w:val="21"/>
              </w:rPr>
              <w:t>O</w:t>
            </w:r>
            <w:r>
              <w:rPr>
                <w:rFonts w:eastAsia="楷体_GB2312"/>
                <w:color w:val="000000"/>
                <w:kern w:val="0"/>
                <w:sz w:val="21"/>
                <w:szCs w:val="21"/>
                <w:vertAlign w:val="subscript"/>
              </w:rPr>
              <w:t>3</w:t>
            </w:r>
            <w:r>
              <w:rPr>
                <w:rFonts w:hint="eastAsia" w:eastAsia="楷体_GB2312"/>
                <w:color w:val="000000"/>
                <w:kern w:val="0"/>
                <w:sz w:val="21"/>
                <w:szCs w:val="21"/>
              </w:rPr>
              <w:t>跨度气体通入校准光池对子站分析仪测试：</w:t>
            </w:r>
          </w:p>
          <w:p>
            <w:pPr>
              <w:adjustRightInd w:val="0"/>
              <w:snapToGrid w:val="0"/>
              <w:jc w:val="left"/>
              <w:rPr>
                <w:rFonts w:eastAsia="楷体_GB2312"/>
                <w:color w:val="000000"/>
                <w:kern w:val="0"/>
                <w:sz w:val="21"/>
                <w:szCs w:val="21"/>
              </w:rPr>
            </w:pPr>
            <w:r>
              <w:rPr>
                <w:rFonts w:eastAsia="楷体_GB2312"/>
                <w:color w:val="000000"/>
                <w:kern w:val="0"/>
                <w:sz w:val="21"/>
                <w:szCs w:val="21"/>
              </w:rPr>
              <w:t>O</w:t>
            </w:r>
            <w:r>
              <w:rPr>
                <w:rFonts w:eastAsia="楷体_GB2312"/>
                <w:color w:val="000000"/>
                <w:kern w:val="0"/>
                <w:sz w:val="21"/>
                <w:szCs w:val="21"/>
                <w:vertAlign w:val="subscript"/>
              </w:rPr>
              <w:t>3</w:t>
            </w:r>
            <w:r>
              <w:rPr>
                <w:rFonts w:hint="eastAsia" w:eastAsia="楷体_GB2312"/>
                <w:color w:val="000000"/>
                <w:kern w:val="0"/>
                <w:sz w:val="21"/>
                <w:szCs w:val="21"/>
              </w:rPr>
              <w:t>标气通入校准光池后计算等效浓度</w:t>
            </w:r>
            <w:r>
              <w:rPr>
                <w:rFonts w:eastAsia="楷体_GB2312"/>
                <w:color w:val="000000"/>
                <w:kern w:val="0"/>
                <w:sz w:val="21"/>
                <w:szCs w:val="21"/>
              </w:rPr>
              <w:t xml:space="preserve">     ppb</w:t>
            </w:r>
            <w:r>
              <w:rPr>
                <w:rFonts w:hint="eastAsia" w:eastAsia="楷体_GB2312"/>
                <w:color w:val="000000"/>
                <w:kern w:val="0"/>
                <w:sz w:val="21"/>
                <w:szCs w:val="21"/>
              </w:rPr>
              <w:t>，仪器响应浓度</w:t>
            </w:r>
            <w:r>
              <w:rPr>
                <w:rFonts w:eastAsia="楷体_GB2312"/>
                <w:color w:val="000000"/>
                <w:kern w:val="0"/>
                <w:sz w:val="21"/>
                <w:szCs w:val="21"/>
              </w:rPr>
              <w:t xml:space="preserve"> </w:t>
            </w:r>
            <w:r>
              <w:rPr>
                <w:rFonts w:eastAsia="楷体_GB2312"/>
                <w:color w:val="000000"/>
                <w:kern w:val="0"/>
                <w:sz w:val="21"/>
                <w:szCs w:val="21"/>
                <w:u w:val="single"/>
              </w:rPr>
              <w:t xml:space="preserve">        </w:t>
            </w:r>
            <w:r>
              <w:rPr>
                <w:rFonts w:eastAsia="楷体_GB2312"/>
                <w:color w:val="000000"/>
                <w:kern w:val="0"/>
                <w:sz w:val="21"/>
                <w:szCs w:val="21"/>
              </w:rPr>
              <w:t xml:space="preserve"> ppb</w:t>
            </w:r>
            <w:r>
              <w:rPr>
                <w:rFonts w:hint="eastAsia" w:eastAsia="楷体_GB2312"/>
                <w:color w:val="000000"/>
                <w:kern w:val="0"/>
                <w:sz w:val="21"/>
                <w:szCs w:val="21"/>
              </w:rPr>
              <w:t>，浓度误差</w:t>
            </w:r>
            <w:r>
              <w:rPr>
                <w:rFonts w:eastAsia="楷体_GB2312"/>
                <w:color w:val="000000"/>
                <w:kern w:val="0"/>
                <w:sz w:val="21"/>
                <w:szCs w:val="21"/>
                <w:u w:val="single"/>
              </w:rPr>
              <w:t xml:space="preserve">     </w:t>
            </w:r>
            <w:r>
              <w:rPr>
                <w:rFonts w:eastAsia="楷体_GB2312"/>
                <w:color w:val="000000"/>
                <w:kern w:val="0"/>
                <w:sz w:val="21"/>
                <w:szCs w:val="21"/>
              </w:rPr>
              <w:t>%</w:t>
            </w:r>
            <w:r>
              <w:rPr>
                <w:rFonts w:hint="eastAsia" w:eastAsia="楷体_GB2312"/>
                <w:color w:val="000000"/>
                <w:kern w:val="0"/>
                <w:sz w:val="21"/>
                <w:szCs w:val="21"/>
              </w:rPr>
              <w:t>（要求相对误差</w:t>
            </w:r>
            <w:r>
              <w:rPr>
                <w:rFonts w:eastAsia="楷体_GB2312"/>
                <w:color w:val="000000"/>
                <w:kern w:val="0"/>
                <w:sz w:val="21"/>
                <w:szCs w:val="21"/>
              </w:rPr>
              <w:t>≤±10%</w:t>
            </w:r>
            <w:r>
              <w:rPr>
                <w:rFonts w:hint="eastAsia" w:eastAsia="楷体_GB2312"/>
                <w:color w:val="000000"/>
                <w:kern w:val="0"/>
                <w:sz w:val="21"/>
                <w:szCs w:val="21"/>
              </w:rPr>
              <w:t>）</w:t>
            </w:r>
          </w:p>
          <w:p>
            <w:pPr>
              <w:adjustRightInd w:val="0"/>
              <w:snapToGrid w:val="0"/>
              <w:jc w:val="left"/>
              <w:rPr>
                <w:rFonts w:eastAsia="楷体_GB2312"/>
                <w:color w:val="000000"/>
                <w:kern w:val="0"/>
                <w:sz w:val="21"/>
                <w:szCs w:val="21"/>
              </w:rPr>
            </w:pPr>
            <w:r>
              <w:rPr>
                <w:rFonts w:hint="eastAsia" w:eastAsia="楷体_GB2312"/>
                <w:color w:val="000000"/>
                <w:kern w:val="0"/>
                <w:sz w:val="21"/>
                <w:szCs w:val="21"/>
              </w:rPr>
              <w:t>响应时间</w:t>
            </w:r>
            <w:r>
              <w:rPr>
                <w:rFonts w:eastAsia="楷体_GB2312"/>
                <w:color w:val="000000"/>
                <w:kern w:val="0"/>
                <w:sz w:val="21"/>
                <w:szCs w:val="21"/>
              </w:rPr>
              <w:t>t90/ t10</w:t>
            </w:r>
            <w:r>
              <w:rPr>
                <w:rFonts w:hint="eastAsia" w:eastAsia="楷体_GB2312"/>
                <w:color w:val="000000"/>
                <w:kern w:val="0"/>
                <w:sz w:val="21"/>
                <w:szCs w:val="21"/>
              </w:rPr>
              <w:t>：</w:t>
            </w:r>
            <w:r>
              <w:rPr>
                <w:rFonts w:eastAsia="楷体_GB2312"/>
                <w:color w:val="000000"/>
                <w:kern w:val="0"/>
                <w:sz w:val="21"/>
                <w:szCs w:val="21"/>
                <w:u w:val="single"/>
              </w:rPr>
              <w:t xml:space="preserve">         </w:t>
            </w:r>
            <w:r>
              <w:rPr>
                <w:rFonts w:eastAsia="楷体_GB2312"/>
                <w:color w:val="000000"/>
                <w:kern w:val="0"/>
                <w:sz w:val="21"/>
                <w:szCs w:val="21"/>
              </w:rPr>
              <w:t>min</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750" w:type="dxa"/>
            <w:vAlign w:val="center"/>
          </w:tcPr>
          <w:p>
            <w:pPr>
              <w:adjustRightInd w:val="0"/>
              <w:snapToGrid w:val="0"/>
              <w:jc w:val="center"/>
              <w:rPr>
                <w:rFonts w:eastAsia="楷体_GB2312"/>
                <w:color w:val="000000"/>
                <w:sz w:val="21"/>
                <w:szCs w:val="21"/>
              </w:rPr>
            </w:pPr>
          </w:p>
        </w:tc>
        <w:tc>
          <w:tcPr>
            <w:tcW w:w="4089" w:type="dxa"/>
            <w:vAlign w:val="center"/>
          </w:tcPr>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hint="eastAsia" w:ascii="Times New Roman" w:hAnsi="Times New Roman" w:eastAsia="楷体_GB2312"/>
                <w:color w:val="000000"/>
                <w:kern w:val="0"/>
                <w:szCs w:val="21"/>
              </w:rPr>
              <w:t>进行跨度测试，并测试响应时间：</w:t>
            </w:r>
          </w:p>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ascii="Times New Roman" w:hAnsi="Times New Roman" w:eastAsia="楷体_GB2312"/>
                <w:color w:val="000000"/>
                <w:kern w:val="0"/>
                <w:szCs w:val="21"/>
              </w:rPr>
              <w:t>1</w:t>
            </w:r>
            <w:r>
              <w:rPr>
                <w:rFonts w:hint="eastAsia" w:ascii="Times New Roman" w:hAnsi="Times New Roman" w:eastAsia="楷体_GB2312"/>
                <w:color w:val="000000"/>
                <w:kern w:val="0"/>
                <w:szCs w:val="21"/>
              </w:rPr>
              <w:t>）浓度误差超出</w:t>
            </w:r>
            <w:r>
              <w:rPr>
                <w:rFonts w:ascii="Times New Roman" w:hAnsi="Times New Roman" w:eastAsia="楷体_GB2312"/>
                <w:color w:val="000000"/>
                <w:kern w:val="0"/>
                <w:szCs w:val="21"/>
              </w:rPr>
              <w:t>±10%</w:t>
            </w:r>
            <w:r>
              <w:rPr>
                <w:rFonts w:hint="eastAsia" w:ascii="Times New Roman" w:hAnsi="Times New Roman" w:eastAsia="楷体_GB2312"/>
                <w:color w:val="000000"/>
                <w:kern w:val="0"/>
                <w:szCs w:val="21"/>
              </w:rPr>
              <w:t>的，扣</w:t>
            </w:r>
            <w:r>
              <w:rPr>
                <w:rFonts w:ascii="Times New Roman" w:hAnsi="Times New Roman" w:eastAsia="楷体_GB2312"/>
                <w:color w:val="000000"/>
                <w:kern w:val="0"/>
                <w:szCs w:val="21"/>
              </w:rPr>
              <w:t>2</w:t>
            </w:r>
            <w:r>
              <w:rPr>
                <w:rFonts w:hint="eastAsia" w:ascii="Times New Roman" w:hAnsi="Times New Roman" w:eastAsia="楷体_GB2312"/>
                <w:color w:val="000000"/>
                <w:kern w:val="0"/>
                <w:szCs w:val="21"/>
              </w:rPr>
              <w:t>分；</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w:t>
            </w:r>
            <w:r>
              <w:rPr>
                <w:rFonts w:eastAsia="楷体_GB2312"/>
                <w:color w:val="000000"/>
                <w:kern w:val="0"/>
                <w:sz w:val="21"/>
                <w:szCs w:val="21"/>
              </w:rPr>
              <w:t>t90</w:t>
            </w:r>
            <w:r>
              <w:rPr>
                <w:rFonts w:hint="eastAsia" w:eastAsia="楷体_GB2312"/>
                <w:color w:val="000000"/>
                <w:kern w:val="0"/>
                <w:sz w:val="21"/>
                <w:szCs w:val="21"/>
              </w:rPr>
              <w:t>＞</w:t>
            </w:r>
            <w:r>
              <w:rPr>
                <w:rFonts w:eastAsia="楷体_GB2312"/>
                <w:color w:val="000000"/>
                <w:kern w:val="0"/>
                <w:sz w:val="21"/>
                <w:szCs w:val="21"/>
              </w:rPr>
              <w:t>5min</w:t>
            </w:r>
            <w:r>
              <w:rPr>
                <w:rFonts w:hint="eastAsia" w:eastAsia="楷体_GB2312"/>
                <w:color w:val="000000"/>
                <w:kern w:val="0"/>
                <w:sz w:val="21"/>
                <w:szCs w:val="21"/>
              </w:rPr>
              <w:t>或</w:t>
            </w:r>
            <w:r>
              <w:rPr>
                <w:rFonts w:eastAsia="楷体_GB2312"/>
                <w:color w:val="000000"/>
                <w:kern w:val="0"/>
                <w:sz w:val="21"/>
                <w:szCs w:val="21"/>
              </w:rPr>
              <w:t>t10</w:t>
            </w:r>
            <w:r>
              <w:rPr>
                <w:rFonts w:hint="eastAsia" w:eastAsia="楷体_GB2312"/>
                <w:color w:val="000000"/>
                <w:kern w:val="0"/>
                <w:sz w:val="21"/>
                <w:szCs w:val="21"/>
              </w:rPr>
              <w:t>＞</w:t>
            </w:r>
            <w:r>
              <w:rPr>
                <w:rFonts w:eastAsia="楷体_GB2312"/>
                <w:color w:val="000000"/>
                <w:kern w:val="0"/>
                <w:sz w:val="21"/>
                <w:szCs w:val="21"/>
              </w:rPr>
              <w:t>5min</w:t>
            </w:r>
            <w:r>
              <w:rPr>
                <w:rFonts w:hint="eastAsia" w:eastAsia="楷体_GB2312"/>
                <w:color w:val="000000"/>
                <w:kern w:val="0"/>
                <w:sz w:val="21"/>
                <w:szCs w:val="21"/>
              </w:rPr>
              <w:t>，扣</w:t>
            </w:r>
            <w:r>
              <w:rPr>
                <w:rFonts w:eastAsia="楷体_GB2312"/>
                <w:color w:val="000000"/>
                <w:kern w:val="0"/>
                <w:sz w:val="21"/>
                <w:szCs w:val="21"/>
              </w:rPr>
              <w:t>1</w:t>
            </w:r>
            <w:r>
              <w:rPr>
                <w:rFonts w:hint="eastAsia" w:eastAsia="楷体_GB2312"/>
                <w:color w:val="000000"/>
                <w:kern w:val="0"/>
                <w:sz w:val="21"/>
                <w:szCs w:val="21"/>
              </w:rPr>
              <w:t>分扣完为止</w:t>
            </w:r>
          </w:p>
          <w:p>
            <w:pPr>
              <w:adjustRightInd w:val="0"/>
              <w:snapToGrid w:val="0"/>
              <w:jc w:val="left"/>
              <w:rPr>
                <w:rFonts w:eastAsia="楷体_GB2312"/>
                <w:color w:val="000000"/>
                <w:sz w:val="21"/>
                <w:szCs w:val="21"/>
              </w:rPr>
            </w:pPr>
          </w:p>
        </w:tc>
        <w:tc>
          <w:tcPr>
            <w:tcW w:w="2455" w:type="dxa"/>
            <w:vAlign w:val="center"/>
          </w:tcPr>
          <w:p>
            <w:pPr>
              <w:adjustRightInd w:val="0"/>
              <w:snapToGrid w:val="0"/>
              <w:jc w:val="left"/>
              <w:rPr>
                <w:rFonts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49" w:type="dxa"/>
            <w:vMerge w:val="continue"/>
            <w:vAlign w:val="center"/>
          </w:tcPr>
          <w:p>
            <w:pPr>
              <w:adjustRightInd w:val="0"/>
              <w:snapToGrid w:val="0"/>
              <w:jc w:val="center"/>
              <w:rPr>
                <w:rFonts w:eastAsia="楷体_GB2312"/>
                <w:color w:val="00000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sz w:val="21"/>
                <w:szCs w:val="21"/>
              </w:rPr>
            </w:pPr>
            <w:r>
              <w:rPr>
                <w:rFonts w:eastAsia="楷体_GB2312"/>
                <w:color w:val="000000"/>
                <w:sz w:val="21"/>
                <w:szCs w:val="21"/>
              </w:rPr>
              <w:t>h</w:t>
            </w:r>
            <w:r>
              <w:rPr>
                <w:rFonts w:hint="eastAsia" w:eastAsia="楷体_GB2312"/>
                <w:color w:val="000000"/>
                <w:sz w:val="21"/>
                <w:szCs w:val="21"/>
              </w:rPr>
              <w:t>）现场臭氧工作标准是否经过量值溯源</w:t>
            </w:r>
          </w:p>
        </w:tc>
        <w:tc>
          <w:tcPr>
            <w:tcW w:w="689" w:type="dxa"/>
            <w:vAlign w:val="center"/>
          </w:tcPr>
          <w:p>
            <w:pPr>
              <w:adjustRightInd w:val="0"/>
              <w:snapToGrid w:val="0"/>
              <w:jc w:val="center"/>
              <w:rPr>
                <w:rFonts w:eastAsia="楷体_GB2312"/>
                <w:color w:val="000000"/>
                <w:sz w:val="21"/>
                <w:szCs w:val="21"/>
              </w:rPr>
            </w:pPr>
            <w:r>
              <w:rPr>
                <w:rFonts w:eastAsia="楷体_GB2312"/>
                <w:color w:val="000000"/>
                <w:sz w:val="21"/>
                <w:szCs w:val="21"/>
              </w:rPr>
              <w:t>3</w:t>
            </w:r>
          </w:p>
        </w:tc>
        <w:tc>
          <w:tcPr>
            <w:tcW w:w="750" w:type="dxa"/>
            <w:vAlign w:val="center"/>
          </w:tcPr>
          <w:p>
            <w:pPr>
              <w:adjustRightInd w:val="0"/>
              <w:snapToGrid w:val="0"/>
              <w:jc w:val="center"/>
              <w:rPr>
                <w:rFonts w:eastAsia="楷体_GB2312"/>
                <w:b/>
                <w:color w:val="000000"/>
                <w:sz w:val="21"/>
                <w:szCs w:val="21"/>
              </w:rPr>
            </w:pPr>
          </w:p>
        </w:tc>
        <w:tc>
          <w:tcPr>
            <w:tcW w:w="4089" w:type="dxa"/>
            <w:vAlign w:val="center"/>
          </w:tcPr>
          <w:p>
            <w:pPr>
              <w:pStyle w:val="107"/>
              <w:autoSpaceDE w:val="0"/>
              <w:autoSpaceDN w:val="0"/>
              <w:adjustRightInd w:val="0"/>
              <w:snapToGrid w:val="0"/>
              <w:ind w:left="-2" w:firstLine="0" w:firstLineChars="0"/>
              <w:rPr>
                <w:rFonts w:ascii="Times New Roman" w:hAnsi="Times New Roman" w:eastAsia="楷体_GB2312"/>
                <w:color w:val="000000"/>
                <w:kern w:val="0"/>
                <w:szCs w:val="21"/>
              </w:rPr>
            </w:pPr>
            <w:r>
              <w:rPr>
                <w:rFonts w:hint="eastAsia" w:ascii="Times New Roman" w:hAnsi="Times New Roman" w:eastAsia="楷体_GB2312"/>
                <w:color w:val="000000"/>
                <w:kern w:val="0"/>
                <w:szCs w:val="21"/>
              </w:rPr>
              <w:t>检查</w:t>
            </w:r>
            <w:r>
              <w:rPr>
                <w:rFonts w:ascii="Times New Roman" w:hAnsi="Times New Roman" w:eastAsia="楷体_GB2312"/>
                <w:color w:val="000000"/>
                <w:kern w:val="0"/>
                <w:szCs w:val="21"/>
              </w:rPr>
              <w:t>O</w:t>
            </w:r>
            <w:r>
              <w:rPr>
                <w:rFonts w:ascii="Times New Roman" w:hAnsi="Times New Roman" w:eastAsia="楷体_GB2312"/>
                <w:color w:val="000000"/>
                <w:kern w:val="0"/>
                <w:szCs w:val="21"/>
                <w:vertAlign w:val="subscript"/>
              </w:rPr>
              <w:t>3</w:t>
            </w:r>
            <w:r>
              <w:rPr>
                <w:rFonts w:hint="eastAsia" w:ascii="Times New Roman" w:hAnsi="Times New Roman" w:eastAsia="楷体_GB2312"/>
                <w:color w:val="000000"/>
                <w:kern w:val="0"/>
                <w:szCs w:val="21"/>
              </w:rPr>
              <w:t>溯源报告，要求每年至少溯源一次，否则扣</w:t>
            </w:r>
            <w:r>
              <w:rPr>
                <w:rFonts w:ascii="Times New Roman" w:hAnsi="Times New Roman" w:eastAsia="楷体_GB2312"/>
                <w:color w:val="000000"/>
                <w:kern w:val="0"/>
                <w:szCs w:val="21"/>
              </w:rPr>
              <w:t>3</w:t>
            </w:r>
            <w:r>
              <w:rPr>
                <w:rFonts w:hint="eastAsia" w:ascii="Times New Roman" w:hAnsi="Times New Roman" w:eastAsia="楷体_GB2312"/>
                <w:color w:val="000000"/>
                <w:kern w:val="0"/>
                <w:szCs w:val="21"/>
              </w:rPr>
              <w:t>分</w:t>
            </w:r>
          </w:p>
        </w:tc>
        <w:tc>
          <w:tcPr>
            <w:tcW w:w="2455" w:type="dxa"/>
            <w:vAlign w:val="center"/>
          </w:tcPr>
          <w:p>
            <w:pPr>
              <w:pStyle w:val="107"/>
              <w:autoSpaceDE w:val="0"/>
              <w:autoSpaceDN w:val="0"/>
              <w:adjustRightInd w:val="0"/>
              <w:snapToGrid w:val="0"/>
              <w:ind w:left="-2" w:firstLine="0" w:firstLineChars="0"/>
              <w:rPr>
                <w:rFonts w:ascii="Times New Roman" w:hAnsi="Times New Roman" w:eastAsia="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9" w:type="dxa"/>
            <w:vMerge w:val="restart"/>
            <w:vAlign w:val="center"/>
          </w:tcPr>
          <w:p>
            <w:pPr>
              <w:adjustRightInd w:val="0"/>
              <w:snapToGrid w:val="0"/>
              <w:jc w:val="left"/>
              <w:rPr>
                <w:rFonts w:eastAsia="楷体_GB2312"/>
                <w:b/>
                <w:color w:val="000000"/>
                <w:kern w:val="0"/>
                <w:sz w:val="21"/>
                <w:szCs w:val="21"/>
              </w:rPr>
            </w:pPr>
            <w:r>
              <w:rPr>
                <w:rFonts w:eastAsia="楷体_GB2312"/>
                <w:b/>
                <w:color w:val="000000"/>
                <w:kern w:val="0"/>
                <w:sz w:val="21"/>
                <w:szCs w:val="21"/>
              </w:rPr>
              <w:t>5.</w:t>
            </w:r>
            <w:r>
              <w:rPr>
                <w:rFonts w:hint="eastAsia" w:eastAsia="楷体_GB2312"/>
                <w:b/>
                <w:color w:val="000000"/>
                <w:kern w:val="0"/>
                <w:sz w:val="21"/>
                <w:szCs w:val="21"/>
              </w:rPr>
              <w:t>数据的可靠性与相符性（</w:t>
            </w:r>
            <w:r>
              <w:rPr>
                <w:rFonts w:eastAsia="楷体_GB2312"/>
                <w:b/>
                <w:color w:val="000000"/>
                <w:kern w:val="0"/>
                <w:sz w:val="21"/>
                <w:szCs w:val="21"/>
              </w:rPr>
              <w:t>18</w:t>
            </w:r>
            <w:r>
              <w:rPr>
                <w:rFonts w:hint="eastAsia" w:eastAsia="楷体_GB2312"/>
                <w:b/>
                <w:color w:val="000000"/>
                <w:kern w:val="0"/>
                <w:sz w:val="21"/>
                <w:szCs w:val="21"/>
              </w:rPr>
              <w:t>分）</w:t>
            </w:r>
          </w:p>
        </w:tc>
        <w:tc>
          <w:tcPr>
            <w:tcW w:w="887"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1</w:t>
            </w:r>
            <w:r>
              <w:rPr>
                <w:rFonts w:hint="eastAsia" w:eastAsia="楷体_GB2312"/>
                <w:color w:val="000000"/>
                <w:kern w:val="0"/>
                <w:sz w:val="21"/>
                <w:szCs w:val="21"/>
              </w:rPr>
              <w:t>）数据比对（</w:t>
            </w:r>
            <w:r>
              <w:rPr>
                <w:rFonts w:eastAsia="楷体_GB2312"/>
                <w:color w:val="000000"/>
                <w:kern w:val="0"/>
                <w:sz w:val="21"/>
                <w:szCs w:val="21"/>
              </w:rPr>
              <w:t>10</w:t>
            </w:r>
            <w:r>
              <w:rPr>
                <w:rFonts w:hint="eastAsia" w:eastAsia="楷体_GB2312"/>
                <w:color w:val="000000"/>
                <w:kern w:val="0"/>
                <w:sz w:val="21"/>
                <w:szCs w:val="21"/>
              </w:rPr>
              <w:t>分）</w:t>
            </w: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fldChar w:fldCharType="begin"/>
            </w:r>
            <w:r>
              <w:rPr>
                <w:rFonts w:eastAsia="楷体_GB2312"/>
                <w:color w:val="000000"/>
                <w:kern w:val="0"/>
                <w:sz w:val="21"/>
                <w:szCs w:val="21"/>
              </w:rPr>
              <w:instrText xml:space="preserve">= 1 \* GB3</w:instrText>
            </w:r>
            <w:r>
              <w:rPr>
                <w:rFonts w:eastAsia="楷体_GB2312"/>
                <w:color w:val="000000"/>
                <w:kern w:val="0"/>
                <w:sz w:val="21"/>
                <w:szCs w:val="21"/>
              </w:rPr>
              <w:fldChar w:fldCharType="separate"/>
            </w:r>
            <w:r>
              <w:rPr>
                <w:rFonts w:hint="eastAsia"/>
                <w:color w:val="000000"/>
                <w:kern w:val="0"/>
                <w:sz w:val="21"/>
                <w:szCs w:val="21"/>
              </w:rPr>
              <w:t>①</w:t>
            </w:r>
            <w:r>
              <w:rPr>
                <w:rFonts w:eastAsia="楷体_GB2312"/>
                <w:color w:val="000000"/>
                <w:kern w:val="0"/>
                <w:sz w:val="21"/>
                <w:szCs w:val="21"/>
              </w:rPr>
              <w:fldChar w:fldCharType="end"/>
            </w:r>
            <w:r>
              <w:rPr>
                <w:rFonts w:hint="eastAsia" w:eastAsia="楷体_GB2312"/>
                <w:color w:val="000000"/>
                <w:kern w:val="0"/>
                <w:sz w:val="21"/>
                <w:szCs w:val="21"/>
              </w:rPr>
              <w:t>一次仪表数据、</w:t>
            </w:r>
            <w:r>
              <w:rPr>
                <w:rFonts w:eastAsia="楷体_GB2312"/>
                <w:color w:val="000000"/>
                <w:kern w:val="0"/>
                <w:sz w:val="21"/>
                <w:szCs w:val="21"/>
              </w:rPr>
              <w:fldChar w:fldCharType="begin"/>
            </w:r>
            <w:r>
              <w:rPr>
                <w:rFonts w:eastAsia="楷体_GB2312"/>
                <w:color w:val="000000"/>
                <w:kern w:val="0"/>
                <w:sz w:val="21"/>
                <w:szCs w:val="21"/>
              </w:rPr>
              <w:instrText xml:space="preserve">= 2 \* GB3</w:instrText>
            </w:r>
            <w:r>
              <w:rPr>
                <w:rFonts w:eastAsia="楷体_GB2312"/>
                <w:color w:val="000000"/>
                <w:kern w:val="0"/>
                <w:sz w:val="21"/>
                <w:szCs w:val="21"/>
              </w:rPr>
              <w:fldChar w:fldCharType="separate"/>
            </w:r>
            <w:r>
              <w:rPr>
                <w:rFonts w:hint="eastAsia"/>
                <w:color w:val="000000"/>
                <w:kern w:val="0"/>
                <w:sz w:val="21"/>
                <w:szCs w:val="21"/>
              </w:rPr>
              <w:t>②</w:t>
            </w:r>
            <w:r>
              <w:rPr>
                <w:rFonts w:eastAsia="楷体_GB2312"/>
                <w:color w:val="000000"/>
                <w:kern w:val="0"/>
                <w:sz w:val="21"/>
                <w:szCs w:val="21"/>
              </w:rPr>
              <w:fldChar w:fldCharType="end"/>
            </w:r>
            <w:r>
              <w:rPr>
                <w:rFonts w:hint="eastAsia" w:eastAsia="楷体_GB2312"/>
                <w:color w:val="000000"/>
                <w:kern w:val="0"/>
                <w:sz w:val="21"/>
                <w:szCs w:val="21"/>
              </w:rPr>
              <w:t>数采仪采集数据、</w:t>
            </w:r>
            <w:r>
              <w:rPr>
                <w:rFonts w:eastAsia="楷体_GB2312"/>
                <w:color w:val="000000"/>
                <w:kern w:val="0"/>
                <w:sz w:val="21"/>
                <w:szCs w:val="21"/>
              </w:rPr>
              <w:fldChar w:fldCharType="begin"/>
            </w:r>
            <w:r>
              <w:rPr>
                <w:rFonts w:eastAsia="楷体_GB2312"/>
                <w:color w:val="000000"/>
                <w:kern w:val="0"/>
                <w:sz w:val="21"/>
                <w:szCs w:val="21"/>
              </w:rPr>
              <w:instrText xml:space="preserve">= 3 \* GB3</w:instrText>
            </w:r>
            <w:r>
              <w:rPr>
                <w:rFonts w:eastAsia="楷体_GB2312"/>
                <w:color w:val="000000"/>
                <w:kern w:val="0"/>
                <w:sz w:val="21"/>
                <w:szCs w:val="21"/>
              </w:rPr>
              <w:fldChar w:fldCharType="separate"/>
            </w:r>
            <w:r>
              <w:rPr>
                <w:rFonts w:hint="eastAsia"/>
                <w:color w:val="000000"/>
                <w:kern w:val="0"/>
                <w:sz w:val="21"/>
                <w:szCs w:val="21"/>
              </w:rPr>
              <w:t>③</w:t>
            </w:r>
            <w:r>
              <w:rPr>
                <w:rFonts w:eastAsia="楷体_GB2312"/>
                <w:color w:val="000000"/>
                <w:kern w:val="0"/>
                <w:sz w:val="21"/>
                <w:szCs w:val="21"/>
              </w:rPr>
              <w:fldChar w:fldCharType="end"/>
            </w:r>
            <w:r>
              <w:rPr>
                <w:rFonts w:hint="eastAsia" w:eastAsia="楷体_GB2312"/>
                <w:color w:val="000000"/>
                <w:kern w:val="0"/>
                <w:sz w:val="21"/>
                <w:szCs w:val="21"/>
              </w:rPr>
              <w:t>中心站原始数据库数据、</w:t>
            </w:r>
            <w:r>
              <w:rPr>
                <w:rFonts w:eastAsia="楷体_GB2312"/>
                <w:color w:val="000000"/>
                <w:kern w:val="0"/>
                <w:sz w:val="21"/>
                <w:szCs w:val="21"/>
              </w:rPr>
              <w:fldChar w:fldCharType="begin"/>
            </w:r>
            <w:r>
              <w:rPr>
                <w:rFonts w:eastAsia="楷体_GB2312"/>
                <w:color w:val="000000"/>
                <w:kern w:val="0"/>
                <w:sz w:val="21"/>
                <w:szCs w:val="21"/>
              </w:rPr>
              <w:instrText xml:space="preserve">= 4 \* GB3</w:instrText>
            </w:r>
            <w:r>
              <w:rPr>
                <w:rFonts w:eastAsia="楷体_GB2312"/>
                <w:color w:val="000000"/>
                <w:kern w:val="0"/>
                <w:sz w:val="21"/>
                <w:szCs w:val="21"/>
              </w:rPr>
              <w:fldChar w:fldCharType="separate"/>
            </w:r>
            <w:r>
              <w:rPr>
                <w:rFonts w:hint="eastAsia"/>
                <w:color w:val="000000"/>
                <w:kern w:val="0"/>
                <w:sz w:val="21"/>
                <w:szCs w:val="21"/>
              </w:rPr>
              <w:t>④</w:t>
            </w:r>
            <w:r>
              <w:rPr>
                <w:rFonts w:eastAsia="楷体_GB2312"/>
                <w:color w:val="000000"/>
                <w:kern w:val="0"/>
                <w:sz w:val="21"/>
                <w:szCs w:val="21"/>
              </w:rPr>
              <w:fldChar w:fldCharType="end"/>
            </w:r>
            <w:r>
              <w:rPr>
                <w:rFonts w:hint="eastAsia" w:eastAsia="楷体_GB2312"/>
                <w:color w:val="000000"/>
                <w:kern w:val="0"/>
                <w:sz w:val="21"/>
                <w:szCs w:val="21"/>
              </w:rPr>
              <w:t>上报国家数据是否一致</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10</w:t>
            </w:r>
          </w:p>
        </w:tc>
        <w:tc>
          <w:tcPr>
            <w:tcW w:w="750" w:type="dxa"/>
            <w:vAlign w:val="center"/>
          </w:tcPr>
          <w:p>
            <w:pPr>
              <w:pStyle w:val="94"/>
              <w:adjustRightInd w:val="0"/>
              <w:snapToGrid w:val="0"/>
              <w:ind w:left="720" w:firstLine="0" w:firstLineChars="0"/>
              <w:jc w:val="center"/>
              <w:rPr>
                <w:rFonts w:eastAsia="楷体_GB2312"/>
                <w:color w:val="000000"/>
                <w:kern w:val="0"/>
                <w:sz w:val="21"/>
                <w:szCs w:val="21"/>
              </w:rPr>
            </w:pPr>
          </w:p>
        </w:tc>
        <w:tc>
          <w:tcPr>
            <w:tcW w:w="4089" w:type="dxa"/>
            <w:vAlign w:val="center"/>
          </w:tcPr>
          <w:p>
            <w:pPr>
              <w:pStyle w:val="94"/>
              <w:numPr>
                <w:ilvl w:val="0"/>
                <w:numId w:val="17"/>
              </w:numPr>
              <w:adjustRightInd w:val="0"/>
              <w:snapToGrid w:val="0"/>
              <w:ind w:firstLineChars="0"/>
              <w:jc w:val="left"/>
              <w:rPr>
                <w:rFonts w:eastAsia="楷体_GB2312"/>
                <w:color w:val="000000"/>
                <w:kern w:val="0"/>
                <w:sz w:val="21"/>
                <w:szCs w:val="21"/>
              </w:rPr>
            </w:pPr>
            <w:r>
              <w:rPr>
                <w:rFonts w:eastAsia="楷体_GB2312"/>
                <w:color w:val="000000"/>
                <w:kern w:val="0"/>
                <w:sz w:val="21"/>
                <w:szCs w:val="21"/>
              </w:rPr>
              <w:fldChar w:fldCharType="begin"/>
            </w:r>
            <w:r>
              <w:rPr>
                <w:rFonts w:eastAsia="楷体_GB2312"/>
                <w:color w:val="000000"/>
                <w:kern w:val="0"/>
                <w:sz w:val="21"/>
                <w:szCs w:val="21"/>
              </w:rPr>
              <w:instrText xml:space="preserve">= 1 \* GB3</w:instrText>
            </w:r>
            <w:r>
              <w:rPr>
                <w:rFonts w:eastAsia="楷体_GB2312"/>
                <w:color w:val="000000"/>
                <w:kern w:val="0"/>
                <w:sz w:val="21"/>
                <w:szCs w:val="21"/>
              </w:rPr>
              <w:fldChar w:fldCharType="separate"/>
            </w:r>
            <w:r>
              <w:rPr>
                <w:rFonts w:hint="eastAsia"/>
                <w:color w:val="000000"/>
                <w:kern w:val="0"/>
                <w:sz w:val="21"/>
                <w:szCs w:val="21"/>
              </w:rPr>
              <w:t>①</w:t>
            </w:r>
            <w:r>
              <w:rPr>
                <w:rFonts w:eastAsia="楷体_GB2312"/>
                <w:color w:val="000000"/>
                <w:kern w:val="0"/>
                <w:sz w:val="21"/>
                <w:szCs w:val="21"/>
              </w:rPr>
              <w:fldChar w:fldCharType="end"/>
            </w:r>
            <w:r>
              <w:rPr>
                <w:rFonts w:hint="eastAsia" w:eastAsia="楷体_GB2312"/>
                <w:color w:val="000000"/>
                <w:kern w:val="0"/>
                <w:sz w:val="21"/>
                <w:szCs w:val="21"/>
              </w:rPr>
              <w:t>、</w:t>
            </w:r>
            <w:r>
              <w:rPr>
                <w:rFonts w:eastAsia="楷体_GB2312"/>
                <w:color w:val="000000"/>
                <w:kern w:val="0"/>
                <w:sz w:val="21"/>
                <w:szCs w:val="21"/>
              </w:rPr>
              <w:fldChar w:fldCharType="begin"/>
            </w:r>
            <w:r>
              <w:rPr>
                <w:rFonts w:eastAsia="楷体_GB2312"/>
                <w:color w:val="000000"/>
                <w:kern w:val="0"/>
                <w:sz w:val="21"/>
                <w:szCs w:val="21"/>
              </w:rPr>
              <w:instrText xml:space="preserve">= 2 \* GB3</w:instrText>
            </w:r>
            <w:r>
              <w:rPr>
                <w:rFonts w:eastAsia="楷体_GB2312"/>
                <w:color w:val="000000"/>
                <w:kern w:val="0"/>
                <w:sz w:val="21"/>
                <w:szCs w:val="21"/>
              </w:rPr>
              <w:fldChar w:fldCharType="separate"/>
            </w:r>
            <w:r>
              <w:rPr>
                <w:rFonts w:hint="eastAsia"/>
                <w:color w:val="000000"/>
                <w:kern w:val="0"/>
                <w:sz w:val="21"/>
                <w:szCs w:val="21"/>
              </w:rPr>
              <w:t>②</w:t>
            </w:r>
            <w:r>
              <w:rPr>
                <w:rFonts w:eastAsia="楷体_GB2312"/>
                <w:color w:val="000000"/>
                <w:kern w:val="0"/>
                <w:sz w:val="21"/>
                <w:szCs w:val="21"/>
              </w:rPr>
              <w:fldChar w:fldCharType="end"/>
            </w:r>
            <w:r>
              <w:rPr>
                <w:rFonts w:hint="eastAsia" w:eastAsia="楷体_GB2312"/>
                <w:color w:val="000000"/>
                <w:kern w:val="0"/>
                <w:sz w:val="21"/>
                <w:szCs w:val="21"/>
              </w:rPr>
              <w:t>、</w:t>
            </w:r>
            <w:r>
              <w:rPr>
                <w:rFonts w:eastAsia="楷体_GB2312"/>
                <w:color w:val="000000"/>
                <w:kern w:val="0"/>
                <w:sz w:val="21"/>
                <w:szCs w:val="21"/>
              </w:rPr>
              <w:fldChar w:fldCharType="begin"/>
            </w:r>
            <w:r>
              <w:rPr>
                <w:rFonts w:eastAsia="楷体_GB2312"/>
                <w:color w:val="000000"/>
                <w:kern w:val="0"/>
                <w:sz w:val="21"/>
                <w:szCs w:val="21"/>
              </w:rPr>
              <w:instrText xml:space="preserve">= 3 \* GB3</w:instrText>
            </w:r>
            <w:r>
              <w:rPr>
                <w:rFonts w:eastAsia="楷体_GB2312"/>
                <w:color w:val="000000"/>
                <w:kern w:val="0"/>
                <w:sz w:val="21"/>
                <w:szCs w:val="21"/>
              </w:rPr>
              <w:fldChar w:fldCharType="separate"/>
            </w:r>
            <w:r>
              <w:rPr>
                <w:rFonts w:hint="eastAsia"/>
                <w:color w:val="000000"/>
                <w:kern w:val="0"/>
                <w:sz w:val="21"/>
                <w:szCs w:val="21"/>
              </w:rPr>
              <w:t>③</w:t>
            </w:r>
            <w:r>
              <w:rPr>
                <w:rFonts w:eastAsia="楷体_GB2312"/>
                <w:color w:val="000000"/>
                <w:kern w:val="0"/>
                <w:sz w:val="21"/>
                <w:szCs w:val="21"/>
              </w:rPr>
              <w:fldChar w:fldCharType="end"/>
            </w:r>
            <w:r>
              <w:rPr>
                <w:rFonts w:hint="eastAsia" w:eastAsia="楷体_GB2312"/>
                <w:color w:val="000000"/>
                <w:kern w:val="0"/>
                <w:sz w:val="21"/>
                <w:szCs w:val="21"/>
              </w:rPr>
              <w:t>须一致，否则扣</w:t>
            </w:r>
            <w:r>
              <w:rPr>
                <w:rFonts w:eastAsia="楷体_GB2312"/>
                <w:color w:val="000000"/>
                <w:kern w:val="0"/>
                <w:sz w:val="21"/>
                <w:szCs w:val="21"/>
              </w:rPr>
              <w:t>8</w:t>
            </w:r>
            <w:r>
              <w:rPr>
                <w:rFonts w:hint="eastAsia" w:eastAsia="楷体_GB2312"/>
                <w:color w:val="000000"/>
                <w:kern w:val="0"/>
                <w:sz w:val="21"/>
                <w:szCs w:val="21"/>
              </w:rPr>
              <w:t>分</w:t>
            </w:r>
          </w:p>
          <w:p>
            <w:pPr>
              <w:pStyle w:val="94"/>
              <w:numPr>
                <w:ilvl w:val="0"/>
                <w:numId w:val="17"/>
              </w:numPr>
              <w:adjustRightInd w:val="0"/>
              <w:snapToGrid w:val="0"/>
              <w:ind w:firstLineChars="0"/>
              <w:jc w:val="left"/>
              <w:rPr>
                <w:rFonts w:eastAsia="楷体_GB2312"/>
                <w:color w:val="000000"/>
                <w:kern w:val="0"/>
                <w:sz w:val="21"/>
                <w:szCs w:val="21"/>
              </w:rPr>
            </w:pPr>
            <w:r>
              <w:rPr>
                <w:rFonts w:eastAsia="楷体_GB2312"/>
                <w:color w:val="000000"/>
                <w:kern w:val="0"/>
                <w:sz w:val="21"/>
                <w:szCs w:val="21"/>
              </w:rPr>
              <w:fldChar w:fldCharType="begin"/>
            </w:r>
            <w:r>
              <w:rPr>
                <w:rFonts w:eastAsia="楷体_GB2312"/>
                <w:color w:val="000000"/>
                <w:kern w:val="0"/>
                <w:sz w:val="21"/>
                <w:szCs w:val="21"/>
              </w:rPr>
              <w:instrText xml:space="preserve">= 4 \* GB3</w:instrText>
            </w:r>
            <w:r>
              <w:rPr>
                <w:rFonts w:eastAsia="楷体_GB2312"/>
                <w:color w:val="000000"/>
                <w:kern w:val="0"/>
                <w:sz w:val="21"/>
                <w:szCs w:val="21"/>
              </w:rPr>
              <w:fldChar w:fldCharType="separate"/>
            </w:r>
            <w:r>
              <w:rPr>
                <w:rFonts w:hint="eastAsia"/>
                <w:color w:val="000000"/>
                <w:kern w:val="0"/>
                <w:sz w:val="21"/>
                <w:szCs w:val="21"/>
              </w:rPr>
              <w:t>④</w:t>
            </w:r>
            <w:r>
              <w:rPr>
                <w:rFonts w:eastAsia="楷体_GB2312"/>
                <w:color w:val="000000"/>
                <w:kern w:val="0"/>
                <w:sz w:val="21"/>
                <w:szCs w:val="21"/>
              </w:rPr>
              <w:fldChar w:fldCharType="end"/>
            </w:r>
            <w:r>
              <w:rPr>
                <w:rFonts w:hint="eastAsia" w:eastAsia="楷体_GB2312"/>
                <w:color w:val="000000"/>
                <w:kern w:val="0"/>
                <w:sz w:val="21"/>
                <w:szCs w:val="21"/>
              </w:rPr>
              <w:t>与</w:t>
            </w:r>
            <w:r>
              <w:rPr>
                <w:rFonts w:eastAsia="楷体_GB2312"/>
                <w:color w:val="000000"/>
                <w:kern w:val="0"/>
                <w:sz w:val="21"/>
                <w:szCs w:val="21"/>
              </w:rPr>
              <w:fldChar w:fldCharType="begin"/>
            </w:r>
            <w:r>
              <w:rPr>
                <w:rFonts w:eastAsia="楷体_GB2312"/>
                <w:color w:val="000000"/>
                <w:kern w:val="0"/>
                <w:sz w:val="21"/>
                <w:szCs w:val="21"/>
              </w:rPr>
              <w:instrText xml:space="preserve">= 1 \* GB3</w:instrText>
            </w:r>
            <w:r>
              <w:rPr>
                <w:rFonts w:eastAsia="楷体_GB2312"/>
                <w:color w:val="000000"/>
                <w:kern w:val="0"/>
                <w:sz w:val="21"/>
                <w:szCs w:val="21"/>
              </w:rPr>
              <w:fldChar w:fldCharType="separate"/>
            </w:r>
            <w:r>
              <w:rPr>
                <w:rFonts w:hint="eastAsia"/>
                <w:color w:val="000000"/>
                <w:kern w:val="0"/>
                <w:sz w:val="21"/>
                <w:szCs w:val="21"/>
              </w:rPr>
              <w:t>①</w:t>
            </w:r>
            <w:r>
              <w:rPr>
                <w:rFonts w:eastAsia="楷体_GB2312"/>
                <w:color w:val="000000"/>
                <w:kern w:val="0"/>
                <w:sz w:val="21"/>
                <w:szCs w:val="21"/>
              </w:rPr>
              <w:fldChar w:fldCharType="end"/>
            </w:r>
            <w:r>
              <w:rPr>
                <w:rFonts w:hint="eastAsia" w:eastAsia="楷体_GB2312"/>
                <w:color w:val="000000"/>
                <w:kern w:val="0"/>
                <w:sz w:val="21"/>
                <w:szCs w:val="21"/>
              </w:rPr>
              <w:t>、</w:t>
            </w:r>
            <w:r>
              <w:rPr>
                <w:rFonts w:eastAsia="楷体_GB2312"/>
                <w:color w:val="000000"/>
                <w:kern w:val="0"/>
                <w:sz w:val="21"/>
                <w:szCs w:val="21"/>
              </w:rPr>
              <w:fldChar w:fldCharType="begin"/>
            </w:r>
            <w:r>
              <w:rPr>
                <w:rFonts w:eastAsia="楷体_GB2312"/>
                <w:color w:val="000000"/>
                <w:kern w:val="0"/>
                <w:sz w:val="21"/>
                <w:szCs w:val="21"/>
              </w:rPr>
              <w:instrText xml:space="preserve">= 2 \* GB3</w:instrText>
            </w:r>
            <w:r>
              <w:rPr>
                <w:rFonts w:eastAsia="楷体_GB2312"/>
                <w:color w:val="000000"/>
                <w:kern w:val="0"/>
                <w:sz w:val="21"/>
                <w:szCs w:val="21"/>
              </w:rPr>
              <w:fldChar w:fldCharType="separate"/>
            </w:r>
            <w:r>
              <w:rPr>
                <w:rFonts w:hint="eastAsia"/>
                <w:color w:val="000000"/>
                <w:kern w:val="0"/>
                <w:sz w:val="21"/>
                <w:szCs w:val="21"/>
              </w:rPr>
              <w:t>②</w:t>
            </w:r>
            <w:r>
              <w:rPr>
                <w:rFonts w:eastAsia="楷体_GB2312"/>
                <w:color w:val="000000"/>
                <w:kern w:val="0"/>
                <w:sz w:val="21"/>
                <w:szCs w:val="21"/>
              </w:rPr>
              <w:fldChar w:fldCharType="end"/>
            </w:r>
            <w:r>
              <w:rPr>
                <w:rFonts w:hint="eastAsia" w:eastAsia="楷体_GB2312"/>
                <w:color w:val="000000"/>
                <w:kern w:val="0"/>
                <w:sz w:val="21"/>
                <w:szCs w:val="21"/>
              </w:rPr>
              <w:t>、</w:t>
            </w:r>
            <w:r>
              <w:rPr>
                <w:rFonts w:eastAsia="楷体_GB2312"/>
                <w:color w:val="000000"/>
                <w:kern w:val="0"/>
                <w:sz w:val="21"/>
                <w:szCs w:val="21"/>
              </w:rPr>
              <w:fldChar w:fldCharType="begin"/>
            </w:r>
            <w:r>
              <w:rPr>
                <w:rFonts w:eastAsia="楷体_GB2312"/>
                <w:color w:val="000000"/>
                <w:kern w:val="0"/>
                <w:sz w:val="21"/>
                <w:szCs w:val="21"/>
              </w:rPr>
              <w:instrText xml:space="preserve">= 3 \* GB3</w:instrText>
            </w:r>
            <w:r>
              <w:rPr>
                <w:rFonts w:eastAsia="楷体_GB2312"/>
                <w:color w:val="000000"/>
                <w:kern w:val="0"/>
                <w:sz w:val="21"/>
                <w:szCs w:val="21"/>
              </w:rPr>
              <w:fldChar w:fldCharType="separate"/>
            </w:r>
            <w:r>
              <w:rPr>
                <w:rFonts w:hint="eastAsia"/>
                <w:color w:val="000000"/>
                <w:kern w:val="0"/>
                <w:sz w:val="21"/>
                <w:szCs w:val="21"/>
              </w:rPr>
              <w:t>③</w:t>
            </w:r>
            <w:r>
              <w:rPr>
                <w:rFonts w:eastAsia="楷体_GB2312"/>
                <w:color w:val="000000"/>
                <w:kern w:val="0"/>
                <w:sz w:val="21"/>
                <w:szCs w:val="21"/>
              </w:rPr>
              <w:fldChar w:fldCharType="end"/>
            </w:r>
            <w:r>
              <w:rPr>
                <w:rFonts w:hint="eastAsia" w:eastAsia="楷体_GB2312"/>
                <w:color w:val="000000"/>
                <w:kern w:val="0"/>
                <w:sz w:val="21"/>
                <w:szCs w:val="21"/>
              </w:rPr>
              <w:t>不一致，且无依据随意删改数据的，扣</w:t>
            </w:r>
            <w:r>
              <w:rPr>
                <w:rFonts w:eastAsia="楷体_GB2312"/>
                <w:color w:val="000000"/>
                <w:kern w:val="0"/>
                <w:sz w:val="21"/>
                <w:szCs w:val="21"/>
              </w:rPr>
              <w:t>10</w:t>
            </w:r>
            <w:r>
              <w:rPr>
                <w:rFonts w:hint="eastAsia" w:eastAsia="楷体_GB2312"/>
                <w:color w:val="000000"/>
                <w:kern w:val="0"/>
                <w:sz w:val="21"/>
                <w:szCs w:val="21"/>
              </w:rPr>
              <w:t>分；</w:t>
            </w:r>
          </w:p>
          <w:p>
            <w:pPr>
              <w:pStyle w:val="94"/>
              <w:numPr>
                <w:ilvl w:val="0"/>
                <w:numId w:val="17"/>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若被检查单位不能提供原始数据库数据文件的，直接扣</w:t>
            </w:r>
            <w:r>
              <w:rPr>
                <w:rFonts w:eastAsia="楷体_GB2312"/>
                <w:color w:val="000000"/>
                <w:kern w:val="0"/>
                <w:sz w:val="21"/>
                <w:szCs w:val="21"/>
              </w:rPr>
              <w:t>10</w:t>
            </w:r>
            <w:r>
              <w:rPr>
                <w:rFonts w:hint="eastAsia" w:eastAsia="楷体_GB2312"/>
                <w:color w:val="000000"/>
                <w:kern w:val="0"/>
                <w:sz w:val="21"/>
                <w:szCs w:val="21"/>
              </w:rPr>
              <w:t>分；</w:t>
            </w:r>
          </w:p>
          <w:p>
            <w:pPr>
              <w:pStyle w:val="94"/>
              <w:adjustRightInd w:val="0"/>
              <w:snapToGrid w:val="0"/>
              <w:ind w:firstLine="0" w:firstLineChars="0"/>
              <w:jc w:val="left"/>
              <w:rPr>
                <w:rFonts w:eastAsia="楷体_GB2312"/>
                <w:color w:val="000000"/>
                <w:kern w:val="0"/>
                <w:sz w:val="21"/>
                <w:szCs w:val="21"/>
              </w:rPr>
            </w:pPr>
            <w:r>
              <w:rPr>
                <w:rFonts w:hint="eastAsia" w:eastAsia="楷体_GB2312"/>
                <w:color w:val="000000"/>
                <w:kern w:val="0"/>
                <w:sz w:val="21"/>
                <w:szCs w:val="21"/>
              </w:rPr>
              <w:t>扣完为止</w:t>
            </w:r>
          </w:p>
        </w:tc>
        <w:tc>
          <w:tcPr>
            <w:tcW w:w="2455" w:type="dxa"/>
            <w:vAlign w:val="center"/>
          </w:tcPr>
          <w:p>
            <w:pPr>
              <w:pStyle w:val="94"/>
              <w:adjustRightInd w:val="0"/>
              <w:snapToGrid w:val="0"/>
              <w:ind w:firstLine="0" w:firstLineChars="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1249" w:type="dxa"/>
            <w:vMerge w:val="continue"/>
            <w:vAlign w:val="center"/>
          </w:tcPr>
          <w:p>
            <w:pPr>
              <w:adjustRightInd w:val="0"/>
              <w:snapToGrid w:val="0"/>
              <w:jc w:val="left"/>
              <w:rPr>
                <w:rFonts w:eastAsia="楷体_GB2312"/>
                <w:color w:val="000000"/>
                <w:kern w:val="0"/>
                <w:sz w:val="21"/>
                <w:szCs w:val="21"/>
              </w:rPr>
            </w:pPr>
          </w:p>
        </w:tc>
        <w:tc>
          <w:tcPr>
            <w:tcW w:w="887"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）数据采集与传输（</w:t>
            </w:r>
            <w:r>
              <w:rPr>
                <w:rFonts w:eastAsia="楷体_GB2312"/>
                <w:color w:val="000000"/>
                <w:kern w:val="0"/>
                <w:sz w:val="21"/>
                <w:szCs w:val="21"/>
              </w:rPr>
              <w:t>2</w:t>
            </w:r>
            <w:r>
              <w:rPr>
                <w:rFonts w:hint="eastAsia" w:eastAsia="楷体_GB2312"/>
                <w:color w:val="000000"/>
                <w:kern w:val="0"/>
                <w:sz w:val="21"/>
                <w:szCs w:val="21"/>
              </w:rPr>
              <w:t>分）</w:t>
            </w:r>
          </w:p>
        </w:tc>
        <w:tc>
          <w:tcPr>
            <w:tcW w:w="3388"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子站是否采集、处理及存储监测数据，向中心计算机定时或实时传输数据</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任一功能不满足，扣</w:t>
            </w:r>
            <w:r>
              <w:rPr>
                <w:rFonts w:eastAsia="楷体_GB2312"/>
                <w:color w:val="000000"/>
                <w:kern w:val="0"/>
                <w:sz w:val="21"/>
                <w:szCs w:val="21"/>
              </w:rPr>
              <w:t>2</w:t>
            </w:r>
            <w:r>
              <w:rPr>
                <w:rFonts w:hint="eastAsia" w:eastAsia="楷体_GB2312"/>
                <w:color w:val="000000"/>
                <w:kern w:val="0"/>
                <w:sz w:val="21"/>
                <w:szCs w:val="21"/>
              </w:rPr>
              <w:t>分；扣完为止</w:t>
            </w:r>
          </w:p>
        </w:tc>
        <w:tc>
          <w:tcPr>
            <w:tcW w:w="2455" w:type="dxa"/>
            <w:vAlign w:val="center"/>
          </w:tcPr>
          <w:p>
            <w:pPr>
              <w:adjustRightInd w:val="0"/>
              <w:snapToGrid w:val="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249" w:type="dxa"/>
            <w:vMerge w:val="continue"/>
            <w:vAlign w:val="center"/>
          </w:tcPr>
          <w:p>
            <w:pPr>
              <w:adjustRightInd w:val="0"/>
              <w:snapToGrid w:val="0"/>
              <w:jc w:val="left"/>
              <w:rPr>
                <w:rFonts w:eastAsia="楷体_GB2312"/>
                <w:color w:val="000000"/>
                <w:kern w:val="0"/>
                <w:sz w:val="21"/>
                <w:szCs w:val="21"/>
              </w:rPr>
            </w:pPr>
          </w:p>
        </w:tc>
        <w:tc>
          <w:tcPr>
            <w:tcW w:w="887"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3</w:t>
            </w:r>
            <w:r>
              <w:rPr>
                <w:rFonts w:hint="eastAsia" w:eastAsia="楷体_GB2312"/>
                <w:color w:val="000000"/>
                <w:kern w:val="0"/>
                <w:sz w:val="21"/>
                <w:szCs w:val="21"/>
              </w:rPr>
              <w:t>）数据异常值处理（</w:t>
            </w:r>
            <w:r>
              <w:rPr>
                <w:rFonts w:eastAsia="楷体_GB2312"/>
                <w:color w:val="000000"/>
                <w:kern w:val="0"/>
                <w:sz w:val="21"/>
                <w:szCs w:val="21"/>
              </w:rPr>
              <w:t>4</w:t>
            </w:r>
            <w:r>
              <w:rPr>
                <w:rFonts w:hint="eastAsia" w:eastAsia="楷体_GB2312"/>
                <w:color w:val="000000"/>
                <w:kern w:val="0"/>
                <w:sz w:val="21"/>
                <w:szCs w:val="21"/>
              </w:rPr>
              <w:t>分）</w:t>
            </w:r>
          </w:p>
        </w:tc>
        <w:tc>
          <w:tcPr>
            <w:tcW w:w="3388"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监测数据异常值的取舍、仪器漂移时数据无效判定是否符合《规范》（注</w:t>
            </w:r>
            <w:r>
              <w:rPr>
                <w:rFonts w:eastAsia="楷体_GB2312"/>
                <w:color w:val="000000"/>
                <w:kern w:val="0"/>
                <w:sz w:val="21"/>
                <w:szCs w:val="21"/>
              </w:rPr>
              <w:t>1</w:t>
            </w:r>
            <w:r>
              <w:rPr>
                <w:rFonts w:hint="eastAsia" w:eastAsia="楷体_GB2312"/>
                <w:color w:val="000000"/>
                <w:kern w:val="0"/>
                <w:sz w:val="21"/>
                <w:szCs w:val="21"/>
              </w:rPr>
              <w:t>）要求</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4</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pStyle w:val="94"/>
              <w:adjustRightInd w:val="0"/>
              <w:snapToGrid w:val="0"/>
              <w:ind w:firstLine="0" w:firstLineChars="0"/>
              <w:jc w:val="left"/>
              <w:rPr>
                <w:rFonts w:eastAsia="楷体_GB2312"/>
                <w:color w:val="000000"/>
                <w:kern w:val="0"/>
                <w:sz w:val="21"/>
                <w:szCs w:val="21"/>
              </w:rPr>
            </w:pPr>
            <w:r>
              <w:rPr>
                <w:rFonts w:hint="eastAsia" w:eastAsia="楷体_GB2312"/>
                <w:color w:val="000000"/>
                <w:kern w:val="0"/>
                <w:sz w:val="21"/>
                <w:szCs w:val="21"/>
              </w:rPr>
              <w:t>数据作了修改的，需提供数据取舍依据，随意删改数据的，扣</w:t>
            </w:r>
            <w:r>
              <w:rPr>
                <w:rFonts w:eastAsia="楷体_GB2312"/>
                <w:color w:val="000000"/>
                <w:kern w:val="0"/>
                <w:sz w:val="21"/>
                <w:szCs w:val="21"/>
              </w:rPr>
              <w:t>4</w:t>
            </w:r>
            <w:r>
              <w:rPr>
                <w:rFonts w:hint="eastAsia" w:eastAsia="楷体_GB2312"/>
                <w:color w:val="000000"/>
                <w:kern w:val="0"/>
                <w:sz w:val="21"/>
                <w:szCs w:val="21"/>
              </w:rPr>
              <w:t>分；</w:t>
            </w:r>
          </w:p>
        </w:tc>
        <w:tc>
          <w:tcPr>
            <w:tcW w:w="2455" w:type="dxa"/>
            <w:vAlign w:val="center"/>
          </w:tcPr>
          <w:p>
            <w:pPr>
              <w:pStyle w:val="94"/>
              <w:adjustRightInd w:val="0"/>
              <w:snapToGrid w:val="0"/>
              <w:ind w:firstLine="0" w:firstLineChars="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49" w:type="dxa"/>
            <w:vMerge w:val="continue"/>
            <w:vAlign w:val="center"/>
          </w:tcPr>
          <w:p>
            <w:pPr>
              <w:adjustRightInd w:val="0"/>
              <w:snapToGrid w:val="0"/>
              <w:jc w:val="left"/>
              <w:rPr>
                <w:rFonts w:eastAsia="楷体_GB2312"/>
                <w:color w:val="000000"/>
                <w:kern w:val="0"/>
                <w:sz w:val="21"/>
                <w:szCs w:val="21"/>
              </w:rPr>
            </w:pPr>
          </w:p>
        </w:tc>
        <w:tc>
          <w:tcPr>
            <w:tcW w:w="887"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4</w:t>
            </w:r>
            <w:r>
              <w:rPr>
                <w:rFonts w:hint="eastAsia" w:eastAsia="楷体_GB2312"/>
                <w:color w:val="000000"/>
                <w:kern w:val="0"/>
                <w:sz w:val="21"/>
                <w:szCs w:val="21"/>
              </w:rPr>
              <w:t>）数据审核（</w:t>
            </w:r>
            <w:r>
              <w:rPr>
                <w:rFonts w:eastAsia="楷体_GB2312"/>
                <w:color w:val="000000"/>
                <w:kern w:val="0"/>
                <w:sz w:val="21"/>
                <w:szCs w:val="21"/>
              </w:rPr>
              <w:t>2</w:t>
            </w:r>
            <w:r>
              <w:rPr>
                <w:rFonts w:hint="eastAsia" w:eastAsia="楷体_GB2312"/>
                <w:color w:val="000000"/>
                <w:kern w:val="0"/>
                <w:sz w:val="21"/>
                <w:szCs w:val="21"/>
              </w:rPr>
              <w:t>分）</w:t>
            </w:r>
          </w:p>
        </w:tc>
        <w:tc>
          <w:tcPr>
            <w:tcW w:w="3388"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空气自动站监测数据报出是否按报表要求进行统计、填写、报送</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未按要求进行实名制注册的，扣</w:t>
            </w:r>
            <w:r>
              <w:rPr>
                <w:rFonts w:eastAsia="楷体_GB2312"/>
                <w:color w:val="000000"/>
                <w:kern w:val="0"/>
                <w:sz w:val="21"/>
                <w:szCs w:val="21"/>
              </w:rPr>
              <w:t>1</w:t>
            </w:r>
            <w:r>
              <w:rPr>
                <w:rFonts w:hint="eastAsia" w:eastAsia="楷体_GB2312"/>
                <w:color w:val="000000"/>
                <w:kern w:val="0"/>
                <w:sz w:val="21"/>
                <w:szCs w:val="21"/>
              </w:rPr>
              <w:t>分；无数据审核记录的，扣</w:t>
            </w:r>
            <w:r>
              <w:rPr>
                <w:rFonts w:eastAsia="楷体_GB2312"/>
                <w:color w:val="000000"/>
                <w:kern w:val="0"/>
                <w:sz w:val="21"/>
                <w:szCs w:val="21"/>
              </w:rPr>
              <w:t>1</w:t>
            </w:r>
            <w:r>
              <w:rPr>
                <w:rFonts w:hint="eastAsia" w:eastAsia="楷体_GB2312"/>
                <w:color w:val="000000"/>
                <w:kern w:val="0"/>
                <w:sz w:val="21"/>
                <w:szCs w:val="21"/>
              </w:rPr>
              <w:t>分</w:t>
            </w:r>
          </w:p>
        </w:tc>
        <w:tc>
          <w:tcPr>
            <w:tcW w:w="2455" w:type="dxa"/>
            <w:vAlign w:val="center"/>
          </w:tcPr>
          <w:p>
            <w:pPr>
              <w:adjustRightInd w:val="0"/>
              <w:snapToGrid w:val="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249" w:type="dxa"/>
            <w:vMerge w:val="restart"/>
            <w:vAlign w:val="center"/>
          </w:tcPr>
          <w:p>
            <w:pPr>
              <w:adjustRightInd w:val="0"/>
              <w:snapToGrid w:val="0"/>
              <w:jc w:val="left"/>
              <w:rPr>
                <w:rFonts w:eastAsia="楷体_GB2312"/>
                <w:b/>
                <w:color w:val="000000"/>
                <w:kern w:val="0"/>
                <w:sz w:val="21"/>
                <w:szCs w:val="21"/>
              </w:rPr>
            </w:pPr>
            <w:r>
              <w:rPr>
                <w:rFonts w:eastAsia="楷体_GB2312"/>
                <w:b/>
                <w:color w:val="000000"/>
                <w:kern w:val="0"/>
                <w:sz w:val="21"/>
                <w:szCs w:val="21"/>
              </w:rPr>
              <w:t>6.</w:t>
            </w:r>
            <w:r>
              <w:rPr>
                <w:rFonts w:hint="eastAsia" w:eastAsia="楷体_GB2312"/>
                <w:b/>
                <w:color w:val="000000"/>
                <w:kern w:val="0"/>
                <w:sz w:val="21"/>
                <w:szCs w:val="21"/>
              </w:rPr>
              <w:t>监测档案的完整性（</w:t>
            </w:r>
            <w:r>
              <w:rPr>
                <w:rFonts w:eastAsia="楷体_GB2312"/>
                <w:b/>
                <w:color w:val="000000"/>
                <w:kern w:val="0"/>
                <w:sz w:val="21"/>
                <w:szCs w:val="21"/>
              </w:rPr>
              <w:t>13</w:t>
            </w:r>
            <w:r>
              <w:rPr>
                <w:rFonts w:hint="eastAsia" w:eastAsia="楷体_GB2312"/>
                <w:b/>
                <w:color w:val="000000"/>
                <w:kern w:val="0"/>
                <w:sz w:val="21"/>
                <w:szCs w:val="21"/>
              </w:rPr>
              <w:t>分）</w:t>
            </w:r>
          </w:p>
        </w:tc>
        <w:tc>
          <w:tcPr>
            <w:tcW w:w="887" w:type="dxa"/>
            <w:vMerge w:val="restart"/>
            <w:vAlign w:val="center"/>
          </w:tcPr>
          <w:p>
            <w:pPr>
              <w:adjustRightInd w:val="0"/>
              <w:snapToGrid w:val="0"/>
              <w:jc w:val="left"/>
              <w:rPr>
                <w:rFonts w:eastAsia="楷体_GB2312"/>
                <w:color w:val="000000"/>
                <w:kern w:val="0"/>
                <w:sz w:val="21"/>
                <w:szCs w:val="21"/>
              </w:rPr>
            </w:pPr>
            <w:r>
              <w:rPr>
                <w:rFonts w:hint="eastAsia" w:eastAsia="楷体_GB2312"/>
                <w:color w:val="000000"/>
                <w:sz w:val="21"/>
                <w:szCs w:val="21"/>
              </w:rPr>
              <w:t>监测档案检查（</w:t>
            </w:r>
            <w:r>
              <w:rPr>
                <w:rFonts w:eastAsia="楷体_GB2312"/>
                <w:color w:val="000000"/>
                <w:sz w:val="21"/>
                <w:szCs w:val="21"/>
              </w:rPr>
              <w:t>13</w:t>
            </w:r>
            <w:r>
              <w:rPr>
                <w:rFonts w:hint="eastAsia" w:eastAsia="楷体_GB2312"/>
                <w:color w:val="000000"/>
                <w:sz w:val="21"/>
                <w:szCs w:val="21"/>
              </w:rPr>
              <w:t>分）</w:t>
            </w: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a</w:t>
            </w:r>
            <w:r>
              <w:rPr>
                <w:rFonts w:hint="eastAsia" w:eastAsia="楷体_GB2312"/>
                <w:color w:val="000000"/>
                <w:kern w:val="0"/>
                <w:sz w:val="21"/>
                <w:szCs w:val="21"/>
              </w:rPr>
              <w:t>）按规定对设备巡检维护，填写巡检记录（包括光强检查记录）</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1</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pStyle w:val="94"/>
              <w:numPr>
                <w:ilvl w:val="0"/>
                <w:numId w:val="18"/>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无巡检记录</w:t>
            </w:r>
            <w:r>
              <w:rPr>
                <w:rFonts w:eastAsia="楷体_GB2312"/>
                <w:color w:val="000000"/>
                <w:kern w:val="0"/>
                <w:sz w:val="21"/>
                <w:szCs w:val="21"/>
              </w:rPr>
              <w:t>(</w:t>
            </w:r>
            <w:r>
              <w:rPr>
                <w:rFonts w:hint="eastAsia" w:eastAsia="楷体_GB2312"/>
                <w:color w:val="000000"/>
                <w:kern w:val="0"/>
                <w:sz w:val="21"/>
                <w:szCs w:val="21"/>
              </w:rPr>
              <w:t>包括光强检查记录）的，扣</w:t>
            </w:r>
            <w:r>
              <w:rPr>
                <w:rFonts w:eastAsia="楷体_GB2312"/>
                <w:color w:val="000000"/>
                <w:kern w:val="0"/>
                <w:sz w:val="21"/>
                <w:szCs w:val="21"/>
              </w:rPr>
              <w:t>1</w:t>
            </w:r>
            <w:r>
              <w:rPr>
                <w:rFonts w:hint="eastAsia" w:eastAsia="楷体_GB2312"/>
                <w:color w:val="000000"/>
                <w:kern w:val="0"/>
                <w:sz w:val="21"/>
                <w:szCs w:val="21"/>
              </w:rPr>
              <w:t>分</w:t>
            </w:r>
          </w:p>
        </w:tc>
        <w:tc>
          <w:tcPr>
            <w:tcW w:w="2455" w:type="dxa"/>
            <w:vAlign w:val="center"/>
          </w:tcPr>
          <w:p>
            <w:pPr>
              <w:pStyle w:val="94"/>
              <w:adjustRightInd w:val="0"/>
              <w:snapToGrid w:val="0"/>
              <w:ind w:firstLine="0" w:firstLineChars="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9" w:type="dxa"/>
            <w:vMerge w:val="continue"/>
            <w:vAlign w:val="center"/>
          </w:tcPr>
          <w:p>
            <w:pPr>
              <w:adjustRightInd w:val="0"/>
              <w:snapToGrid w:val="0"/>
              <w:jc w:val="left"/>
              <w:rPr>
                <w:rFonts w:eastAsia="楷体_GB2312"/>
                <w:b/>
                <w:color w:val="000000"/>
                <w:kern w:val="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b</w:t>
            </w:r>
            <w:r>
              <w:rPr>
                <w:rFonts w:hint="eastAsia" w:eastAsia="楷体_GB2312"/>
                <w:color w:val="000000"/>
                <w:kern w:val="0"/>
                <w:sz w:val="21"/>
                <w:szCs w:val="21"/>
              </w:rPr>
              <w:t>）用于校准的设备（流量计、温度计、大气压计）是否每年通过国家计量检定，标准气体是否在有效期内使用</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pStyle w:val="94"/>
              <w:numPr>
                <w:ilvl w:val="0"/>
                <w:numId w:val="19"/>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未按要求送检流量计、湿度计和大气压计、无检定报告的，每项扣</w:t>
            </w:r>
            <w:r>
              <w:rPr>
                <w:rFonts w:eastAsia="楷体_GB2312"/>
                <w:color w:val="000000"/>
                <w:kern w:val="0"/>
                <w:sz w:val="21"/>
                <w:szCs w:val="21"/>
              </w:rPr>
              <w:t>1</w:t>
            </w:r>
            <w:r>
              <w:rPr>
                <w:rFonts w:hint="eastAsia" w:eastAsia="楷体_GB2312"/>
                <w:color w:val="000000"/>
                <w:kern w:val="0"/>
                <w:sz w:val="21"/>
                <w:szCs w:val="21"/>
              </w:rPr>
              <w:t>分；</w:t>
            </w:r>
          </w:p>
          <w:p>
            <w:pPr>
              <w:pStyle w:val="94"/>
              <w:numPr>
                <w:ilvl w:val="0"/>
                <w:numId w:val="19"/>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钢瓶气无标签或过期使用的，扣</w:t>
            </w:r>
            <w:r>
              <w:rPr>
                <w:rFonts w:eastAsia="楷体_GB2312"/>
                <w:color w:val="000000"/>
                <w:kern w:val="0"/>
                <w:sz w:val="21"/>
                <w:szCs w:val="21"/>
              </w:rPr>
              <w:t>1</w:t>
            </w:r>
            <w:r>
              <w:rPr>
                <w:rFonts w:hint="eastAsia" w:eastAsia="楷体_GB2312"/>
                <w:color w:val="000000"/>
                <w:kern w:val="0"/>
                <w:sz w:val="21"/>
                <w:szCs w:val="21"/>
              </w:rPr>
              <w:t>分；</w:t>
            </w:r>
          </w:p>
          <w:p>
            <w:pPr>
              <w:pStyle w:val="94"/>
              <w:numPr>
                <w:ilvl w:val="0"/>
                <w:numId w:val="19"/>
              </w:numPr>
              <w:adjustRightInd w:val="0"/>
              <w:snapToGrid w:val="0"/>
              <w:ind w:firstLineChars="0"/>
              <w:jc w:val="left"/>
              <w:rPr>
                <w:rFonts w:eastAsia="楷体_GB2312"/>
                <w:color w:val="000000"/>
                <w:kern w:val="0"/>
                <w:sz w:val="21"/>
                <w:szCs w:val="21"/>
              </w:rPr>
            </w:pPr>
            <w:r>
              <w:rPr>
                <w:rFonts w:hint="eastAsia" w:eastAsia="楷体_GB2312"/>
                <w:color w:val="000000"/>
                <w:kern w:val="0"/>
                <w:sz w:val="21"/>
                <w:szCs w:val="21"/>
              </w:rPr>
              <w:t>未配置校准设备的，直接扣</w:t>
            </w:r>
            <w:r>
              <w:rPr>
                <w:rFonts w:eastAsia="楷体_GB2312"/>
                <w:color w:val="000000"/>
                <w:kern w:val="0"/>
                <w:sz w:val="21"/>
                <w:szCs w:val="21"/>
              </w:rPr>
              <w:t>2</w:t>
            </w:r>
            <w:r>
              <w:rPr>
                <w:rFonts w:hint="eastAsia" w:eastAsia="楷体_GB2312"/>
                <w:color w:val="000000"/>
                <w:kern w:val="0"/>
                <w:sz w:val="21"/>
                <w:szCs w:val="21"/>
              </w:rPr>
              <w:t>分；</w:t>
            </w:r>
          </w:p>
          <w:p>
            <w:pPr>
              <w:pStyle w:val="94"/>
              <w:adjustRightInd w:val="0"/>
              <w:snapToGrid w:val="0"/>
              <w:ind w:firstLine="0" w:firstLineChars="0"/>
              <w:jc w:val="left"/>
              <w:rPr>
                <w:rFonts w:eastAsia="楷体_GB2312"/>
                <w:color w:val="000000"/>
                <w:kern w:val="0"/>
                <w:sz w:val="21"/>
                <w:szCs w:val="21"/>
              </w:rPr>
            </w:pPr>
            <w:r>
              <w:rPr>
                <w:rFonts w:hint="eastAsia" w:eastAsia="楷体_GB2312"/>
                <w:color w:val="000000"/>
                <w:kern w:val="0"/>
                <w:sz w:val="21"/>
                <w:szCs w:val="21"/>
              </w:rPr>
              <w:t>扣完为止</w:t>
            </w:r>
          </w:p>
        </w:tc>
        <w:tc>
          <w:tcPr>
            <w:tcW w:w="2455" w:type="dxa"/>
            <w:vAlign w:val="center"/>
          </w:tcPr>
          <w:p>
            <w:pPr>
              <w:pStyle w:val="94"/>
              <w:adjustRightInd w:val="0"/>
              <w:snapToGrid w:val="0"/>
              <w:ind w:firstLine="0" w:firstLineChars="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9" w:type="dxa"/>
            <w:vMerge w:val="continue"/>
            <w:vAlign w:val="center"/>
          </w:tcPr>
          <w:p>
            <w:pPr>
              <w:adjustRightInd w:val="0"/>
              <w:snapToGrid w:val="0"/>
              <w:jc w:val="left"/>
              <w:rPr>
                <w:rFonts w:eastAsia="楷体_GB2312"/>
                <w:b/>
                <w:color w:val="000000"/>
                <w:kern w:val="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c)</w:t>
            </w:r>
            <w:r>
              <w:rPr>
                <w:rFonts w:hint="eastAsia" w:eastAsia="楷体_GB2312"/>
                <w:color w:val="000000"/>
                <w:kern w:val="0"/>
                <w:sz w:val="21"/>
                <w:szCs w:val="21"/>
              </w:rPr>
              <w:t>气态污染物监测项目质控校准记录（包括零跨、精度、多点校准）</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1</w:t>
            </w:r>
            <w:r>
              <w:rPr>
                <w:rFonts w:hint="eastAsia" w:eastAsia="楷体_GB2312"/>
                <w:color w:val="000000"/>
                <w:kern w:val="0"/>
                <w:sz w:val="21"/>
                <w:szCs w:val="21"/>
              </w:rPr>
              <w:t>）校准基本要求：零跨</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/5-7</w:t>
            </w:r>
            <w:r>
              <w:rPr>
                <w:rFonts w:hint="eastAsia" w:eastAsia="楷体_GB2312"/>
                <w:color w:val="000000"/>
                <w:kern w:val="0"/>
                <w:sz w:val="21"/>
                <w:szCs w:val="21"/>
              </w:rPr>
              <w:t>天，精度</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w:t>
            </w:r>
            <w:r>
              <w:rPr>
                <w:rFonts w:hint="eastAsia" w:eastAsia="楷体_GB2312"/>
                <w:color w:val="000000"/>
                <w:kern w:val="0"/>
                <w:sz w:val="21"/>
                <w:szCs w:val="21"/>
              </w:rPr>
              <w:t>季度，多点</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w:t>
            </w:r>
            <w:r>
              <w:rPr>
                <w:rFonts w:hint="eastAsia" w:eastAsia="楷体_GB2312"/>
                <w:color w:val="000000"/>
                <w:kern w:val="0"/>
                <w:sz w:val="21"/>
                <w:szCs w:val="21"/>
              </w:rPr>
              <w:t>半年；</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）缺</w:t>
            </w:r>
            <w:r>
              <w:rPr>
                <w:rFonts w:eastAsia="楷体_GB2312"/>
                <w:color w:val="000000"/>
                <w:kern w:val="0"/>
                <w:sz w:val="21"/>
                <w:szCs w:val="21"/>
              </w:rPr>
              <w:t>1</w:t>
            </w:r>
            <w:r>
              <w:rPr>
                <w:rFonts w:hint="eastAsia" w:eastAsia="楷体_GB2312"/>
                <w:color w:val="000000"/>
                <w:kern w:val="0"/>
                <w:sz w:val="21"/>
                <w:szCs w:val="21"/>
              </w:rPr>
              <w:t>项记录扣</w:t>
            </w:r>
            <w:r>
              <w:rPr>
                <w:rFonts w:eastAsia="楷体_GB2312"/>
                <w:color w:val="000000"/>
                <w:kern w:val="0"/>
                <w:sz w:val="21"/>
                <w:szCs w:val="21"/>
              </w:rPr>
              <w:t>0.5</w:t>
            </w:r>
            <w:r>
              <w:rPr>
                <w:rFonts w:hint="eastAsia" w:eastAsia="楷体_GB2312"/>
                <w:color w:val="000000"/>
                <w:kern w:val="0"/>
                <w:sz w:val="21"/>
                <w:szCs w:val="21"/>
              </w:rPr>
              <w:t>分，扣完为止</w:t>
            </w:r>
          </w:p>
          <w:p>
            <w:pPr>
              <w:adjustRightInd w:val="0"/>
              <w:snapToGrid w:val="0"/>
              <w:jc w:val="left"/>
              <w:rPr>
                <w:rFonts w:eastAsia="楷体_GB2312"/>
                <w:color w:val="000000"/>
                <w:kern w:val="0"/>
                <w:sz w:val="21"/>
                <w:szCs w:val="21"/>
              </w:rPr>
            </w:pPr>
            <w:r>
              <w:rPr>
                <w:rFonts w:eastAsia="楷体_GB2312"/>
                <w:color w:val="000000"/>
                <w:kern w:val="0"/>
                <w:sz w:val="21"/>
                <w:szCs w:val="21"/>
              </w:rPr>
              <w:t>3</w:t>
            </w:r>
            <w:r>
              <w:rPr>
                <w:rFonts w:hint="eastAsia" w:eastAsia="楷体_GB2312"/>
                <w:color w:val="000000"/>
                <w:kern w:val="0"/>
                <w:sz w:val="21"/>
                <w:szCs w:val="21"/>
              </w:rPr>
              <w:t>）若发现存在伪造校准记录的，直接扣</w:t>
            </w:r>
            <w:r>
              <w:rPr>
                <w:rFonts w:eastAsia="楷体_GB2312"/>
                <w:color w:val="000000"/>
                <w:kern w:val="0"/>
                <w:sz w:val="21"/>
                <w:szCs w:val="21"/>
              </w:rPr>
              <w:t>2</w:t>
            </w:r>
            <w:r>
              <w:rPr>
                <w:rFonts w:hint="eastAsia" w:eastAsia="楷体_GB2312"/>
                <w:color w:val="000000"/>
                <w:kern w:val="0"/>
                <w:sz w:val="21"/>
                <w:szCs w:val="21"/>
              </w:rPr>
              <w:t>分</w:t>
            </w:r>
          </w:p>
        </w:tc>
        <w:tc>
          <w:tcPr>
            <w:tcW w:w="2455" w:type="dxa"/>
            <w:vAlign w:val="center"/>
          </w:tcPr>
          <w:p>
            <w:pPr>
              <w:adjustRightInd w:val="0"/>
              <w:snapToGrid w:val="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9" w:type="dxa"/>
            <w:vMerge w:val="continue"/>
            <w:vAlign w:val="center"/>
          </w:tcPr>
          <w:p>
            <w:pPr>
              <w:adjustRightInd w:val="0"/>
              <w:snapToGrid w:val="0"/>
              <w:jc w:val="left"/>
              <w:rPr>
                <w:rFonts w:eastAsia="楷体_GB2312"/>
                <w:b/>
                <w:color w:val="000000"/>
                <w:kern w:val="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d</w:t>
            </w:r>
            <w:r>
              <w:rPr>
                <w:rFonts w:hint="eastAsia" w:eastAsia="楷体_GB2312"/>
                <w:color w:val="000000"/>
                <w:kern w:val="0"/>
                <w:sz w:val="21"/>
                <w:szCs w:val="21"/>
              </w:rPr>
              <w:t>）颗粒物质控校准记录（包括流量、质量传感器</w:t>
            </w:r>
            <w:r>
              <w:rPr>
                <w:rFonts w:eastAsia="楷体_GB2312"/>
                <w:color w:val="000000"/>
                <w:kern w:val="0"/>
                <w:sz w:val="21"/>
                <w:szCs w:val="21"/>
              </w:rPr>
              <w:t>/</w:t>
            </w:r>
            <w:r>
              <w:rPr>
                <w:rFonts w:hint="eastAsia" w:eastAsia="楷体_GB2312"/>
                <w:color w:val="000000"/>
                <w:kern w:val="0"/>
                <w:sz w:val="21"/>
                <w:szCs w:val="21"/>
              </w:rPr>
              <w:t>标准膜、温度和压力校准）</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1</w:t>
            </w:r>
            <w:r>
              <w:rPr>
                <w:rFonts w:hint="eastAsia" w:eastAsia="楷体_GB2312"/>
                <w:color w:val="000000"/>
                <w:kern w:val="0"/>
                <w:sz w:val="21"/>
                <w:szCs w:val="21"/>
              </w:rPr>
              <w:t>）校准基本要求：流量</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w:t>
            </w:r>
            <w:r>
              <w:rPr>
                <w:rFonts w:hint="eastAsia" w:eastAsia="楷体_GB2312"/>
                <w:color w:val="000000"/>
                <w:kern w:val="0"/>
                <w:sz w:val="21"/>
                <w:szCs w:val="21"/>
              </w:rPr>
              <w:t>半年，其他</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w:t>
            </w:r>
            <w:r>
              <w:rPr>
                <w:rFonts w:hint="eastAsia" w:eastAsia="楷体_GB2312"/>
                <w:color w:val="000000"/>
                <w:kern w:val="0"/>
                <w:sz w:val="21"/>
                <w:szCs w:val="21"/>
              </w:rPr>
              <w:t>年；</w:t>
            </w:r>
          </w:p>
          <w:p>
            <w:pPr>
              <w:adjustRightInd w:val="0"/>
              <w:snapToGrid w:val="0"/>
              <w:jc w:val="left"/>
              <w:rPr>
                <w:rFonts w:eastAsia="楷体_GB2312"/>
                <w:color w:val="000000"/>
                <w:kern w:val="0"/>
                <w:sz w:val="21"/>
                <w:szCs w:val="21"/>
              </w:rPr>
            </w:pPr>
            <w:r>
              <w:rPr>
                <w:rFonts w:eastAsia="楷体_GB2312"/>
                <w:color w:val="000000"/>
                <w:kern w:val="0"/>
                <w:sz w:val="21"/>
                <w:szCs w:val="21"/>
              </w:rPr>
              <w:t>PM</w:t>
            </w:r>
            <w:r>
              <w:rPr>
                <w:rFonts w:eastAsia="楷体_GB2312"/>
                <w:color w:val="000000"/>
                <w:kern w:val="0"/>
                <w:sz w:val="21"/>
                <w:szCs w:val="21"/>
                <w:vertAlign w:val="subscript"/>
              </w:rPr>
              <w:t>10</w:t>
            </w:r>
            <w:r>
              <w:rPr>
                <w:rFonts w:hint="eastAsia" w:eastAsia="楷体_GB2312"/>
                <w:color w:val="000000"/>
                <w:kern w:val="0"/>
                <w:sz w:val="21"/>
                <w:szCs w:val="21"/>
              </w:rPr>
              <w:t>和</w:t>
            </w:r>
            <w:r>
              <w:rPr>
                <w:rFonts w:eastAsia="楷体_GB2312"/>
                <w:color w:val="000000"/>
                <w:kern w:val="0"/>
                <w:sz w:val="21"/>
                <w:szCs w:val="21"/>
              </w:rPr>
              <w:t>PM</w:t>
            </w:r>
            <w:r>
              <w:rPr>
                <w:rFonts w:eastAsia="楷体_GB2312"/>
                <w:color w:val="000000"/>
                <w:kern w:val="0"/>
                <w:sz w:val="21"/>
                <w:szCs w:val="21"/>
                <w:vertAlign w:val="subscript"/>
              </w:rPr>
              <w:t>2.5</w:t>
            </w:r>
            <w:r>
              <w:rPr>
                <w:rFonts w:hint="eastAsia" w:eastAsia="楷体_GB2312"/>
                <w:color w:val="000000"/>
                <w:kern w:val="0"/>
                <w:sz w:val="21"/>
                <w:szCs w:val="21"/>
              </w:rPr>
              <w:t>缺</w:t>
            </w:r>
            <w:r>
              <w:rPr>
                <w:rFonts w:eastAsia="楷体_GB2312"/>
                <w:color w:val="000000"/>
                <w:kern w:val="0"/>
                <w:sz w:val="21"/>
                <w:szCs w:val="21"/>
              </w:rPr>
              <w:t>1</w:t>
            </w:r>
            <w:r>
              <w:rPr>
                <w:rFonts w:hint="eastAsia" w:eastAsia="楷体_GB2312"/>
                <w:color w:val="000000"/>
                <w:kern w:val="0"/>
                <w:sz w:val="21"/>
                <w:szCs w:val="21"/>
              </w:rPr>
              <w:t>项记录扣</w:t>
            </w:r>
            <w:r>
              <w:rPr>
                <w:rFonts w:eastAsia="楷体_GB2312"/>
                <w:color w:val="000000"/>
                <w:kern w:val="0"/>
                <w:sz w:val="21"/>
                <w:szCs w:val="21"/>
              </w:rPr>
              <w:t>0.5</w:t>
            </w:r>
            <w:r>
              <w:rPr>
                <w:rFonts w:hint="eastAsia" w:eastAsia="楷体_GB2312"/>
                <w:color w:val="000000"/>
                <w:kern w:val="0"/>
                <w:sz w:val="21"/>
                <w:szCs w:val="21"/>
              </w:rPr>
              <w:t>分，扣完为止</w:t>
            </w:r>
          </w:p>
          <w:p>
            <w:pPr>
              <w:adjustRightInd w:val="0"/>
              <w:snapToGrid w:val="0"/>
              <w:jc w:val="left"/>
              <w:rPr>
                <w:rFonts w:eastAsia="楷体_GB2312"/>
                <w:color w:val="000000"/>
                <w:kern w:val="0"/>
                <w:sz w:val="21"/>
                <w:szCs w:val="21"/>
              </w:rPr>
            </w:pPr>
            <w:r>
              <w:rPr>
                <w:rFonts w:eastAsia="楷体_GB2312"/>
                <w:color w:val="000000"/>
                <w:kern w:val="0"/>
                <w:sz w:val="21"/>
                <w:szCs w:val="21"/>
              </w:rPr>
              <w:t>2</w:t>
            </w:r>
            <w:r>
              <w:rPr>
                <w:rFonts w:hint="eastAsia" w:eastAsia="楷体_GB2312"/>
                <w:color w:val="000000"/>
                <w:kern w:val="0"/>
                <w:sz w:val="21"/>
                <w:szCs w:val="21"/>
              </w:rPr>
              <w:t>）若发现存在伪造校准记录的，直接扣</w:t>
            </w:r>
            <w:r>
              <w:rPr>
                <w:rFonts w:eastAsia="楷体_GB2312"/>
                <w:color w:val="000000"/>
                <w:kern w:val="0"/>
                <w:sz w:val="21"/>
                <w:szCs w:val="21"/>
              </w:rPr>
              <w:t>2</w:t>
            </w:r>
            <w:r>
              <w:rPr>
                <w:rFonts w:hint="eastAsia" w:eastAsia="楷体_GB2312"/>
                <w:color w:val="000000"/>
                <w:kern w:val="0"/>
                <w:sz w:val="21"/>
                <w:szCs w:val="21"/>
              </w:rPr>
              <w:t>分</w:t>
            </w:r>
          </w:p>
        </w:tc>
        <w:tc>
          <w:tcPr>
            <w:tcW w:w="2455" w:type="dxa"/>
            <w:vAlign w:val="center"/>
          </w:tcPr>
          <w:p>
            <w:pPr>
              <w:adjustRightInd w:val="0"/>
              <w:snapToGrid w:val="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9" w:type="dxa"/>
            <w:vMerge w:val="continue"/>
            <w:vAlign w:val="center"/>
          </w:tcPr>
          <w:p>
            <w:pPr>
              <w:adjustRightInd w:val="0"/>
              <w:snapToGrid w:val="0"/>
              <w:jc w:val="left"/>
              <w:rPr>
                <w:rFonts w:eastAsia="楷体_GB2312"/>
                <w:b/>
                <w:color w:val="000000"/>
                <w:kern w:val="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e</w:t>
            </w:r>
            <w:r>
              <w:rPr>
                <w:rFonts w:hint="eastAsia" w:eastAsia="楷体_GB2312"/>
                <w:color w:val="000000"/>
                <w:kern w:val="0"/>
                <w:sz w:val="21"/>
                <w:szCs w:val="21"/>
              </w:rPr>
              <w:t>）动态校准仪质量流量控制器多点校准记录</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至少</w:t>
            </w:r>
            <w:r>
              <w:rPr>
                <w:rFonts w:eastAsia="楷体_GB2312"/>
                <w:color w:val="000000"/>
                <w:kern w:val="0"/>
                <w:sz w:val="21"/>
                <w:szCs w:val="21"/>
              </w:rPr>
              <w:t>1</w:t>
            </w:r>
            <w:r>
              <w:rPr>
                <w:rFonts w:hint="eastAsia" w:eastAsia="楷体_GB2312"/>
                <w:color w:val="000000"/>
                <w:kern w:val="0"/>
                <w:sz w:val="21"/>
                <w:szCs w:val="21"/>
              </w:rPr>
              <w:t>次</w:t>
            </w:r>
            <w:r>
              <w:rPr>
                <w:rFonts w:eastAsia="楷体_GB2312"/>
                <w:color w:val="000000"/>
                <w:kern w:val="0"/>
                <w:sz w:val="21"/>
                <w:szCs w:val="21"/>
              </w:rPr>
              <w:t>/</w:t>
            </w:r>
            <w:r>
              <w:rPr>
                <w:rFonts w:hint="eastAsia" w:eastAsia="楷体_GB2312"/>
                <w:color w:val="000000"/>
                <w:kern w:val="0"/>
                <w:sz w:val="21"/>
                <w:szCs w:val="21"/>
              </w:rPr>
              <w:t>半年，否则扣</w:t>
            </w:r>
            <w:r>
              <w:rPr>
                <w:rFonts w:eastAsia="楷体_GB2312"/>
                <w:color w:val="000000"/>
                <w:kern w:val="0"/>
                <w:sz w:val="21"/>
                <w:szCs w:val="21"/>
              </w:rPr>
              <w:t>2</w:t>
            </w:r>
            <w:r>
              <w:rPr>
                <w:rFonts w:hint="eastAsia" w:eastAsia="楷体_GB2312"/>
                <w:color w:val="000000"/>
                <w:kern w:val="0"/>
                <w:sz w:val="21"/>
                <w:szCs w:val="21"/>
              </w:rPr>
              <w:t>分</w:t>
            </w:r>
          </w:p>
        </w:tc>
        <w:tc>
          <w:tcPr>
            <w:tcW w:w="2455" w:type="dxa"/>
            <w:vAlign w:val="center"/>
          </w:tcPr>
          <w:p>
            <w:pPr>
              <w:adjustRightInd w:val="0"/>
              <w:snapToGrid w:val="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9" w:type="dxa"/>
            <w:vMerge w:val="continue"/>
            <w:vAlign w:val="center"/>
          </w:tcPr>
          <w:p>
            <w:pPr>
              <w:adjustRightInd w:val="0"/>
              <w:snapToGrid w:val="0"/>
              <w:jc w:val="left"/>
              <w:rPr>
                <w:rFonts w:eastAsia="楷体_GB2312"/>
                <w:b/>
                <w:color w:val="000000"/>
                <w:kern w:val="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f</w:t>
            </w:r>
            <w:r>
              <w:rPr>
                <w:rFonts w:hint="eastAsia" w:eastAsia="楷体_GB2312"/>
                <w:color w:val="000000"/>
                <w:kern w:val="0"/>
                <w:sz w:val="21"/>
                <w:szCs w:val="21"/>
              </w:rPr>
              <w:t>）标气使用记录</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1</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巡检时需检查和记录标准气的消耗情况，若无记录，扣</w:t>
            </w:r>
            <w:r>
              <w:rPr>
                <w:rFonts w:eastAsia="楷体_GB2312"/>
                <w:color w:val="000000"/>
                <w:kern w:val="0"/>
                <w:sz w:val="21"/>
                <w:szCs w:val="21"/>
              </w:rPr>
              <w:t>1</w:t>
            </w:r>
            <w:r>
              <w:rPr>
                <w:rFonts w:hint="eastAsia" w:eastAsia="楷体_GB2312"/>
                <w:color w:val="000000"/>
                <w:kern w:val="0"/>
                <w:sz w:val="21"/>
                <w:szCs w:val="21"/>
              </w:rPr>
              <w:t>分</w:t>
            </w:r>
          </w:p>
        </w:tc>
        <w:tc>
          <w:tcPr>
            <w:tcW w:w="2455" w:type="dxa"/>
            <w:vAlign w:val="center"/>
          </w:tcPr>
          <w:p>
            <w:pPr>
              <w:adjustRightInd w:val="0"/>
              <w:snapToGrid w:val="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9" w:type="dxa"/>
            <w:vMerge w:val="continue"/>
            <w:vAlign w:val="center"/>
          </w:tcPr>
          <w:p>
            <w:pPr>
              <w:adjustRightInd w:val="0"/>
              <w:snapToGrid w:val="0"/>
              <w:jc w:val="left"/>
              <w:rPr>
                <w:rFonts w:eastAsia="楷体_GB2312"/>
                <w:b/>
                <w:color w:val="000000"/>
                <w:kern w:val="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g</w:t>
            </w:r>
            <w:r>
              <w:rPr>
                <w:rFonts w:hint="eastAsia" w:eastAsia="楷体_GB2312"/>
                <w:color w:val="000000"/>
                <w:kern w:val="0"/>
                <w:sz w:val="21"/>
                <w:szCs w:val="21"/>
              </w:rPr>
              <w:t>）气态项目采样总管清洁记录、颗粒物切割头清洁、采样管清洁记录、设备维修记录、耗品耗材更换记录</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2</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检查记录，缺</w:t>
            </w:r>
            <w:r>
              <w:rPr>
                <w:rFonts w:eastAsia="楷体_GB2312"/>
                <w:color w:val="000000"/>
                <w:kern w:val="0"/>
                <w:sz w:val="21"/>
                <w:szCs w:val="21"/>
              </w:rPr>
              <w:t>1</w:t>
            </w:r>
            <w:r>
              <w:rPr>
                <w:rFonts w:hint="eastAsia" w:eastAsia="楷体_GB2312"/>
                <w:color w:val="000000"/>
                <w:kern w:val="0"/>
                <w:sz w:val="21"/>
                <w:szCs w:val="21"/>
              </w:rPr>
              <w:t>项扣</w:t>
            </w:r>
            <w:r>
              <w:rPr>
                <w:rFonts w:eastAsia="楷体_GB2312"/>
                <w:color w:val="000000"/>
                <w:kern w:val="0"/>
                <w:sz w:val="21"/>
                <w:szCs w:val="21"/>
              </w:rPr>
              <w:t>0.5</w:t>
            </w:r>
            <w:r>
              <w:rPr>
                <w:rFonts w:hint="eastAsia" w:eastAsia="楷体_GB2312"/>
                <w:color w:val="000000"/>
                <w:kern w:val="0"/>
                <w:sz w:val="21"/>
                <w:szCs w:val="21"/>
              </w:rPr>
              <w:t>分，扣完为止</w:t>
            </w:r>
          </w:p>
        </w:tc>
        <w:tc>
          <w:tcPr>
            <w:tcW w:w="2455" w:type="dxa"/>
            <w:vAlign w:val="center"/>
          </w:tcPr>
          <w:p>
            <w:pPr>
              <w:adjustRightInd w:val="0"/>
              <w:snapToGrid w:val="0"/>
              <w:jc w:val="left"/>
              <w:rPr>
                <w:rFonts w:eastAsia="楷体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9" w:type="dxa"/>
            <w:vMerge w:val="continue"/>
            <w:vAlign w:val="center"/>
          </w:tcPr>
          <w:p>
            <w:pPr>
              <w:adjustRightInd w:val="0"/>
              <w:snapToGrid w:val="0"/>
              <w:jc w:val="left"/>
              <w:rPr>
                <w:rFonts w:eastAsia="楷体_GB2312"/>
                <w:b/>
                <w:color w:val="000000"/>
                <w:kern w:val="0"/>
                <w:sz w:val="21"/>
                <w:szCs w:val="21"/>
              </w:rPr>
            </w:pPr>
          </w:p>
        </w:tc>
        <w:tc>
          <w:tcPr>
            <w:tcW w:w="887" w:type="dxa"/>
            <w:vMerge w:val="continue"/>
            <w:vAlign w:val="center"/>
          </w:tcPr>
          <w:p>
            <w:pPr>
              <w:adjustRightInd w:val="0"/>
              <w:snapToGrid w:val="0"/>
              <w:jc w:val="left"/>
              <w:rPr>
                <w:rFonts w:eastAsia="楷体_GB2312"/>
                <w:color w:val="000000"/>
                <w:sz w:val="21"/>
                <w:szCs w:val="21"/>
              </w:rPr>
            </w:pPr>
          </w:p>
        </w:tc>
        <w:tc>
          <w:tcPr>
            <w:tcW w:w="3388" w:type="dxa"/>
            <w:vAlign w:val="center"/>
          </w:tcPr>
          <w:p>
            <w:pPr>
              <w:adjustRightInd w:val="0"/>
              <w:snapToGrid w:val="0"/>
              <w:jc w:val="left"/>
              <w:rPr>
                <w:rFonts w:eastAsia="楷体_GB2312"/>
                <w:color w:val="000000"/>
                <w:kern w:val="0"/>
                <w:sz w:val="21"/>
                <w:szCs w:val="21"/>
              </w:rPr>
            </w:pPr>
            <w:r>
              <w:rPr>
                <w:rFonts w:eastAsia="楷体_GB2312"/>
                <w:color w:val="000000"/>
                <w:kern w:val="0"/>
                <w:sz w:val="21"/>
                <w:szCs w:val="21"/>
              </w:rPr>
              <w:t>h</w:t>
            </w:r>
            <w:r>
              <w:rPr>
                <w:rFonts w:hint="eastAsia" w:eastAsia="楷体_GB2312"/>
                <w:color w:val="000000"/>
                <w:kern w:val="0"/>
                <w:sz w:val="21"/>
                <w:szCs w:val="21"/>
              </w:rPr>
              <w:t>）中心站值班记录</w:t>
            </w:r>
          </w:p>
        </w:tc>
        <w:tc>
          <w:tcPr>
            <w:tcW w:w="689" w:type="dxa"/>
            <w:vAlign w:val="center"/>
          </w:tcPr>
          <w:p>
            <w:pPr>
              <w:adjustRightInd w:val="0"/>
              <w:snapToGrid w:val="0"/>
              <w:jc w:val="center"/>
              <w:rPr>
                <w:rFonts w:eastAsia="楷体_GB2312"/>
                <w:color w:val="000000"/>
                <w:kern w:val="0"/>
                <w:sz w:val="21"/>
                <w:szCs w:val="21"/>
              </w:rPr>
            </w:pPr>
            <w:r>
              <w:rPr>
                <w:rFonts w:eastAsia="楷体_GB2312"/>
                <w:color w:val="000000"/>
                <w:kern w:val="0"/>
                <w:sz w:val="21"/>
                <w:szCs w:val="21"/>
              </w:rPr>
              <w:t>1</w:t>
            </w:r>
          </w:p>
        </w:tc>
        <w:tc>
          <w:tcPr>
            <w:tcW w:w="750" w:type="dxa"/>
            <w:vAlign w:val="center"/>
          </w:tcPr>
          <w:p>
            <w:pPr>
              <w:adjustRightInd w:val="0"/>
              <w:snapToGrid w:val="0"/>
              <w:jc w:val="center"/>
              <w:rPr>
                <w:rFonts w:eastAsia="楷体_GB2312"/>
                <w:color w:val="000000"/>
                <w:kern w:val="0"/>
                <w:sz w:val="21"/>
                <w:szCs w:val="21"/>
              </w:rPr>
            </w:pPr>
          </w:p>
        </w:tc>
        <w:tc>
          <w:tcPr>
            <w:tcW w:w="4089" w:type="dxa"/>
            <w:vAlign w:val="center"/>
          </w:tcPr>
          <w:p>
            <w:pPr>
              <w:adjustRightInd w:val="0"/>
              <w:snapToGrid w:val="0"/>
              <w:jc w:val="left"/>
              <w:rPr>
                <w:rFonts w:eastAsia="楷体_GB2312"/>
                <w:color w:val="000000"/>
                <w:kern w:val="0"/>
                <w:sz w:val="21"/>
                <w:szCs w:val="21"/>
              </w:rPr>
            </w:pPr>
            <w:r>
              <w:rPr>
                <w:rFonts w:hint="eastAsia" w:eastAsia="楷体_GB2312"/>
                <w:color w:val="000000"/>
                <w:kern w:val="0"/>
                <w:sz w:val="21"/>
                <w:szCs w:val="21"/>
              </w:rPr>
              <w:t>无值班记录的，扣</w:t>
            </w:r>
            <w:r>
              <w:rPr>
                <w:rFonts w:eastAsia="楷体_GB2312"/>
                <w:color w:val="000000"/>
                <w:kern w:val="0"/>
                <w:sz w:val="21"/>
                <w:szCs w:val="21"/>
              </w:rPr>
              <w:t>1</w:t>
            </w:r>
            <w:r>
              <w:rPr>
                <w:rFonts w:hint="eastAsia" w:eastAsia="楷体_GB2312"/>
                <w:color w:val="000000"/>
                <w:kern w:val="0"/>
                <w:sz w:val="21"/>
                <w:szCs w:val="21"/>
              </w:rPr>
              <w:t>分</w:t>
            </w:r>
          </w:p>
        </w:tc>
        <w:tc>
          <w:tcPr>
            <w:tcW w:w="2455" w:type="dxa"/>
            <w:vAlign w:val="center"/>
          </w:tcPr>
          <w:p>
            <w:pPr>
              <w:adjustRightInd w:val="0"/>
              <w:snapToGrid w:val="0"/>
              <w:jc w:val="left"/>
              <w:rPr>
                <w:rFonts w:eastAsia="楷体_GB2312"/>
                <w:color w:val="000000"/>
                <w:kern w:val="0"/>
                <w:sz w:val="21"/>
                <w:szCs w:val="21"/>
              </w:rPr>
            </w:pPr>
          </w:p>
        </w:tc>
      </w:tr>
    </w:tbl>
    <w:p>
      <w:pPr>
        <w:jc w:val="left"/>
        <w:rPr>
          <w:color w:val="000000"/>
        </w:rPr>
      </w:pPr>
      <w:r>
        <w:rPr>
          <w:rFonts w:hint="eastAsia"/>
          <w:b/>
          <w:color w:val="000000"/>
        </w:rPr>
        <w:t>注：</w:t>
      </w:r>
      <w:r>
        <w:rPr>
          <w:color w:val="000000"/>
        </w:rPr>
        <w:t>1.</w:t>
      </w:r>
      <w:r>
        <w:rPr>
          <w:rFonts w:hint="eastAsia"/>
          <w:color w:val="000000"/>
        </w:rPr>
        <w:t>《规范》：指环境空气气态污染物（</w:t>
      </w:r>
      <w:r>
        <w:rPr>
          <w:color w:val="000000"/>
        </w:rPr>
        <w:t>SO</w:t>
      </w:r>
      <w:r>
        <w:rPr>
          <w:color w:val="000000"/>
          <w:vertAlign w:val="subscript"/>
        </w:rPr>
        <w:t>2</w:t>
      </w:r>
      <w:r>
        <w:rPr>
          <w:rFonts w:hint="eastAsia"/>
          <w:color w:val="000000"/>
        </w:rPr>
        <w:t>、</w:t>
      </w:r>
      <w:r>
        <w:rPr>
          <w:color w:val="000000"/>
        </w:rPr>
        <w:t>NO</w:t>
      </w:r>
      <w:r>
        <w:rPr>
          <w:color w:val="000000"/>
          <w:vertAlign w:val="subscript"/>
        </w:rPr>
        <w:t>2</w:t>
      </w:r>
      <w:r>
        <w:rPr>
          <w:rFonts w:hint="eastAsia"/>
          <w:color w:val="000000"/>
        </w:rPr>
        <w:t>、</w:t>
      </w:r>
      <w:r>
        <w:rPr>
          <w:color w:val="000000"/>
        </w:rPr>
        <w:t>O</w:t>
      </w:r>
      <w:r>
        <w:rPr>
          <w:color w:val="000000"/>
          <w:vertAlign w:val="subscript"/>
        </w:rPr>
        <w:t>3</w:t>
      </w:r>
      <w:r>
        <w:rPr>
          <w:rFonts w:hint="eastAsia"/>
          <w:color w:val="000000"/>
        </w:rPr>
        <w:t>、</w:t>
      </w:r>
      <w:r>
        <w:rPr>
          <w:color w:val="000000"/>
        </w:rPr>
        <w:t>CO</w:t>
      </w:r>
      <w:r>
        <w:rPr>
          <w:rFonts w:hint="eastAsia"/>
          <w:color w:val="000000"/>
        </w:rPr>
        <w:t>）连续自动监测系统技术要求及检测方法</w:t>
      </w:r>
      <w:r>
        <w:rPr>
          <w:color w:val="000000"/>
        </w:rPr>
        <w:t>(HJ 654-2013)</w:t>
      </w:r>
      <w:r>
        <w:rPr>
          <w:rFonts w:hint="eastAsia"/>
          <w:color w:val="000000"/>
        </w:rPr>
        <w:t>、环境空气气态污染物（</w:t>
      </w:r>
      <w:r>
        <w:rPr>
          <w:color w:val="000000"/>
        </w:rPr>
        <w:t>SO</w:t>
      </w:r>
      <w:r>
        <w:rPr>
          <w:color w:val="000000"/>
          <w:vertAlign w:val="subscript"/>
        </w:rPr>
        <w:t>2</w:t>
      </w:r>
      <w:r>
        <w:rPr>
          <w:rFonts w:hint="eastAsia"/>
          <w:color w:val="000000"/>
        </w:rPr>
        <w:t>、</w:t>
      </w:r>
      <w:r>
        <w:rPr>
          <w:color w:val="000000"/>
        </w:rPr>
        <w:t>NO</w:t>
      </w:r>
      <w:r>
        <w:rPr>
          <w:color w:val="000000"/>
          <w:vertAlign w:val="subscript"/>
        </w:rPr>
        <w:t>2</w:t>
      </w:r>
      <w:r>
        <w:rPr>
          <w:rFonts w:hint="eastAsia"/>
          <w:color w:val="000000"/>
        </w:rPr>
        <w:t>、</w:t>
      </w:r>
      <w:r>
        <w:rPr>
          <w:color w:val="000000"/>
        </w:rPr>
        <w:t>O</w:t>
      </w:r>
      <w:r>
        <w:rPr>
          <w:color w:val="000000"/>
          <w:vertAlign w:val="subscript"/>
        </w:rPr>
        <w:t>3</w:t>
      </w:r>
      <w:r>
        <w:rPr>
          <w:rFonts w:hint="eastAsia"/>
          <w:color w:val="000000"/>
        </w:rPr>
        <w:t>、</w:t>
      </w:r>
      <w:r>
        <w:rPr>
          <w:color w:val="000000"/>
        </w:rPr>
        <w:t>CO</w:t>
      </w:r>
      <w:r>
        <w:rPr>
          <w:rFonts w:hint="eastAsia"/>
          <w:color w:val="000000"/>
        </w:rPr>
        <w:t>）连续自动监测系统安装验收技术规范</w:t>
      </w:r>
      <w:r>
        <w:rPr>
          <w:color w:val="000000"/>
        </w:rPr>
        <w:t>(HJ 193-2013)</w:t>
      </w:r>
      <w:r>
        <w:rPr>
          <w:rFonts w:hint="eastAsia"/>
          <w:color w:val="000000"/>
        </w:rPr>
        <w:t>、环境空气颗粒物（</w:t>
      </w:r>
      <w:r>
        <w:rPr>
          <w:color w:val="000000"/>
        </w:rPr>
        <w:t>PM</w:t>
      </w:r>
      <w:r>
        <w:rPr>
          <w:color w:val="000000"/>
          <w:vertAlign w:val="subscript"/>
        </w:rPr>
        <w:t>10</w:t>
      </w:r>
      <w:r>
        <w:rPr>
          <w:rFonts w:hint="eastAsia"/>
          <w:color w:val="000000"/>
        </w:rPr>
        <w:t>和</w:t>
      </w:r>
      <w:r>
        <w:rPr>
          <w:color w:val="000000"/>
        </w:rPr>
        <w:t>PM</w:t>
      </w:r>
      <w:r>
        <w:rPr>
          <w:color w:val="000000"/>
          <w:vertAlign w:val="subscript"/>
        </w:rPr>
        <w:t>2.5</w:t>
      </w:r>
      <w:r>
        <w:rPr>
          <w:rFonts w:hint="eastAsia"/>
          <w:color w:val="000000"/>
        </w:rPr>
        <w:t>）连续自动监测系统技术要求及检测方法</w:t>
      </w:r>
      <w:r>
        <w:rPr>
          <w:color w:val="000000"/>
        </w:rPr>
        <w:t>(HJ 653-2013)</w:t>
      </w:r>
      <w:r>
        <w:rPr>
          <w:rFonts w:hint="eastAsia"/>
          <w:color w:val="000000"/>
        </w:rPr>
        <w:t>、环境空气颗粒物（</w:t>
      </w:r>
      <w:r>
        <w:rPr>
          <w:color w:val="000000"/>
        </w:rPr>
        <w:t>PM</w:t>
      </w:r>
      <w:r>
        <w:rPr>
          <w:color w:val="000000"/>
          <w:vertAlign w:val="subscript"/>
        </w:rPr>
        <w:t>10</w:t>
      </w:r>
      <w:r>
        <w:rPr>
          <w:rFonts w:hint="eastAsia"/>
          <w:color w:val="000000"/>
        </w:rPr>
        <w:t>和</w:t>
      </w:r>
      <w:r>
        <w:rPr>
          <w:color w:val="000000"/>
        </w:rPr>
        <w:t>PM</w:t>
      </w:r>
      <w:r>
        <w:rPr>
          <w:color w:val="000000"/>
          <w:vertAlign w:val="subscript"/>
        </w:rPr>
        <w:t>2.5</w:t>
      </w:r>
      <w:r>
        <w:rPr>
          <w:rFonts w:hint="eastAsia"/>
          <w:color w:val="000000"/>
        </w:rPr>
        <w:t>）连续自动监测系统安装和验收技术规范</w:t>
      </w:r>
      <w:r>
        <w:rPr>
          <w:color w:val="000000"/>
        </w:rPr>
        <w:t>(HJ 655-2013)</w:t>
      </w:r>
      <w:r>
        <w:rPr>
          <w:rFonts w:hint="eastAsia"/>
          <w:color w:val="000000"/>
        </w:rPr>
        <w:t>等；</w:t>
      </w:r>
      <w:r>
        <w:rPr>
          <w:color w:val="000000"/>
        </w:rPr>
        <w:t>2.</w:t>
      </w:r>
      <w:r>
        <w:rPr>
          <w:rFonts w:hint="eastAsia"/>
          <w:color w:val="000000"/>
        </w:rPr>
        <w:t>《标准》：指《环境空气质量标准》（</w:t>
      </w:r>
      <w:r>
        <w:rPr>
          <w:color w:val="000000"/>
        </w:rPr>
        <w:t>GB3095-2012</w:t>
      </w:r>
      <w:r>
        <w:rPr>
          <w:rFonts w:hint="eastAsia"/>
          <w:color w:val="000000"/>
        </w:rPr>
        <w:t>）。</w:t>
      </w:r>
    </w:p>
    <w:p>
      <w:pPr>
        <w:jc w:val="left"/>
        <w:rPr>
          <w:color w:val="000000"/>
        </w:rPr>
      </w:pPr>
    </w:p>
    <w:p>
      <w:pPr>
        <w:jc w:val="left"/>
        <w:rPr>
          <w:color w:val="000000"/>
        </w:rPr>
      </w:pPr>
    </w:p>
    <w:p>
      <w:pPr>
        <w:jc w:val="left"/>
        <w:rPr>
          <w:color w:val="000000"/>
        </w:rPr>
      </w:pPr>
    </w:p>
    <w:p>
      <w:pPr>
        <w:jc w:val="left"/>
        <w:rPr>
          <w:rFonts w:eastAsia="华文楷体"/>
          <w:b/>
          <w:bCs/>
          <w:sz w:val="72"/>
          <w:szCs w:val="72"/>
        </w:rPr>
        <w:sectPr>
          <w:headerReference r:id="rId50" w:type="default"/>
          <w:pgSz w:w="16838" w:h="11906" w:orient="landscape"/>
          <w:pgMar w:top="1418" w:right="1440" w:bottom="1418" w:left="1440" w:header="851" w:footer="992" w:gutter="0"/>
          <w:pgNumType w:start="1"/>
          <w:cols w:space="425" w:num="1"/>
          <w:docGrid w:type="lines" w:linePitch="326" w:charSpace="0"/>
        </w:sectPr>
      </w:pPr>
    </w:p>
    <w:p>
      <w:pPr>
        <w:jc w:val="center"/>
        <w:rPr>
          <w:rFonts w:ascii="仿宋_GB2312"/>
          <w:b/>
          <w:sz w:val="48"/>
          <w:szCs w:val="48"/>
        </w:rPr>
      </w:pPr>
      <w:r>
        <w:rPr>
          <w:rFonts w:hint="eastAsia" w:ascii="仿宋_GB2312"/>
          <w:b/>
          <w:sz w:val="48"/>
          <w:szCs w:val="48"/>
        </w:rPr>
        <w:t>四川省省级环境空气质量自动监测系统子站选址审查表</w:t>
      </w:r>
    </w:p>
    <w:p>
      <w:pPr>
        <w:jc w:val="center"/>
        <w:rPr>
          <w:rFonts w:ascii="仿宋_GB2312"/>
          <w:b/>
          <w:sz w:val="48"/>
          <w:szCs w:val="48"/>
        </w:rPr>
      </w:pP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57"/>
        <w:gridCol w:w="1680"/>
        <w:gridCol w:w="1643"/>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28" w:type="dxa"/>
            <w:vMerge w:val="restart"/>
            <w:textDirection w:val="tbRlV"/>
            <w:vAlign w:val="center"/>
          </w:tcPr>
          <w:p>
            <w:pPr>
              <w:ind w:left="113" w:right="113"/>
              <w:jc w:val="center"/>
              <w:rPr>
                <w:rFonts w:ascii="仿宋_GB2312"/>
                <w:sz w:val="28"/>
                <w:szCs w:val="28"/>
              </w:rPr>
            </w:pPr>
            <w:r>
              <w:rPr>
                <w:rFonts w:hint="eastAsia" w:ascii="仿宋_GB2312"/>
                <w:sz w:val="28"/>
                <w:szCs w:val="28"/>
              </w:rPr>
              <w:t>选</w:t>
            </w:r>
            <w:r>
              <w:rPr>
                <w:rFonts w:ascii="仿宋_GB2312"/>
                <w:sz w:val="28"/>
                <w:szCs w:val="28"/>
              </w:rPr>
              <w:t xml:space="preserve"> </w:t>
            </w:r>
            <w:r>
              <w:rPr>
                <w:rFonts w:hint="eastAsia" w:ascii="仿宋_GB2312"/>
                <w:sz w:val="28"/>
                <w:szCs w:val="28"/>
              </w:rPr>
              <w:t>址</w:t>
            </w:r>
            <w:r>
              <w:rPr>
                <w:rFonts w:ascii="仿宋_GB2312"/>
                <w:sz w:val="28"/>
                <w:szCs w:val="28"/>
              </w:rPr>
              <w:t xml:space="preserve"> </w:t>
            </w:r>
            <w:r>
              <w:rPr>
                <w:rFonts w:hint="eastAsia" w:ascii="仿宋_GB2312"/>
                <w:sz w:val="28"/>
                <w:szCs w:val="28"/>
              </w:rPr>
              <w:t>情</w:t>
            </w:r>
            <w:r>
              <w:rPr>
                <w:rFonts w:ascii="仿宋_GB2312"/>
                <w:sz w:val="28"/>
                <w:szCs w:val="28"/>
              </w:rPr>
              <w:t xml:space="preserve"> </w:t>
            </w:r>
            <w:r>
              <w:rPr>
                <w:rFonts w:hint="eastAsia" w:ascii="仿宋_GB2312"/>
                <w:sz w:val="28"/>
                <w:szCs w:val="28"/>
              </w:rPr>
              <w:t>况</w:t>
            </w:r>
          </w:p>
        </w:tc>
        <w:tc>
          <w:tcPr>
            <w:tcW w:w="2257" w:type="dxa"/>
          </w:tcPr>
          <w:p>
            <w:pPr>
              <w:rPr>
                <w:rFonts w:ascii="仿宋_GB2312"/>
                <w:sz w:val="28"/>
                <w:szCs w:val="28"/>
              </w:rPr>
            </w:pPr>
            <w:r>
              <w:rPr>
                <w:rFonts w:hint="eastAsia" w:ascii="仿宋_GB2312"/>
                <w:sz w:val="28"/>
                <w:szCs w:val="28"/>
              </w:rPr>
              <w:t>监测子站名称（以子站所在街道门牌号命名）</w:t>
            </w:r>
          </w:p>
        </w:tc>
        <w:tc>
          <w:tcPr>
            <w:tcW w:w="5437" w:type="dxa"/>
            <w:gridSpan w:val="3"/>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28" w:type="dxa"/>
            <w:vMerge w:val="continue"/>
            <w:textDirection w:val="tbRlV"/>
            <w:vAlign w:val="center"/>
          </w:tcPr>
          <w:p>
            <w:pPr>
              <w:ind w:left="113" w:right="113"/>
              <w:jc w:val="center"/>
              <w:rPr>
                <w:rFonts w:ascii="仿宋_GB2312"/>
                <w:sz w:val="28"/>
                <w:szCs w:val="28"/>
              </w:rPr>
            </w:pPr>
          </w:p>
        </w:tc>
        <w:tc>
          <w:tcPr>
            <w:tcW w:w="2257" w:type="dxa"/>
          </w:tcPr>
          <w:p>
            <w:pPr>
              <w:rPr>
                <w:rFonts w:ascii="仿宋_GB2312"/>
                <w:sz w:val="28"/>
                <w:szCs w:val="28"/>
              </w:rPr>
            </w:pPr>
            <w:r>
              <w:rPr>
                <w:rFonts w:hint="eastAsia" w:ascii="仿宋_GB2312"/>
                <w:sz w:val="28"/>
                <w:szCs w:val="28"/>
              </w:rPr>
              <w:t>监测子站地址</w:t>
            </w:r>
          </w:p>
        </w:tc>
        <w:tc>
          <w:tcPr>
            <w:tcW w:w="5437" w:type="dxa"/>
            <w:gridSpan w:val="3"/>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28" w:type="dxa"/>
            <w:vMerge w:val="continue"/>
            <w:textDirection w:val="tbRlV"/>
            <w:vAlign w:val="center"/>
          </w:tcPr>
          <w:p>
            <w:pPr>
              <w:ind w:left="113" w:right="113"/>
              <w:jc w:val="center"/>
              <w:rPr>
                <w:rFonts w:ascii="仿宋_GB2312"/>
                <w:sz w:val="28"/>
                <w:szCs w:val="28"/>
              </w:rPr>
            </w:pPr>
          </w:p>
        </w:tc>
        <w:tc>
          <w:tcPr>
            <w:tcW w:w="2257" w:type="dxa"/>
          </w:tcPr>
          <w:p>
            <w:pPr>
              <w:rPr>
                <w:rFonts w:ascii="仿宋_GB2312"/>
                <w:sz w:val="28"/>
                <w:szCs w:val="28"/>
              </w:rPr>
            </w:pPr>
            <w:r>
              <w:rPr>
                <w:rFonts w:hint="eastAsia" w:ascii="仿宋_GB2312"/>
                <w:sz w:val="28"/>
                <w:szCs w:val="28"/>
              </w:rPr>
              <w:t>监测子站经纬度</w:t>
            </w:r>
          </w:p>
        </w:tc>
        <w:tc>
          <w:tcPr>
            <w:tcW w:w="5437" w:type="dxa"/>
            <w:gridSpan w:val="3"/>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28" w:type="dxa"/>
            <w:vMerge w:val="continue"/>
            <w:textDirection w:val="tbRlV"/>
            <w:vAlign w:val="center"/>
          </w:tcPr>
          <w:p>
            <w:pPr>
              <w:ind w:left="113" w:right="113"/>
              <w:jc w:val="center"/>
              <w:rPr>
                <w:rFonts w:ascii="仿宋_GB2312"/>
                <w:sz w:val="28"/>
                <w:szCs w:val="28"/>
              </w:rPr>
            </w:pPr>
          </w:p>
        </w:tc>
        <w:tc>
          <w:tcPr>
            <w:tcW w:w="2257" w:type="dxa"/>
          </w:tcPr>
          <w:p>
            <w:pPr>
              <w:rPr>
                <w:rFonts w:ascii="仿宋_GB2312"/>
                <w:sz w:val="28"/>
                <w:szCs w:val="28"/>
              </w:rPr>
            </w:pPr>
            <w:r>
              <w:rPr>
                <w:rFonts w:hint="eastAsia" w:ascii="仿宋_GB2312"/>
                <w:sz w:val="28"/>
                <w:szCs w:val="28"/>
              </w:rPr>
              <w:t>监测子站高度</w:t>
            </w:r>
          </w:p>
        </w:tc>
        <w:tc>
          <w:tcPr>
            <w:tcW w:w="5437" w:type="dxa"/>
            <w:gridSpan w:val="3"/>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28" w:type="dxa"/>
            <w:vMerge w:val="continue"/>
            <w:textDirection w:val="tbRlV"/>
            <w:vAlign w:val="center"/>
          </w:tcPr>
          <w:p>
            <w:pPr>
              <w:ind w:left="113" w:right="113"/>
              <w:jc w:val="center"/>
              <w:rPr>
                <w:rFonts w:ascii="仿宋_GB2312"/>
                <w:sz w:val="28"/>
                <w:szCs w:val="28"/>
              </w:rPr>
            </w:pPr>
          </w:p>
        </w:tc>
        <w:tc>
          <w:tcPr>
            <w:tcW w:w="2257" w:type="dxa"/>
          </w:tcPr>
          <w:p>
            <w:pPr>
              <w:rPr>
                <w:rFonts w:ascii="仿宋_GB2312"/>
                <w:sz w:val="28"/>
                <w:szCs w:val="28"/>
              </w:rPr>
            </w:pPr>
            <w:r>
              <w:rPr>
                <w:rFonts w:hint="eastAsia" w:ascii="仿宋_GB2312"/>
                <w:sz w:val="28"/>
                <w:szCs w:val="28"/>
              </w:rPr>
              <w:t>建设单位</w:t>
            </w:r>
          </w:p>
        </w:tc>
        <w:tc>
          <w:tcPr>
            <w:tcW w:w="5437" w:type="dxa"/>
            <w:gridSpan w:val="3"/>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28" w:type="dxa"/>
            <w:vMerge w:val="continue"/>
            <w:textDirection w:val="tbRlV"/>
            <w:vAlign w:val="center"/>
          </w:tcPr>
          <w:p>
            <w:pPr>
              <w:ind w:left="113" w:right="113"/>
              <w:jc w:val="center"/>
              <w:rPr>
                <w:rFonts w:ascii="仿宋_GB2312"/>
                <w:sz w:val="28"/>
                <w:szCs w:val="28"/>
              </w:rPr>
            </w:pPr>
          </w:p>
        </w:tc>
        <w:tc>
          <w:tcPr>
            <w:tcW w:w="2257" w:type="dxa"/>
          </w:tcPr>
          <w:p>
            <w:pPr>
              <w:rPr>
                <w:rFonts w:ascii="仿宋_GB2312"/>
                <w:sz w:val="28"/>
                <w:szCs w:val="28"/>
              </w:rPr>
            </w:pPr>
            <w:r>
              <w:rPr>
                <w:rFonts w:hint="eastAsia" w:ascii="仿宋_GB2312"/>
                <w:sz w:val="28"/>
                <w:szCs w:val="28"/>
              </w:rPr>
              <w:t>通讯地址</w:t>
            </w:r>
          </w:p>
        </w:tc>
        <w:tc>
          <w:tcPr>
            <w:tcW w:w="5437" w:type="dxa"/>
            <w:gridSpan w:val="3"/>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_GB2312"/>
                <w:sz w:val="28"/>
                <w:szCs w:val="28"/>
              </w:rPr>
            </w:pPr>
          </w:p>
        </w:tc>
        <w:tc>
          <w:tcPr>
            <w:tcW w:w="2257" w:type="dxa"/>
          </w:tcPr>
          <w:p>
            <w:pPr>
              <w:rPr>
                <w:rFonts w:ascii="仿宋_GB2312"/>
                <w:sz w:val="28"/>
                <w:szCs w:val="28"/>
              </w:rPr>
            </w:pPr>
            <w:r>
              <w:rPr>
                <w:rFonts w:hint="eastAsia" w:ascii="仿宋_GB2312"/>
                <w:sz w:val="28"/>
                <w:szCs w:val="28"/>
              </w:rPr>
              <w:t>联系人</w:t>
            </w:r>
          </w:p>
        </w:tc>
        <w:tc>
          <w:tcPr>
            <w:tcW w:w="1680" w:type="dxa"/>
          </w:tcPr>
          <w:p>
            <w:pPr>
              <w:rPr>
                <w:rFonts w:ascii="仿宋_GB2312"/>
                <w:sz w:val="28"/>
                <w:szCs w:val="28"/>
              </w:rPr>
            </w:pPr>
          </w:p>
        </w:tc>
        <w:tc>
          <w:tcPr>
            <w:tcW w:w="1643" w:type="dxa"/>
          </w:tcPr>
          <w:p>
            <w:pPr>
              <w:rPr>
                <w:rFonts w:ascii="仿宋_GB2312"/>
                <w:sz w:val="28"/>
                <w:szCs w:val="28"/>
              </w:rPr>
            </w:pPr>
            <w:r>
              <w:rPr>
                <w:rFonts w:hint="eastAsia" w:ascii="仿宋_GB2312"/>
                <w:sz w:val="28"/>
                <w:szCs w:val="28"/>
              </w:rPr>
              <w:t>电话</w:t>
            </w:r>
          </w:p>
        </w:tc>
        <w:tc>
          <w:tcPr>
            <w:tcW w:w="2114" w:type="dxa"/>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_GB2312"/>
                <w:sz w:val="28"/>
                <w:szCs w:val="28"/>
              </w:rPr>
            </w:pPr>
          </w:p>
        </w:tc>
        <w:tc>
          <w:tcPr>
            <w:tcW w:w="2257" w:type="dxa"/>
          </w:tcPr>
          <w:p>
            <w:pPr>
              <w:rPr>
                <w:rFonts w:ascii="仿宋_GB2312"/>
                <w:sz w:val="28"/>
                <w:szCs w:val="28"/>
              </w:rPr>
            </w:pPr>
            <w:r>
              <w:rPr>
                <w:rFonts w:hint="eastAsia" w:ascii="仿宋_GB2312"/>
                <w:sz w:val="28"/>
                <w:szCs w:val="28"/>
              </w:rPr>
              <w:t>邮编</w:t>
            </w:r>
          </w:p>
        </w:tc>
        <w:tc>
          <w:tcPr>
            <w:tcW w:w="1680" w:type="dxa"/>
          </w:tcPr>
          <w:p>
            <w:pPr>
              <w:rPr>
                <w:rFonts w:ascii="仿宋_GB2312"/>
                <w:sz w:val="28"/>
                <w:szCs w:val="28"/>
              </w:rPr>
            </w:pPr>
          </w:p>
        </w:tc>
        <w:tc>
          <w:tcPr>
            <w:tcW w:w="1643" w:type="dxa"/>
          </w:tcPr>
          <w:p>
            <w:pPr>
              <w:rPr>
                <w:rFonts w:ascii="仿宋_GB2312"/>
                <w:sz w:val="28"/>
                <w:szCs w:val="28"/>
              </w:rPr>
            </w:pPr>
            <w:r>
              <w:rPr>
                <w:rFonts w:hint="eastAsia" w:ascii="仿宋_GB2312"/>
                <w:sz w:val="28"/>
                <w:szCs w:val="28"/>
              </w:rPr>
              <w:t>选址时间</w:t>
            </w:r>
          </w:p>
        </w:tc>
        <w:tc>
          <w:tcPr>
            <w:tcW w:w="2114" w:type="dxa"/>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_GB2312"/>
                <w:sz w:val="28"/>
                <w:szCs w:val="28"/>
              </w:rPr>
            </w:pPr>
          </w:p>
        </w:tc>
        <w:tc>
          <w:tcPr>
            <w:tcW w:w="7694" w:type="dxa"/>
            <w:gridSpan w:val="4"/>
          </w:tcPr>
          <w:p>
            <w:pPr>
              <w:rPr>
                <w:rFonts w:ascii="仿宋_GB2312"/>
                <w:sz w:val="28"/>
                <w:szCs w:val="28"/>
              </w:rPr>
            </w:pPr>
            <w:r>
              <w:rPr>
                <w:rFonts w:hint="eastAsia" w:ascii="仿宋_GB2312"/>
                <w:sz w:val="28"/>
                <w:szCs w:val="28"/>
              </w:rPr>
              <w:t>选址情况简述：</w:t>
            </w:r>
          </w:p>
          <w:p>
            <w:pPr>
              <w:ind w:firstLine="560" w:firstLineChars="200"/>
              <w:rPr>
                <w:rFonts w:ascii="仿宋_GB2312"/>
                <w:sz w:val="28"/>
                <w:szCs w:val="28"/>
              </w:rPr>
            </w:pPr>
            <w:r>
              <w:rPr>
                <w:rFonts w:hint="eastAsia" w:ascii="仿宋_GB2312"/>
                <w:sz w:val="28"/>
                <w:szCs w:val="28"/>
              </w:rPr>
              <w:t>该空气自动监测子站点位按照《四川省（省控）城市环境空气质量自动监测系统选点技术要求》以及国家相关标准为依据，并编制完成《监测子站选址报告》。</w:t>
            </w:r>
          </w:p>
          <w:p>
            <w:pPr>
              <w:ind w:firstLine="560" w:firstLineChars="200"/>
              <w:rPr>
                <w:rFonts w:ascii="仿宋_GB2312"/>
                <w:sz w:val="28"/>
                <w:szCs w:val="28"/>
              </w:rPr>
            </w:pPr>
          </w:p>
          <w:p>
            <w:pPr>
              <w:rPr>
                <w:rFonts w:ascii="仿宋_GB2312"/>
                <w:sz w:val="28"/>
                <w:szCs w:val="28"/>
              </w:rPr>
            </w:pPr>
          </w:p>
          <w:p>
            <w:pPr>
              <w:ind w:firstLine="560" w:firstLineChars="200"/>
              <w:rPr>
                <w:rFonts w:ascii="仿宋_GB2312"/>
                <w:sz w:val="28"/>
                <w:szCs w:val="28"/>
              </w:rPr>
            </w:pPr>
          </w:p>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4" w:hRule="atLeast"/>
        </w:trPr>
        <w:tc>
          <w:tcPr>
            <w:tcW w:w="828" w:type="dxa"/>
            <w:vMerge w:val="continue"/>
          </w:tcPr>
          <w:p>
            <w:pPr>
              <w:rPr>
                <w:rFonts w:ascii="仿宋_GB2312"/>
                <w:sz w:val="28"/>
                <w:szCs w:val="28"/>
              </w:rPr>
            </w:pPr>
          </w:p>
        </w:tc>
        <w:tc>
          <w:tcPr>
            <w:tcW w:w="7694" w:type="dxa"/>
            <w:gridSpan w:val="4"/>
          </w:tcPr>
          <w:p>
            <w:pPr>
              <w:rPr>
                <w:rFonts w:ascii="仿宋_GB2312"/>
                <w:sz w:val="28"/>
                <w:szCs w:val="28"/>
              </w:rPr>
            </w:pPr>
          </w:p>
          <w:p>
            <w:pPr>
              <w:rPr>
                <w:rFonts w:ascii="仿宋_GB2312"/>
                <w:sz w:val="28"/>
                <w:szCs w:val="28"/>
              </w:rPr>
            </w:pPr>
            <w:r>
              <w:rPr>
                <w:rFonts w:hint="eastAsia" w:ascii="仿宋_GB2312"/>
                <w:sz w:val="28"/>
                <w:szCs w:val="28"/>
              </w:rPr>
              <w:t>单位意见：</w:t>
            </w: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ind w:firstLine="1680" w:firstLineChars="600"/>
              <w:rPr>
                <w:rFonts w:ascii="仿宋_GB2312"/>
                <w:sz w:val="28"/>
                <w:szCs w:val="28"/>
              </w:rPr>
            </w:pPr>
            <w:r>
              <w:rPr>
                <w:rFonts w:hint="eastAsia" w:ascii="仿宋_GB2312"/>
                <w:sz w:val="28"/>
                <w:szCs w:val="28"/>
              </w:rPr>
              <w:t>负责人（签章）：</w:t>
            </w:r>
            <w:r>
              <w:rPr>
                <w:rFonts w:ascii="仿宋_GB2312"/>
                <w:sz w:val="28"/>
                <w:szCs w:val="28"/>
              </w:rPr>
              <w:t xml:space="preserve">            </w:t>
            </w: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6" w:hRule="atLeast"/>
        </w:trPr>
        <w:tc>
          <w:tcPr>
            <w:tcW w:w="828" w:type="dxa"/>
            <w:textDirection w:val="tbRlV"/>
            <w:vAlign w:val="center"/>
          </w:tcPr>
          <w:p>
            <w:pPr>
              <w:ind w:left="113" w:right="113"/>
              <w:jc w:val="center"/>
              <w:rPr>
                <w:rFonts w:ascii="仿宋_GB2312"/>
                <w:sz w:val="28"/>
                <w:szCs w:val="28"/>
              </w:rPr>
            </w:pPr>
            <w:r>
              <w:rPr>
                <w:rFonts w:hint="eastAsia" w:ascii="仿宋_GB2312"/>
                <w:sz w:val="28"/>
                <w:szCs w:val="28"/>
              </w:rPr>
              <w:t>上</w:t>
            </w:r>
            <w:r>
              <w:rPr>
                <w:rFonts w:ascii="仿宋_GB2312"/>
                <w:sz w:val="28"/>
                <w:szCs w:val="28"/>
              </w:rPr>
              <w:t xml:space="preserve"> </w:t>
            </w:r>
            <w:r>
              <w:rPr>
                <w:rFonts w:hint="eastAsia" w:ascii="仿宋_GB2312"/>
                <w:sz w:val="28"/>
                <w:szCs w:val="28"/>
              </w:rPr>
              <w:t>一</w:t>
            </w:r>
            <w:r>
              <w:rPr>
                <w:rFonts w:ascii="仿宋_GB2312"/>
                <w:sz w:val="28"/>
                <w:szCs w:val="28"/>
              </w:rPr>
              <w:t xml:space="preserve"> </w:t>
            </w:r>
            <w:r>
              <w:rPr>
                <w:rFonts w:hint="eastAsia" w:ascii="仿宋_GB2312"/>
                <w:sz w:val="28"/>
                <w:szCs w:val="28"/>
              </w:rPr>
              <w:t>级</w:t>
            </w:r>
            <w:r>
              <w:rPr>
                <w:rFonts w:ascii="仿宋_GB2312"/>
                <w:sz w:val="28"/>
                <w:szCs w:val="28"/>
              </w:rPr>
              <w:t xml:space="preserve"> </w:t>
            </w:r>
            <w:r>
              <w:rPr>
                <w:rFonts w:hint="eastAsia" w:ascii="仿宋_GB2312"/>
                <w:sz w:val="28"/>
                <w:szCs w:val="28"/>
              </w:rPr>
              <w:t>环</w:t>
            </w:r>
            <w:r>
              <w:rPr>
                <w:rFonts w:ascii="仿宋_GB2312"/>
                <w:sz w:val="28"/>
                <w:szCs w:val="28"/>
              </w:rPr>
              <w:t xml:space="preserve"> </w:t>
            </w:r>
            <w:r>
              <w:rPr>
                <w:rFonts w:hint="eastAsia" w:ascii="仿宋_GB2312"/>
                <w:sz w:val="28"/>
                <w:szCs w:val="28"/>
              </w:rPr>
              <w:t>境</w:t>
            </w:r>
            <w:r>
              <w:rPr>
                <w:rFonts w:ascii="仿宋_GB2312"/>
                <w:sz w:val="28"/>
                <w:szCs w:val="28"/>
              </w:rPr>
              <w:t xml:space="preserve"> </w:t>
            </w:r>
            <w:r>
              <w:rPr>
                <w:rFonts w:hint="eastAsia" w:ascii="仿宋_GB2312"/>
                <w:sz w:val="28"/>
                <w:szCs w:val="28"/>
              </w:rPr>
              <w:t>保</w:t>
            </w:r>
            <w:r>
              <w:rPr>
                <w:rFonts w:ascii="仿宋_GB2312"/>
                <w:sz w:val="28"/>
                <w:szCs w:val="28"/>
              </w:rPr>
              <w:t xml:space="preserve"> </w:t>
            </w:r>
            <w:r>
              <w:rPr>
                <w:rFonts w:hint="eastAsia" w:ascii="仿宋_GB2312"/>
                <w:sz w:val="28"/>
                <w:szCs w:val="28"/>
              </w:rPr>
              <w:t>护</w:t>
            </w:r>
            <w:r>
              <w:rPr>
                <w:rFonts w:ascii="仿宋_GB2312"/>
                <w:sz w:val="28"/>
                <w:szCs w:val="28"/>
              </w:rPr>
              <w:t xml:space="preserve"> </w:t>
            </w:r>
            <w:r>
              <w:rPr>
                <w:rFonts w:hint="eastAsia" w:ascii="仿宋_GB2312"/>
                <w:sz w:val="28"/>
                <w:szCs w:val="28"/>
              </w:rPr>
              <w:t>行</w:t>
            </w:r>
            <w:r>
              <w:rPr>
                <w:rFonts w:ascii="仿宋_GB2312"/>
                <w:sz w:val="28"/>
                <w:szCs w:val="28"/>
              </w:rPr>
              <w:t xml:space="preserve"> </w:t>
            </w:r>
            <w:r>
              <w:rPr>
                <w:rFonts w:hint="eastAsia" w:ascii="仿宋_GB2312"/>
                <w:sz w:val="28"/>
                <w:szCs w:val="28"/>
              </w:rPr>
              <w:t>政</w:t>
            </w:r>
            <w:r>
              <w:rPr>
                <w:rFonts w:ascii="仿宋_GB2312"/>
                <w:sz w:val="28"/>
                <w:szCs w:val="28"/>
              </w:rPr>
              <w:t xml:space="preserve"> </w:t>
            </w:r>
            <w:r>
              <w:rPr>
                <w:rFonts w:hint="eastAsia" w:ascii="仿宋_GB2312"/>
                <w:sz w:val="28"/>
                <w:szCs w:val="28"/>
              </w:rPr>
              <w:t>主</w:t>
            </w:r>
            <w:r>
              <w:rPr>
                <w:rFonts w:ascii="仿宋_GB2312"/>
                <w:sz w:val="28"/>
                <w:szCs w:val="28"/>
              </w:rPr>
              <w:t xml:space="preserve"> </w:t>
            </w:r>
            <w:r>
              <w:rPr>
                <w:rFonts w:hint="eastAsia" w:ascii="仿宋_GB2312"/>
                <w:sz w:val="28"/>
                <w:szCs w:val="28"/>
              </w:rPr>
              <w:t>管</w:t>
            </w:r>
            <w:r>
              <w:rPr>
                <w:rFonts w:ascii="仿宋_GB2312"/>
                <w:sz w:val="28"/>
                <w:szCs w:val="28"/>
              </w:rPr>
              <w:t xml:space="preserve"> </w:t>
            </w:r>
            <w:r>
              <w:rPr>
                <w:rFonts w:hint="eastAsia" w:ascii="仿宋_GB2312"/>
                <w:sz w:val="28"/>
                <w:szCs w:val="28"/>
              </w:rPr>
              <w:t>部</w:t>
            </w:r>
            <w:r>
              <w:rPr>
                <w:rFonts w:ascii="仿宋_GB2312"/>
                <w:sz w:val="28"/>
                <w:szCs w:val="28"/>
              </w:rPr>
              <w:t xml:space="preserve"> </w:t>
            </w:r>
            <w:r>
              <w:rPr>
                <w:rFonts w:hint="eastAsia" w:ascii="仿宋_GB2312"/>
                <w:sz w:val="28"/>
                <w:szCs w:val="28"/>
              </w:rPr>
              <w:t>门</w:t>
            </w:r>
            <w:r>
              <w:rPr>
                <w:rFonts w:ascii="仿宋_GB2312"/>
                <w:sz w:val="28"/>
                <w:szCs w:val="28"/>
              </w:rPr>
              <w:t xml:space="preserve"> </w:t>
            </w:r>
          </w:p>
        </w:tc>
        <w:tc>
          <w:tcPr>
            <w:tcW w:w="7694" w:type="dxa"/>
            <w:gridSpan w:val="4"/>
          </w:tcPr>
          <w:p>
            <w:pPr>
              <w:rPr>
                <w:rFonts w:ascii="仿宋_GB2312"/>
                <w:sz w:val="28"/>
                <w:szCs w:val="28"/>
              </w:rPr>
            </w:pPr>
          </w:p>
          <w:p>
            <w:pPr>
              <w:rPr>
                <w:rFonts w:ascii="仿宋_GB2312"/>
                <w:sz w:val="28"/>
                <w:szCs w:val="28"/>
              </w:rPr>
            </w:pPr>
            <w:r>
              <w:rPr>
                <w:rFonts w:hint="eastAsia" w:ascii="仿宋_GB2312"/>
                <w:sz w:val="28"/>
                <w:szCs w:val="28"/>
              </w:rPr>
              <w:t>审查意见：</w:t>
            </w:r>
          </w:p>
          <w:p>
            <w:pPr>
              <w:rPr>
                <w:rFonts w:ascii="仿宋_GB2312"/>
                <w:sz w:val="28"/>
                <w:szCs w:val="28"/>
              </w:rPr>
            </w:pPr>
          </w:p>
          <w:p>
            <w:pPr>
              <w:rPr>
                <w:rFonts w:ascii="仿宋_GB2312"/>
                <w:sz w:val="28"/>
                <w:szCs w:val="28"/>
              </w:rPr>
            </w:pPr>
            <w:r>
              <w:rPr>
                <w:rFonts w:ascii="仿宋_GB2312"/>
                <w:sz w:val="28"/>
                <w:szCs w:val="28"/>
              </w:rPr>
              <w:t xml:space="preserve">           </w:t>
            </w:r>
          </w:p>
          <w:p>
            <w:pPr>
              <w:rPr>
                <w:rFonts w:ascii="仿宋_GB2312"/>
                <w:sz w:val="28"/>
                <w:szCs w:val="28"/>
              </w:rPr>
            </w:pPr>
          </w:p>
          <w:p>
            <w:pPr>
              <w:ind w:firstLine="2800" w:firstLineChars="1000"/>
              <w:rPr>
                <w:rFonts w:ascii="仿宋_GB2312"/>
                <w:sz w:val="28"/>
                <w:szCs w:val="28"/>
              </w:rPr>
            </w:pPr>
          </w:p>
          <w:p>
            <w:pPr>
              <w:rPr>
                <w:rFonts w:ascii="仿宋_GB2312"/>
                <w:sz w:val="28"/>
                <w:szCs w:val="28"/>
              </w:rPr>
            </w:pPr>
          </w:p>
          <w:p>
            <w:pPr>
              <w:ind w:firstLine="1680" w:firstLineChars="600"/>
              <w:rPr>
                <w:rFonts w:ascii="仿宋_GB2312"/>
                <w:sz w:val="28"/>
                <w:szCs w:val="28"/>
              </w:rPr>
            </w:pPr>
            <w:r>
              <w:rPr>
                <w:rFonts w:hint="eastAsia" w:ascii="仿宋_GB2312"/>
                <w:sz w:val="28"/>
                <w:szCs w:val="28"/>
              </w:rPr>
              <w:t>负责人（签章）：</w:t>
            </w:r>
            <w:r>
              <w:rPr>
                <w:rFonts w:ascii="仿宋_GB2312"/>
                <w:sz w:val="28"/>
                <w:szCs w:val="28"/>
              </w:rPr>
              <w:t xml:space="preserve">             </w:t>
            </w: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tc>
      </w:tr>
    </w:tbl>
    <w:p/>
    <w:p>
      <w:pPr>
        <w:jc w:val="left"/>
        <w:rPr>
          <w:rFonts w:eastAsia="华文楷体"/>
          <w:b/>
          <w:bCs/>
          <w:sz w:val="72"/>
          <w:szCs w:val="72"/>
        </w:rPr>
        <w:sectPr>
          <w:headerReference r:id="rId51" w:type="default"/>
          <w:pgSz w:w="11906" w:h="16838"/>
          <w:pgMar w:top="1440" w:right="1800" w:bottom="1440" w:left="1800" w:header="851" w:footer="992" w:gutter="0"/>
          <w:pgNumType w:start="1"/>
          <w:cols w:space="425" w:num="1"/>
          <w:docGrid w:type="lines" w:linePitch="312" w:charSpace="0"/>
        </w:sectPr>
      </w:pPr>
    </w:p>
    <w:p>
      <w:pPr>
        <w:jc w:val="center"/>
        <w:rPr>
          <w:sz w:val="32"/>
          <w:szCs w:val="32"/>
        </w:rPr>
      </w:pPr>
    </w:p>
    <w:p>
      <w:pPr>
        <w:jc w:val="center"/>
        <w:rPr>
          <w:rFonts w:ascii="仿宋_GB2312"/>
          <w:b/>
          <w:sz w:val="48"/>
          <w:szCs w:val="48"/>
        </w:rPr>
      </w:pPr>
    </w:p>
    <w:p>
      <w:pPr>
        <w:jc w:val="center"/>
        <w:rPr>
          <w:rFonts w:ascii="仿宋_GB2312"/>
          <w:b/>
          <w:sz w:val="48"/>
          <w:szCs w:val="48"/>
        </w:rPr>
      </w:pPr>
    </w:p>
    <w:p>
      <w:pPr>
        <w:jc w:val="center"/>
        <w:rPr>
          <w:rFonts w:ascii="仿宋_GB2312"/>
          <w:b/>
          <w:sz w:val="42"/>
          <w:szCs w:val="48"/>
        </w:rPr>
      </w:pPr>
      <w:r>
        <w:rPr>
          <w:rFonts w:hint="eastAsia" w:ascii="仿宋_GB2312"/>
          <w:b/>
          <w:sz w:val="42"/>
          <w:szCs w:val="48"/>
        </w:rPr>
        <w:t>四川省省级环境空气质量自动监测系统</w:t>
      </w:r>
    </w:p>
    <w:p>
      <w:pPr>
        <w:jc w:val="center"/>
        <w:rPr>
          <w:rFonts w:ascii="仿宋_GB2312"/>
          <w:b/>
          <w:sz w:val="42"/>
          <w:szCs w:val="48"/>
        </w:rPr>
      </w:pPr>
      <w:r>
        <w:rPr>
          <w:rFonts w:hint="eastAsia" w:ascii="仿宋_GB2312"/>
          <w:b/>
          <w:sz w:val="42"/>
          <w:szCs w:val="48"/>
        </w:rPr>
        <w:t>子站选址报告（样本）</w:t>
      </w: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jc w:val="center"/>
        <w:rPr>
          <w:rFonts w:ascii="仿宋_GB2312"/>
          <w:b/>
          <w:sz w:val="32"/>
          <w:szCs w:val="32"/>
        </w:rPr>
      </w:pPr>
      <w:r>
        <w:rPr>
          <w:rFonts w:ascii="仿宋_GB2312"/>
          <w:b/>
          <w:sz w:val="32"/>
          <w:szCs w:val="32"/>
        </w:rPr>
        <w:t>XX</w:t>
      </w:r>
      <w:r>
        <w:rPr>
          <w:rFonts w:hint="eastAsia" w:ascii="仿宋_GB2312"/>
          <w:b/>
          <w:sz w:val="32"/>
          <w:szCs w:val="32"/>
        </w:rPr>
        <w:t>环境监测站</w:t>
      </w:r>
    </w:p>
    <w:p>
      <w:pPr>
        <w:jc w:val="center"/>
        <w:rPr>
          <w:rFonts w:ascii="仿宋_GB2312"/>
          <w:b/>
          <w:sz w:val="32"/>
          <w:szCs w:val="32"/>
        </w:rPr>
      </w:pPr>
      <w:r>
        <w:rPr>
          <w:rFonts w:hint="eastAsia" w:ascii="仿宋_GB2312" w:hAnsi="宋体"/>
          <w:b/>
          <w:bCs/>
          <w:kern w:val="0"/>
          <w:sz w:val="30"/>
        </w:rPr>
        <w:t>二</w:t>
      </w:r>
      <w:r>
        <w:rPr>
          <w:rFonts w:hint="eastAsia" w:ascii="宋体" w:hAnsi="宋体" w:cs="宋体"/>
          <w:b/>
          <w:bCs/>
          <w:kern w:val="0"/>
          <w:sz w:val="30"/>
        </w:rPr>
        <w:t>〇</w:t>
      </w:r>
      <w:r>
        <w:rPr>
          <w:rFonts w:ascii="宋体" w:hAnsi="宋体" w:cs="宋体"/>
          <w:b/>
          <w:bCs/>
          <w:kern w:val="0"/>
          <w:sz w:val="30"/>
        </w:rPr>
        <w:t xml:space="preserve">    </w:t>
      </w:r>
      <w:r>
        <w:rPr>
          <w:rFonts w:hint="eastAsia" w:ascii="仿宋_GB2312" w:hAnsi="仿宋_GB2312" w:cs="仿宋_GB2312"/>
          <w:b/>
          <w:bCs/>
          <w:kern w:val="0"/>
          <w:sz w:val="30"/>
        </w:rPr>
        <w:t>年</w:t>
      </w:r>
      <w:r>
        <w:rPr>
          <w:rFonts w:ascii="仿宋_GB2312" w:hAnsi="仿宋_GB2312" w:cs="仿宋_GB2312"/>
          <w:b/>
          <w:bCs/>
          <w:kern w:val="0"/>
          <w:sz w:val="30"/>
        </w:rPr>
        <w:t xml:space="preserve">    </w:t>
      </w:r>
      <w:r>
        <w:rPr>
          <w:rFonts w:hint="eastAsia" w:ascii="仿宋_GB2312" w:hAnsi="仿宋_GB2312" w:cs="仿宋_GB2312"/>
          <w:b/>
          <w:bCs/>
          <w:kern w:val="0"/>
          <w:sz w:val="30"/>
        </w:rPr>
        <w:t>月</w:t>
      </w:r>
      <w:r>
        <w:rPr>
          <w:rFonts w:ascii="仿宋_GB2312" w:hAnsi="仿宋_GB2312" w:cs="仿宋_GB2312"/>
          <w:b/>
          <w:bCs/>
          <w:kern w:val="0"/>
          <w:sz w:val="30"/>
        </w:rPr>
        <w:t xml:space="preserve">    </w:t>
      </w:r>
      <w:r>
        <w:rPr>
          <w:rFonts w:hint="eastAsia" w:ascii="仿宋_GB2312" w:hAnsi="仿宋_GB2312" w:cs="仿宋_GB2312"/>
          <w:b/>
          <w:bCs/>
          <w:kern w:val="0"/>
          <w:sz w:val="30"/>
        </w:rPr>
        <w:t>日</w:t>
      </w:r>
    </w:p>
    <w:p>
      <w:pPr>
        <w:jc w:val="center"/>
        <w:rPr>
          <w:rFonts w:ascii="仿宋_GB2312"/>
          <w:b/>
          <w:sz w:val="32"/>
          <w:szCs w:val="32"/>
        </w:rPr>
      </w:pPr>
    </w:p>
    <w:p>
      <w:pPr>
        <w:jc w:val="center"/>
        <w:rPr>
          <w:rFonts w:ascii="仿宋_GB2312"/>
          <w:b/>
          <w:sz w:val="32"/>
          <w:szCs w:val="32"/>
        </w:rPr>
      </w:pPr>
    </w:p>
    <w:p>
      <w:pPr>
        <w:tabs>
          <w:tab w:val="left" w:pos="2610"/>
        </w:tabs>
        <w:spacing w:line="360" w:lineRule="auto"/>
        <w:jc w:val="center"/>
        <w:rPr>
          <w:rFonts w:ascii="仿宋_GB2312"/>
          <w:sz w:val="28"/>
          <w:szCs w:val="28"/>
        </w:rPr>
      </w:pPr>
    </w:p>
    <w:p>
      <w:pPr>
        <w:tabs>
          <w:tab w:val="left" w:pos="2610"/>
        </w:tabs>
        <w:spacing w:line="360" w:lineRule="auto"/>
        <w:jc w:val="center"/>
        <w:rPr>
          <w:rFonts w:ascii="仿宋_GB2312"/>
          <w:sz w:val="28"/>
          <w:szCs w:val="28"/>
        </w:rPr>
      </w:pPr>
      <w:r>
        <w:rPr>
          <w:rFonts w:hint="eastAsia" w:ascii="仿宋_GB2312"/>
          <w:sz w:val="28"/>
          <w:szCs w:val="28"/>
        </w:rPr>
        <w:t>说</w:t>
      </w:r>
      <w:r>
        <w:rPr>
          <w:rFonts w:ascii="仿宋_GB2312"/>
          <w:sz w:val="28"/>
          <w:szCs w:val="28"/>
        </w:rPr>
        <w:t xml:space="preserve">     </w:t>
      </w:r>
      <w:r>
        <w:rPr>
          <w:rFonts w:hint="eastAsia" w:ascii="仿宋_GB2312"/>
          <w:sz w:val="28"/>
          <w:szCs w:val="28"/>
        </w:rPr>
        <w:t>明</w:t>
      </w:r>
    </w:p>
    <w:p>
      <w:pPr>
        <w:tabs>
          <w:tab w:val="left" w:pos="2610"/>
        </w:tabs>
        <w:spacing w:line="360" w:lineRule="auto"/>
        <w:jc w:val="center"/>
        <w:rPr>
          <w:rFonts w:ascii="仿宋_GB2312"/>
          <w:sz w:val="28"/>
          <w:szCs w:val="28"/>
        </w:rPr>
      </w:pPr>
    </w:p>
    <w:p>
      <w:pPr>
        <w:spacing w:line="360" w:lineRule="auto"/>
        <w:ind w:firstLine="560" w:firstLineChars="200"/>
        <w:rPr>
          <w:rFonts w:ascii="仿宋_GB2312" w:hAnsi="宋体"/>
          <w:sz w:val="28"/>
          <w:szCs w:val="28"/>
        </w:rPr>
      </w:pPr>
      <w:r>
        <w:rPr>
          <w:rFonts w:ascii="仿宋_GB2312" w:hAnsi="宋体"/>
          <w:sz w:val="28"/>
          <w:szCs w:val="28"/>
        </w:rPr>
        <w:t>1</w:t>
      </w:r>
      <w:r>
        <w:rPr>
          <w:rFonts w:hint="eastAsia" w:ascii="仿宋_GB2312" w:hAnsi="宋体"/>
          <w:sz w:val="28"/>
          <w:szCs w:val="28"/>
        </w:rPr>
        <w:t>、本报告为建设、管理单位申请空气自动监测子站竣工验收的必备材料之一，由建设单位编制。</w:t>
      </w:r>
    </w:p>
    <w:p>
      <w:pPr>
        <w:spacing w:line="360" w:lineRule="auto"/>
        <w:ind w:firstLine="560" w:firstLineChars="200"/>
        <w:rPr>
          <w:rFonts w:ascii="仿宋_GB2312" w:hAnsi="宋体"/>
          <w:sz w:val="28"/>
          <w:szCs w:val="28"/>
        </w:rPr>
      </w:pPr>
      <w:r>
        <w:rPr>
          <w:rFonts w:ascii="仿宋_GB2312" w:hAnsi="宋体"/>
          <w:sz w:val="28"/>
          <w:szCs w:val="28"/>
        </w:rPr>
        <w:t>2</w:t>
      </w:r>
      <w:r>
        <w:rPr>
          <w:rFonts w:hint="eastAsia" w:ascii="仿宋_GB2312" w:hAnsi="宋体"/>
          <w:sz w:val="28"/>
          <w:szCs w:val="28"/>
        </w:rPr>
        <w:t>、对于选址内容超出本报告范围的，可自行增加表格、图片或另加附页补充说明。</w:t>
      </w:r>
    </w:p>
    <w:p>
      <w:pPr>
        <w:spacing w:line="360" w:lineRule="auto"/>
        <w:ind w:firstLine="560" w:firstLineChars="200"/>
        <w:rPr>
          <w:rFonts w:ascii="仿宋_GB2312" w:hAnsi="宋体"/>
          <w:sz w:val="28"/>
          <w:szCs w:val="28"/>
        </w:rPr>
      </w:pPr>
      <w:r>
        <w:rPr>
          <w:rFonts w:ascii="仿宋_GB2312" w:hAnsi="宋体"/>
          <w:sz w:val="28"/>
          <w:szCs w:val="28"/>
        </w:rPr>
        <w:t>3</w:t>
      </w:r>
      <w:r>
        <w:rPr>
          <w:rFonts w:hint="eastAsia" w:ascii="仿宋_GB2312" w:hAnsi="宋体"/>
          <w:sz w:val="28"/>
          <w:szCs w:val="28"/>
        </w:rPr>
        <w:t>、封面页建设单位须加盖公章。</w:t>
      </w:r>
    </w:p>
    <w:p>
      <w:pPr>
        <w:rPr>
          <w:rFonts w:ascii="仿宋_GB2312" w:hAnsi="宋体"/>
          <w:sz w:val="28"/>
          <w:szCs w:val="28"/>
        </w:rPr>
      </w:pPr>
    </w:p>
    <w:p>
      <w:pPr>
        <w:rPr>
          <w:rFonts w:ascii="仿宋_GB2312" w:hAnsi="宋体"/>
          <w:sz w:val="28"/>
          <w:szCs w:val="28"/>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r>
        <w:rPr>
          <w:rFonts w:hint="eastAsia" w:ascii="仿宋_GB2312"/>
          <w:b/>
          <w:sz w:val="32"/>
          <w:szCs w:val="32"/>
        </w:rPr>
        <w:t>一、项目背景</w:t>
      </w:r>
    </w:p>
    <w:p>
      <w:pPr>
        <w:rPr>
          <w:rFonts w:ascii="仿宋_GB2312"/>
          <w:b/>
          <w:sz w:val="32"/>
          <w:szCs w:val="32"/>
        </w:rPr>
      </w:pPr>
      <w:r>
        <w:rPr>
          <w:rFonts w:hint="eastAsia" w:ascii="仿宋_GB2312"/>
          <w:b/>
          <w:sz w:val="32"/>
          <w:szCs w:val="32"/>
        </w:rPr>
        <w:t>二、项目依据</w:t>
      </w:r>
    </w:p>
    <w:p>
      <w:pPr>
        <w:rPr>
          <w:rFonts w:ascii="仿宋_GB2312"/>
          <w:b/>
          <w:sz w:val="32"/>
          <w:szCs w:val="32"/>
        </w:rPr>
      </w:pPr>
      <w:r>
        <w:rPr>
          <w:rFonts w:hint="eastAsia" w:ascii="仿宋_GB2312"/>
          <w:b/>
          <w:sz w:val="32"/>
          <w:szCs w:val="32"/>
        </w:rPr>
        <w:t>三、点位选址原则及方法</w:t>
      </w:r>
    </w:p>
    <w:p>
      <w:pPr>
        <w:rPr>
          <w:rFonts w:ascii="仿宋_GB2312"/>
          <w:b/>
          <w:sz w:val="32"/>
          <w:szCs w:val="32"/>
        </w:rPr>
      </w:pPr>
      <w:r>
        <w:rPr>
          <w:rFonts w:hint="eastAsia" w:ascii="仿宋_GB2312"/>
          <w:b/>
          <w:sz w:val="32"/>
          <w:szCs w:val="32"/>
        </w:rPr>
        <w:t>四、地域概况</w:t>
      </w:r>
    </w:p>
    <w:p>
      <w:pPr>
        <w:rPr>
          <w:rFonts w:ascii="仿宋_GB2312"/>
          <w:sz w:val="32"/>
          <w:szCs w:val="32"/>
        </w:rPr>
      </w:pPr>
      <w:r>
        <w:rPr>
          <w:rFonts w:hint="eastAsia" w:ascii="仿宋_GB2312"/>
          <w:sz w:val="32"/>
          <w:szCs w:val="32"/>
        </w:rPr>
        <w:t>（</w:t>
      </w:r>
      <w:r>
        <w:rPr>
          <w:rFonts w:ascii="仿宋_GB2312"/>
          <w:sz w:val="32"/>
          <w:szCs w:val="32"/>
        </w:rPr>
        <w:t>1</w:t>
      </w:r>
      <w:r>
        <w:rPr>
          <w:rFonts w:hint="eastAsia" w:ascii="仿宋_GB2312"/>
          <w:sz w:val="32"/>
          <w:szCs w:val="32"/>
        </w:rPr>
        <w:t>）地貌特征</w:t>
      </w:r>
    </w:p>
    <w:p>
      <w:pPr>
        <w:rPr>
          <w:rFonts w:ascii="仿宋_GB2312"/>
          <w:sz w:val="32"/>
          <w:szCs w:val="32"/>
        </w:rPr>
      </w:pPr>
      <w:r>
        <w:rPr>
          <w:rFonts w:hint="eastAsia" w:ascii="仿宋_GB2312"/>
          <w:sz w:val="32"/>
          <w:szCs w:val="32"/>
        </w:rPr>
        <w:t>（</w:t>
      </w:r>
      <w:r>
        <w:rPr>
          <w:rFonts w:ascii="仿宋_GB2312"/>
          <w:sz w:val="32"/>
          <w:szCs w:val="32"/>
        </w:rPr>
        <w:t>2</w:t>
      </w:r>
      <w:r>
        <w:rPr>
          <w:rFonts w:hint="eastAsia" w:ascii="仿宋_GB2312"/>
          <w:sz w:val="32"/>
          <w:szCs w:val="32"/>
        </w:rPr>
        <w:t>）经济概况</w:t>
      </w:r>
    </w:p>
    <w:p>
      <w:pPr>
        <w:rPr>
          <w:rFonts w:ascii="仿宋_GB2312"/>
          <w:sz w:val="32"/>
          <w:szCs w:val="32"/>
        </w:rPr>
      </w:pPr>
      <w:r>
        <w:rPr>
          <w:rFonts w:hint="eastAsia" w:ascii="仿宋_GB2312"/>
          <w:sz w:val="32"/>
          <w:szCs w:val="32"/>
        </w:rPr>
        <w:t>（</w:t>
      </w:r>
      <w:r>
        <w:rPr>
          <w:rFonts w:ascii="仿宋_GB2312"/>
          <w:sz w:val="32"/>
          <w:szCs w:val="32"/>
        </w:rPr>
        <w:t>3</w:t>
      </w:r>
      <w:r>
        <w:rPr>
          <w:rFonts w:hint="eastAsia" w:ascii="仿宋_GB2312"/>
          <w:sz w:val="32"/>
          <w:szCs w:val="32"/>
        </w:rPr>
        <w:t>）气象条件（包括基本气候特征、主导风向和季节环流）</w:t>
      </w:r>
    </w:p>
    <w:p>
      <w:pPr>
        <w:ind w:firstLine="640" w:firstLineChars="200"/>
        <w:rPr>
          <w:rFonts w:ascii="仿宋_GB2312"/>
          <w:sz w:val="32"/>
          <w:szCs w:val="32"/>
        </w:rPr>
      </w:pPr>
      <w:r>
        <w:rPr>
          <w:rFonts w:hint="eastAsia" w:ascii="仿宋_GB2312"/>
          <w:sz w:val="32"/>
          <w:szCs w:val="32"/>
        </w:rPr>
        <w:t>出图包括风频玫瑰图和风速玫瑰图。</w:t>
      </w:r>
    </w:p>
    <w:p>
      <w:pPr>
        <w:jc w:val="center"/>
        <w:rPr>
          <w:rFonts w:ascii="仿宋_GB2312"/>
          <w:sz w:val="32"/>
          <w:szCs w:val="32"/>
        </w:rPr>
      </w:pPr>
      <w:r>
        <w:rPr>
          <w:rFonts w:ascii="仿宋_GB2312"/>
          <w:sz w:val="32"/>
          <w:szCs w:val="32"/>
        </w:rPr>
        <w:t>***</w:t>
      </w:r>
    </w:p>
    <w:p>
      <w:pPr>
        <w:jc w:val="center"/>
        <w:rPr>
          <w:rFonts w:ascii="仿宋_GB2312"/>
          <w:sz w:val="32"/>
          <w:szCs w:val="32"/>
        </w:rPr>
      </w:pPr>
      <w:r>
        <w:rPr>
          <w:rFonts w:hint="eastAsia" w:ascii="仿宋_GB2312"/>
          <w:sz w:val="32"/>
          <w:szCs w:val="32"/>
        </w:rPr>
        <w:t>图</w:t>
      </w:r>
      <w:r>
        <w:rPr>
          <w:rFonts w:ascii="仿宋_GB2312"/>
          <w:sz w:val="32"/>
          <w:szCs w:val="32"/>
        </w:rPr>
        <w:t xml:space="preserve"> </w:t>
      </w:r>
      <w:r>
        <w:rPr>
          <w:rFonts w:hint="eastAsia" w:ascii="仿宋_GB2312"/>
          <w:sz w:val="32"/>
          <w:szCs w:val="32"/>
        </w:rPr>
        <w:t>风频玫瑰图和风速玫瑰图</w:t>
      </w:r>
    </w:p>
    <w:p>
      <w:pPr>
        <w:rPr>
          <w:rFonts w:ascii="仿宋_GB2312"/>
          <w:b/>
          <w:sz w:val="32"/>
          <w:szCs w:val="32"/>
        </w:rPr>
      </w:pPr>
      <w:r>
        <w:rPr>
          <w:rFonts w:hint="eastAsia" w:ascii="仿宋_GB2312"/>
          <w:b/>
          <w:sz w:val="32"/>
          <w:szCs w:val="32"/>
        </w:rPr>
        <w:t>五、具体点位筛选</w:t>
      </w:r>
    </w:p>
    <w:p>
      <w:pPr>
        <w:rPr>
          <w:rFonts w:ascii="仿宋_GB2312"/>
          <w:sz w:val="32"/>
          <w:szCs w:val="32"/>
        </w:rPr>
      </w:pPr>
      <w:r>
        <w:rPr>
          <w:rFonts w:hint="eastAsia" w:ascii="仿宋_GB2312"/>
          <w:sz w:val="32"/>
          <w:szCs w:val="32"/>
        </w:rPr>
        <w:t>（</w:t>
      </w:r>
      <w:r>
        <w:rPr>
          <w:rFonts w:ascii="仿宋_GB2312"/>
          <w:sz w:val="32"/>
          <w:szCs w:val="32"/>
        </w:rPr>
        <w:t>1</w:t>
      </w:r>
      <w:r>
        <w:rPr>
          <w:rFonts w:hint="eastAsia" w:ascii="仿宋_GB2312"/>
          <w:sz w:val="32"/>
          <w:szCs w:val="32"/>
        </w:rPr>
        <w:t>）备选点位</w:t>
      </w:r>
    </w:p>
    <w:p>
      <w:pPr>
        <w:ind w:firstLine="640" w:firstLineChars="200"/>
        <w:rPr>
          <w:rFonts w:ascii="仿宋_GB2312"/>
          <w:sz w:val="32"/>
          <w:szCs w:val="32"/>
        </w:rPr>
      </w:pPr>
      <w:r>
        <w:rPr>
          <w:rFonts w:hint="eastAsia" w:ascii="仿宋_GB2312"/>
          <w:sz w:val="32"/>
          <w:szCs w:val="32"/>
        </w:rPr>
        <w:t>具体描述各备选点位的选点位置（地址、经纬度、海拔）、选点周边情况、局地污染源、后勤条件（交通、电力、网络等基础设施条件）。</w:t>
      </w:r>
    </w:p>
    <w:p>
      <w:pPr>
        <w:ind w:firstLine="645"/>
        <w:rPr>
          <w:rFonts w:ascii="仿宋_GB2312"/>
          <w:sz w:val="32"/>
          <w:szCs w:val="32"/>
        </w:rPr>
      </w:pPr>
      <w:r>
        <w:rPr>
          <w:rFonts w:hint="eastAsia" w:ascii="仿宋_GB2312"/>
          <w:sz w:val="32"/>
          <w:szCs w:val="32"/>
        </w:rPr>
        <w:t>出图包括选点地理位置图、周边环境实物图（站点周边</w:t>
      </w:r>
      <w:r>
        <w:rPr>
          <w:rFonts w:ascii="仿宋_GB2312"/>
          <w:sz w:val="32"/>
          <w:szCs w:val="32"/>
        </w:rPr>
        <w:t>8</w:t>
      </w:r>
      <w:r>
        <w:rPr>
          <w:rFonts w:hint="eastAsia" w:ascii="仿宋_GB2312"/>
          <w:sz w:val="32"/>
          <w:szCs w:val="32"/>
        </w:rPr>
        <w:t>个方位的周边环境照片）、</w:t>
      </w:r>
      <w:r>
        <w:rPr>
          <w:rFonts w:ascii="仿宋_GB2312"/>
          <w:sz w:val="32"/>
          <w:szCs w:val="32"/>
        </w:rPr>
        <w:t>150</w:t>
      </w:r>
      <w:r>
        <w:rPr>
          <w:rFonts w:hint="eastAsia" w:ascii="仿宋_GB2312"/>
          <w:sz w:val="32"/>
          <w:szCs w:val="32"/>
        </w:rPr>
        <w:t>米范围内实地调查图、</w:t>
      </w:r>
      <w:r>
        <w:rPr>
          <w:rFonts w:ascii="仿宋_GB2312"/>
          <w:sz w:val="32"/>
          <w:szCs w:val="32"/>
        </w:rPr>
        <w:t>1</w:t>
      </w:r>
      <w:r>
        <w:rPr>
          <w:rFonts w:hint="eastAsia" w:ascii="仿宋_GB2312"/>
          <w:sz w:val="32"/>
          <w:szCs w:val="32"/>
        </w:rPr>
        <w:t>公里、</w:t>
      </w:r>
      <w:r>
        <w:rPr>
          <w:rFonts w:ascii="仿宋_GB2312"/>
          <w:sz w:val="32"/>
          <w:szCs w:val="32"/>
        </w:rPr>
        <w:t>5</w:t>
      </w:r>
      <w:r>
        <w:rPr>
          <w:rFonts w:hint="eastAsia" w:ascii="仿宋_GB2312"/>
          <w:sz w:val="32"/>
          <w:szCs w:val="32"/>
        </w:rPr>
        <w:t>公里范围内实地调查图。</w:t>
      </w:r>
    </w:p>
    <w:p>
      <w:pPr>
        <w:rPr>
          <w:rFonts w:ascii="仿宋_GB2312"/>
          <w:sz w:val="32"/>
          <w:szCs w:val="32"/>
        </w:rPr>
      </w:pPr>
      <w:r>
        <w:rPr>
          <w:rFonts w:hint="eastAsia" w:ascii="仿宋_GB2312"/>
          <w:sz w:val="32"/>
          <w:szCs w:val="32"/>
        </w:rPr>
        <w:t>（</w:t>
      </w:r>
      <w:r>
        <w:rPr>
          <w:rFonts w:ascii="仿宋_GB2312"/>
          <w:sz w:val="32"/>
          <w:szCs w:val="32"/>
        </w:rPr>
        <w:t>2</w:t>
      </w:r>
      <w:r>
        <w:rPr>
          <w:rFonts w:hint="eastAsia" w:ascii="仿宋_GB2312"/>
          <w:sz w:val="32"/>
          <w:szCs w:val="32"/>
        </w:rPr>
        <w:t>）备选点位比较</w:t>
      </w:r>
    </w:p>
    <w:p>
      <w:pPr>
        <w:rPr>
          <w:rFonts w:ascii="仿宋_GB2312"/>
          <w:b/>
          <w:sz w:val="32"/>
          <w:szCs w:val="32"/>
        </w:rPr>
      </w:pPr>
      <w:r>
        <w:rPr>
          <w:rFonts w:hint="eastAsia" w:ascii="仿宋_GB2312"/>
          <w:b/>
          <w:sz w:val="32"/>
          <w:szCs w:val="32"/>
        </w:rPr>
        <w:t>六、总结</w:t>
      </w:r>
    </w:p>
    <w:p>
      <w:pPr>
        <w:rPr>
          <w:rFonts w:ascii="仿宋_GB2312"/>
          <w:b/>
          <w:sz w:val="32"/>
          <w:szCs w:val="32"/>
        </w:rPr>
      </w:pPr>
    </w:p>
    <w:p>
      <w:pPr>
        <w:rPr>
          <w:rFonts w:ascii="仿宋_GB2312"/>
          <w:sz w:val="32"/>
          <w:szCs w:val="32"/>
        </w:rPr>
        <w:sectPr>
          <w:headerReference r:id="rId52" w:type="default"/>
          <w:pgSz w:w="11906" w:h="16838"/>
          <w:pgMar w:top="1440" w:right="1800" w:bottom="1440" w:left="1800" w:header="851" w:footer="992" w:gutter="0"/>
          <w:pgNumType w:start="1"/>
          <w:cols w:space="425" w:num="1"/>
          <w:docGrid w:type="lines" w:linePitch="312" w:charSpace="0"/>
        </w:sectPr>
      </w:pPr>
    </w:p>
    <w:p>
      <w:pPr>
        <w:jc w:val="left"/>
        <w:rPr>
          <w:rFonts w:eastAsia="华文楷体"/>
          <w:b/>
          <w:bCs/>
          <w:sz w:val="72"/>
          <w:szCs w:val="72"/>
        </w:rPr>
      </w:pPr>
      <w:r>
        <mc:AlternateContent>
          <mc:Choice Requires="wpc">
            <w:drawing>
              <wp:anchor distT="0" distB="0" distL="114300" distR="114300" simplePos="0" relativeHeight="251658240" behindDoc="0" locked="0" layoutInCell="1" allowOverlap="1">
                <wp:simplePos x="0" y="0"/>
                <wp:positionH relativeFrom="column">
                  <wp:posOffset>229870</wp:posOffset>
                </wp:positionH>
                <wp:positionV relativeFrom="paragraph">
                  <wp:posOffset>-255270</wp:posOffset>
                </wp:positionV>
                <wp:extent cx="8512810" cy="6181725"/>
                <wp:effectExtent l="0" t="0" r="0" b="0"/>
                <wp:wrapTopAndBottom/>
                <wp:docPr id="85" name="画布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42"/>
                        <wps:cNvSpPr txBox="1"/>
                        <wps:spPr>
                          <a:xfrm>
                            <a:off x="1987002" y="38300"/>
                            <a:ext cx="2086002" cy="696803"/>
                          </a:xfrm>
                          <a:prstGeom prst="rect">
                            <a:avLst/>
                          </a:prstGeom>
                          <a:noFill/>
                          <a:ln>
                            <a:noFill/>
                          </a:ln>
                        </wps:spPr>
                        <wps:txbx>
                          <w:txbxContent>
                            <w:p>
                              <w:pPr>
                                <w:autoSpaceDE w:val="0"/>
                                <w:autoSpaceDN w:val="0"/>
                                <w:adjustRightInd w:val="0"/>
                                <w:rPr>
                                  <w:rFonts w:eastAsia="楷体_GB2312"/>
                                  <w:b/>
                                  <w:bCs/>
                                  <w:color w:val="000000"/>
                                  <w:sz w:val="20"/>
                                  <w:u w:val="single"/>
                                  <w:lang w:val="zh-CN"/>
                                </w:rPr>
                              </w:pPr>
                              <w:r>
                                <w:rPr>
                                  <w:rFonts w:hint="eastAsia" w:eastAsia="楷体_GB2312" w:cs="楷体_GB2312"/>
                                  <w:b/>
                                  <w:bCs/>
                                  <w:color w:val="000000"/>
                                  <w:sz w:val="20"/>
                                  <w:lang w:val="zh-CN"/>
                                </w:rPr>
                                <w:t>省市地区：</w:t>
                              </w:r>
                              <w:r>
                                <w:rPr>
                                  <w:rFonts w:eastAsia="楷体_GB2312"/>
                                  <w:b/>
                                  <w:bCs/>
                                  <w:color w:val="000000"/>
                                  <w:sz w:val="20"/>
                                  <w:u w:val="single"/>
                                  <w:lang w:val="zh-CN"/>
                                </w:rPr>
                                <w:t xml:space="preserve"> </w:t>
                              </w:r>
                              <w:r>
                                <w:rPr>
                                  <w:rFonts w:hint="eastAsia" w:eastAsia="楷体_GB2312" w:cs="楷体_GB2312"/>
                                  <w:b/>
                                  <w:bCs/>
                                  <w:color w:val="000000"/>
                                  <w:sz w:val="20"/>
                                  <w:u w:val="single"/>
                                  <w:lang w:val="zh-CN"/>
                                </w:rPr>
                                <w:t>四川</w:t>
                              </w:r>
                              <w:r>
                                <w:rPr>
                                  <w:rFonts w:eastAsia="楷体_GB2312"/>
                                  <w:b/>
                                  <w:bCs/>
                                  <w:color w:val="000000"/>
                                  <w:sz w:val="20"/>
                                  <w:u w:val="single"/>
                                  <w:lang w:val="zh-CN"/>
                                </w:rPr>
                                <w:t xml:space="preserve">  </w:t>
                              </w:r>
                              <w:r>
                                <w:rPr>
                                  <w:rFonts w:hint="eastAsia" w:eastAsia="楷体_GB2312" w:cs="楷体_GB2312"/>
                                  <w:b/>
                                  <w:bCs/>
                                  <w:color w:val="000000"/>
                                  <w:sz w:val="20"/>
                                  <w:lang w:val="zh-CN"/>
                                </w:rPr>
                                <w:t>省</w:t>
                              </w:r>
                              <w:r>
                                <w:rPr>
                                  <w:rFonts w:eastAsia="楷体_GB2312"/>
                                  <w:b/>
                                  <w:bCs/>
                                  <w:color w:val="000000"/>
                                  <w:sz w:val="20"/>
                                  <w:u w:val="single"/>
                                  <w:lang w:val="zh-CN"/>
                                </w:rPr>
                                <w:t xml:space="preserve">  </w:t>
                              </w:r>
                              <w:r>
                                <w:rPr>
                                  <w:rFonts w:eastAsia="楷体_GB2312" w:cs="楷体_GB2312"/>
                                  <w:b/>
                                  <w:bCs/>
                                  <w:color w:val="000000"/>
                                  <w:sz w:val="20"/>
                                  <w:u w:val="single"/>
                                  <w:lang w:val="zh-CN"/>
                                </w:rPr>
                                <w:t xml:space="preserve"> </w:t>
                              </w:r>
                              <w:r>
                                <w:rPr>
                                  <w:rFonts w:eastAsia="楷体_GB2312"/>
                                  <w:b/>
                                  <w:bCs/>
                                  <w:color w:val="000000"/>
                                  <w:sz w:val="20"/>
                                  <w:u w:val="single"/>
                                  <w:lang w:val="zh-CN"/>
                                </w:rPr>
                                <w:t xml:space="preserve">   </w:t>
                              </w:r>
                              <w:r>
                                <w:rPr>
                                  <w:rFonts w:hint="eastAsia" w:eastAsia="楷体_GB2312" w:cs="楷体_GB2312"/>
                                  <w:b/>
                                  <w:bCs/>
                                  <w:color w:val="000000"/>
                                  <w:sz w:val="20"/>
                                  <w:lang w:val="zh-CN"/>
                                </w:rPr>
                                <w:t>市</w:t>
                              </w:r>
                            </w:p>
                            <w:p>
                              <w:pPr>
                                <w:autoSpaceDE w:val="0"/>
                                <w:autoSpaceDN w:val="0"/>
                                <w:adjustRightInd w:val="0"/>
                                <w:rPr>
                                  <w:rFonts w:eastAsia="楷体_GB2312" w:cs="楷体_GB2312"/>
                                  <w:b/>
                                  <w:bCs/>
                                  <w:color w:val="000000"/>
                                  <w:sz w:val="20"/>
                                  <w:lang w:val="zh-CN"/>
                                </w:rPr>
                              </w:pPr>
                              <w:r>
                                <w:rPr>
                                  <w:rFonts w:hint="eastAsia" w:eastAsia="楷体_GB2312" w:cs="楷体_GB2312"/>
                                  <w:b/>
                                  <w:bCs/>
                                  <w:color w:val="000000"/>
                                  <w:sz w:val="20"/>
                                  <w:u w:val="single"/>
                                  <w:lang w:val="zh-CN"/>
                                </w:rPr>
                                <w:t>地址：</w:t>
                              </w:r>
                              <w:r>
                                <w:rPr>
                                  <w:rFonts w:eastAsia="楷体_GB2312" w:cs="楷体_GB2312"/>
                                  <w:b/>
                                  <w:bCs/>
                                  <w:color w:val="000000"/>
                                  <w:sz w:val="20"/>
                                  <w:u w:val="single"/>
                                  <w:lang w:val="zh-CN"/>
                                </w:rPr>
                                <w:t xml:space="preserve"> </w:t>
                              </w:r>
                              <w:r>
                                <w:rPr>
                                  <w:rFonts w:eastAsia="楷体_GB2312"/>
                                  <w:b/>
                                  <w:bCs/>
                                  <w:color w:val="000000"/>
                                  <w:sz w:val="20"/>
                                  <w:u w:val="single"/>
                                  <w:lang w:val="zh-CN"/>
                                </w:rPr>
                                <w:t xml:space="preserve">                      </w:t>
                              </w:r>
                              <w:r>
                                <w:rPr>
                                  <w:rFonts w:eastAsia="楷体_GB2312" w:cs="楷体_GB2312"/>
                                  <w:b/>
                                  <w:bCs/>
                                  <w:color w:val="000000"/>
                                  <w:sz w:val="20"/>
                                  <w:u w:val="single"/>
                                </w:rPr>
                                <w:t xml:space="preserve">   </w:t>
                              </w:r>
                              <w:r>
                                <w:rPr>
                                  <w:rFonts w:eastAsia="楷体_GB2312" w:cs="楷体_GB2312"/>
                                  <w:b/>
                                  <w:bCs/>
                                  <w:color w:val="000000"/>
                                  <w:sz w:val="20"/>
                                  <w:lang w:val="zh-CN"/>
                                </w:rPr>
                                <w:t xml:space="preserve"> </w:t>
                              </w:r>
                            </w:p>
                            <w:p>
                              <w:pPr>
                                <w:autoSpaceDE w:val="0"/>
                                <w:autoSpaceDN w:val="0"/>
                                <w:adjustRightInd w:val="0"/>
                                <w:rPr>
                                  <w:rFonts w:eastAsia="楷体_GB2312" w:cs="楷体_GB2312"/>
                                  <w:b/>
                                  <w:bCs/>
                                  <w:color w:val="000000"/>
                                  <w:sz w:val="20"/>
                                  <w:lang w:val="zh-CN"/>
                                </w:rPr>
                              </w:pPr>
                            </w:p>
                            <w:p>
                              <w:pPr>
                                <w:autoSpaceDE w:val="0"/>
                                <w:autoSpaceDN w:val="0"/>
                                <w:adjustRightInd w:val="0"/>
                                <w:rPr>
                                  <w:rFonts w:eastAsia="楷体_GB2312"/>
                                  <w:b/>
                                  <w:bCs/>
                                  <w:color w:val="000000"/>
                                  <w:sz w:val="20"/>
                                  <w:u w:val="single"/>
                                  <w:lang w:val="zh-CN"/>
                                </w:rPr>
                              </w:pPr>
                              <w:r>
                                <w:rPr>
                                  <w:rFonts w:eastAsia="楷体_GB2312"/>
                                  <w:b/>
                                  <w:bCs/>
                                  <w:color w:val="000000"/>
                                  <w:sz w:val="20"/>
                                  <w:u w:val="single"/>
                                  <w:lang w:val="zh-CN"/>
                                </w:rPr>
                                <w:t xml:space="preserve">       </w:t>
                              </w:r>
                              <w:r>
                                <w:rPr>
                                  <w:rFonts w:hint="eastAsia" w:eastAsia="楷体_GB2312" w:cs="楷体_GB2312"/>
                                  <w:b/>
                                  <w:bCs/>
                                  <w:color w:val="000000"/>
                                  <w:sz w:val="20"/>
                                  <w:u w:val="single"/>
                                  <w:lang w:val="zh-CN"/>
                                </w:rPr>
                                <w:t>白马</w:t>
                              </w:r>
                              <w:r>
                                <w:rPr>
                                  <w:rFonts w:eastAsia="楷体_GB2312"/>
                                  <w:b/>
                                  <w:bCs/>
                                  <w:color w:val="000000"/>
                                  <w:sz w:val="20"/>
                                  <w:u w:val="single"/>
                                  <w:lang w:val="zh-CN"/>
                                </w:rPr>
                                <w:t xml:space="preserve">    </w:t>
                              </w:r>
                              <w:r>
                                <w:rPr>
                                  <w:rFonts w:hint="eastAsia" w:eastAsia="楷体_GB2312" w:cs="楷体_GB2312"/>
                                  <w:b/>
                                  <w:bCs/>
                                  <w:color w:val="000000"/>
                                  <w:sz w:val="20"/>
                                  <w:lang w:val="zh-CN"/>
                                </w:rPr>
                                <w:t>镇</w:t>
                              </w:r>
                              <w:r>
                                <w:rPr>
                                  <w:rFonts w:eastAsia="楷体_GB2312"/>
                                  <w:b/>
                                  <w:bCs/>
                                  <w:color w:val="000000"/>
                                  <w:sz w:val="20"/>
                                  <w:lang w:val="zh-CN"/>
                                </w:rPr>
                                <w:t xml:space="preserve"> </w:t>
                              </w:r>
                              <w:r>
                                <w:rPr>
                                  <w:rFonts w:eastAsia="楷体_GB2312"/>
                                  <w:b/>
                                  <w:bCs/>
                                  <w:color w:val="000000"/>
                                  <w:sz w:val="20"/>
                                  <w:u w:val="single"/>
                                  <w:lang w:val="zh-CN"/>
                                </w:rPr>
                                <w:t xml:space="preserve">     </w:t>
                              </w:r>
                              <w:r>
                                <w:rPr>
                                  <w:rFonts w:hint="eastAsia" w:eastAsia="楷体_GB2312" w:cs="楷体_GB2312"/>
                                  <w:b/>
                                  <w:bCs/>
                                  <w:color w:val="000000"/>
                                  <w:sz w:val="20"/>
                                  <w:u w:val="single"/>
                                  <w:lang w:val="zh-CN"/>
                                </w:rPr>
                                <w:t>龚</w:t>
                              </w:r>
                              <w:r>
                                <w:rPr>
                                  <w:rFonts w:eastAsia="楷体_GB2312"/>
                                  <w:b/>
                                  <w:bCs/>
                                  <w:color w:val="000000"/>
                                  <w:sz w:val="20"/>
                                  <w:u w:val="single"/>
                                  <w:lang w:val="zh-CN"/>
                                </w:rPr>
                                <w:t xml:space="preserve">    </w:t>
                              </w:r>
                              <w:r>
                                <w:rPr>
                                  <w:rFonts w:hint="eastAsia" w:eastAsia="楷体_GB2312" w:cs="楷体_GB2312"/>
                                  <w:b/>
                                  <w:bCs/>
                                  <w:color w:val="000000"/>
                                  <w:sz w:val="20"/>
                                  <w:lang w:val="zh-CN"/>
                                </w:rPr>
                                <w:t>村</w:t>
                              </w:r>
                              <w:r>
                                <w:rPr>
                                  <w:rFonts w:eastAsia="楷体_GB2312"/>
                                  <w:b/>
                                  <w:bCs/>
                                  <w:color w:val="000000"/>
                                  <w:sz w:val="20"/>
                                  <w:lang w:val="zh-CN"/>
                                </w:rPr>
                                <w:t xml:space="preserve">            </w:t>
                              </w:r>
                              <w:r>
                                <w:rPr>
                                  <w:rFonts w:eastAsia="楷体_GB2312"/>
                                  <w:b/>
                                  <w:bCs/>
                                  <w:color w:val="000000"/>
                                  <w:sz w:val="20"/>
                                  <w:u w:val="single"/>
                                  <w:lang w:val="zh-CN"/>
                                </w:rPr>
                                <w:t xml:space="preserve">                                 </w:t>
                              </w:r>
                            </w:p>
                          </w:txbxContent>
                        </wps:txbx>
                        <wps:bodyPr lIns="86868" tIns="43434" rIns="86868" bIns="43434" upright="1"/>
                      </wps:wsp>
                      <wps:wsp>
                        <wps:cNvPr id="44" name="Text Box 43"/>
                        <wps:cNvSpPr txBox="1"/>
                        <wps:spPr>
                          <a:xfrm>
                            <a:off x="4190605" y="38300"/>
                            <a:ext cx="3920505" cy="696803"/>
                          </a:xfrm>
                          <a:prstGeom prst="rect">
                            <a:avLst/>
                          </a:prstGeom>
                          <a:noFill/>
                          <a:ln>
                            <a:noFill/>
                          </a:ln>
                        </wps:spPr>
                        <wps:txbx>
                          <w:txbxContent>
                            <w:p>
                              <w:pPr>
                                <w:autoSpaceDE w:val="0"/>
                                <w:autoSpaceDN w:val="0"/>
                                <w:adjustRightInd w:val="0"/>
                                <w:rPr>
                                  <w:rFonts w:eastAsia="楷体_GB2312" w:cs="楷体_GB2312"/>
                                  <w:b/>
                                  <w:bCs/>
                                  <w:color w:val="000000"/>
                                  <w:sz w:val="20"/>
                                  <w:u w:val="single"/>
                                  <w:lang w:val="zh-CN"/>
                                </w:rPr>
                              </w:pPr>
                              <w:r>
                                <w:rPr>
                                  <w:rFonts w:hint="eastAsia" w:eastAsia="楷体_GB2312" w:cs="楷体_GB2312"/>
                                  <w:b/>
                                  <w:bCs/>
                                  <w:color w:val="000000"/>
                                  <w:sz w:val="20"/>
                                  <w:lang w:val="zh-CN"/>
                                </w:rPr>
                                <w:t>点位名称：</w:t>
                              </w:r>
                              <w:r>
                                <w:rPr>
                                  <w:rFonts w:eastAsia="楷体_GB2312"/>
                                  <w:b/>
                                  <w:bCs/>
                                  <w:color w:val="000000"/>
                                  <w:sz w:val="20"/>
                                  <w:u w:val="single"/>
                                  <w:lang w:val="zh-CN"/>
                                </w:rPr>
                                <w:t xml:space="preserve">                         </w:t>
                              </w:r>
                            </w:p>
                            <w:p>
                              <w:pPr>
                                <w:autoSpaceDE w:val="0"/>
                                <w:autoSpaceDN w:val="0"/>
                                <w:adjustRightInd w:val="0"/>
                                <w:rPr>
                                  <w:rFonts w:eastAsia="楷体_GB2312" w:cs="楷体_GB2312"/>
                                  <w:b/>
                                  <w:bCs/>
                                  <w:color w:val="000000"/>
                                  <w:sz w:val="20"/>
                                  <w:u w:val="single"/>
                                  <w:lang w:val="zh-CN"/>
                                </w:rPr>
                              </w:pPr>
                              <w:r>
                                <w:rPr>
                                  <w:rFonts w:hint="eastAsia" w:eastAsia="楷体_GB2312" w:cs="楷体_GB2312"/>
                                  <w:b/>
                                  <w:bCs/>
                                  <w:color w:val="000000"/>
                                  <w:sz w:val="20"/>
                                  <w:lang w:val="zh-CN"/>
                                </w:rPr>
                                <w:t>经度：</w:t>
                              </w:r>
                              <w:r>
                                <w:rPr>
                                  <w:rFonts w:eastAsia="楷体_GB2312"/>
                                  <w:b/>
                                  <w:bCs/>
                                  <w:color w:val="000000"/>
                                  <w:sz w:val="20"/>
                                  <w:u w:val="single"/>
                                  <w:lang w:val="zh-CN"/>
                                </w:rPr>
                                <w:t xml:space="preserve">     </w:t>
                              </w:r>
                              <w:r>
                                <w:rPr>
                                  <w:rFonts w:hint="eastAsia" w:eastAsia="楷体_GB2312" w:cs="楷体_GB2312"/>
                                  <w:b/>
                                  <w:bCs/>
                                  <w:color w:val="000000"/>
                                  <w:sz w:val="20"/>
                                  <w:lang w:val="zh-CN"/>
                                </w:rPr>
                                <w:t>纬度：</w:t>
                              </w:r>
                              <w:r>
                                <w:rPr>
                                  <w:rFonts w:eastAsia="楷体_GB2312"/>
                                  <w:b/>
                                  <w:bCs/>
                                  <w:color w:val="000000"/>
                                  <w:sz w:val="20"/>
                                  <w:lang w:val="zh-CN"/>
                                </w:rPr>
                                <w:t xml:space="preserve"> </w:t>
                              </w:r>
                              <w:r>
                                <w:rPr>
                                  <w:rFonts w:eastAsia="楷体_GB2312"/>
                                  <w:b/>
                                  <w:bCs/>
                                  <w:color w:val="000000"/>
                                  <w:sz w:val="20"/>
                                  <w:u w:val="single"/>
                                </w:rPr>
                                <w:t xml:space="preserve">      </w:t>
                              </w:r>
                              <w:r>
                                <w:rPr>
                                  <w:rFonts w:eastAsia="楷体_GB2312"/>
                                  <w:b/>
                                  <w:bCs/>
                                  <w:color w:val="000000"/>
                                  <w:sz w:val="20"/>
                                </w:rPr>
                                <w:t xml:space="preserve"> </w:t>
                              </w:r>
                              <w:r>
                                <w:rPr>
                                  <w:rFonts w:hint="eastAsia" w:eastAsia="楷体_GB2312" w:cs="楷体_GB2312"/>
                                  <w:b/>
                                  <w:bCs/>
                                  <w:color w:val="000000"/>
                                  <w:sz w:val="20"/>
                                  <w:lang w:val="zh-CN"/>
                                </w:rPr>
                                <w:t>海拔高度：</w:t>
                              </w:r>
                              <w:r>
                                <w:rPr>
                                  <w:rFonts w:eastAsia="楷体_GB2312"/>
                                  <w:b/>
                                  <w:bCs/>
                                  <w:color w:val="000000"/>
                                  <w:sz w:val="20"/>
                                  <w:u w:val="single"/>
                                  <w:lang w:val="zh-CN"/>
                                </w:rPr>
                                <w:t xml:space="preserve"> </w:t>
                              </w:r>
                              <w:r>
                                <w:rPr>
                                  <w:rFonts w:eastAsia="楷体_GB2312"/>
                                  <w:b/>
                                  <w:bCs/>
                                  <w:color w:val="000000"/>
                                  <w:sz w:val="20"/>
                                  <w:u w:val="single"/>
                                </w:rPr>
                                <w:t xml:space="preserve">    </w:t>
                              </w:r>
                              <w:r>
                                <w:rPr>
                                  <w:rFonts w:hint="eastAsia" w:eastAsia="楷体_GB2312" w:cs="楷体_GB2312"/>
                                  <w:b/>
                                  <w:bCs/>
                                  <w:color w:val="000000"/>
                                  <w:sz w:val="20"/>
                                  <w:u w:val="single"/>
                                  <w:lang w:val="zh-CN"/>
                                </w:rPr>
                                <w:t>米</w:t>
                              </w:r>
                              <w:r>
                                <w:rPr>
                                  <w:rFonts w:eastAsia="楷体_GB2312"/>
                                  <w:b/>
                                  <w:bCs/>
                                  <w:color w:val="000000"/>
                                  <w:sz w:val="20"/>
                                  <w:u w:val="single"/>
                                  <w:lang w:val="zh-CN"/>
                                </w:rPr>
                                <w:t xml:space="preserve"> </w:t>
                              </w:r>
                            </w:p>
                          </w:txbxContent>
                        </wps:txbx>
                        <wps:bodyPr lIns="86868" tIns="43434" rIns="86868" bIns="43434" upright="1"/>
                      </wps:wsp>
                      <wps:wsp>
                        <wps:cNvPr id="45" name="Text Box 44"/>
                        <wps:cNvSpPr txBox="1"/>
                        <wps:spPr>
                          <a:xfrm>
                            <a:off x="11600" y="38300"/>
                            <a:ext cx="2237403" cy="597202"/>
                          </a:xfrm>
                          <a:prstGeom prst="rect">
                            <a:avLst/>
                          </a:prstGeom>
                          <a:noFill/>
                          <a:ln>
                            <a:noFill/>
                          </a:ln>
                        </wps:spPr>
                        <wps:txbx>
                          <w:txbxContent>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站点实地调查图</w:t>
                              </w:r>
                              <w:r>
                                <w:rPr>
                                  <w:rFonts w:ascii="Tahoma" w:eastAsia="楷体_GB2312" w:cs="楷体_GB2312"/>
                                  <w:b/>
                                  <w:bCs/>
                                  <w:color w:val="000000"/>
                                  <w:lang w:val="zh-CN"/>
                                </w:rPr>
                                <w:t xml:space="preserve">1 </w:t>
                              </w:r>
                            </w:p>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站点尺度</w:t>
                              </w:r>
                              <w:r>
                                <w:rPr>
                                  <w:rFonts w:ascii="Tahoma" w:eastAsia="楷体_GB2312" w:cs="楷体_GB2312"/>
                                  <w:b/>
                                  <w:bCs/>
                                  <w:color w:val="000000"/>
                                  <w:lang w:val="zh-CN"/>
                                </w:rPr>
                                <w:t xml:space="preserve"> (5</w:t>
                              </w:r>
                              <w:r>
                                <w:rPr>
                                  <w:rFonts w:hint="eastAsia" w:ascii="Tahoma" w:eastAsia="楷体_GB2312" w:cs="楷体_GB2312"/>
                                  <w:b/>
                                  <w:bCs/>
                                  <w:color w:val="000000"/>
                                  <w:lang w:val="zh-CN"/>
                                </w:rPr>
                                <w:t>米</w:t>
                              </w:r>
                              <w:r>
                                <w:rPr>
                                  <w:rFonts w:ascii="Tahoma" w:eastAsia="楷体_GB2312" w:cs="楷体_GB2312"/>
                                  <w:b/>
                                  <w:bCs/>
                                  <w:color w:val="000000"/>
                                  <w:lang w:val="zh-CN"/>
                                </w:rPr>
                                <w:t>-150</w:t>
                              </w:r>
                              <w:r>
                                <w:rPr>
                                  <w:rFonts w:hint="eastAsia" w:ascii="Tahoma" w:eastAsia="楷体_GB2312" w:cs="楷体_GB2312"/>
                                  <w:b/>
                                  <w:bCs/>
                                  <w:color w:val="000000"/>
                                  <w:lang w:val="zh-CN"/>
                                </w:rPr>
                                <w:t>米</w:t>
                              </w:r>
                              <w:r>
                                <w:rPr>
                                  <w:rFonts w:ascii="Tahoma" w:eastAsia="楷体_GB2312" w:cs="楷体_GB2312"/>
                                  <w:b/>
                                  <w:bCs/>
                                  <w:color w:val="000000"/>
                                  <w:lang w:val="zh-CN"/>
                                </w:rPr>
                                <w:t>)</w:t>
                              </w:r>
                            </w:p>
                          </w:txbxContent>
                        </wps:txbx>
                        <wps:bodyPr lIns="86868" tIns="43434" rIns="86868" bIns="43434" upright="1"/>
                      </wps:wsp>
                      <wps:wsp>
                        <wps:cNvPr id="46" name="Text Box 45"/>
                        <wps:cNvSpPr txBox="1"/>
                        <wps:spPr>
                          <a:xfrm>
                            <a:off x="5889907" y="5805223"/>
                            <a:ext cx="2179203" cy="379902"/>
                          </a:xfrm>
                          <a:prstGeom prst="rect">
                            <a:avLst/>
                          </a:prstGeom>
                          <a:noFill/>
                          <a:ln>
                            <a:noFill/>
                          </a:ln>
                        </wps:spPr>
                        <wps:txbx>
                          <w:txbxContent>
                            <w:p>
                              <w:pPr>
                                <w:autoSpaceDE w:val="0"/>
                                <w:autoSpaceDN w:val="0"/>
                                <w:adjustRightInd w:val="0"/>
                                <w:rPr>
                                  <w:rFonts w:cs="仿宋_GB2312"/>
                                  <w:color w:val="000000"/>
                                  <w:sz w:val="38"/>
                                  <w:szCs w:val="40"/>
                                </w:rPr>
                              </w:pPr>
                              <w:r>
                                <w:rPr>
                                  <w:rFonts w:hint="eastAsia" w:cs="宋体"/>
                                  <w:b/>
                                  <w:bCs/>
                                  <w:color w:val="000000"/>
                                  <w:sz w:val="20"/>
                                  <w:lang w:val="zh-CN"/>
                                </w:rPr>
                                <w:t>绘图作者：</w:t>
                              </w:r>
                              <w:r>
                                <w:rPr>
                                  <w:b/>
                                  <w:bCs/>
                                  <w:color w:val="000000"/>
                                  <w:sz w:val="20"/>
                                  <w:u w:val="single"/>
                                  <w:lang w:val="zh-CN"/>
                                </w:rPr>
                                <w:t xml:space="preserve">        </w:t>
                              </w:r>
                              <w:r>
                                <w:rPr>
                                  <w:rFonts w:cs="仿宋_GB2312"/>
                                  <w:b/>
                                  <w:bCs/>
                                  <w:color w:val="000000"/>
                                  <w:sz w:val="20"/>
                                  <w:u w:val="single"/>
                                  <w:lang w:val="zh-CN"/>
                                </w:rPr>
                                <w:t xml:space="preserve"> </w:t>
                              </w:r>
                              <w:r>
                                <w:rPr>
                                  <w:b/>
                                  <w:bCs/>
                                  <w:color w:val="000000"/>
                                  <w:sz w:val="20"/>
                                  <w:u w:val="single"/>
                                  <w:lang w:val="zh-CN"/>
                                </w:rPr>
                                <w:t xml:space="preserve">        </w:t>
                              </w:r>
                              <w:r>
                                <w:rPr>
                                  <w:b/>
                                  <w:bCs/>
                                  <w:color w:val="000000"/>
                                  <w:sz w:val="20"/>
                                  <w:u w:val="single"/>
                                </w:rPr>
                                <w:t>.</w:t>
                              </w:r>
                            </w:p>
                          </w:txbxContent>
                        </wps:txbx>
                        <wps:bodyPr lIns="86868" tIns="43434" rIns="86868" bIns="43434" upright="1"/>
                      </wps:wsp>
                      <wps:wsp>
                        <wps:cNvPr id="47" name="Text Box 46"/>
                        <wps:cNvSpPr txBox="1"/>
                        <wps:spPr>
                          <a:xfrm>
                            <a:off x="3578004" y="5819824"/>
                            <a:ext cx="2377203" cy="365301"/>
                          </a:xfrm>
                          <a:prstGeom prst="rect">
                            <a:avLst/>
                          </a:prstGeom>
                          <a:noFill/>
                          <a:ln>
                            <a:noFill/>
                          </a:ln>
                        </wps:spPr>
                        <wps:txbx>
                          <w:txbxContent>
                            <w:p>
                              <w:pPr>
                                <w:autoSpaceDE w:val="0"/>
                                <w:autoSpaceDN w:val="0"/>
                                <w:adjustRightInd w:val="0"/>
                                <w:rPr>
                                  <w:rFonts w:eastAsia="楷体_GB2312" w:cs="楷体_GB2312"/>
                                  <w:color w:val="000000"/>
                                  <w:sz w:val="38"/>
                                  <w:szCs w:val="40"/>
                                  <w:lang w:val="zh-CN"/>
                                </w:rPr>
                              </w:pPr>
                              <w:r>
                                <w:rPr>
                                  <w:rFonts w:hint="eastAsia" w:cs="宋体"/>
                                  <w:b/>
                                  <w:bCs/>
                                  <w:color w:val="000000"/>
                                  <w:sz w:val="20"/>
                                  <w:lang w:val="zh-CN"/>
                                </w:rPr>
                                <w:t>绘图时间：</w:t>
                              </w:r>
                              <w:r>
                                <w:rPr>
                                  <w:b/>
                                  <w:bCs/>
                                  <w:color w:val="000000"/>
                                  <w:sz w:val="20"/>
                                  <w:u w:val="single"/>
                                </w:rPr>
                                <w:t xml:space="preserve">20   </w:t>
                              </w:r>
                              <w:r>
                                <w:rPr>
                                  <w:rFonts w:hint="eastAsia" w:cs="宋体"/>
                                  <w:b/>
                                  <w:bCs/>
                                  <w:color w:val="000000"/>
                                  <w:sz w:val="20"/>
                                  <w:lang w:val="zh-CN"/>
                                </w:rPr>
                                <w:t>年</w:t>
                              </w:r>
                              <w:r>
                                <w:rPr>
                                  <w:b/>
                                  <w:bCs/>
                                  <w:color w:val="000000"/>
                                  <w:sz w:val="20"/>
                                  <w:u w:val="single"/>
                                  <w:lang w:val="zh-CN"/>
                                </w:rPr>
                                <w:t xml:space="preserve"> </w:t>
                              </w:r>
                              <w:r>
                                <w:rPr>
                                  <w:b/>
                                  <w:bCs/>
                                  <w:color w:val="000000"/>
                                  <w:sz w:val="20"/>
                                  <w:u w:val="single"/>
                                </w:rPr>
                                <w:t xml:space="preserve"> </w:t>
                              </w:r>
                              <w:r>
                                <w:rPr>
                                  <w:rFonts w:hint="eastAsia" w:cs="宋体"/>
                                  <w:b/>
                                  <w:bCs/>
                                  <w:color w:val="000000"/>
                                  <w:sz w:val="20"/>
                                  <w:lang w:val="zh-CN"/>
                                </w:rPr>
                                <w:t>月</w:t>
                              </w:r>
                              <w:r>
                                <w:rPr>
                                  <w:b/>
                                  <w:bCs/>
                                  <w:color w:val="000000"/>
                                  <w:sz w:val="20"/>
                                  <w:u w:val="single"/>
                                  <w:lang w:val="zh-CN"/>
                                </w:rPr>
                                <w:t xml:space="preserve"> </w:t>
                              </w:r>
                              <w:r>
                                <w:rPr>
                                  <w:b/>
                                  <w:bCs/>
                                  <w:color w:val="000000"/>
                                  <w:sz w:val="20"/>
                                  <w:u w:val="single"/>
                                </w:rPr>
                                <w:t xml:space="preserve">  </w:t>
                              </w:r>
                              <w:r>
                                <w:rPr>
                                  <w:rFonts w:hint="eastAsia" w:cs="宋体"/>
                                  <w:b/>
                                  <w:bCs/>
                                  <w:color w:val="000000"/>
                                  <w:sz w:val="20"/>
                                  <w:lang w:val="zh-CN"/>
                                </w:rPr>
                                <w:t>日</w:t>
                              </w:r>
                              <w:r>
                                <w:rPr>
                                  <w:b/>
                                  <w:bCs/>
                                  <w:color w:val="000000"/>
                                  <w:sz w:val="20"/>
                                  <w:u w:val="single"/>
                                  <w:lang w:val="zh-CN"/>
                                </w:rPr>
                                <w:t xml:space="preserve"> </w:t>
                              </w:r>
                              <w:r>
                                <w:rPr>
                                  <w:b/>
                                  <w:bCs/>
                                  <w:color w:val="000000"/>
                                  <w:sz w:val="20"/>
                                  <w:u w:val="single"/>
                                </w:rPr>
                                <w:t xml:space="preserve">  </w:t>
                              </w:r>
                              <w:r>
                                <w:rPr>
                                  <w:rFonts w:hint="eastAsia" w:cs="宋体"/>
                                  <w:b/>
                                  <w:bCs/>
                                  <w:color w:val="000000"/>
                                  <w:sz w:val="20"/>
                                  <w:lang w:val="zh-CN"/>
                                </w:rPr>
                                <w:t>时</w:t>
                              </w:r>
                            </w:p>
                          </w:txbxContent>
                        </wps:txbx>
                        <wps:bodyPr lIns="86868" tIns="43434" rIns="86868" bIns="43434" upright="1"/>
                      </wps:wsp>
                      <wpg:wgp>
                        <wpg:cNvPr id="84" name="Group 47"/>
                        <wpg:cNvGrpSpPr/>
                        <wpg:grpSpPr>
                          <a:xfrm>
                            <a:off x="277000" y="589602"/>
                            <a:ext cx="7900209" cy="5071821"/>
                            <a:chOff x="108" y="444"/>
                            <a:chExt cx="5568" cy="3493"/>
                          </a:xfrm>
                        </wpg:grpSpPr>
                        <wps:wsp>
                          <wps:cNvPr id="48" name="Rectangle 48"/>
                          <wps:cNvSpPr/>
                          <wps:spPr>
                            <a:xfrm>
                              <a:off x="108" y="444"/>
                              <a:ext cx="5568" cy="349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57" name="Group 49"/>
                          <wpg:cNvGrpSpPr/>
                          <wpg:grpSpPr>
                            <a:xfrm>
                              <a:off x="204" y="482"/>
                              <a:ext cx="5360" cy="3429"/>
                              <a:chOff x="3120" y="1978"/>
                              <a:chExt cx="12360" cy="8159"/>
                            </a:xfrm>
                          </wpg:grpSpPr>
                          <wps:wsp>
                            <wps:cNvPr id="49" name="Oval 50"/>
                            <wps:cNvSpPr/>
                            <wps:spPr>
                              <a:xfrm>
                                <a:off x="6840" y="4405"/>
                                <a:ext cx="4800" cy="3097"/>
                              </a:xfrm>
                              <a:prstGeom prst="ellipse">
                                <a:avLst/>
                              </a:prstGeom>
                              <a:noFill/>
                              <a:ln w="9525" cap="flat" cmpd="sng">
                                <a:solidFill>
                                  <a:srgbClr val="000000"/>
                                </a:solidFill>
                                <a:prstDash val="solid"/>
                                <a:headEnd type="none" w="med" len="med"/>
                                <a:tailEnd type="none" w="med" len="med"/>
                              </a:ln>
                            </wps:spPr>
                            <wps:bodyPr upright="1"/>
                          </wps:wsp>
                          <wps:wsp>
                            <wps:cNvPr id="50" name="Text Box 51"/>
                            <wps:cNvSpPr txBox="1"/>
                            <wps:spPr>
                              <a:xfrm>
                                <a:off x="9120" y="5890"/>
                                <a:ext cx="360" cy="163"/>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rPr>
                                      <w:rFonts w:eastAsia="楷体_GB2312" w:cs="楷体_GB2312"/>
                                      <w:color w:val="000000"/>
                                      <w:sz w:val="38"/>
                                      <w:szCs w:val="40"/>
                                      <w:lang w:val="zh-CN"/>
                                    </w:rPr>
                                  </w:pPr>
                                </w:p>
                              </w:txbxContent>
                            </wps:txbx>
                            <wps:bodyPr lIns="86868" tIns="43434" rIns="86868" bIns="43434" upright="1"/>
                          </wps:wsp>
                          <wps:wsp>
                            <wps:cNvPr id="51" name="Oval 52"/>
                            <wps:cNvSpPr/>
                            <wps:spPr>
                              <a:xfrm>
                                <a:off x="8280" y="5401"/>
                                <a:ext cx="2040" cy="1141"/>
                              </a:xfrm>
                              <a:prstGeom prst="ellipse">
                                <a:avLst/>
                              </a:prstGeom>
                              <a:noFill/>
                              <a:ln w="9525" cap="flat" cmpd="sng">
                                <a:solidFill>
                                  <a:srgbClr val="000000"/>
                                </a:solidFill>
                                <a:prstDash val="solid"/>
                                <a:headEnd type="none" w="med" len="med"/>
                                <a:tailEnd type="none" w="med" len="med"/>
                              </a:ln>
                            </wps:spPr>
                            <wps:bodyPr upright="1"/>
                          </wps:wsp>
                          <wps:wsp>
                            <wps:cNvPr id="52" name="Oval 53"/>
                            <wps:cNvSpPr/>
                            <wps:spPr>
                              <a:xfrm>
                                <a:off x="7560" y="4912"/>
                                <a:ext cx="3480" cy="2119"/>
                              </a:xfrm>
                              <a:prstGeom prst="ellipse">
                                <a:avLst/>
                              </a:prstGeom>
                              <a:noFill/>
                              <a:ln w="9525" cap="flat" cmpd="sng">
                                <a:solidFill>
                                  <a:srgbClr val="000000"/>
                                </a:solidFill>
                                <a:prstDash val="solid"/>
                                <a:headEnd type="none" w="med" len="med"/>
                                <a:tailEnd type="none" w="med" len="med"/>
                              </a:ln>
                            </wps:spPr>
                            <wps:bodyPr upright="1"/>
                          </wps:wsp>
                          <wps:wsp>
                            <wps:cNvPr id="53" name="Oval 54"/>
                            <wps:cNvSpPr/>
                            <wps:spPr>
                              <a:xfrm>
                                <a:off x="6240" y="3934"/>
                                <a:ext cx="6120" cy="4238"/>
                              </a:xfrm>
                              <a:prstGeom prst="ellipse">
                                <a:avLst/>
                              </a:prstGeom>
                              <a:noFill/>
                              <a:ln w="9525" cap="flat" cmpd="sng">
                                <a:solidFill>
                                  <a:srgbClr val="000000"/>
                                </a:solidFill>
                                <a:prstDash val="solid"/>
                                <a:headEnd type="none" w="med" len="med"/>
                                <a:tailEnd type="none" w="med" len="med"/>
                              </a:ln>
                            </wps:spPr>
                            <wps:bodyPr upright="1"/>
                          </wps:wsp>
                          <wps:wsp>
                            <wps:cNvPr id="54" name="Oval 55"/>
                            <wps:cNvSpPr/>
                            <wps:spPr>
                              <a:xfrm>
                                <a:off x="5400" y="3282"/>
                                <a:ext cx="7680" cy="5542"/>
                              </a:xfrm>
                              <a:prstGeom prst="ellipse">
                                <a:avLst/>
                              </a:prstGeom>
                              <a:noFill/>
                              <a:ln w="9525" cap="flat" cmpd="sng">
                                <a:solidFill>
                                  <a:srgbClr val="000000"/>
                                </a:solidFill>
                                <a:prstDash val="solid"/>
                                <a:headEnd type="none" w="med" len="med"/>
                                <a:tailEnd type="none" w="med" len="med"/>
                              </a:ln>
                            </wps:spPr>
                            <wps:bodyPr upright="1"/>
                          </wps:wsp>
                          <wps:wsp>
                            <wps:cNvPr id="55" name="Oval 56"/>
                            <wps:cNvSpPr/>
                            <wps:spPr>
                              <a:xfrm>
                                <a:off x="4320" y="2639"/>
                                <a:ext cx="9960" cy="6837"/>
                              </a:xfrm>
                              <a:prstGeom prst="ellipse">
                                <a:avLst/>
                              </a:prstGeom>
                              <a:noFill/>
                              <a:ln w="9525" cap="flat" cmpd="sng">
                                <a:solidFill>
                                  <a:srgbClr val="000000"/>
                                </a:solidFill>
                                <a:prstDash val="solid"/>
                                <a:headEnd type="none" w="med" len="med"/>
                                <a:tailEnd type="none" w="med" len="med"/>
                              </a:ln>
                            </wps:spPr>
                            <wps:bodyPr upright="1"/>
                          </wps:wsp>
                          <wps:wsp>
                            <wps:cNvPr id="56" name="Oval 57"/>
                            <wps:cNvSpPr/>
                            <wps:spPr>
                              <a:xfrm>
                                <a:off x="3120" y="1978"/>
                                <a:ext cx="12360" cy="8159"/>
                              </a:xfrm>
                              <a:prstGeom prst="ellipse">
                                <a:avLst/>
                              </a:prstGeom>
                              <a:noFill/>
                              <a:ln w="9525" cap="flat" cmpd="sng">
                                <a:solidFill>
                                  <a:srgbClr val="000000"/>
                                </a:solidFill>
                                <a:prstDash val="solid"/>
                                <a:headEnd type="none" w="med" len="med"/>
                                <a:tailEnd type="none" w="med" len="med"/>
                              </a:ln>
                            </wps:spPr>
                            <wps:bodyPr upright="1"/>
                          </wps:wsp>
                        </wpg:grpSp>
                        <wpg:grpSp>
                          <wpg:cNvPr id="62" name="Group 58"/>
                          <wpg:cNvGrpSpPr/>
                          <wpg:grpSpPr>
                            <a:xfrm>
                              <a:off x="108" y="444"/>
                              <a:ext cx="5568" cy="3455"/>
                              <a:chOff x="1440" y="1797"/>
                              <a:chExt cx="13920" cy="8639"/>
                            </a:xfrm>
                          </wpg:grpSpPr>
                          <wps:wsp>
                            <wps:cNvPr id="58" name="Line 59"/>
                            <wps:cNvSpPr/>
                            <wps:spPr>
                              <a:xfrm>
                                <a:off x="1440" y="1797"/>
                                <a:ext cx="13920" cy="8639"/>
                              </a:xfrm>
                              <a:prstGeom prst="line">
                                <a:avLst/>
                              </a:prstGeom>
                              <a:ln w="9525" cap="flat" cmpd="sng">
                                <a:solidFill>
                                  <a:srgbClr val="000000"/>
                                </a:solidFill>
                                <a:prstDash val="solid"/>
                                <a:headEnd type="none" w="med" len="med"/>
                                <a:tailEnd type="none" w="med" len="med"/>
                              </a:ln>
                            </wps:spPr>
                            <wps:bodyPr upright="1"/>
                          </wps:wsp>
                          <wps:wsp>
                            <wps:cNvPr id="59" name="Line 60"/>
                            <wps:cNvSpPr/>
                            <wps:spPr>
                              <a:xfrm flipH="1">
                                <a:off x="1440" y="1797"/>
                                <a:ext cx="13920" cy="8639"/>
                              </a:xfrm>
                              <a:prstGeom prst="line">
                                <a:avLst/>
                              </a:prstGeom>
                              <a:ln w="9525" cap="flat" cmpd="sng">
                                <a:solidFill>
                                  <a:srgbClr val="000000"/>
                                </a:solidFill>
                                <a:prstDash val="solid"/>
                                <a:headEnd type="none" w="med" len="med"/>
                                <a:tailEnd type="none" w="med" len="med"/>
                              </a:ln>
                            </wps:spPr>
                            <wps:bodyPr upright="1"/>
                          </wps:wsp>
                          <wps:wsp>
                            <wps:cNvPr id="60" name="Line 61"/>
                            <wps:cNvSpPr/>
                            <wps:spPr>
                              <a:xfrm>
                                <a:off x="1440" y="6198"/>
                                <a:ext cx="13920" cy="0"/>
                              </a:xfrm>
                              <a:prstGeom prst="line">
                                <a:avLst/>
                              </a:prstGeom>
                              <a:ln w="9525" cap="flat" cmpd="sng">
                                <a:solidFill>
                                  <a:srgbClr val="000000"/>
                                </a:solidFill>
                                <a:prstDash val="solid"/>
                                <a:headEnd type="none" w="med" len="med"/>
                                <a:tailEnd type="none" w="med" len="med"/>
                              </a:ln>
                            </wps:spPr>
                            <wps:bodyPr upright="1"/>
                          </wps:wsp>
                          <wps:wsp>
                            <wps:cNvPr id="61" name="Line 62"/>
                            <wps:cNvSpPr/>
                            <wps:spPr>
                              <a:xfrm>
                                <a:off x="8400" y="1797"/>
                                <a:ext cx="0" cy="8639"/>
                              </a:xfrm>
                              <a:prstGeom prst="line">
                                <a:avLst/>
                              </a:prstGeom>
                              <a:ln w="9525" cap="flat" cmpd="sng">
                                <a:solidFill>
                                  <a:srgbClr val="000000"/>
                                </a:solidFill>
                                <a:prstDash val="solid"/>
                                <a:headEnd type="none" w="med" len="med"/>
                                <a:tailEnd type="none" w="med" len="med"/>
                              </a:ln>
                            </wps:spPr>
                            <wps:bodyPr upright="1"/>
                          </wps:wsp>
                        </wpg:grpSp>
                        <wpg:grpSp>
                          <wpg:cNvPr id="75" name="Group 63"/>
                          <wpg:cNvGrpSpPr/>
                          <wpg:grpSpPr>
                            <a:xfrm>
                              <a:off x="156" y="444"/>
                              <a:ext cx="5472" cy="3455"/>
                              <a:chOff x="1560" y="1797"/>
                              <a:chExt cx="13680" cy="8639"/>
                            </a:xfrm>
                          </wpg:grpSpPr>
                          <wps:wsp>
                            <wps:cNvPr id="63" name="Text Box 64"/>
                            <wps:cNvSpPr txBox="1"/>
                            <wps:spPr>
                              <a:xfrm>
                                <a:off x="8160" y="1960"/>
                                <a:ext cx="48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lang w:val="zh-CN"/>
                                    </w:rPr>
                                  </w:pPr>
                                  <w:r>
                                    <w:rPr>
                                      <w:rFonts w:hint="eastAsia" w:eastAsia="楷体_GB2312" w:cs="楷体_GB2312"/>
                                      <w:b/>
                                      <w:bCs/>
                                      <w:color w:val="000000"/>
                                      <w:sz w:val="20"/>
                                      <w:lang w:val="zh-CN"/>
                                    </w:rPr>
                                    <w:t>北</w:t>
                                  </w:r>
                                </w:p>
                              </w:txbxContent>
                            </wps:txbx>
                            <wps:bodyPr lIns="86868" tIns="43434" rIns="86868" bIns="43434" upright="1"/>
                          </wps:wsp>
                          <wps:wsp>
                            <wps:cNvPr id="64" name="Text Box 65"/>
                            <wps:cNvSpPr txBox="1"/>
                            <wps:spPr>
                              <a:xfrm>
                                <a:off x="8160" y="9947"/>
                                <a:ext cx="48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lang w:val="zh-CN"/>
                                    </w:rPr>
                                  </w:pPr>
                                  <w:r>
                                    <w:rPr>
                                      <w:rFonts w:hint="eastAsia" w:eastAsia="楷体_GB2312" w:cs="楷体_GB2312"/>
                                      <w:b/>
                                      <w:bCs/>
                                      <w:color w:val="000000"/>
                                      <w:sz w:val="20"/>
                                      <w:lang w:val="zh-CN"/>
                                    </w:rPr>
                                    <w:t>南</w:t>
                                  </w:r>
                                </w:p>
                              </w:txbxContent>
                            </wps:txbx>
                            <wps:bodyPr lIns="86868" tIns="43434" rIns="86868" bIns="43434" upright="1"/>
                          </wps:wsp>
                          <wps:wsp>
                            <wps:cNvPr id="65" name="Text Box 66"/>
                            <wps:cNvSpPr txBox="1"/>
                            <wps:spPr>
                              <a:xfrm>
                                <a:off x="1920" y="5872"/>
                                <a:ext cx="48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lang w:val="zh-CN"/>
                                    </w:rPr>
                                  </w:pPr>
                                  <w:r>
                                    <w:rPr>
                                      <w:rFonts w:hint="eastAsia" w:eastAsia="楷体_GB2312" w:cs="楷体_GB2312"/>
                                      <w:b/>
                                      <w:bCs/>
                                      <w:color w:val="000000"/>
                                      <w:sz w:val="20"/>
                                      <w:lang w:val="zh-CN"/>
                                    </w:rPr>
                                    <w:t>西</w:t>
                                  </w:r>
                                </w:p>
                              </w:txbxContent>
                            </wps:txbx>
                            <wps:bodyPr lIns="86868" tIns="43434" rIns="86868" bIns="43434" upright="1"/>
                          </wps:wsp>
                          <wps:wsp>
                            <wps:cNvPr id="66" name="Text Box 67"/>
                            <wps:cNvSpPr txBox="1"/>
                            <wps:spPr>
                              <a:xfrm>
                                <a:off x="14400" y="5872"/>
                                <a:ext cx="48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lang w:val="zh-CN"/>
                                    </w:rPr>
                                  </w:pPr>
                                  <w:r>
                                    <w:rPr>
                                      <w:rFonts w:hint="eastAsia" w:eastAsia="楷体_GB2312" w:cs="楷体_GB2312"/>
                                      <w:b/>
                                      <w:bCs/>
                                      <w:color w:val="000000"/>
                                      <w:sz w:val="20"/>
                                      <w:lang w:val="zh-CN"/>
                                    </w:rPr>
                                    <w:t>东</w:t>
                                  </w:r>
                                </w:p>
                              </w:txbxContent>
                            </wps:txbx>
                            <wps:bodyPr lIns="86868" tIns="43434" rIns="86868" bIns="43434" upright="1"/>
                          </wps:wsp>
                          <wps:wsp>
                            <wps:cNvPr id="67" name="Text Box 68"/>
                            <wps:cNvSpPr txBox="1"/>
                            <wps:spPr>
                              <a:xfrm>
                                <a:off x="11760" y="1960"/>
                                <a:ext cx="96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rPr>
                                  </w:pPr>
                                  <w:r>
                                    <w:rPr>
                                      <w:rFonts w:eastAsia="楷体_GB2312"/>
                                      <w:b/>
                                      <w:bCs/>
                                      <w:color w:val="000000"/>
                                      <w:sz w:val="20"/>
                                    </w:rPr>
                                    <w:t>NNE</w:t>
                                  </w:r>
                                </w:p>
                              </w:txbxContent>
                            </wps:txbx>
                            <wps:bodyPr lIns="86868" tIns="43434" rIns="86868" bIns="43434" upright="1"/>
                          </wps:wsp>
                          <wps:wsp>
                            <wps:cNvPr id="68" name="Text Box 69"/>
                            <wps:cNvSpPr txBox="1"/>
                            <wps:spPr>
                              <a:xfrm>
                                <a:off x="14520" y="3753"/>
                                <a:ext cx="72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rPr>
                                  </w:pPr>
                                  <w:r>
                                    <w:rPr>
                                      <w:rFonts w:eastAsia="楷体_GB2312"/>
                                      <w:b/>
                                      <w:bCs/>
                                      <w:color w:val="000000"/>
                                      <w:sz w:val="20"/>
                                    </w:rPr>
                                    <w:t>ENE</w:t>
                                  </w:r>
                                </w:p>
                              </w:txbxContent>
                            </wps:txbx>
                            <wps:bodyPr lIns="86868" tIns="43434" rIns="86868" bIns="43434" upright="1"/>
                          </wps:wsp>
                          <wps:wsp>
                            <wps:cNvPr id="69" name="Text Box 70"/>
                            <wps:cNvSpPr txBox="1"/>
                            <wps:spPr>
                              <a:xfrm>
                                <a:off x="14520" y="8317"/>
                                <a:ext cx="72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rPr>
                                  </w:pPr>
                                  <w:r>
                                    <w:rPr>
                                      <w:rFonts w:eastAsia="楷体_GB2312"/>
                                      <w:b/>
                                      <w:bCs/>
                                      <w:color w:val="000000"/>
                                      <w:sz w:val="20"/>
                                    </w:rPr>
                                    <w:t>ESE</w:t>
                                  </w:r>
                                </w:p>
                              </w:txbxContent>
                            </wps:txbx>
                            <wps:bodyPr lIns="86868" tIns="43434" rIns="86868" bIns="43434" upright="1"/>
                          </wps:wsp>
                          <wps:wsp>
                            <wps:cNvPr id="70" name="Text Box 71"/>
                            <wps:cNvSpPr txBox="1"/>
                            <wps:spPr>
                              <a:xfrm>
                                <a:off x="1680" y="3753"/>
                                <a:ext cx="72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rPr>
                                  </w:pPr>
                                  <w:r>
                                    <w:rPr>
                                      <w:rFonts w:eastAsia="楷体_GB2312"/>
                                      <w:b/>
                                      <w:bCs/>
                                      <w:color w:val="000000"/>
                                      <w:sz w:val="20"/>
                                    </w:rPr>
                                    <w:t>WNW</w:t>
                                  </w:r>
                                </w:p>
                              </w:txbxContent>
                            </wps:txbx>
                            <wps:bodyPr lIns="86868" tIns="43434" rIns="86868" bIns="43434" upright="1"/>
                          </wps:wsp>
                          <wps:wsp>
                            <wps:cNvPr id="71" name="Text Box 72"/>
                            <wps:cNvSpPr txBox="1"/>
                            <wps:spPr>
                              <a:xfrm>
                                <a:off x="4200" y="1797"/>
                                <a:ext cx="84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rPr>
                                  </w:pPr>
                                  <w:r>
                                    <w:rPr>
                                      <w:rFonts w:eastAsia="楷体_GB2312"/>
                                      <w:b/>
                                      <w:bCs/>
                                      <w:color w:val="000000"/>
                                      <w:sz w:val="20"/>
                                    </w:rPr>
                                    <w:t>NNW</w:t>
                                  </w:r>
                                </w:p>
                              </w:txbxContent>
                            </wps:txbx>
                            <wps:bodyPr lIns="86868" tIns="43434" rIns="86868" bIns="43434" upright="1"/>
                          </wps:wsp>
                          <wps:wsp>
                            <wps:cNvPr id="72" name="Text Box 73"/>
                            <wps:cNvSpPr txBox="1"/>
                            <wps:spPr>
                              <a:xfrm>
                                <a:off x="1560" y="8317"/>
                                <a:ext cx="72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rPr>
                                  </w:pPr>
                                  <w:r>
                                    <w:rPr>
                                      <w:rFonts w:eastAsia="楷体_GB2312"/>
                                      <w:b/>
                                      <w:bCs/>
                                      <w:color w:val="000000"/>
                                      <w:sz w:val="20"/>
                                    </w:rPr>
                                    <w:t>WSW</w:t>
                                  </w:r>
                                </w:p>
                              </w:txbxContent>
                            </wps:txbx>
                            <wps:bodyPr lIns="86868" tIns="43434" rIns="86868" bIns="43434" upright="1"/>
                          </wps:wsp>
                          <wps:wsp>
                            <wps:cNvPr id="73" name="Text Box 74"/>
                            <wps:cNvSpPr txBox="1"/>
                            <wps:spPr>
                              <a:xfrm>
                                <a:off x="3840" y="9947"/>
                                <a:ext cx="72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rPr>
                                  </w:pPr>
                                  <w:r>
                                    <w:rPr>
                                      <w:rFonts w:eastAsia="楷体_GB2312"/>
                                      <w:b/>
                                      <w:bCs/>
                                      <w:color w:val="000000"/>
                                      <w:sz w:val="20"/>
                                    </w:rPr>
                                    <w:t>SSW</w:t>
                                  </w:r>
                                </w:p>
                              </w:txbxContent>
                            </wps:txbx>
                            <wps:bodyPr lIns="86868" tIns="43434" rIns="86868" bIns="43434" upright="1"/>
                          </wps:wsp>
                          <wps:wsp>
                            <wps:cNvPr id="74" name="Text Box 75"/>
                            <wps:cNvSpPr txBox="1"/>
                            <wps:spPr>
                              <a:xfrm>
                                <a:off x="11880" y="9947"/>
                                <a:ext cx="720" cy="489"/>
                              </a:xfrm>
                              <a:prstGeom prst="rect">
                                <a:avLst/>
                              </a:prstGeom>
                              <a:solidFill>
                                <a:srgbClr val="FFFFFF"/>
                              </a:solidFill>
                              <a:ln>
                                <a:noFill/>
                              </a:ln>
                            </wps:spPr>
                            <wps:txbx>
                              <w:txbxContent>
                                <w:p>
                                  <w:pPr>
                                    <w:autoSpaceDE w:val="0"/>
                                    <w:autoSpaceDN w:val="0"/>
                                    <w:adjustRightInd w:val="0"/>
                                    <w:rPr>
                                      <w:rFonts w:eastAsia="楷体_GB2312" w:cs="楷体_GB2312"/>
                                      <w:color w:val="000000"/>
                                      <w:sz w:val="38"/>
                                      <w:szCs w:val="40"/>
                                    </w:rPr>
                                  </w:pPr>
                                  <w:r>
                                    <w:rPr>
                                      <w:rFonts w:eastAsia="楷体_GB2312"/>
                                      <w:b/>
                                      <w:bCs/>
                                      <w:color w:val="000000"/>
                                      <w:sz w:val="20"/>
                                    </w:rPr>
                                    <w:t>SSE</w:t>
                                  </w:r>
                                </w:p>
                              </w:txbxContent>
                            </wps:txbx>
                            <wps:bodyPr lIns="86868" tIns="43434" rIns="86868" bIns="43434" upright="1"/>
                          </wps:wsp>
                        </wpg:grpSp>
                        <wpg:grpSp>
                          <wpg:cNvPr id="83" name="Group 76"/>
                          <wpg:cNvGrpSpPr/>
                          <wpg:grpSpPr>
                            <a:xfrm>
                              <a:off x="3198" y="2115"/>
                              <a:ext cx="1872" cy="1487"/>
                              <a:chOff x="9840" y="5709"/>
                              <a:chExt cx="4680" cy="3718"/>
                            </a:xfrm>
                          </wpg:grpSpPr>
                          <wps:wsp>
                            <wps:cNvPr id="76" name="Text Box 77"/>
                            <wps:cNvSpPr txBox="1"/>
                            <wps:spPr>
                              <a:xfrm>
                                <a:off x="9840" y="5709"/>
                                <a:ext cx="720" cy="458"/>
                              </a:xfrm>
                              <a:prstGeom prst="rect">
                                <a:avLst/>
                              </a:prstGeom>
                              <a:noFill/>
                              <a:ln>
                                <a:noFill/>
                              </a:ln>
                            </wps:spPr>
                            <wps:txbx>
                              <w:txbxContent>
                                <w:p>
                                  <w:pPr>
                                    <w:autoSpaceDE w:val="0"/>
                                    <w:autoSpaceDN w:val="0"/>
                                    <w:adjustRightInd w:val="0"/>
                                    <w:rPr>
                                      <w:rFonts w:eastAsia="楷体_GB2312" w:cs="楷体_GB2312"/>
                                      <w:color w:val="000000"/>
                                      <w:sz w:val="38"/>
                                      <w:szCs w:val="40"/>
                                      <w:lang w:val="zh-CN"/>
                                    </w:rPr>
                                  </w:pPr>
                                  <w:r>
                                    <w:rPr>
                                      <w:b/>
                                      <w:bCs/>
                                      <w:color w:val="000000"/>
                                      <w:sz w:val="20"/>
                                    </w:rPr>
                                    <w:t>5</w:t>
                                  </w:r>
                                  <w:r>
                                    <w:rPr>
                                      <w:rFonts w:hint="eastAsia" w:cs="宋体"/>
                                      <w:b/>
                                      <w:bCs/>
                                      <w:color w:val="000000"/>
                                      <w:sz w:val="20"/>
                                      <w:lang w:val="zh-CN"/>
                                    </w:rPr>
                                    <w:t>米</w:t>
                                  </w:r>
                                </w:p>
                              </w:txbxContent>
                            </wps:txbx>
                            <wps:bodyPr lIns="86868" tIns="43434" rIns="86868" bIns="43434" upright="1"/>
                          </wps:wsp>
                          <wps:wsp>
                            <wps:cNvPr id="77" name="Text Box 78"/>
                            <wps:cNvSpPr txBox="1"/>
                            <wps:spPr>
                              <a:xfrm>
                                <a:off x="10920" y="6610"/>
                                <a:ext cx="840" cy="458"/>
                              </a:xfrm>
                              <a:prstGeom prst="rect">
                                <a:avLst/>
                              </a:prstGeom>
                              <a:noFill/>
                              <a:ln>
                                <a:noFill/>
                              </a:ln>
                            </wps:spPr>
                            <wps:txbx>
                              <w:txbxContent>
                                <w:p>
                                  <w:pPr>
                                    <w:autoSpaceDE w:val="0"/>
                                    <w:autoSpaceDN w:val="0"/>
                                    <w:adjustRightInd w:val="0"/>
                                    <w:rPr>
                                      <w:rFonts w:eastAsia="楷体_GB2312" w:cs="楷体_GB2312"/>
                                      <w:color w:val="000000"/>
                                      <w:sz w:val="38"/>
                                      <w:szCs w:val="40"/>
                                      <w:lang w:val="zh-CN"/>
                                    </w:rPr>
                                  </w:pPr>
                                  <w:r>
                                    <w:rPr>
                                      <w:b/>
                                      <w:bCs/>
                                      <w:color w:val="000000"/>
                                      <w:sz w:val="20"/>
                                    </w:rPr>
                                    <w:t>20</w:t>
                                  </w:r>
                                  <w:r>
                                    <w:rPr>
                                      <w:rFonts w:hint="eastAsia" w:cs="宋体"/>
                                      <w:b/>
                                      <w:bCs/>
                                      <w:color w:val="000000"/>
                                      <w:sz w:val="20"/>
                                      <w:lang w:val="zh-CN"/>
                                    </w:rPr>
                                    <w:t>米</w:t>
                                  </w:r>
                                </w:p>
                              </w:txbxContent>
                            </wps:txbx>
                            <wps:bodyPr lIns="86868" tIns="43434" rIns="86868" bIns="43434" upright="1"/>
                          </wps:wsp>
                          <wps:wsp>
                            <wps:cNvPr id="78" name="Text Box 79"/>
                            <wps:cNvSpPr txBox="1"/>
                            <wps:spPr>
                              <a:xfrm>
                                <a:off x="11520" y="7013"/>
                                <a:ext cx="840" cy="458"/>
                              </a:xfrm>
                              <a:prstGeom prst="rect">
                                <a:avLst/>
                              </a:prstGeom>
                              <a:noFill/>
                              <a:ln>
                                <a:noFill/>
                              </a:ln>
                            </wps:spPr>
                            <wps:txbx>
                              <w:txbxContent>
                                <w:p>
                                  <w:pPr>
                                    <w:autoSpaceDE w:val="0"/>
                                    <w:autoSpaceDN w:val="0"/>
                                    <w:adjustRightInd w:val="0"/>
                                    <w:rPr>
                                      <w:rFonts w:eastAsia="楷体_GB2312" w:cs="楷体_GB2312"/>
                                      <w:color w:val="000000"/>
                                      <w:sz w:val="38"/>
                                      <w:szCs w:val="40"/>
                                      <w:lang w:val="zh-CN"/>
                                    </w:rPr>
                                  </w:pPr>
                                  <w:r>
                                    <w:rPr>
                                      <w:b/>
                                      <w:bCs/>
                                      <w:color w:val="000000"/>
                                      <w:sz w:val="20"/>
                                    </w:rPr>
                                    <w:t>30</w:t>
                                  </w:r>
                                  <w:r>
                                    <w:rPr>
                                      <w:rFonts w:hint="eastAsia" w:cs="宋体"/>
                                      <w:b/>
                                      <w:bCs/>
                                      <w:color w:val="000000"/>
                                      <w:sz w:val="20"/>
                                      <w:lang w:val="zh-CN"/>
                                    </w:rPr>
                                    <w:t>米</w:t>
                                  </w:r>
                                </w:p>
                              </w:txbxContent>
                            </wps:txbx>
                            <wps:bodyPr lIns="86868" tIns="43434" rIns="86868" bIns="43434" upright="1"/>
                          </wps:wsp>
                          <wps:wsp>
                            <wps:cNvPr id="79" name="Text Box 80"/>
                            <wps:cNvSpPr txBox="1"/>
                            <wps:spPr>
                              <a:xfrm>
                                <a:off x="12000" y="7828"/>
                                <a:ext cx="960" cy="458"/>
                              </a:xfrm>
                              <a:prstGeom prst="rect">
                                <a:avLst/>
                              </a:prstGeom>
                              <a:noFill/>
                              <a:ln>
                                <a:noFill/>
                              </a:ln>
                            </wps:spPr>
                            <wps:txbx>
                              <w:txbxContent>
                                <w:p>
                                  <w:pPr>
                                    <w:autoSpaceDE w:val="0"/>
                                    <w:autoSpaceDN w:val="0"/>
                                    <w:adjustRightInd w:val="0"/>
                                    <w:rPr>
                                      <w:rFonts w:eastAsia="楷体_GB2312" w:cs="楷体_GB2312"/>
                                      <w:color w:val="000000"/>
                                      <w:sz w:val="38"/>
                                      <w:szCs w:val="40"/>
                                      <w:lang w:val="zh-CN"/>
                                    </w:rPr>
                                  </w:pPr>
                                  <w:r>
                                    <w:rPr>
                                      <w:b/>
                                      <w:bCs/>
                                      <w:color w:val="000000"/>
                                      <w:sz w:val="20"/>
                                    </w:rPr>
                                    <w:t>50</w:t>
                                  </w:r>
                                  <w:r>
                                    <w:rPr>
                                      <w:rFonts w:hint="eastAsia" w:cs="宋体"/>
                                      <w:b/>
                                      <w:bCs/>
                                      <w:color w:val="000000"/>
                                      <w:sz w:val="20"/>
                                      <w:lang w:val="zh-CN"/>
                                    </w:rPr>
                                    <w:t>米</w:t>
                                  </w:r>
                                </w:p>
                              </w:txbxContent>
                            </wps:txbx>
                            <wps:bodyPr lIns="86868" tIns="43434" rIns="86868" bIns="43434" upright="1"/>
                          </wps:wsp>
                          <wps:wsp>
                            <wps:cNvPr id="80" name="Text Box 81"/>
                            <wps:cNvSpPr txBox="1"/>
                            <wps:spPr>
                              <a:xfrm>
                                <a:off x="12600" y="8643"/>
                                <a:ext cx="960" cy="458"/>
                              </a:xfrm>
                              <a:prstGeom prst="rect">
                                <a:avLst/>
                              </a:prstGeom>
                              <a:noFill/>
                              <a:ln>
                                <a:noFill/>
                              </a:ln>
                            </wps:spPr>
                            <wps:txbx>
                              <w:txbxContent>
                                <w:p>
                                  <w:pPr>
                                    <w:autoSpaceDE w:val="0"/>
                                    <w:autoSpaceDN w:val="0"/>
                                    <w:adjustRightInd w:val="0"/>
                                    <w:rPr>
                                      <w:rFonts w:eastAsia="楷体_GB2312" w:cs="楷体_GB2312"/>
                                      <w:color w:val="000000"/>
                                      <w:sz w:val="38"/>
                                      <w:szCs w:val="40"/>
                                      <w:lang w:val="zh-CN"/>
                                    </w:rPr>
                                  </w:pPr>
                                  <w:r>
                                    <w:rPr>
                                      <w:b/>
                                      <w:bCs/>
                                      <w:color w:val="000000"/>
                                      <w:sz w:val="20"/>
                                    </w:rPr>
                                    <w:t>100</w:t>
                                  </w:r>
                                  <w:r>
                                    <w:rPr>
                                      <w:rFonts w:hint="eastAsia" w:cs="宋体"/>
                                      <w:b/>
                                      <w:bCs/>
                                      <w:color w:val="000000"/>
                                      <w:sz w:val="20"/>
                                      <w:lang w:val="zh-CN"/>
                                    </w:rPr>
                                    <w:t>米</w:t>
                                  </w:r>
                                </w:p>
                              </w:txbxContent>
                            </wps:txbx>
                            <wps:bodyPr lIns="86868" tIns="43434" rIns="86868" bIns="43434" upright="1"/>
                          </wps:wsp>
                          <wps:wsp>
                            <wps:cNvPr id="81" name="Text Box 82"/>
                            <wps:cNvSpPr txBox="1"/>
                            <wps:spPr>
                              <a:xfrm>
                                <a:off x="13560" y="8969"/>
                                <a:ext cx="960" cy="458"/>
                              </a:xfrm>
                              <a:prstGeom prst="rect">
                                <a:avLst/>
                              </a:prstGeom>
                              <a:noFill/>
                              <a:ln>
                                <a:noFill/>
                              </a:ln>
                            </wps:spPr>
                            <wps:txbx>
                              <w:txbxContent>
                                <w:p>
                                  <w:pPr>
                                    <w:autoSpaceDE w:val="0"/>
                                    <w:autoSpaceDN w:val="0"/>
                                    <w:adjustRightInd w:val="0"/>
                                    <w:rPr>
                                      <w:rFonts w:eastAsia="楷体_GB2312" w:cs="楷体_GB2312"/>
                                      <w:color w:val="000000"/>
                                      <w:sz w:val="38"/>
                                      <w:szCs w:val="40"/>
                                      <w:lang w:val="zh-CN"/>
                                    </w:rPr>
                                  </w:pPr>
                                  <w:r>
                                    <w:rPr>
                                      <w:b/>
                                      <w:bCs/>
                                      <w:color w:val="000000"/>
                                      <w:sz w:val="20"/>
                                    </w:rPr>
                                    <w:t>150</w:t>
                                  </w:r>
                                  <w:r>
                                    <w:rPr>
                                      <w:rFonts w:hint="eastAsia" w:cs="宋体"/>
                                      <w:b/>
                                      <w:bCs/>
                                      <w:color w:val="000000"/>
                                      <w:sz w:val="20"/>
                                      <w:lang w:val="zh-CN"/>
                                    </w:rPr>
                                    <w:t>米</w:t>
                                  </w:r>
                                </w:p>
                              </w:txbxContent>
                            </wps:txbx>
                            <wps:bodyPr lIns="86868" tIns="43434" rIns="86868" bIns="43434" upright="1"/>
                          </wps:wsp>
                          <wps:wsp>
                            <wps:cNvPr id="82" name="Text Box 83"/>
                            <wps:cNvSpPr txBox="1"/>
                            <wps:spPr>
                              <a:xfrm>
                                <a:off x="10200" y="6198"/>
                                <a:ext cx="840" cy="458"/>
                              </a:xfrm>
                              <a:prstGeom prst="rect">
                                <a:avLst/>
                              </a:prstGeom>
                              <a:noFill/>
                              <a:ln>
                                <a:noFill/>
                              </a:ln>
                            </wps:spPr>
                            <wps:txbx>
                              <w:txbxContent>
                                <w:p>
                                  <w:pPr>
                                    <w:autoSpaceDE w:val="0"/>
                                    <w:autoSpaceDN w:val="0"/>
                                    <w:adjustRightInd w:val="0"/>
                                    <w:rPr>
                                      <w:rFonts w:eastAsia="楷体_GB2312" w:cs="楷体_GB2312"/>
                                      <w:color w:val="000000"/>
                                      <w:sz w:val="38"/>
                                      <w:szCs w:val="40"/>
                                      <w:lang w:val="zh-CN"/>
                                    </w:rPr>
                                  </w:pPr>
                                  <w:r>
                                    <w:rPr>
                                      <w:b/>
                                      <w:bCs/>
                                      <w:color w:val="000000"/>
                                      <w:sz w:val="20"/>
                                    </w:rPr>
                                    <w:t>10</w:t>
                                  </w:r>
                                  <w:r>
                                    <w:rPr>
                                      <w:rFonts w:hint="eastAsia" w:cs="宋体"/>
                                      <w:b/>
                                      <w:bCs/>
                                      <w:color w:val="000000"/>
                                      <w:sz w:val="20"/>
                                      <w:lang w:val="zh-CN"/>
                                    </w:rPr>
                                    <w:t>米</w:t>
                                  </w:r>
                                </w:p>
                              </w:txbxContent>
                            </wps:txbx>
                            <wps:bodyPr lIns="86868" tIns="43434" rIns="86868" bIns="43434" upright="1"/>
                          </wps:wsp>
                        </wpg:grpSp>
                      </wpg:wgp>
                    </wpc:wpc>
                  </a:graphicData>
                </a:graphic>
              </wp:anchor>
            </w:drawing>
          </mc:Choice>
          <mc:Fallback>
            <w:pict>
              <v:group id="画布 126" o:spid="_x0000_s1026" o:spt="203" style="position:absolute;left:0pt;margin-left:18.1pt;margin-top:-20.1pt;height:486.75pt;width:670.3pt;mso-wrap-distance-bottom:0pt;mso-wrap-distance-top:0pt;z-index:251658240;mso-width-relative:page;mso-height-relative:page;" coordsize="8512810,6181725" editas="canvas" o:gfxdata="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">
                <o:lock v:ext="edit" aspectratio="f"/>
                <v:rect id="画布 126" o:spid="_x0000_s1026" o:spt="1" style="position:absolute;left:0;top:0;height:6181725;width:8512810;" filled="f" stroked="f" coordsize="21600,21600" o:gfxdata="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">
                  <v:fill on="f" focussize="0,0"/>
                  <v:stroke on="f"/>
                  <v:imagedata o:title=""/>
                  <o:lock v:ext="edit" aspectratio="t"/>
                </v:rect>
                <v:shape id="Text Box 42" o:spid="_x0000_s1026" o:spt="202" type="#_x0000_t202" style="position:absolute;left:1987002;top:38300;height:696802;width:2086002;" filled="f" stroked="f" coordsize="21600,21600" o:gfxdata="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pgA+HZAAAACwEAAA8AAAAAAAAA&#10;AQAgAAAAIgAAAGRycy9kb3ducmV2LnhtbFBLAQIUABQAAAAIAIdO4kC2AhpwngEAAD8DAAAOAAAA&#10;AAAAAAEAIAAAACgBAABkcnMvZTJvRG9jLnhtbFBLBQYAAAAABgAGAFkBAAA4BQAAAAA=&#10;">
                  <v:fill on="f" focussize="0,0"/>
                  <v:stroke on="f"/>
                  <v:imagedata o:title=""/>
                  <o:lock v:ext="edit" aspectratio="f"/>
                  <v:textbox inset="2.413mm,1.2065mm,2.413mm,1.2065mm">
                    <w:txbxContent>
                      <w:p>
                        <w:pPr>
                          <w:autoSpaceDE w:val="0"/>
                          <w:autoSpaceDN w:val="0"/>
                          <w:adjustRightInd w:val="0"/>
                          <w:rPr>
                            <w:rFonts w:eastAsia="楷体_GB2312"/>
                            <w:b/>
                            <w:bCs/>
                            <w:color w:val="000000"/>
                            <w:sz w:val="20"/>
                            <w:u w:val="single"/>
                            <w:lang w:val="zh-CN"/>
                          </w:rPr>
                        </w:pPr>
                        <w:r>
                          <w:rPr>
                            <w:rFonts w:hint="eastAsia" w:eastAsia="楷体_GB2312" w:cs="楷体_GB2312"/>
                            <w:b/>
                            <w:bCs/>
                            <w:color w:val="000000"/>
                            <w:sz w:val="20"/>
                            <w:lang w:val="zh-CN"/>
                          </w:rPr>
                          <w:t>省市地区：</w:t>
                        </w:r>
                        <w:r>
                          <w:rPr>
                            <w:rFonts w:eastAsia="楷体_GB2312"/>
                            <w:b/>
                            <w:bCs/>
                            <w:color w:val="000000"/>
                            <w:sz w:val="20"/>
                            <w:u w:val="single"/>
                            <w:lang w:val="zh-CN"/>
                          </w:rPr>
                          <w:t xml:space="preserve"> </w:t>
                        </w:r>
                        <w:r>
                          <w:rPr>
                            <w:rFonts w:hint="eastAsia" w:eastAsia="楷体_GB2312" w:cs="楷体_GB2312"/>
                            <w:b/>
                            <w:bCs/>
                            <w:color w:val="000000"/>
                            <w:sz w:val="20"/>
                            <w:u w:val="single"/>
                            <w:lang w:val="zh-CN"/>
                          </w:rPr>
                          <w:t>四川</w:t>
                        </w:r>
                        <w:r>
                          <w:rPr>
                            <w:rFonts w:eastAsia="楷体_GB2312"/>
                            <w:b/>
                            <w:bCs/>
                            <w:color w:val="000000"/>
                            <w:sz w:val="20"/>
                            <w:u w:val="single"/>
                            <w:lang w:val="zh-CN"/>
                          </w:rPr>
                          <w:t xml:space="preserve">  </w:t>
                        </w:r>
                        <w:r>
                          <w:rPr>
                            <w:rFonts w:hint="eastAsia" w:eastAsia="楷体_GB2312" w:cs="楷体_GB2312"/>
                            <w:b/>
                            <w:bCs/>
                            <w:color w:val="000000"/>
                            <w:sz w:val="20"/>
                            <w:lang w:val="zh-CN"/>
                          </w:rPr>
                          <w:t>省</w:t>
                        </w:r>
                        <w:r>
                          <w:rPr>
                            <w:rFonts w:eastAsia="楷体_GB2312"/>
                            <w:b/>
                            <w:bCs/>
                            <w:color w:val="000000"/>
                            <w:sz w:val="20"/>
                            <w:u w:val="single"/>
                            <w:lang w:val="zh-CN"/>
                          </w:rPr>
                          <w:t xml:space="preserve">  </w:t>
                        </w:r>
                        <w:r>
                          <w:rPr>
                            <w:rFonts w:eastAsia="楷体_GB2312" w:cs="楷体_GB2312"/>
                            <w:b/>
                            <w:bCs/>
                            <w:color w:val="000000"/>
                            <w:sz w:val="20"/>
                            <w:u w:val="single"/>
                            <w:lang w:val="zh-CN"/>
                          </w:rPr>
                          <w:t xml:space="preserve"> </w:t>
                        </w:r>
                        <w:r>
                          <w:rPr>
                            <w:rFonts w:eastAsia="楷体_GB2312"/>
                            <w:b/>
                            <w:bCs/>
                            <w:color w:val="000000"/>
                            <w:sz w:val="20"/>
                            <w:u w:val="single"/>
                            <w:lang w:val="zh-CN"/>
                          </w:rPr>
                          <w:t xml:space="preserve">   </w:t>
                        </w:r>
                        <w:r>
                          <w:rPr>
                            <w:rFonts w:hint="eastAsia" w:eastAsia="楷体_GB2312" w:cs="楷体_GB2312"/>
                            <w:b/>
                            <w:bCs/>
                            <w:color w:val="000000"/>
                            <w:sz w:val="20"/>
                            <w:lang w:val="zh-CN"/>
                          </w:rPr>
                          <w:t>市</w:t>
                        </w:r>
                      </w:p>
                      <w:p>
                        <w:pPr>
                          <w:autoSpaceDE w:val="0"/>
                          <w:autoSpaceDN w:val="0"/>
                          <w:adjustRightInd w:val="0"/>
                          <w:rPr>
                            <w:rFonts w:eastAsia="楷体_GB2312" w:cs="楷体_GB2312"/>
                            <w:b/>
                            <w:bCs/>
                            <w:color w:val="000000"/>
                            <w:sz w:val="20"/>
                            <w:lang w:val="zh-CN"/>
                          </w:rPr>
                        </w:pPr>
                        <w:r>
                          <w:rPr>
                            <w:rFonts w:hint="eastAsia" w:eastAsia="楷体_GB2312" w:cs="楷体_GB2312"/>
                            <w:b/>
                            <w:bCs/>
                            <w:color w:val="000000"/>
                            <w:sz w:val="20"/>
                            <w:u w:val="single"/>
                            <w:lang w:val="zh-CN"/>
                          </w:rPr>
                          <w:t>地址：</w:t>
                        </w:r>
                        <w:r>
                          <w:rPr>
                            <w:rFonts w:eastAsia="楷体_GB2312" w:cs="楷体_GB2312"/>
                            <w:b/>
                            <w:bCs/>
                            <w:color w:val="000000"/>
                            <w:sz w:val="20"/>
                            <w:u w:val="single"/>
                            <w:lang w:val="zh-CN"/>
                          </w:rPr>
                          <w:t xml:space="preserve"> </w:t>
                        </w:r>
                        <w:r>
                          <w:rPr>
                            <w:rFonts w:eastAsia="楷体_GB2312"/>
                            <w:b/>
                            <w:bCs/>
                            <w:color w:val="000000"/>
                            <w:sz w:val="20"/>
                            <w:u w:val="single"/>
                            <w:lang w:val="zh-CN"/>
                          </w:rPr>
                          <w:t xml:space="preserve">                      </w:t>
                        </w:r>
                        <w:r>
                          <w:rPr>
                            <w:rFonts w:eastAsia="楷体_GB2312" w:cs="楷体_GB2312"/>
                            <w:b/>
                            <w:bCs/>
                            <w:color w:val="000000"/>
                            <w:sz w:val="20"/>
                            <w:u w:val="single"/>
                          </w:rPr>
                          <w:t xml:space="preserve">   </w:t>
                        </w:r>
                        <w:r>
                          <w:rPr>
                            <w:rFonts w:eastAsia="楷体_GB2312" w:cs="楷体_GB2312"/>
                            <w:b/>
                            <w:bCs/>
                            <w:color w:val="000000"/>
                            <w:sz w:val="20"/>
                            <w:lang w:val="zh-CN"/>
                          </w:rPr>
                          <w:t xml:space="preserve"> </w:t>
                        </w:r>
                      </w:p>
                      <w:p>
                        <w:pPr>
                          <w:autoSpaceDE w:val="0"/>
                          <w:autoSpaceDN w:val="0"/>
                          <w:adjustRightInd w:val="0"/>
                          <w:rPr>
                            <w:rFonts w:eastAsia="楷体_GB2312" w:cs="楷体_GB2312"/>
                            <w:b/>
                            <w:bCs/>
                            <w:color w:val="000000"/>
                            <w:sz w:val="20"/>
                            <w:lang w:val="zh-CN"/>
                          </w:rPr>
                        </w:pPr>
                      </w:p>
                      <w:p>
                        <w:pPr>
                          <w:autoSpaceDE w:val="0"/>
                          <w:autoSpaceDN w:val="0"/>
                          <w:adjustRightInd w:val="0"/>
                          <w:rPr>
                            <w:rFonts w:eastAsia="楷体_GB2312"/>
                            <w:b/>
                            <w:bCs/>
                            <w:color w:val="000000"/>
                            <w:sz w:val="20"/>
                            <w:u w:val="single"/>
                            <w:lang w:val="zh-CN"/>
                          </w:rPr>
                        </w:pPr>
                        <w:r>
                          <w:rPr>
                            <w:rFonts w:eastAsia="楷体_GB2312"/>
                            <w:b/>
                            <w:bCs/>
                            <w:color w:val="000000"/>
                            <w:sz w:val="20"/>
                            <w:u w:val="single"/>
                            <w:lang w:val="zh-CN"/>
                          </w:rPr>
                          <w:t xml:space="preserve">       </w:t>
                        </w:r>
                        <w:r>
                          <w:rPr>
                            <w:rFonts w:hint="eastAsia" w:eastAsia="楷体_GB2312" w:cs="楷体_GB2312"/>
                            <w:b/>
                            <w:bCs/>
                            <w:color w:val="000000"/>
                            <w:sz w:val="20"/>
                            <w:u w:val="single"/>
                            <w:lang w:val="zh-CN"/>
                          </w:rPr>
                          <w:t>白马</w:t>
                        </w:r>
                        <w:r>
                          <w:rPr>
                            <w:rFonts w:eastAsia="楷体_GB2312"/>
                            <w:b/>
                            <w:bCs/>
                            <w:color w:val="000000"/>
                            <w:sz w:val="20"/>
                            <w:u w:val="single"/>
                            <w:lang w:val="zh-CN"/>
                          </w:rPr>
                          <w:t xml:space="preserve">    </w:t>
                        </w:r>
                        <w:r>
                          <w:rPr>
                            <w:rFonts w:hint="eastAsia" w:eastAsia="楷体_GB2312" w:cs="楷体_GB2312"/>
                            <w:b/>
                            <w:bCs/>
                            <w:color w:val="000000"/>
                            <w:sz w:val="20"/>
                            <w:lang w:val="zh-CN"/>
                          </w:rPr>
                          <w:t>镇</w:t>
                        </w:r>
                        <w:r>
                          <w:rPr>
                            <w:rFonts w:eastAsia="楷体_GB2312"/>
                            <w:b/>
                            <w:bCs/>
                            <w:color w:val="000000"/>
                            <w:sz w:val="20"/>
                            <w:lang w:val="zh-CN"/>
                          </w:rPr>
                          <w:t xml:space="preserve"> </w:t>
                        </w:r>
                        <w:r>
                          <w:rPr>
                            <w:rFonts w:eastAsia="楷体_GB2312"/>
                            <w:b/>
                            <w:bCs/>
                            <w:color w:val="000000"/>
                            <w:sz w:val="20"/>
                            <w:u w:val="single"/>
                            <w:lang w:val="zh-CN"/>
                          </w:rPr>
                          <w:t xml:space="preserve">     </w:t>
                        </w:r>
                        <w:r>
                          <w:rPr>
                            <w:rFonts w:hint="eastAsia" w:eastAsia="楷体_GB2312" w:cs="楷体_GB2312"/>
                            <w:b/>
                            <w:bCs/>
                            <w:color w:val="000000"/>
                            <w:sz w:val="20"/>
                            <w:u w:val="single"/>
                            <w:lang w:val="zh-CN"/>
                          </w:rPr>
                          <w:t>龚</w:t>
                        </w:r>
                        <w:r>
                          <w:rPr>
                            <w:rFonts w:eastAsia="楷体_GB2312"/>
                            <w:b/>
                            <w:bCs/>
                            <w:color w:val="000000"/>
                            <w:sz w:val="20"/>
                            <w:u w:val="single"/>
                            <w:lang w:val="zh-CN"/>
                          </w:rPr>
                          <w:t xml:space="preserve">    </w:t>
                        </w:r>
                        <w:r>
                          <w:rPr>
                            <w:rFonts w:hint="eastAsia" w:eastAsia="楷体_GB2312" w:cs="楷体_GB2312"/>
                            <w:b/>
                            <w:bCs/>
                            <w:color w:val="000000"/>
                            <w:sz w:val="20"/>
                            <w:lang w:val="zh-CN"/>
                          </w:rPr>
                          <w:t>村</w:t>
                        </w:r>
                        <w:r>
                          <w:rPr>
                            <w:rFonts w:eastAsia="楷体_GB2312"/>
                            <w:b/>
                            <w:bCs/>
                            <w:color w:val="000000"/>
                            <w:sz w:val="20"/>
                            <w:lang w:val="zh-CN"/>
                          </w:rPr>
                          <w:t xml:space="preserve">            </w:t>
                        </w:r>
                        <w:r>
                          <w:rPr>
                            <w:rFonts w:eastAsia="楷体_GB2312"/>
                            <w:b/>
                            <w:bCs/>
                            <w:color w:val="000000"/>
                            <w:sz w:val="20"/>
                            <w:u w:val="single"/>
                            <w:lang w:val="zh-CN"/>
                          </w:rPr>
                          <w:t xml:space="preserve">                                 </w:t>
                        </w:r>
                      </w:p>
                    </w:txbxContent>
                  </v:textbox>
                </v:shape>
                <v:shape id="Text Box 43" o:spid="_x0000_s1026" o:spt="202" type="#_x0000_t202" style="position:absolute;left:4190604;top:38300;height:696802;width:3920504;" filled="f" stroked="f" coordsize="21600,21600" o:gfxdata="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6YAPh2QAAAAsBAAAPAAAA&#10;AAAAAAEAIAAAACIAAABkcnMvZG93bnJldi54bWxQSwECFAAUAAAACACHTuJA0oNGAaIBAAA/AwAA&#10;DgAAAAAAAAABACAAAAAoAQAAZHJzL2Uyb0RvYy54bWxQSwUGAAAAAAYABgBZAQAAPAUAAAAA&#10;">
                  <v:fill on="f" focussize="0,0"/>
                  <v:stroke on="f"/>
                  <v:imagedata o:title=""/>
                  <o:lock v:ext="edit" aspectratio="f"/>
                  <v:textbox inset="2.413mm,1.2065mm,2.413mm,1.2065mm">
                    <w:txbxContent>
                      <w:p>
                        <w:pPr>
                          <w:autoSpaceDE w:val="0"/>
                          <w:autoSpaceDN w:val="0"/>
                          <w:adjustRightInd w:val="0"/>
                          <w:rPr>
                            <w:rFonts w:eastAsia="楷体_GB2312" w:cs="楷体_GB2312"/>
                            <w:b/>
                            <w:bCs/>
                            <w:color w:val="000000"/>
                            <w:sz w:val="20"/>
                            <w:u w:val="single"/>
                            <w:lang w:val="zh-CN"/>
                          </w:rPr>
                        </w:pPr>
                        <w:r>
                          <w:rPr>
                            <w:rFonts w:hint="eastAsia" w:eastAsia="楷体_GB2312" w:cs="楷体_GB2312"/>
                            <w:b/>
                            <w:bCs/>
                            <w:color w:val="000000"/>
                            <w:sz w:val="20"/>
                            <w:lang w:val="zh-CN"/>
                          </w:rPr>
                          <w:t>点位名称：</w:t>
                        </w:r>
                        <w:r>
                          <w:rPr>
                            <w:rFonts w:eastAsia="楷体_GB2312"/>
                            <w:b/>
                            <w:bCs/>
                            <w:color w:val="000000"/>
                            <w:sz w:val="20"/>
                            <w:u w:val="single"/>
                            <w:lang w:val="zh-CN"/>
                          </w:rPr>
                          <w:t xml:space="preserve">                         </w:t>
                        </w:r>
                      </w:p>
                      <w:p>
                        <w:pPr>
                          <w:autoSpaceDE w:val="0"/>
                          <w:autoSpaceDN w:val="0"/>
                          <w:adjustRightInd w:val="0"/>
                          <w:rPr>
                            <w:rFonts w:eastAsia="楷体_GB2312" w:cs="楷体_GB2312"/>
                            <w:b/>
                            <w:bCs/>
                            <w:color w:val="000000"/>
                            <w:sz w:val="20"/>
                            <w:u w:val="single"/>
                            <w:lang w:val="zh-CN"/>
                          </w:rPr>
                        </w:pPr>
                        <w:r>
                          <w:rPr>
                            <w:rFonts w:hint="eastAsia" w:eastAsia="楷体_GB2312" w:cs="楷体_GB2312"/>
                            <w:b/>
                            <w:bCs/>
                            <w:color w:val="000000"/>
                            <w:sz w:val="20"/>
                            <w:lang w:val="zh-CN"/>
                          </w:rPr>
                          <w:t>经度：</w:t>
                        </w:r>
                        <w:r>
                          <w:rPr>
                            <w:rFonts w:eastAsia="楷体_GB2312"/>
                            <w:b/>
                            <w:bCs/>
                            <w:color w:val="000000"/>
                            <w:sz w:val="20"/>
                            <w:u w:val="single"/>
                            <w:lang w:val="zh-CN"/>
                          </w:rPr>
                          <w:t xml:space="preserve">     </w:t>
                        </w:r>
                        <w:r>
                          <w:rPr>
                            <w:rFonts w:hint="eastAsia" w:eastAsia="楷体_GB2312" w:cs="楷体_GB2312"/>
                            <w:b/>
                            <w:bCs/>
                            <w:color w:val="000000"/>
                            <w:sz w:val="20"/>
                            <w:lang w:val="zh-CN"/>
                          </w:rPr>
                          <w:t>纬度：</w:t>
                        </w:r>
                        <w:r>
                          <w:rPr>
                            <w:rFonts w:eastAsia="楷体_GB2312"/>
                            <w:b/>
                            <w:bCs/>
                            <w:color w:val="000000"/>
                            <w:sz w:val="20"/>
                            <w:lang w:val="zh-CN"/>
                          </w:rPr>
                          <w:t xml:space="preserve"> </w:t>
                        </w:r>
                        <w:r>
                          <w:rPr>
                            <w:rFonts w:eastAsia="楷体_GB2312"/>
                            <w:b/>
                            <w:bCs/>
                            <w:color w:val="000000"/>
                            <w:sz w:val="20"/>
                            <w:u w:val="single"/>
                          </w:rPr>
                          <w:t xml:space="preserve">      </w:t>
                        </w:r>
                        <w:r>
                          <w:rPr>
                            <w:rFonts w:eastAsia="楷体_GB2312"/>
                            <w:b/>
                            <w:bCs/>
                            <w:color w:val="000000"/>
                            <w:sz w:val="20"/>
                          </w:rPr>
                          <w:t xml:space="preserve"> </w:t>
                        </w:r>
                        <w:r>
                          <w:rPr>
                            <w:rFonts w:hint="eastAsia" w:eastAsia="楷体_GB2312" w:cs="楷体_GB2312"/>
                            <w:b/>
                            <w:bCs/>
                            <w:color w:val="000000"/>
                            <w:sz w:val="20"/>
                            <w:lang w:val="zh-CN"/>
                          </w:rPr>
                          <w:t>海拔高度：</w:t>
                        </w:r>
                        <w:r>
                          <w:rPr>
                            <w:rFonts w:eastAsia="楷体_GB2312"/>
                            <w:b/>
                            <w:bCs/>
                            <w:color w:val="000000"/>
                            <w:sz w:val="20"/>
                            <w:u w:val="single"/>
                            <w:lang w:val="zh-CN"/>
                          </w:rPr>
                          <w:t xml:space="preserve"> </w:t>
                        </w:r>
                        <w:r>
                          <w:rPr>
                            <w:rFonts w:eastAsia="楷体_GB2312"/>
                            <w:b/>
                            <w:bCs/>
                            <w:color w:val="000000"/>
                            <w:sz w:val="20"/>
                            <w:u w:val="single"/>
                          </w:rPr>
                          <w:t xml:space="preserve">    </w:t>
                        </w:r>
                        <w:r>
                          <w:rPr>
                            <w:rFonts w:hint="eastAsia" w:eastAsia="楷体_GB2312" w:cs="楷体_GB2312"/>
                            <w:b/>
                            <w:bCs/>
                            <w:color w:val="000000"/>
                            <w:sz w:val="20"/>
                            <w:u w:val="single"/>
                            <w:lang w:val="zh-CN"/>
                          </w:rPr>
                          <w:t>米</w:t>
                        </w:r>
                        <w:r>
                          <w:rPr>
                            <w:rFonts w:eastAsia="楷体_GB2312"/>
                            <w:b/>
                            <w:bCs/>
                            <w:color w:val="000000"/>
                            <w:sz w:val="20"/>
                            <w:u w:val="single"/>
                            <w:lang w:val="zh-CN"/>
                          </w:rPr>
                          <w:t xml:space="preserve"> </w:t>
                        </w:r>
                      </w:p>
                    </w:txbxContent>
                  </v:textbox>
                </v:shape>
                <v:shape id="Text Box 44" o:spid="_x0000_s1026" o:spt="202" type="#_x0000_t202" style="position:absolute;left:11600;top:38300;height:597202;width:2237402;" filled="f" stroked="f" coordsize="21600,21600" o:gfxdata="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6YAPh2QAAAAsBAAAPAAAA&#10;AAAAAAEAIAAAACIAAABkcnMvZG93bnJldi54bWxQSwECFAAUAAAACACHTuJA0zHn2qIBAAA9AwAA&#10;DgAAAAAAAAABACAAAAAoAQAAZHJzL2Uyb0RvYy54bWxQSwUGAAAAAAYABgBZAQAAPAUAAAAA&#10;">
                  <v:fill on="f" focussize="0,0"/>
                  <v:stroke on="f"/>
                  <v:imagedata o:title=""/>
                  <o:lock v:ext="edit" aspectratio="f"/>
                  <v:textbox inset="2.413mm,1.2065mm,2.413mm,1.2065mm">
                    <w:txbxContent>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站点实地调查图</w:t>
                        </w:r>
                        <w:r>
                          <w:rPr>
                            <w:rFonts w:ascii="Tahoma" w:eastAsia="楷体_GB2312" w:cs="楷体_GB2312"/>
                            <w:b/>
                            <w:bCs/>
                            <w:color w:val="000000"/>
                            <w:lang w:val="zh-CN"/>
                          </w:rPr>
                          <w:t xml:space="preserve">1 </w:t>
                        </w:r>
                      </w:p>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站点尺度</w:t>
                        </w:r>
                        <w:r>
                          <w:rPr>
                            <w:rFonts w:ascii="Tahoma" w:eastAsia="楷体_GB2312" w:cs="楷体_GB2312"/>
                            <w:b/>
                            <w:bCs/>
                            <w:color w:val="000000"/>
                            <w:lang w:val="zh-CN"/>
                          </w:rPr>
                          <w:t xml:space="preserve"> (5</w:t>
                        </w:r>
                        <w:r>
                          <w:rPr>
                            <w:rFonts w:hint="eastAsia" w:ascii="Tahoma" w:eastAsia="楷体_GB2312" w:cs="楷体_GB2312"/>
                            <w:b/>
                            <w:bCs/>
                            <w:color w:val="000000"/>
                            <w:lang w:val="zh-CN"/>
                          </w:rPr>
                          <w:t>米</w:t>
                        </w:r>
                        <w:r>
                          <w:rPr>
                            <w:rFonts w:ascii="Tahoma" w:eastAsia="楷体_GB2312" w:cs="楷体_GB2312"/>
                            <w:b/>
                            <w:bCs/>
                            <w:color w:val="000000"/>
                            <w:lang w:val="zh-CN"/>
                          </w:rPr>
                          <w:t>-150</w:t>
                        </w:r>
                        <w:r>
                          <w:rPr>
                            <w:rFonts w:hint="eastAsia" w:ascii="Tahoma" w:eastAsia="楷体_GB2312" w:cs="楷体_GB2312"/>
                            <w:b/>
                            <w:bCs/>
                            <w:color w:val="000000"/>
                            <w:lang w:val="zh-CN"/>
                          </w:rPr>
                          <w:t>米</w:t>
                        </w:r>
                        <w:r>
                          <w:rPr>
                            <w:rFonts w:ascii="Tahoma" w:eastAsia="楷体_GB2312" w:cs="楷体_GB2312"/>
                            <w:b/>
                            <w:bCs/>
                            <w:color w:val="000000"/>
                            <w:lang w:val="zh-CN"/>
                          </w:rPr>
                          <w:t>)</w:t>
                        </w:r>
                      </w:p>
                    </w:txbxContent>
                  </v:textbox>
                </v:shape>
                <v:shape id="Text Box 45" o:spid="_x0000_s1026" o:spt="202" type="#_x0000_t202" style="position:absolute;left:5889906;top:5805223;height:379901;width:2179202;" filled="f" stroked="f" coordsize="21600,21600" o:gfxdata="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mAD4dkAAAALAQAADwAA&#10;AAAAAAABACAAAAAiAAAAZHJzL2Rvd25yZXYueG1sUEsBAhQAFAAAAAgAh07iQOp/DqmjAQAAQQMA&#10;AA4AAAAAAAAAAQAgAAAAKAEAAGRycy9lMm9Eb2MueG1sUEsFBgAAAAAGAAYAWQEAAD0FAAAAAA==&#10;">
                  <v:fill on="f" focussize="0,0"/>
                  <v:stroke on="f"/>
                  <v:imagedata o:title=""/>
                  <o:lock v:ext="edit" aspectratio="f"/>
                  <v:textbox inset="2.413mm,1.2065mm,2.413mm,1.2065mm">
                    <w:txbxContent>
                      <w:p>
                        <w:pPr>
                          <w:autoSpaceDE w:val="0"/>
                          <w:autoSpaceDN w:val="0"/>
                          <w:adjustRightInd w:val="0"/>
                          <w:rPr>
                            <w:rFonts w:cs="仿宋_GB2312"/>
                            <w:color w:val="000000"/>
                            <w:sz w:val="38"/>
                            <w:szCs w:val="40"/>
                          </w:rPr>
                        </w:pPr>
                        <w:r>
                          <w:rPr>
                            <w:rFonts w:hint="eastAsia" w:cs="宋体"/>
                            <w:b/>
                            <w:bCs/>
                            <w:color w:val="000000"/>
                            <w:sz w:val="20"/>
                            <w:lang w:val="zh-CN"/>
                          </w:rPr>
                          <w:t>绘图作者：</w:t>
                        </w:r>
                        <w:r>
                          <w:rPr>
                            <w:b/>
                            <w:bCs/>
                            <w:color w:val="000000"/>
                            <w:sz w:val="20"/>
                            <w:u w:val="single"/>
                            <w:lang w:val="zh-CN"/>
                          </w:rPr>
                          <w:t xml:space="preserve">        </w:t>
                        </w:r>
                        <w:r>
                          <w:rPr>
                            <w:rFonts w:cs="仿宋_GB2312"/>
                            <w:b/>
                            <w:bCs/>
                            <w:color w:val="000000"/>
                            <w:sz w:val="20"/>
                            <w:u w:val="single"/>
                            <w:lang w:val="zh-CN"/>
                          </w:rPr>
                          <w:t xml:space="preserve"> </w:t>
                        </w:r>
                        <w:r>
                          <w:rPr>
                            <w:b/>
                            <w:bCs/>
                            <w:color w:val="000000"/>
                            <w:sz w:val="20"/>
                            <w:u w:val="single"/>
                            <w:lang w:val="zh-CN"/>
                          </w:rPr>
                          <w:t xml:space="preserve">        </w:t>
                        </w:r>
                        <w:r>
                          <w:rPr>
                            <w:b/>
                            <w:bCs/>
                            <w:color w:val="000000"/>
                            <w:sz w:val="20"/>
                            <w:u w:val="single"/>
                          </w:rPr>
                          <w:t>.</w:t>
                        </w:r>
                      </w:p>
                    </w:txbxContent>
                  </v:textbox>
                </v:shape>
                <v:shape id="Text Box 46" o:spid="_x0000_s1026" o:spt="202" type="#_x0000_t202" style="position:absolute;left:3578004;top:5819823;height:365301;width:2377202;" filled="f" stroked="f" coordsize="21600,21600" o:gfxdata="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mAD4dkAAAALAQAA&#10;DwAAAAAAAAABACAAAAAiAAAAZHJzL2Rvd25yZXYueG1sUEsBAhQAFAAAAAgAh07iQLOsPg+mAQAA&#10;QQMAAA4AAAAAAAAAAQAgAAAAKAEAAGRycy9lMm9Eb2MueG1sUEsFBgAAAAAGAAYAWQEAAEAFAAAA&#10;AA==&#10;">
                  <v:fill on="f"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rFonts w:hint="eastAsia" w:cs="宋体"/>
                            <w:b/>
                            <w:bCs/>
                            <w:color w:val="000000"/>
                            <w:sz w:val="20"/>
                            <w:lang w:val="zh-CN"/>
                          </w:rPr>
                          <w:t>绘图时间：</w:t>
                        </w:r>
                        <w:r>
                          <w:rPr>
                            <w:b/>
                            <w:bCs/>
                            <w:color w:val="000000"/>
                            <w:sz w:val="20"/>
                            <w:u w:val="single"/>
                          </w:rPr>
                          <w:t xml:space="preserve">20   </w:t>
                        </w:r>
                        <w:r>
                          <w:rPr>
                            <w:rFonts w:hint="eastAsia" w:cs="宋体"/>
                            <w:b/>
                            <w:bCs/>
                            <w:color w:val="000000"/>
                            <w:sz w:val="20"/>
                            <w:lang w:val="zh-CN"/>
                          </w:rPr>
                          <w:t>年</w:t>
                        </w:r>
                        <w:r>
                          <w:rPr>
                            <w:b/>
                            <w:bCs/>
                            <w:color w:val="000000"/>
                            <w:sz w:val="20"/>
                            <w:u w:val="single"/>
                            <w:lang w:val="zh-CN"/>
                          </w:rPr>
                          <w:t xml:space="preserve"> </w:t>
                        </w:r>
                        <w:r>
                          <w:rPr>
                            <w:b/>
                            <w:bCs/>
                            <w:color w:val="000000"/>
                            <w:sz w:val="20"/>
                            <w:u w:val="single"/>
                          </w:rPr>
                          <w:t xml:space="preserve"> </w:t>
                        </w:r>
                        <w:r>
                          <w:rPr>
                            <w:rFonts w:hint="eastAsia" w:cs="宋体"/>
                            <w:b/>
                            <w:bCs/>
                            <w:color w:val="000000"/>
                            <w:sz w:val="20"/>
                            <w:lang w:val="zh-CN"/>
                          </w:rPr>
                          <w:t>月</w:t>
                        </w:r>
                        <w:r>
                          <w:rPr>
                            <w:b/>
                            <w:bCs/>
                            <w:color w:val="000000"/>
                            <w:sz w:val="20"/>
                            <w:u w:val="single"/>
                            <w:lang w:val="zh-CN"/>
                          </w:rPr>
                          <w:t xml:space="preserve"> </w:t>
                        </w:r>
                        <w:r>
                          <w:rPr>
                            <w:b/>
                            <w:bCs/>
                            <w:color w:val="000000"/>
                            <w:sz w:val="20"/>
                            <w:u w:val="single"/>
                          </w:rPr>
                          <w:t xml:space="preserve">  </w:t>
                        </w:r>
                        <w:r>
                          <w:rPr>
                            <w:rFonts w:hint="eastAsia" w:cs="宋体"/>
                            <w:b/>
                            <w:bCs/>
                            <w:color w:val="000000"/>
                            <w:sz w:val="20"/>
                            <w:lang w:val="zh-CN"/>
                          </w:rPr>
                          <w:t>日</w:t>
                        </w:r>
                        <w:r>
                          <w:rPr>
                            <w:b/>
                            <w:bCs/>
                            <w:color w:val="000000"/>
                            <w:sz w:val="20"/>
                            <w:u w:val="single"/>
                            <w:lang w:val="zh-CN"/>
                          </w:rPr>
                          <w:t xml:space="preserve"> </w:t>
                        </w:r>
                        <w:r>
                          <w:rPr>
                            <w:b/>
                            <w:bCs/>
                            <w:color w:val="000000"/>
                            <w:sz w:val="20"/>
                            <w:u w:val="single"/>
                          </w:rPr>
                          <w:t xml:space="preserve">  </w:t>
                        </w:r>
                        <w:r>
                          <w:rPr>
                            <w:rFonts w:hint="eastAsia" w:cs="宋体"/>
                            <w:b/>
                            <w:bCs/>
                            <w:color w:val="000000"/>
                            <w:sz w:val="20"/>
                            <w:lang w:val="zh-CN"/>
                          </w:rPr>
                          <w:t>时</w:t>
                        </w:r>
                      </w:p>
                    </w:txbxContent>
                  </v:textbox>
                </v:shape>
                <v:group id="Group 47" o:spid="_x0000_s1026" o:spt="203" style="position:absolute;left:277000;top:589602;height:5071820;width:7900209;" coordorigin="108,444" coordsize="5568,3493" o:gfxdata="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">
                  <o:lock v:ext="edit" aspectratio="f"/>
                  <v:rect id="Rectangle 48" o:spid="_x0000_s1026" o:spt="1" style="position:absolute;left:108;top:444;height:3493;width:5568;"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group id="Group 49" o:spid="_x0000_s1026" o:spt="203" style="position:absolute;left:204;top:482;height:3429;width:5360;" coordorigin="3120,1978" coordsize="12360,8159"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Oval 50" o:spid="_x0000_s1026" o:spt="3" type="#_x0000_t3" style="position:absolute;left:6840;top:4405;height:3097;width:4800;" filled="f" stroked="t" coordsize="21600,21600" o:gfxdata="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G7C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Text Box 51" o:spid="_x0000_s1026" o:spt="202" type="#_x0000_t202" style="position:absolute;left:9120;top:5890;height:163;width:360;" filled="f" stroked="t" coordsize="21600,21600" o:gfxdata="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wyA4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p>
                        </w:txbxContent>
                      </v:textbox>
                    </v:shape>
                    <v:shape id="Oval 52" o:spid="_x0000_s1026" o:spt="3" type="#_x0000_t3" style="position:absolute;left:8280;top:5401;height:1141;width:2040;" filled="f" stroked="t" coordsize="21600,21600" o:gfxdata="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QqR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Oval 53" o:spid="_x0000_s1026" o:spt="3" type="#_x0000_t3" style="position:absolute;left:7560;top:4912;height:2119;width:3480;" filled="f" stroked="t" coordsize="21600,21600" o:gfxdata="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r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Oval 54" o:spid="_x0000_s1026" o:spt="3" type="#_x0000_t3" style="position:absolute;left:6240;top:3934;height:4238;width:6120;" filled="f" stroked="t" coordsize="21600,21600" o:gfxdata="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KhG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Oval 55" o:spid="_x0000_s1026" o:spt="3" type="#_x0000_t3" style="position:absolute;left:5400;top:3282;height:5542;width:7680;" filled="f" stroked="t" coordsize="21600,21600" o:gfxdata="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4n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Oval 56" o:spid="_x0000_s1026" o:spt="3" type="#_x0000_t3" style="position:absolute;left:4320;top:2639;height:6837;width:9960;" filled="f" stroked="t" coordsize="21600,21600" o:gfxdata="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jyx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Oval 57" o:spid="_x0000_s1026" o:spt="3" type="#_x0000_t3" style="position:absolute;left:3120;top:1978;height:8159;width:12360;" filled="f" stroked="t" coordsize="21600,21600" o:gfxdata="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dsj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Group 58" o:spid="_x0000_s1026" o:spt="203" style="position:absolute;left:108;top:444;height:3455;width:5568;" coordorigin="1440,1797" coordsize="13920,8639"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line id="Line 59" o:spid="_x0000_s1026" o:spt="20" style="position:absolute;left:1440;top:1797;height:8639;width:13920;"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60" o:spid="_x0000_s1026" o:spt="20" style="position:absolute;left:1440;top:1797;flip:x;height:8639;width:13920;" filled="f" stroked="t" coordsize="21600,21600" o:gfxdata="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i/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1" o:spid="_x0000_s1026" o:spt="20" style="position:absolute;left:1440;top:6198;height:0;width:13920;"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62" o:spid="_x0000_s1026" o:spt="20" style="position:absolute;left:8400;top:1797;height:8639;width: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63" o:spid="_x0000_s1026" o:spt="203" style="position:absolute;left:156;top:444;height:3455;width:5472;" coordorigin="1560,1797" coordsize="13680,8639"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Text Box 64" o:spid="_x0000_s1026" o:spt="202" type="#_x0000_t202" style="position:absolute;left:8160;top:1960;height:489;width:480;" fillcolor="#FFFFFF" filled="t" stroked="f" coordsize="21600,21600" o:gfxdata="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gTVO/&#10;AAAA2wAAAA8AAAAAAAAAAQAgAAAAIgAAAGRycy9kb3ducmV2LnhtbFBLAQIUABQAAAAIAIdO4kAz&#10;LwWeOwAAADkAAAAQAAAAAAAAAAEAIAAAAA4BAABkcnMvc2hhcGV4bWwueG1sUEsFBgAAAAAGAAYA&#10;WwEAALg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rFonts w:hint="eastAsia" w:eastAsia="楷体_GB2312" w:cs="楷体_GB2312"/>
                                <w:b/>
                                <w:bCs/>
                                <w:color w:val="000000"/>
                                <w:sz w:val="20"/>
                                <w:lang w:val="zh-CN"/>
                              </w:rPr>
                              <w:t>北</w:t>
                            </w:r>
                          </w:p>
                        </w:txbxContent>
                      </v:textbox>
                    </v:shape>
                    <v:shape id="Text Box 65" o:spid="_x0000_s1026" o:spt="202" type="#_x0000_t202" style="position:absolute;left:8160;top:9947;height:489;width:480;" fillcolor="#FFFFFF" filled="t" stroked="f" coordsize="21600,21600" o:gfxdata="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J1Se/&#10;AAAA2wAAAA8AAAAAAAAAAQAgAAAAIgAAAGRycy9kb3ducmV2LnhtbFBLAQIUABQAAAAIAIdO4kAz&#10;LwWeOwAAADkAAAAQAAAAAAAAAAEAIAAAAA4BAABkcnMvc2hhcGV4bWwueG1sUEsFBgAAAAAGAAYA&#10;WwEAALg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rFonts w:hint="eastAsia" w:eastAsia="楷体_GB2312" w:cs="楷体_GB2312"/>
                                <w:b/>
                                <w:bCs/>
                                <w:color w:val="000000"/>
                                <w:sz w:val="20"/>
                                <w:lang w:val="zh-CN"/>
                              </w:rPr>
                              <w:t>南</w:t>
                            </w:r>
                          </w:p>
                        </w:txbxContent>
                      </v:textbox>
                    </v:shape>
                    <v:shape id="Text Box 66" o:spid="_x0000_s1026" o:spt="202" type="#_x0000_t202" style="position:absolute;left:1920;top:5872;height:489;width:480;" fillcolor="#FFFFFF" filled="t" stroked="f" coordsize="21600,21600" o:gfxdata="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FcLy/&#10;AAAA2wAAAA8AAAAAAAAAAQAgAAAAIgAAAGRycy9kb3ducmV2LnhtbFBLAQIUABQAAAAIAIdO4kAz&#10;LwWeOwAAADkAAAAQAAAAAAAAAAEAIAAAAA4BAABkcnMvc2hhcGV4bWwueG1sUEsFBgAAAAAGAAYA&#10;WwEAALg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rFonts w:hint="eastAsia" w:eastAsia="楷体_GB2312" w:cs="楷体_GB2312"/>
                                <w:b/>
                                <w:bCs/>
                                <w:color w:val="000000"/>
                                <w:sz w:val="20"/>
                                <w:lang w:val="zh-CN"/>
                              </w:rPr>
                              <w:t>西</w:t>
                            </w:r>
                          </w:p>
                        </w:txbxContent>
                      </v:textbox>
                    </v:shape>
                    <v:shape id="Text Box 67" o:spid="_x0000_s1026" o:spt="202" type="#_x0000_t202" style="position:absolute;left:14400;top:5872;height:489;width:480;" fillcolor="#FFFFFF" filled="t" stroked="f" coordsize="21600,21600" o:gfxdata="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X7su/&#10;AAAA2wAAAA8AAAAAAAAAAQAgAAAAIgAAAGRycy9kb3ducmV2LnhtbFBLAQIUABQAAAAIAIdO4kAz&#10;LwWeOwAAADkAAAAQAAAAAAAAAAEAIAAAAA4BAABkcnMvc2hhcGV4bWwueG1sUEsFBgAAAAAGAAYA&#10;WwEAALg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rFonts w:hint="eastAsia" w:eastAsia="楷体_GB2312" w:cs="楷体_GB2312"/>
                                <w:b/>
                                <w:bCs/>
                                <w:color w:val="000000"/>
                                <w:sz w:val="20"/>
                                <w:lang w:val="zh-CN"/>
                              </w:rPr>
                              <w:t>东</w:t>
                            </w:r>
                          </w:p>
                        </w:txbxContent>
                      </v:textbox>
                    </v:shape>
                    <v:shape id="Text Box 68" o:spid="_x0000_s1026" o:spt="202" type="#_x0000_t202" style="position:absolute;left:11760;top:1960;height:489;width:960;" fillcolor="#FFFFFF" filled="t" stroked="f" coordsize="21600,21600" o:gfxdata="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bS1C/&#10;AAAA2wAAAA8AAAAAAAAAAQAgAAAAIgAAAGRycy9kb3ducmV2LnhtbFBLAQIUABQAAAAIAIdO4kAz&#10;LwWeOwAAADkAAAAQAAAAAAAAAAEAIAAAAA4BAABkcnMvc2hhcGV4bWwueG1sUEsFBgAAAAAGAAYA&#10;WwEAALg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rPr>
                            </w:pPr>
                            <w:r>
                              <w:rPr>
                                <w:rFonts w:eastAsia="楷体_GB2312"/>
                                <w:b/>
                                <w:bCs/>
                                <w:color w:val="000000"/>
                                <w:sz w:val="20"/>
                              </w:rPr>
                              <w:t>NNE</w:t>
                            </w:r>
                          </w:p>
                        </w:txbxContent>
                      </v:textbox>
                    </v:shape>
                    <v:shape id="Text Box 69" o:spid="_x0000_s1026" o:spt="202" type="#_x0000_t202" style="position:absolute;left:14520;top:3753;height:489;width:720;" fillcolor="#FFFFFF" filled="t" stroked="f" coordsize="21600,21600" o:gfxdata="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E3yK8AAAA&#10;2wAAAA8AAAAAAAAAAQAgAAAAIgAAAGRycy9kb3ducmV2LnhtbFBLAQIUABQAAAAIAIdO4kAzLwWe&#10;OwAAADkAAAAQAAAAAAAAAAEAIAAAAAsBAABkcnMvc2hhcGV4bWwueG1sUEsFBgAAAAAGAAYAWwEA&#10;ALU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rPr>
                            </w:pPr>
                            <w:r>
                              <w:rPr>
                                <w:rFonts w:eastAsia="楷体_GB2312"/>
                                <w:b/>
                                <w:bCs/>
                                <w:color w:val="000000"/>
                                <w:sz w:val="20"/>
                              </w:rPr>
                              <w:t>ENE</w:t>
                            </w:r>
                          </w:p>
                        </w:txbxContent>
                      </v:textbox>
                    </v:shape>
                    <v:shape id="Text Box 70" o:spid="_x0000_s1026" o:spt="202" type="#_x0000_t202" style="position:absolute;left:14520;top:8317;height:489;width:720;" fillcolor="#FFFFFF" filled="t" stroked="f" coordsize="21600,21600" o:gfxdata="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Ierm/&#10;AAAA2wAAAA8AAAAAAAAAAQAgAAAAIgAAAGRycy9kb3ducmV2LnhtbFBLAQIUABQAAAAIAIdO4kAz&#10;LwWeOwAAADkAAAAQAAAAAAAAAAEAIAAAAA4BAABkcnMvc2hhcGV4bWwueG1sUEsFBgAAAAAGAAYA&#10;WwEAALg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rPr>
                            </w:pPr>
                            <w:r>
                              <w:rPr>
                                <w:rFonts w:eastAsia="楷体_GB2312"/>
                                <w:b/>
                                <w:bCs/>
                                <w:color w:val="000000"/>
                                <w:sz w:val="20"/>
                              </w:rPr>
                              <w:t>ESE</w:t>
                            </w:r>
                          </w:p>
                        </w:txbxContent>
                      </v:textbox>
                    </v:shape>
                    <v:shape id="Text Box 71" o:spid="_x0000_s1026" o:spt="202" type="#_x0000_t202" style="position:absolute;left:1680;top:3753;height:489;width:720;" fillcolor="#FFFFFF" filled="t" stroked="f" coordsize="21600,21600" o:gfxdata="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rRfm8AAAA&#10;2wAAAA8AAAAAAAAAAQAgAAAAIgAAAGRycy9kb3ducmV2LnhtbFBLAQIUABQAAAAIAIdO4kAzLwWe&#10;OwAAADkAAAAQAAAAAAAAAAEAIAAAAAsBAABkcnMvc2hhcGV4bWwueG1sUEsFBgAAAAAGAAYAWwEA&#10;ALU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rPr>
                            </w:pPr>
                            <w:r>
                              <w:rPr>
                                <w:rFonts w:eastAsia="楷体_GB2312"/>
                                <w:b/>
                                <w:bCs/>
                                <w:color w:val="000000"/>
                                <w:sz w:val="20"/>
                              </w:rPr>
                              <w:t>WNW</w:t>
                            </w:r>
                          </w:p>
                        </w:txbxContent>
                      </v:textbox>
                    </v:shape>
                    <v:shape id="Text Box 72" o:spid="_x0000_s1026" o:spt="202" type="#_x0000_t202" style="position:absolute;left:4200;top:1797;height:489;width:840;" fillcolor="#FFFFFF" filled="t" stroked="f" coordsize="21600,21600" o:gfxdata="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n4GK/&#10;AAAA2wAAAA8AAAAAAAAAAQAgAAAAIgAAAGRycy9kb3ducmV2LnhtbFBLAQIUABQAAAAIAIdO4kAz&#10;LwWeOwAAADkAAAAQAAAAAAAAAAEAIAAAAA4BAABkcnMvc2hhcGV4bWwueG1sUEsFBgAAAAAGAAYA&#10;WwEAALg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rPr>
                            </w:pPr>
                            <w:r>
                              <w:rPr>
                                <w:rFonts w:eastAsia="楷体_GB2312"/>
                                <w:b/>
                                <w:bCs/>
                                <w:color w:val="000000"/>
                                <w:sz w:val="20"/>
                              </w:rPr>
                              <w:t>NNW</w:t>
                            </w:r>
                          </w:p>
                        </w:txbxContent>
                      </v:textbox>
                    </v:shape>
                    <v:shape id="Text Box 73" o:spid="_x0000_s1026" o:spt="202" type="#_x0000_t202" style="position:absolute;left:1560;top:8317;height:489;width:720;" fillcolor="#FFFFFF" filled="t" stroked="f" coordsize="21600,21600" o:gfxdata="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1fhW/&#10;AAAA2wAAAA8AAAAAAAAAAQAgAAAAIgAAAGRycy9kb3ducmV2LnhtbFBLAQIUABQAAAAIAIdO4kAz&#10;LwWeOwAAADkAAAAQAAAAAAAAAAEAIAAAAA4BAABkcnMvc2hhcGV4bWwueG1sUEsFBgAAAAAGAAYA&#10;WwEAALg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rPr>
                            </w:pPr>
                            <w:r>
                              <w:rPr>
                                <w:rFonts w:eastAsia="楷体_GB2312"/>
                                <w:b/>
                                <w:bCs/>
                                <w:color w:val="000000"/>
                                <w:sz w:val="20"/>
                              </w:rPr>
                              <w:t>WSW</w:t>
                            </w:r>
                          </w:p>
                        </w:txbxContent>
                      </v:textbox>
                    </v:shape>
                    <v:shape id="Text Box 74" o:spid="_x0000_s1026" o:spt="202" type="#_x0000_t202" style="position:absolute;left:3840;top:9947;height:489;width:720;" fillcolor="#FFFFFF" filled="t" stroked="f" coordsize="21600,21600" o:gfxdata="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5246/&#10;AAAA2wAAAA8AAAAAAAAAAQAgAAAAIgAAAGRycy9kb3ducmV2LnhtbFBLAQIUABQAAAAIAIdO4kAz&#10;LwWeOwAAADkAAAAQAAAAAAAAAAEAIAAAAA4BAABkcnMvc2hhcGV4bWwueG1sUEsFBgAAAAAGAAYA&#10;WwEAALg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rPr>
                            </w:pPr>
                            <w:r>
                              <w:rPr>
                                <w:rFonts w:eastAsia="楷体_GB2312"/>
                                <w:b/>
                                <w:bCs/>
                                <w:color w:val="000000"/>
                                <w:sz w:val="20"/>
                              </w:rPr>
                              <w:t>SSW</w:t>
                            </w:r>
                          </w:p>
                        </w:txbxContent>
                      </v:textbox>
                    </v:shape>
                    <v:shape id="Text Box 75" o:spid="_x0000_s1026" o:spt="202" type="#_x0000_t202" style="position:absolute;left:11880;top:9947;height:489;width:720;" fillcolor="#FFFFFF" filled="t" stroked="f" coordsize="21600,21600" o:gfxdata="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QQ/q/&#10;AAAA2wAAAA8AAAAAAAAAAQAgAAAAIgAAAGRycy9kb3ducmV2LnhtbFBLAQIUABQAAAAIAIdO4kAz&#10;LwWeOwAAADkAAAAQAAAAAAAAAAEAIAAAAA4BAABkcnMvc2hhcGV4bWwueG1sUEsFBgAAAAAGAAYA&#10;WwEAALgDAAAAAA==&#10;">
                      <v:fill on="t"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rPr>
                            </w:pPr>
                            <w:r>
                              <w:rPr>
                                <w:rFonts w:eastAsia="楷体_GB2312"/>
                                <w:b/>
                                <w:bCs/>
                                <w:color w:val="000000"/>
                                <w:sz w:val="20"/>
                              </w:rPr>
                              <w:t>SSE</w:t>
                            </w:r>
                          </w:p>
                        </w:txbxContent>
                      </v:textbox>
                    </v:shape>
                  </v:group>
                  <v:group id="Group 76" o:spid="_x0000_s1026" o:spt="203" style="position:absolute;left:3198;top:2115;height:1487;width:1872;" coordorigin="9840,5709" coordsize="4680,3718"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Text Box 77" o:spid="_x0000_s1026" o:spt="202" type="#_x0000_t202" style="position:absolute;left:9840;top:5709;height:458;width:720;" filled="f" stroked="f" coordsize="21600,21600" o:gfxdata="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z3c9vQAA&#10;ANsAAAAPAAAAAAAAAAEAIAAAACIAAABkcnMvZG93bnJldi54bWxQSwECFAAUAAAACACHTuJAMy8F&#10;njsAAAA5AAAAEAAAAAAAAAABACAAAAAMAQAAZHJzL3NoYXBleG1sLnhtbFBLBQYAAAAABgAGAFsB&#10;AAC2AwAAAAA=&#10;">
                      <v:fill on="f"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b/>
                                <w:bCs/>
                                <w:color w:val="000000"/>
                                <w:sz w:val="20"/>
                              </w:rPr>
                              <w:t>5</w:t>
                            </w:r>
                            <w:r>
                              <w:rPr>
                                <w:rFonts w:hint="eastAsia" w:cs="宋体"/>
                                <w:b/>
                                <w:bCs/>
                                <w:color w:val="000000"/>
                                <w:sz w:val="20"/>
                                <w:lang w:val="zh-CN"/>
                              </w:rPr>
                              <w:t>米</w:t>
                            </w:r>
                          </w:p>
                        </w:txbxContent>
                      </v:textbox>
                    </v:shape>
                    <v:shape id="Text Box 78" o:spid="_x0000_s1026" o:spt="202" type="#_x0000_t202" style="position:absolute;left:10920;top:6610;height:458;width:840;" filled="f" stroked="f" coordsize="21600,21600" o:gfxdata="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g9KmvQAA&#10;ANsAAAAPAAAAAAAAAAEAIAAAACIAAABkcnMvZG93bnJldi54bWxQSwECFAAUAAAACACHTuJAMy8F&#10;njsAAAA5AAAAEAAAAAAAAAABACAAAAAMAQAAZHJzL3NoYXBleG1sLnhtbFBLBQYAAAAABgAGAFsB&#10;AAC2AwAAAAA=&#10;">
                      <v:fill on="f"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b/>
                                <w:bCs/>
                                <w:color w:val="000000"/>
                                <w:sz w:val="20"/>
                              </w:rPr>
                              <w:t>20</w:t>
                            </w:r>
                            <w:r>
                              <w:rPr>
                                <w:rFonts w:hint="eastAsia" w:cs="宋体"/>
                                <w:b/>
                                <w:bCs/>
                                <w:color w:val="000000"/>
                                <w:sz w:val="20"/>
                                <w:lang w:val="zh-CN"/>
                              </w:rPr>
                              <w:t>米</w:t>
                            </w:r>
                          </w:p>
                        </w:txbxContent>
                      </v:textbox>
                    </v:shape>
                    <v:shape id="Text Box 79" o:spid="_x0000_s1026" o:spt="202" type="#_x0000_t202" style="position:absolute;left:11520;top:7013;height:458;width:840;" filled="f" stroked="f" coordsize="21600,21600" o:gfxdata="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HEbUugAAANsA&#10;AAAPAAAAAAAAAAEAIAAAACIAAABkcnMvZG93bnJldi54bWxQSwECFAAUAAAACACHTuJAMy8FnjsA&#10;AAA5AAAAEAAAAAAAAAABACAAAAAJAQAAZHJzL3NoYXBleG1sLnhtbFBLBQYAAAAABgAGAFsBAACz&#10;AwAAAAA=&#10;">
                      <v:fill on="f"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b/>
                                <w:bCs/>
                                <w:color w:val="000000"/>
                                <w:sz w:val="20"/>
                              </w:rPr>
                              <w:t>30</w:t>
                            </w:r>
                            <w:r>
                              <w:rPr>
                                <w:rFonts w:hint="eastAsia" w:cs="宋体"/>
                                <w:b/>
                                <w:bCs/>
                                <w:color w:val="000000"/>
                                <w:sz w:val="20"/>
                                <w:lang w:val="zh-CN"/>
                              </w:rPr>
                              <w:t>米</w:t>
                            </w:r>
                          </w:p>
                        </w:txbxContent>
                      </v:textbox>
                    </v:shape>
                    <v:shape id="Text Box 80" o:spid="_x0000_s1026" o:spt="202" type="#_x0000_t202" style="position:absolute;left:12000;top:7828;height:458;width:960;" filled="f" stroked="f" coordsize="21600,21600" o:gfxdata="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UONPvQAA&#10;ANsAAAAPAAAAAAAAAAEAIAAAACIAAABkcnMvZG93bnJldi54bWxQSwECFAAUAAAACACHTuJAMy8F&#10;njsAAAA5AAAAEAAAAAAAAAABACAAAAAMAQAAZHJzL3NoYXBleG1sLnhtbFBLBQYAAAAABgAGAFsB&#10;AAC2AwAAAAA=&#10;">
                      <v:fill on="f"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b/>
                                <w:bCs/>
                                <w:color w:val="000000"/>
                                <w:sz w:val="20"/>
                              </w:rPr>
                              <w:t>50</w:t>
                            </w:r>
                            <w:r>
                              <w:rPr>
                                <w:rFonts w:hint="eastAsia" w:cs="宋体"/>
                                <w:b/>
                                <w:bCs/>
                                <w:color w:val="000000"/>
                                <w:sz w:val="20"/>
                                <w:lang w:val="zh-CN"/>
                              </w:rPr>
                              <w:t>米</w:t>
                            </w:r>
                          </w:p>
                        </w:txbxContent>
                      </v:textbox>
                    </v:shape>
                    <v:shape id="Text Box 81" o:spid="_x0000_s1026" o:spt="202" type="#_x0000_t202" style="position:absolute;left:12600;top:8643;height:458;width:960;" filled="f" stroked="f" coordsize="21600,21600" o:gfxdata="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7869bsAAADb&#10;AAAADwAAAAAAAAABACAAAAAiAAAAZHJzL2Rvd25yZXYueG1sUEsBAhQAFAAAAAgAh07iQDMvBZ47&#10;AAAAOQAAABAAAAAAAAAAAQAgAAAACgEAAGRycy9zaGFwZXhtbC54bWxQSwUGAAAAAAYABgBbAQAA&#10;tAMAAAAA&#10;">
                      <v:fill on="f"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b/>
                                <w:bCs/>
                                <w:color w:val="000000"/>
                                <w:sz w:val="20"/>
                              </w:rPr>
                              <w:t>100</w:t>
                            </w:r>
                            <w:r>
                              <w:rPr>
                                <w:rFonts w:hint="eastAsia" w:cs="宋体"/>
                                <w:b/>
                                <w:bCs/>
                                <w:color w:val="000000"/>
                                <w:sz w:val="20"/>
                                <w:lang w:val="zh-CN"/>
                              </w:rPr>
                              <w:t>米</w:t>
                            </w:r>
                          </w:p>
                        </w:txbxContent>
                      </v:textbox>
                    </v:shape>
                    <v:shape id="Text Box 82" o:spid="_x0000_s1026" o:spt="202" type="#_x0000_t202" style="position:absolute;left:13560;top:8969;height:458;width:960;" filled="f" stroked="f" coordsize="21600,21600" o:gfxdata="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859uvQAA&#10;ANsAAAAPAAAAAAAAAAEAIAAAACIAAABkcnMvZG93bnJldi54bWxQSwECFAAUAAAACACHTuJAMy8F&#10;njsAAAA5AAAAEAAAAAAAAAABACAAAAAMAQAAZHJzL3NoYXBleG1sLnhtbFBLBQYAAAAABgAGAFsB&#10;AAC2AwAAAAA=&#10;">
                      <v:fill on="f"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b/>
                                <w:bCs/>
                                <w:color w:val="000000"/>
                                <w:sz w:val="20"/>
                              </w:rPr>
                              <w:t>150</w:t>
                            </w:r>
                            <w:r>
                              <w:rPr>
                                <w:rFonts w:hint="eastAsia" w:cs="宋体"/>
                                <w:b/>
                                <w:bCs/>
                                <w:color w:val="000000"/>
                                <w:sz w:val="20"/>
                                <w:lang w:val="zh-CN"/>
                              </w:rPr>
                              <w:t>米</w:t>
                            </w:r>
                          </w:p>
                        </w:txbxContent>
                      </v:textbox>
                    </v:shape>
                    <v:shape id="Text Box 83" o:spid="_x0000_s1026" o:spt="202" type="#_x0000_t202" style="position:absolute;left:10200;top:6198;height:458;width:840;" filled="f" stroked="f" coordsize="21600,21600" o:gfxdata="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EBGb4A&#10;AADbAAAADwAAAAAAAAABACAAAAAiAAAAZHJzL2Rvd25yZXYueG1sUEsBAhQAFAAAAAgAh07iQDMv&#10;BZ47AAAAOQAAABAAAAAAAAAAAQAgAAAADQEAAGRycy9zaGFwZXhtbC54bWxQSwUGAAAAAAYABgBb&#10;AQAAtwMAAAAA&#10;">
                      <v:fill on="f" focussize="0,0"/>
                      <v:stroke on="f"/>
                      <v:imagedata o:title=""/>
                      <o:lock v:ext="edit" aspectratio="f"/>
                      <v:textbox inset="2.413mm,1.2065mm,2.413mm,1.2065mm">
                        <w:txbxContent>
                          <w:p>
                            <w:pPr>
                              <w:autoSpaceDE w:val="0"/>
                              <w:autoSpaceDN w:val="0"/>
                              <w:adjustRightInd w:val="0"/>
                              <w:rPr>
                                <w:rFonts w:eastAsia="楷体_GB2312" w:cs="楷体_GB2312"/>
                                <w:color w:val="000000"/>
                                <w:sz w:val="38"/>
                                <w:szCs w:val="40"/>
                                <w:lang w:val="zh-CN"/>
                              </w:rPr>
                            </w:pPr>
                            <w:r>
                              <w:rPr>
                                <w:b/>
                                <w:bCs/>
                                <w:color w:val="000000"/>
                                <w:sz w:val="20"/>
                              </w:rPr>
                              <w:t>10</w:t>
                            </w:r>
                            <w:r>
                              <w:rPr>
                                <w:rFonts w:hint="eastAsia" w:cs="宋体"/>
                                <w:b/>
                                <w:bCs/>
                                <w:color w:val="000000"/>
                                <w:sz w:val="20"/>
                                <w:lang w:val="zh-CN"/>
                              </w:rPr>
                              <w:t>米</w:t>
                            </w:r>
                          </w:p>
                        </w:txbxContent>
                      </v:textbox>
                    </v:shape>
                  </v:group>
                </v:group>
                <w10:wrap type="topAndBottom"/>
              </v:group>
            </w:pict>
          </mc:Fallback>
        </mc:AlternateContent>
      </w:r>
    </w:p>
    <w:p>
      <w:pPr>
        <w:jc w:val="left"/>
        <w:rPr>
          <w:rFonts w:eastAsia="华文楷体"/>
          <w:b/>
          <w:bCs/>
          <w:sz w:val="72"/>
          <w:szCs w:val="72"/>
        </w:rPr>
      </w:pPr>
      <w:r>
        <mc:AlternateContent>
          <mc:Choice Requires="wpc">
            <w:drawing>
              <wp:anchor distT="0" distB="0" distL="114300" distR="114300" simplePos="0" relativeHeight="251659264" behindDoc="0" locked="0" layoutInCell="1" allowOverlap="1">
                <wp:simplePos x="0" y="0"/>
                <wp:positionH relativeFrom="character">
                  <wp:posOffset>102870</wp:posOffset>
                </wp:positionH>
                <wp:positionV relativeFrom="line">
                  <wp:posOffset>-125730</wp:posOffset>
                </wp:positionV>
                <wp:extent cx="8744585" cy="6374765"/>
                <wp:effectExtent l="0" t="0" r="0" b="0"/>
                <wp:wrapNone/>
                <wp:docPr id="127" name="画布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6" name="Text Box 86"/>
                        <wps:cNvSpPr txBox="1"/>
                        <wps:spPr>
                          <a:xfrm>
                            <a:off x="40900" y="0"/>
                            <a:ext cx="2437624" cy="495105"/>
                          </a:xfrm>
                          <a:prstGeom prst="rect">
                            <a:avLst/>
                          </a:prstGeom>
                          <a:noFill/>
                          <a:ln>
                            <a:noFill/>
                          </a:ln>
                        </wps:spPr>
                        <wps:txbx>
                          <w:txbxContent>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站点实地调查图</w:t>
                              </w:r>
                              <w:r>
                                <w:rPr>
                                  <w:rFonts w:ascii="Tahoma" w:eastAsia="楷体_GB2312" w:cs="楷体_GB2312"/>
                                  <w:b/>
                                  <w:bCs/>
                                  <w:color w:val="000000"/>
                                  <w:lang w:val="zh-CN"/>
                                </w:rPr>
                                <w:t>2</w:t>
                              </w:r>
                              <w:r>
                                <w:rPr>
                                  <w:rFonts w:ascii="Tahoma" w:eastAsia="楷体_GB2312" w:cs="Tahoma"/>
                                  <w:b/>
                                  <w:bCs/>
                                  <w:color w:val="000000"/>
                                  <w:lang w:val="zh-CN"/>
                                </w:rPr>
                                <w:t xml:space="preserve"> </w:t>
                              </w:r>
                            </w:p>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局地尺度</w:t>
                              </w:r>
                              <w:r>
                                <w:rPr>
                                  <w:rFonts w:ascii="Tahoma" w:eastAsia="楷体_GB2312" w:cs="楷体_GB2312"/>
                                  <w:b/>
                                  <w:bCs/>
                                  <w:color w:val="000000"/>
                                  <w:lang w:val="zh-CN"/>
                                </w:rPr>
                                <w:t xml:space="preserve"> (150</w:t>
                              </w:r>
                              <w:r>
                                <w:rPr>
                                  <w:rFonts w:hint="eastAsia" w:ascii="Tahoma" w:eastAsia="楷体_GB2312" w:cs="楷体_GB2312"/>
                                  <w:b/>
                                  <w:bCs/>
                                  <w:color w:val="000000"/>
                                  <w:lang w:val="zh-CN"/>
                                </w:rPr>
                                <w:t>米</w:t>
                              </w:r>
                              <w:r>
                                <w:rPr>
                                  <w:rFonts w:ascii="Tahoma" w:eastAsia="楷体_GB2312" w:cs="楷体_GB2312"/>
                                  <w:b/>
                                  <w:bCs/>
                                  <w:color w:val="000000"/>
                                  <w:lang w:val="zh-CN"/>
                                </w:rPr>
                                <w:t>-1</w:t>
                              </w:r>
                              <w:r>
                                <w:rPr>
                                  <w:rFonts w:hint="eastAsia" w:ascii="Tahoma" w:eastAsia="楷体_GB2312" w:cs="楷体_GB2312"/>
                                  <w:b/>
                                  <w:bCs/>
                                  <w:color w:val="000000"/>
                                  <w:lang w:val="zh-CN"/>
                                </w:rPr>
                                <w:t>公里</w:t>
                              </w:r>
                              <w:r>
                                <w:rPr>
                                  <w:rFonts w:ascii="Tahoma" w:eastAsia="楷体_GB2312" w:cs="楷体_GB2312"/>
                                  <w:b/>
                                  <w:bCs/>
                                  <w:color w:val="000000"/>
                                  <w:lang w:val="zh-CN"/>
                                </w:rPr>
                                <w:t>)</w:t>
                              </w:r>
                            </w:p>
                          </w:txbxContent>
                        </wps:txbx>
                        <wps:bodyPr upright="1"/>
                      </wps:wsp>
                      <wps:wsp>
                        <wps:cNvPr id="87" name="Text Box 87"/>
                        <wps:cNvSpPr txBox="1"/>
                        <wps:spPr>
                          <a:xfrm>
                            <a:off x="1913719" y="0"/>
                            <a:ext cx="2169721" cy="495105"/>
                          </a:xfrm>
                          <a:prstGeom prst="rect">
                            <a:avLst/>
                          </a:prstGeom>
                          <a:noFill/>
                          <a:ln>
                            <a:noFill/>
                          </a:ln>
                        </wps:spPr>
                        <wps:txbx>
                          <w:txbxContent>
                            <w:p>
                              <w:pPr>
                                <w:autoSpaceDE w:val="0"/>
                                <w:autoSpaceDN w:val="0"/>
                                <w:adjustRightInd w:val="0"/>
                                <w:rPr>
                                  <w:rFonts w:ascii="Tahoma" w:eastAsia="楷体_GB2312" w:cs="楷体_GB2312"/>
                                  <w:b/>
                                  <w:bCs/>
                                  <w:color w:val="000000"/>
                                </w:rPr>
                              </w:pPr>
                              <w:r>
                                <w:rPr>
                                  <w:rFonts w:hint="eastAsia" w:ascii="Tahoma" w:eastAsia="楷体_GB2312" w:cs="楷体_GB2312"/>
                                  <w:b/>
                                  <w:bCs/>
                                  <w:color w:val="000000"/>
                                </w:rPr>
                                <w:t>省市地区：</w:t>
                              </w:r>
                              <w:r>
                                <w:rPr>
                                  <w:rFonts w:ascii="Tahoma" w:eastAsia="楷体_GB2312" w:cs="楷体_GB2312"/>
                                  <w:b/>
                                  <w:bCs/>
                                  <w:color w:val="000000"/>
                                  <w:u w:val="single"/>
                                </w:rPr>
                                <w:t xml:space="preserve"> </w:t>
                              </w:r>
                              <w:r>
                                <w:rPr>
                                  <w:rFonts w:hint="eastAsia" w:ascii="Tahoma" w:eastAsia="楷体_GB2312" w:cs="楷体_GB2312"/>
                                  <w:b/>
                                  <w:bCs/>
                                  <w:color w:val="000000"/>
                                  <w:u w:val="single"/>
                                </w:rPr>
                                <w:t>四川</w:t>
                              </w:r>
                              <w:r>
                                <w:rPr>
                                  <w:rFonts w:ascii="Tahoma" w:eastAsia="楷体_GB2312" w:cs="楷体_GB2312"/>
                                  <w:b/>
                                  <w:bCs/>
                                  <w:color w:val="000000"/>
                                  <w:u w:val="single"/>
                                </w:rPr>
                                <w:t xml:space="preserve">  </w:t>
                              </w:r>
                              <w:r>
                                <w:rPr>
                                  <w:rFonts w:hint="eastAsia" w:ascii="Tahoma" w:eastAsia="楷体_GB2312" w:cs="楷体_GB2312"/>
                                  <w:b/>
                                  <w:bCs/>
                                  <w:color w:val="000000"/>
                                </w:rPr>
                                <w:t>省</w:t>
                              </w:r>
                              <w:r>
                                <w:rPr>
                                  <w:rFonts w:ascii="Tahoma" w:eastAsia="楷体_GB2312" w:cs="楷体_GB2312"/>
                                  <w:b/>
                                  <w:bCs/>
                                  <w:color w:val="000000"/>
                                  <w:u w:val="single"/>
                                </w:rPr>
                                <w:t xml:space="preserve">             </w:t>
                              </w:r>
                              <w:r>
                                <w:rPr>
                                  <w:rFonts w:hint="eastAsia" w:eastAsia="楷体_GB2312" w:cs="楷体_GB2312"/>
                                  <w:b/>
                                  <w:bCs/>
                                  <w:color w:val="000000"/>
                                  <w:sz w:val="20"/>
                                  <w:u w:val="single"/>
                                  <w:lang w:val="zh-CN"/>
                                </w:rPr>
                                <w:t>地址：</w:t>
                              </w:r>
                              <w:r>
                                <w:rPr>
                                  <w:rFonts w:eastAsia="楷体_GB2312" w:cs="楷体_GB2312"/>
                                  <w:b/>
                                  <w:bCs/>
                                  <w:color w:val="000000"/>
                                  <w:sz w:val="20"/>
                                  <w:u w:val="single"/>
                                  <w:lang w:val="zh-CN"/>
                                </w:rPr>
                                <w:t xml:space="preserve"> </w:t>
                              </w:r>
                              <w:r>
                                <w:rPr>
                                  <w:rFonts w:eastAsia="楷体_GB2312"/>
                                  <w:b/>
                                  <w:bCs/>
                                  <w:color w:val="000000"/>
                                  <w:sz w:val="20"/>
                                  <w:u w:val="single"/>
                                  <w:lang w:val="zh-CN"/>
                                </w:rPr>
                                <w:t xml:space="preserve">                      </w:t>
                              </w:r>
                            </w:p>
                            <w:p>
                              <w:pPr>
                                <w:autoSpaceDE w:val="0"/>
                                <w:autoSpaceDN w:val="0"/>
                                <w:adjustRightInd w:val="0"/>
                                <w:rPr>
                                  <w:rFonts w:ascii="Tahoma" w:eastAsia="楷体_GB2312" w:cs="楷体_GB2312"/>
                                  <w:b/>
                                  <w:bCs/>
                                  <w:color w:val="000000"/>
                                </w:rPr>
                              </w:pPr>
                            </w:p>
                            <w:p>
                              <w:pPr>
                                <w:autoSpaceDE w:val="0"/>
                                <w:autoSpaceDN w:val="0"/>
                                <w:adjustRightInd w:val="0"/>
                                <w:rPr>
                                  <w:rFonts w:ascii="Tahoma" w:eastAsia="楷体_GB2312" w:cs="楷体_GB2312"/>
                                  <w:b/>
                                  <w:bCs/>
                                  <w:color w:val="000000"/>
                                </w:rPr>
                              </w:pPr>
                              <w:r>
                                <w:rPr>
                                  <w:rFonts w:ascii="Tahoma" w:eastAsia="楷体_GB2312" w:cs="楷体_GB2312"/>
                                  <w:b/>
                                  <w:bCs/>
                                  <w:color w:val="000000"/>
                                  <w:u w:val="single"/>
                                </w:rPr>
                                <w:t xml:space="preserve">       </w:t>
                              </w:r>
                              <w:r>
                                <w:rPr>
                                  <w:rFonts w:hint="eastAsia" w:ascii="Tahoma" w:eastAsia="楷体_GB2312" w:cs="楷体_GB2312"/>
                                  <w:b/>
                                  <w:bCs/>
                                  <w:color w:val="000000"/>
                                  <w:u w:val="single"/>
                                </w:rPr>
                                <w:t>白马</w:t>
                              </w:r>
                              <w:r>
                                <w:rPr>
                                  <w:rFonts w:ascii="Tahoma" w:eastAsia="楷体_GB2312" w:cs="楷体_GB2312"/>
                                  <w:b/>
                                  <w:bCs/>
                                  <w:color w:val="000000"/>
                                  <w:u w:val="single"/>
                                </w:rPr>
                                <w:t xml:space="preserve">    </w:t>
                              </w:r>
                              <w:r>
                                <w:rPr>
                                  <w:rFonts w:hint="eastAsia" w:ascii="Tahoma" w:eastAsia="楷体_GB2312" w:cs="楷体_GB2312"/>
                                  <w:b/>
                                  <w:bCs/>
                                  <w:color w:val="000000"/>
                                </w:rPr>
                                <w:t>镇</w:t>
                              </w:r>
                              <w:r>
                                <w:rPr>
                                  <w:rFonts w:ascii="Tahoma" w:eastAsia="楷体_GB2312" w:cs="楷体_GB2312"/>
                                  <w:b/>
                                  <w:bCs/>
                                  <w:color w:val="000000"/>
                                </w:rPr>
                                <w:t xml:space="preserve"> </w:t>
                              </w:r>
                              <w:r>
                                <w:rPr>
                                  <w:rFonts w:ascii="Tahoma" w:eastAsia="楷体_GB2312" w:cs="楷体_GB2312"/>
                                  <w:b/>
                                  <w:bCs/>
                                  <w:color w:val="000000"/>
                                  <w:u w:val="single"/>
                                </w:rPr>
                                <w:t xml:space="preserve">     </w:t>
                              </w:r>
                              <w:r>
                                <w:rPr>
                                  <w:rFonts w:hint="eastAsia" w:ascii="Tahoma" w:eastAsia="楷体_GB2312" w:cs="楷体_GB2312"/>
                                  <w:b/>
                                  <w:bCs/>
                                  <w:color w:val="000000"/>
                                  <w:u w:val="single"/>
                                </w:rPr>
                                <w:t>龚</w:t>
                              </w:r>
                              <w:r>
                                <w:rPr>
                                  <w:rFonts w:ascii="Tahoma" w:eastAsia="楷体_GB2312" w:cs="楷体_GB2312"/>
                                  <w:b/>
                                  <w:bCs/>
                                  <w:color w:val="000000"/>
                                  <w:u w:val="single"/>
                                </w:rPr>
                                <w:t xml:space="preserve">    </w:t>
                              </w:r>
                              <w:r>
                                <w:rPr>
                                  <w:rFonts w:hint="eastAsia" w:ascii="Tahoma" w:eastAsia="楷体_GB2312" w:cs="楷体_GB2312"/>
                                  <w:b/>
                                  <w:bCs/>
                                  <w:color w:val="000000"/>
                                </w:rPr>
                                <w:t>村</w:t>
                              </w:r>
                            </w:p>
                            <w:p>
                              <w:pPr>
                                <w:autoSpaceDE w:val="0"/>
                                <w:autoSpaceDN w:val="0"/>
                                <w:adjustRightInd w:val="0"/>
                                <w:rPr>
                                  <w:rFonts w:ascii="Tahoma" w:eastAsia="楷体_GB2312" w:cs="楷体_GB2312"/>
                                  <w:b/>
                                  <w:bCs/>
                                  <w:color w:val="000000"/>
                                </w:rPr>
                              </w:pPr>
                              <w:r>
                                <w:rPr>
                                  <w:rFonts w:ascii="Tahoma" w:eastAsia="楷体_GB2312" w:cs="楷体_GB2312"/>
                                  <w:b/>
                                  <w:bCs/>
                                  <w:color w:val="000000"/>
                                  <w:u w:val="single"/>
                                </w:rPr>
                                <w:t xml:space="preserve">       </w:t>
                              </w:r>
                              <w:r>
                                <w:rPr>
                                  <w:rFonts w:hint="eastAsia" w:ascii="Tahoma" w:eastAsia="楷体_GB2312" w:cs="楷体_GB2312"/>
                                  <w:b/>
                                  <w:bCs/>
                                  <w:color w:val="000000"/>
                                  <w:u w:val="single"/>
                                </w:rPr>
                                <w:t>白马</w:t>
                              </w:r>
                              <w:r>
                                <w:rPr>
                                  <w:rFonts w:ascii="Tahoma" w:eastAsia="楷体_GB2312" w:cs="楷体_GB2312"/>
                                  <w:b/>
                                  <w:bCs/>
                                  <w:color w:val="000000"/>
                                  <w:u w:val="single"/>
                                </w:rPr>
                                <w:t xml:space="preserve">    </w:t>
                              </w:r>
                              <w:r>
                                <w:rPr>
                                  <w:rFonts w:hint="eastAsia" w:ascii="Tahoma" w:eastAsia="楷体_GB2312" w:cs="楷体_GB2312"/>
                                  <w:b/>
                                  <w:bCs/>
                                  <w:color w:val="000000"/>
                                </w:rPr>
                                <w:t>镇</w:t>
                              </w:r>
                              <w:r>
                                <w:rPr>
                                  <w:rFonts w:ascii="Tahoma" w:eastAsia="楷体_GB2312" w:cs="楷体_GB2312"/>
                                  <w:b/>
                                  <w:bCs/>
                                  <w:color w:val="000000"/>
                                </w:rPr>
                                <w:t xml:space="preserve"> </w:t>
                              </w:r>
                              <w:r>
                                <w:rPr>
                                  <w:rFonts w:ascii="Tahoma" w:eastAsia="楷体_GB2312" w:cs="楷体_GB2312"/>
                                  <w:b/>
                                  <w:bCs/>
                                  <w:color w:val="000000"/>
                                  <w:u w:val="single"/>
                                </w:rPr>
                                <w:t xml:space="preserve">     </w:t>
                              </w:r>
                              <w:r>
                                <w:rPr>
                                  <w:rFonts w:hint="eastAsia" w:ascii="Tahoma" w:eastAsia="楷体_GB2312" w:cs="楷体_GB2312"/>
                                  <w:b/>
                                  <w:bCs/>
                                  <w:color w:val="000000"/>
                                  <w:u w:val="single"/>
                                </w:rPr>
                                <w:t>龚</w:t>
                              </w:r>
                              <w:r>
                                <w:rPr>
                                  <w:rFonts w:ascii="Tahoma" w:eastAsia="楷体_GB2312" w:cs="楷体_GB2312"/>
                                  <w:b/>
                                  <w:bCs/>
                                  <w:color w:val="000000"/>
                                  <w:u w:val="single"/>
                                </w:rPr>
                                <w:t xml:space="preserve">    </w:t>
                              </w:r>
                              <w:r>
                                <w:rPr>
                                  <w:rFonts w:hint="eastAsia" w:ascii="Tahoma" w:eastAsia="楷体_GB2312" w:cs="楷体_GB2312"/>
                                  <w:b/>
                                  <w:bCs/>
                                  <w:color w:val="000000"/>
                                </w:rPr>
                                <w:t>村</w:t>
                              </w:r>
                            </w:p>
                            <w:p>
                              <w:pPr>
                                <w:autoSpaceDE w:val="0"/>
                                <w:autoSpaceDN w:val="0"/>
                                <w:adjustRightInd w:val="0"/>
                                <w:rPr>
                                  <w:rFonts w:ascii="Tahoma" w:eastAsia="楷体_GB2312" w:cs="楷体_GB2312"/>
                                  <w:b/>
                                  <w:bCs/>
                                  <w:color w:val="000000"/>
                                  <w:lang w:val="zh-CN"/>
                                </w:rPr>
                              </w:pPr>
                              <w:r>
                                <w:rPr>
                                  <w:rFonts w:ascii="Tahoma" w:eastAsia="楷体_GB2312" w:cs="Tahoma"/>
                                  <w:b/>
                                  <w:bCs/>
                                  <w:color w:val="000000"/>
                                  <w:u w:val="single"/>
                                  <w:lang w:val="zh-CN"/>
                                </w:rPr>
                                <w:t xml:space="preserve">       </w:t>
                              </w:r>
                              <w:r>
                                <w:rPr>
                                  <w:rFonts w:hint="eastAsia" w:ascii="Tahoma" w:eastAsia="楷体_GB2312" w:cs="楷体_GB2312"/>
                                  <w:b/>
                                  <w:bCs/>
                                  <w:color w:val="000000"/>
                                  <w:u w:val="single"/>
                                  <w:lang w:val="zh-CN"/>
                                </w:rPr>
                                <w:t>白马</w:t>
                              </w:r>
                              <w:r>
                                <w:rPr>
                                  <w:rFonts w:ascii="Tahoma" w:eastAsia="楷体_GB2312" w:cs="Tahoma"/>
                                  <w:b/>
                                  <w:bCs/>
                                  <w:color w:val="000000"/>
                                  <w:u w:val="single"/>
                                  <w:lang w:val="zh-CN"/>
                                </w:rPr>
                                <w:t xml:space="preserve">    </w:t>
                              </w:r>
                              <w:r>
                                <w:rPr>
                                  <w:rFonts w:hint="eastAsia" w:ascii="Tahoma" w:eastAsia="楷体_GB2312" w:cs="楷体_GB2312"/>
                                  <w:b/>
                                  <w:bCs/>
                                  <w:color w:val="000000"/>
                                  <w:lang w:val="zh-CN"/>
                                </w:rPr>
                                <w:t>镇</w:t>
                              </w:r>
                              <w:r>
                                <w:rPr>
                                  <w:rFonts w:ascii="Tahoma" w:eastAsia="楷体_GB2312" w:cs="Tahoma"/>
                                  <w:b/>
                                  <w:bCs/>
                                  <w:color w:val="000000"/>
                                  <w:lang w:val="zh-CN"/>
                                </w:rPr>
                                <w:t xml:space="preserve"> </w:t>
                              </w:r>
                              <w:r>
                                <w:rPr>
                                  <w:rFonts w:ascii="Tahoma" w:eastAsia="楷体_GB2312" w:cs="Tahoma"/>
                                  <w:b/>
                                  <w:bCs/>
                                  <w:color w:val="000000"/>
                                  <w:u w:val="single"/>
                                  <w:lang w:val="zh-CN"/>
                                </w:rPr>
                                <w:t xml:space="preserve">     </w:t>
                              </w:r>
                              <w:r>
                                <w:rPr>
                                  <w:rFonts w:hint="eastAsia" w:ascii="Tahoma" w:eastAsia="楷体_GB2312" w:cs="楷体_GB2312"/>
                                  <w:b/>
                                  <w:bCs/>
                                  <w:color w:val="000000"/>
                                  <w:u w:val="single"/>
                                  <w:lang w:val="zh-CN"/>
                                </w:rPr>
                                <w:t>龚</w:t>
                              </w:r>
                              <w:r>
                                <w:rPr>
                                  <w:rFonts w:ascii="Tahoma" w:eastAsia="楷体_GB2312" w:cs="Tahoma"/>
                                  <w:b/>
                                  <w:bCs/>
                                  <w:color w:val="000000"/>
                                  <w:u w:val="single"/>
                                  <w:lang w:val="zh-CN"/>
                                </w:rPr>
                                <w:t xml:space="preserve">    </w:t>
                              </w:r>
                              <w:r>
                                <w:rPr>
                                  <w:rFonts w:hint="eastAsia" w:ascii="Tahoma" w:eastAsia="楷体_GB2312" w:cs="楷体_GB2312"/>
                                  <w:b/>
                                  <w:bCs/>
                                  <w:color w:val="000000"/>
                                  <w:lang w:val="zh-CN"/>
                                </w:rPr>
                                <w:t>村</w:t>
                              </w:r>
                            </w:p>
                          </w:txbxContent>
                        </wps:txbx>
                        <wps:bodyPr upright="1"/>
                      </wps:wsp>
                      <wps:wsp>
                        <wps:cNvPr id="88" name="Text Box 88"/>
                        <wps:cNvSpPr txBox="1"/>
                        <wps:spPr>
                          <a:xfrm>
                            <a:off x="4655245" y="0"/>
                            <a:ext cx="4099240" cy="693007"/>
                          </a:xfrm>
                          <a:prstGeom prst="rect">
                            <a:avLst/>
                          </a:prstGeom>
                          <a:noFill/>
                          <a:ln>
                            <a:noFill/>
                          </a:ln>
                        </wps:spPr>
                        <wps:txbx>
                          <w:txbxContent>
                            <w:p>
                              <w:pPr>
                                <w:autoSpaceDE w:val="0"/>
                                <w:autoSpaceDN w:val="0"/>
                                <w:adjustRightInd w:val="0"/>
                                <w:rPr>
                                  <w:rFonts w:eastAsia="楷体_GB2312" w:cs="楷体_GB2312"/>
                                  <w:b/>
                                  <w:bCs/>
                                  <w:color w:val="000000"/>
                                  <w:u w:val="single"/>
                                  <w:lang w:val="zh-CN"/>
                                </w:rPr>
                              </w:pPr>
                              <w:r>
                                <w:rPr>
                                  <w:rFonts w:hint="eastAsia" w:eastAsia="楷体_GB2312" w:cs="楷体_GB2312"/>
                                  <w:b/>
                                  <w:bCs/>
                                  <w:color w:val="000000"/>
                                  <w:lang w:val="zh-CN"/>
                                </w:rPr>
                                <w:t>点位名称：</w:t>
                              </w:r>
                              <w:r>
                                <w:rPr>
                                  <w:rFonts w:eastAsia="楷体_GB2312" w:cs="楷体_GB2312"/>
                                  <w:b/>
                                  <w:bCs/>
                                  <w:color w:val="000000"/>
                                  <w:lang w:val="zh-CN"/>
                                </w:rPr>
                                <w:t xml:space="preserve">   </w:t>
                              </w:r>
                              <w:r>
                                <w:rPr>
                                  <w:rFonts w:eastAsia="楷体_GB2312"/>
                                  <w:b/>
                                  <w:bCs/>
                                  <w:color w:val="000000"/>
                                  <w:u w:val="single"/>
                                  <w:lang w:val="zh-CN"/>
                                </w:rPr>
                                <w:t xml:space="preserve">                </w:t>
                              </w:r>
                            </w:p>
                            <w:p>
                              <w:pPr>
                                <w:autoSpaceDE w:val="0"/>
                                <w:autoSpaceDN w:val="0"/>
                                <w:adjustRightInd w:val="0"/>
                                <w:rPr>
                                  <w:rFonts w:eastAsia="楷体_GB2312" w:cs="楷体_GB2312"/>
                                  <w:color w:val="000000"/>
                                  <w:lang w:val="zh-CN"/>
                                </w:rPr>
                              </w:pPr>
                              <w:r>
                                <w:rPr>
                                  <w:rFonts w:hint="eastAsia" w:eastAsia="楷体_GB2312" w:cs="楷体_GB2312"/>
                                  <w:b/>
                                  <w:bCs/>
                                  <w:color w:val="000000"/>
                                  <w:lang w:val="zh-CN"/>
                                </w:rPr>
                                <w:t>经度：</w:t>
                              </w:r>
                              <w:r>
                                <w:rPr>
                                  <w:rFonts w:eastAsia="楷体_GB2312"/>
                                  <w:b/>
                                  <w:bCs/>
                                  <w:color w:val="000000"/>
                                  <w:u w:val="single"/>
                                  <w:lang w:val="zh-CN"/>
                                </w:rPr>
                                <w:t xml:space="preserve"> </w:t>
                              </w:r>
                              <w:r>
                                <w:rPr>
                                  <w:rFonts w:eastAsia="楷体_GB2312"/>
                                  <w:b/>
                                  <w:bCs/>
                                  <w:color w:val="000000"/>
                                  <w:u w:val="single"/>
                                </w:rPr>
                                <w:t xml:space="preserve">     </w:t>
                              </w:r>
                              <w:r>
                                <w:rPr>
                                  <w:rFonts w:eastAsia="楷体_GB2312"/>
                                  <w:color w:val="000000"/>
                                </w:rPr>
                                <w:t xml:space="preserve"> </w:t>
                              </w:r>
                              <w:r>
                                <w:rPr>
                                  <w:rFonts w:hint="eastAsia" w:eastAsia="楷体_GB2312" w:cs="楷体_GB2312"/>
                                  <w:b/>
                                  <w:bCs/>
                                  <w:color w:val="000000"/>
                                  <w:lang w:val="zh-CN"/>
                                </w:rPr>
                                <w:t>纬度：</w:t>
                              </w:r>
                              <w:r>
                                <w:rPr>
                                  <w:rFonts w:eastAsia="楷体_GB2312"/>
                                  <w:b/>
                                  <w:bCs/>
                                  <w:color w:val="000000"/>
                                  <w:lang w:val="zh-CN"/>
                                </w:rPr>
                                <w:t xml:space="preserve"> </w:t>
                              </w:r>
                              <w:r>
                                <w:rPr>
                                  <w:rFonts w:eastAsia="楷体_GB2312"/>
                                  <w:b/>
                                  <w:bCs/>
                                  <w:color w:val="000000"/>
                                  <w:u w:val="single"/>
                                </w:rPr>
                                <w:t xml:space="preserve">        </w:t>
                              </w:r>
                              <w:r>
                                <w:rPr>
                                  <w:rFonts w:eastAsia="楷体_GB2312"/>
                                  <w:b/>
                                  <w:bCs/>
                                  <w:color w:val="000000"/>
                                </w:rPr>
                                <w:t xml:space="preserve"> </w:t>
                              </w:r>
                              <w:r>
                                <w:rPr>
                                  <w:rFonts w:hint="eastAsia" w:eastAsia="楷体_GB2312" w:cs="楷体_GB2312"/>
                                  <w:b/>
                                  <w:bCs/>
                                  <w:color w:val="000000"/>
                                  <w:lang w:val="zh-CN"/>
                                </w:rPr>
                                <w:t>海拔高度：</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u w:val="single"/>
                                  <w:lang w:val="zh-CN"/>
                                </w:rPr>
                                <w:t>米</w:t>
                              </w:r>
                              <w:r>
                                <w:rPr>
                                  <w:rFonts w:eastAsia="楷体_GB2312"/>
                                  <w:color w:val="000000"/>
                                  <w:lang w:val="zh-CN"/>
                                </w:rPr>
                                <w:t xml:space="preserve"> </w:t>
                              </w:r>
                            </w:p>
                          </w:txbxContent>
                        </wps:txbx>
                        <wps:bodyPr upright="1"/>
                      </wps:wsp>
                      <wps:wsp>
                        <wps:cNvPr id="89" name="Text Box 89"/>
                        <wps:cNvSpPr txBox="1"/>
                        <wps:spPr>
                          <a:xfrm>
                            <a:off x="2732327" y="5749459"/>
                            <a:ext cx="5423753" cy="296003"/>
                          </a:xfrm>
                          <a:prstGeom prst="rect">
                            <a:avLst/>
                          </a:prstGeom>
                          <a:solidFill>
                            <a:srgbClr val="FFFFFF"/>
                          </a:solidFill>
                          <a:ln>
                            <a:noFill/>
                          </a:ln>
                        </wps:spPr>
                        <wps:txbx>
                          <w:txbxContent>
                            <w:p>
                              <w:r>
                                <w:rPr>
                                  <w:rFonts w:hint="eastAsia" w:eastAsia="楷体_GB2312" w:cs="楷体_GB2312"/>
                                  <w:b/>
                                  <w:bCs/>
                                  <w:color w:val="000000"/>
                                  <w:lang w:val="zh-CN"/>
                                </w:rPr>
                                <w:t>绘图时间：</w:t>
                              </w:r>
                              <w:r>
                                <w:rPr>
                                  <w:rFonts w:eastAsia="楷体_GB2312"/>
                                  <w:b/>
                                  <w:bCs/>
                                  <w:color w:val="000000"/>
                                  <w:u w:val="single"/>
                                </w:rPr>
                                <w:t xml:space="preserve">20   </w:t>
                              </w:r>
                              <w:r>
                                <w:rPr>
                                  <w:rFonts w:hint="eastAsia" w:eastAsia="楷体_GB2312" w:cs="楷体_GB2312"/>
                                  <w:b/>
                                  <w:bCs/>
                                  <w:color w:val="000000"/>
                                  <w:lang w:val="zh-CN"/>
                                </w:rPr>
                                <w:t>年</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lang w:val="zh-CN"/>
                                </w:rPr>
                                <w:t>月</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lang w:val="zh-CN"/>
                                </w:rPr>
                                <w:t>日</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lang w:val="zh-CN"/>
                                </w:rPr>
                                <w:t>时</w:t>
                              </w:r>
                              <w:r>
                                <w:rPr>
                                  <w:rFonts w:eastAsia="楷体_GB2312" w:cs="楷体_GB2312"/>
                                  <w:b/>
                                  <w:bCs/>
                                  <w:color w:val="000000"/>
                                  <w:lang w:val="zh-CN"/>
                                </w:rPr>
                                <w:t xml:space="preserve">      </w:t>
                              </w:r>
                              <w:r>
                                <w:rPr>
                                  <w:rFonts w:hint="eastAsia" w:cs="宋体"/>
                                  <w:b/>
                                  <w:bCs/>
                                  <w:color w:val="000000"/>
                                  <w:lang w:val="zh-CN"/>
                                </w:rPr>
                                <w:t>绘图作者：</w:t>
                              </w:r>
                              <w:r>
                                <w:rPr>
                                  <w:rFonts w:ascii="仿宋_GB2312" w:cs="仿宋_GB2312"/>
                                  <w:b/>
                                  <w:bCs/>
                                  <w:color w:val="000000"/>
                                  <w:u w:val="single"/>
                                  <w:lang w:val="zh-CN"/>
                                </w:rPr>
                                <w:t xml:space="preserve">              </w:t>
                              </w:r>
                            </w:p>
                          </w:txbxContent>
                        </wps:txbx>
                        <wps:bodyPr upright="1"/>
                      </wps:wsp>
                      <wpg:wgp>
                        <wpg:cNvPr id="126" name="Group 90"/>
                        <wpg:cNvGrpSpPr/>
                        <wpg:grpSpPr>
                          <a:xfrm>
                            <a:off x="398704" y="622906"/>
                            <a:ext cx="8114679" cy="4893350"/>
                            <a:chOff x="113" y="436"/>
                            <a:chExt cx="5568" cy="3521"/>
                          </a:xfrm>
                        </wpg:grpSpPr>
                        <wps:wsp>
                          <wps:cNvPr id="90" name="Rectangle 91"/>
                          <wps:cNvSpPr/>
                          <wps:spPr>
                            <a:xfrm>
                              <a:off x="113" y="436"/>
                              <a:ext cx="5568" cy="3521"/>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99" name="Group 92"/>
                          <wpg:cNvGrpSpPr/>
                          <wpg:grpSpPr>
                            <a:xfrm>
                              <a:off x="161" y="501"/>
                              <a:ext cx="5472" cy="3390"/>
                              <a:chOff x="3120" y="1978"/>
                              <a:chExt cx="12360" cy="8159"/>
                            </a:xfrm>
                          </wpg:grpSpPr>
                          <wps:wsp>
                            <wps:cNvPr id="91" name="Oval 93"/>
                            <wps:cNvSpPr/>
                            <wps:spPr>
                              <a:xfrm>
                                <a:off x="6840" y="4405"/>
                                <a:ext cx="4800" cy="3097"/>
                              </a:xfrm>
                              <a:prstGeom prst="ellipse">
                                <a:avLst/>
                              </a:prstGeom>
                              <a:noFill/>
                              <a:ln w="9525" cap="flat" cmpd="sng">
                                <a:solidFill>
                                  <a:srgbClr val="000000"/>
                                </a:solidFill>
                                <a:prstDash val="solid"/>
                                <a:headEnd type="none" w="med" len="med"/>
                                <a:tailEnd type="none" w="med" len="med"/>
                              </a:ln>
                            </wps:spPr>
                            <wps:bodyPr upright="1"/>
                          </wps:wsp>
                          <wps:wsp>
                            <wps:cNvPr id="92" name="Text Box 94"/>
                            <wps:cNvSpPr txBox="1"/>
                            <wps:spPr>
                              <a:xfrm>
                                <a:off x="9120" y="5890"/>
                                <a:ext cx="360" cy="163"/>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rPr>
                                      <w:rFonts w:ascii="Tahoma" w:eastAsia="楷体_GB2312" w:cs="楷体_GB2312"/>
                                      <w:color w:val="000000"/>
                                      <w:sz w:val="40"/>
                                      <w:szCs w:val="40"/>
                                      <w:lang w:val="zh-CN"/>
                                    </w:rPr>
                                  </w:pPr>
                                </w:p>
                              </w:txbxContent>
                            </wps:txbx>
                            <wps:bodyPr upright="1"/>
                          </wps:wsp>
                          <wps:wsp>
                            <wps:cNvPr id="93" name="Oval 95"/>
                            <wps:cNvSpPr/>
                            <wps:spPr>
                              <a:xfrm>
                                <a:off x="8280" y="5401"/>
                                <a:ext cx="2040" cy="1141"/>
                              </a:xfrm>
                              <a:prstGeom prst="ellipse">
                                <a:avLst/>
                              </a:prstGeom>
                              <a:noFill/>
                              <a:ln w="9525" cap="flat" cmpd="sng">
                                <a:solidFill>
                                  <a:srgbClr val="000000"/>
                                </a:solidFill>
                                <a:prstDash val="solid"/>
                                <a:headEnd type="none" w="med" len="med"/>
                                <a:tailEnd type="none" w="med" len="med"/>
                              </a:ln>
                            </wps:spPr>
                            <wps:bodyPr upright="1"/>
                          </wps:wsp>
                          <wps:wsp>
                            <wps:cNvPr id="94" name="Oval 96"/>
                            <wps:cNvSpPr/>
                            <wps:spPr>
                              <a:xfrm>
                                <a:off x="7560" y="4912"/>
                                <a:ext cx="3480" cy="2119"/>
                              </a:xfrm>
                              <a:prstGeom prst="ellipse">
                                <a:avLst/>
                              </a:prstGeom>
                              <a:noFill/>
                              <a:ln w="9525" cap="flat" cmpd="sng">
                                <a:solidFill>
                                  <a:srgbClr val="000000"/>
                                </a:solidFill>
                                <a:prstDash val="solid"/>
                                <a:headEnd type="none" w="med" len="med"/>
                                <a:tailEnd type="none" w="med" len="med"/>
                              </a:ln>
                            </wps:spPr>
                            <wps:bodyPr upright="1"/>
                          </wps:wsp>
                          <wps:wsp>
                            <wps:cNvPr id="95" name="Oval 97"/>
                            <wps:cNvSpPr/>
                            <wps:spPr>
                              <a:xfrm>
                                <a:off x="6240" y="3934"/>
                                <a:ext cx="6120" cy="4238"/>
                              </a:xfrm>
                              <a:prstGeom prst="ellipse">
                                <a:avLst/>
                              </a:prstGeom>
                              <a:noFill/>
                              <a:ln w="9525" cap="flat" cmpd="sng">
                                <a:solidFill>
                                  <a:srgbClr val="000000"/>
                                </a:solidFill>
                                <a:prstDash val="solid"/>
                                <a:headEnd type="none" w="med" len="med"/>
                                <a:tailEnd type="none" w="med" len="med"/>
                              </a:ln>
                            </wps:spPr>
                            <wps:bodyPr upright="1"/>
                          </wps:wsp>
                          <wps:wsp>
                            <wps:cNvPr id="96" name="Oval 98"/>
                            <wps:cNvSpPr/>
                            <wps:spPr>
                              <a:xfrm>
                                <a:off x="5400" y="3282"/>
                                <a:ext cx="7680" cy="5542"/>
                              </a:xfrm>
                              <a:prstGeom prst="ellipse">
                                <a:avLst/>
                              </a:prstGeom>
                              <a:noFill/>
                              <a:ln w="9525" cap="flat" cmpd="sng">
                                <a:solidFill>
                                  <a:srgbClr val="000000"/>
                                </a:solidFill>
                                <a:prstDash val="solid"/>
                                <a:headEnd type="none" w="med" len="med"/>
                                <a:tailEnd type="none" w="med" len="med"/>
                              </a:ln>
                            </wps:spPr>
                            <wps:bodyPr upright="1"/>
                          </wps:wsp>
                          <wps:wsp>
                            <wps:cNvPr id="97" name="Oval 99"/>
                            <wps:cNvSpPr/>
                            <wps:spPr>
                              <a:xfrm>
                                <a:off x="4320" y="2639"/>
                                <a:ext cx="9960" cy="6837"/>
                              </a:xfrm>
                              <a:prstGeom prst="ellipse">
                                <a:avLst/>
                              </a:prstGeom>
                              <a:noFill/>
                              <a:ln w="9525" cap="flat" cmpd="sng">
                                <a:solidFill>
                                  <a:srgbClr val="000000"/>
                                </a:solidFill>
                                <a:prstDash val="solid"/>
                                <a:headEnd type="none" w="med" len="med"/>
                                <a:tailEnd type="none" w="med" len="med"/>
                              </a:ln>
                            </wps:spPr>
                            <wps:bodyPr upright="1"/>
                          </wps:wsp>
                          <wps:wsp>
                            <wps:cNvPr id="98" name="Oval 100"/>
                            <wps:cNvSpPr/>
                            <wps:spPr>
                              <a:xfrm>
                                <a:off x="3120" y="1978"/>
                                <a:ext cx="12360" cy="8159"/>
                              </a:xfrm>
                              <a:prstGeom prst="ellipse">
                                <a:avLst/>
                              </a:prstGeom>
                              <a:noFill/>
                              <a:ln w="9525" cap="flat" cmpd="sng">
                                <a:solidFill>
                                  <a:srgbClr val="000000"/>
                                </a:solidFill>
                                <a:prstDash val="solid"/>
                                <a:headEnd type="none" w="med" len="med"/>
                                <a:tailEnd type="none" w="med" len="med"/>
                              </a:ln>
                            </wps:spPr>
                            <wps:bodyPr upright="1"/>
                          </wps:wsp>
                        </wpg:grpSp>
                        <wpg:grpSp>
                          <wpg:cNvPr id="107" name="Group 101"/>
                          <wpg:cNvGrpSpPr/>
                          <wpg:grpSpPr>
                            <a:xfrm>
                              <a:off x="3281" y="2196"/>
                              <a:ext cx="1968" cy="1342"/>
                              <a:chOff x="10080" y="5967"/>
                              <a:chExt cx="4920" cy="3355"/>
                            </a:xfrm>
                          </wpg:grpSpPr>
                          <wps:wsp>
                            <wps:cNvPr id="100" name="Text Box 102"/>
                            <wps:cNvSpPr txBox="1"/>
                            <wps:spPr>
                              <a:xfrm>
                                <a:off x="13800" y="8833"/>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1</w:t>
                                  </w:r>
                                  <w:r>
                                    <w:rPr>
                                      <w:rFonts w:hint="eastAsia" w:cs="宋体"/>
                                      <w:b/>
                                      <w:bCs/>
                                      <w:color w:val="000000"/>
                                      <w:lang w:val="zh-CN"/>
                                    </w:rPr>
                                    <w:t>公里</w:t>
                                  </w:r>
                                </w:p>
                              </w:txbxContent>
                            </wps:txbx>
                            <wps:bodyPr upright="1"/>
                          </wps:wsp>
                          <wps:wsp>
                            <wps:cNvPr id="101" name="Text Box 103"/>
                            <wps:cNvSpPr txBox="1"/>
                            <wps:spPr>
                              <a:xfrm>
                                <a:off x="12960" y="8344"/>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800</w:t>
                                  </w:r>
                                  <w:r>
                                    <w:rPr>
                                      <w:rFonts w:hint="eastAsia"/>
                                      <w:b/>
                                      <w:bCs/>
                                      <w:color w:val="000000"/>
                                    </w:rPr>
                                    <w:t>米</w:t>
                                  </w:r>
                                </w:p>
                              </w:txbxContent>
                            </wps:txbx>
                            <wps:bodyPr upright="1"/>
                          </wps:wsp>
                          <wps:wsp>
                            <wps:cNvPr id="102" name="Text Box 104"/>
                            <wps:cNvSpPr txBox="1"/>
                            <wps:spPr>
                              <a:xfrm>
                                <a:off x="12360" y="7692"/>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600</w:t>
                                  </w:r>
                                  <w:r>
                                    <w:rPr>
                                      <w:rFonts w:hint="eastAsia"/>
                                      <w:b/>
                                      <w:bCs/>
                                      <w:color w:val="000000"/>
                                    </w:rPr>
                                    <w:t>米</w:t>
                                  </w:r>
                                </w:p>
                              </w:txbxContent>
                            </wps:txbx>
                            <wps:bodyPr upright="1"/>
                          </wps:wsp>
                          <wps:wsp>
                            <wps:cNvPr id="103" name="Text Box 105"/>
                            <wps:cNvSpPr txBox="1"/>
                            <wps:spPr>
                              <a:xfrm>
                                <a:off x="11400" y="7357"/>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500</w:t>
                                  </w:r>
                                  <w:r>
                                    <w:rPr>
                                      <w:rFonts w:hint="eastAsia"/>
                                      <w:b/>
                                      <w:bCs/>
                                      <w:color w:val="000000"/>
                                    </w:rPr>
                                    <w:t>米</w:t>
                                  </w:r>
                                </w:p>
                              </w:txbxContent>
                            </wps:txbx>
                            <wps:bodyPr upright="1"/>
                          </wps:wsp>
                          <wps:wsp>
                            <wps:cNvPr id="104" name="Text Box 106"/>
                            <wps:cNvSpPr txBox="1"/>
                            <wps:spPr>
                              <a:xfrm>
                                <a:off x="10680" y="7040"/>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400</w:t>
                                  </w:r>
                                  <w:r>
                                    <w:rPr>
                                      <w:rFonts w:hint="eastAsia"/>
                                      <w:b/>
                                      <w:bCs/>
                                      <w:color w:val="000000"/>
                                    </w:rPr>
                                    <w:t>米</w:t>
                                  </w:r>
                                </w:p>
                              </w:txbxContent>
                            </wps:txbx>
                            <wps:bodyPr upright="1"/>
                          </wps:wsp>
                          <wps:wsp>
                            <wps:cNvPr id="105" name="Text Box 107"/>
                            <wps:cNvSpPr txBox="1"/>
                            <wps:spPr>
                              <a:xfrm>
                                <a:off x="10440" y="6542"/>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200</w:t>
                                  </w:r>
                                  <w:r>
                                    <w:rPr>
                                      <w:rFonts w:hint="eastAsia" w:cs="宋体"/>
                                      <w:b/>
                                      <w:bCs/>
                                      <w:color w:val="000000"/>
                                      <w:lang w:val="zh-CN"/>
                                    </w:rPr>
                                    <w:t>米</w:t>
                                  </w:r>
                                </w:p>
                              </w:txbxContent>
                            </wps:txbx>
                            <wps:bodyPr upright="1"/>
                          </wps:wsp>
                          <wps:wsp>
                            <wps:cNvPr id="106" name="Text Box 108"/>
                            <wps:cNvSpPr txBox="1"/>
                            <wps:spPr>
                              <a:xfrm>
                                <a:off x="10080" y="5967"/>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150</w:t>
                                  </w:r>
                                  <w:r>
                                    <w:rPr>
                                      <w:rFonts w:hint="eastAsia" w:cs="宋体"/>
                                      <w:b/>
                                      <w:bCs/>
                                      <w:color w:val="000000"/>
                                      <w:lang w:val="zh-CN"/>
                                    </w:rPr>
                                    <w:t>米</w:t>
                                  </w:r>
                                </w:p>
                              </w:txbxContent>
                            </wps:txbx>
                            <wps:bodyPr upright="1"/>
                          </wps:wsp>
                        </wpg:grpSp>
                        <wpg:grpSp>
                          <wpg:cNvPr id="112" name="Group 109"/>
                          <wpg:cNvGrpSpPr/>
                          <wpg:grpSpPr>
                            <a:xfrm>
                              <a:off x="113" y="436"/>
                              <a:ext cx="5568" cy="3455"/>
                              <a:chOff x="1440" y="1797"/>
                              <a:chExt cx="13920" cy="8639"/>
                            </a:xfrm>
                          </wpg:grpSpPr>
                          <wps:wsp>
                            <wps:cNvPr id="108" name="Line 110"/>
                            <wps:cNvSpPr/>
                            <wps:spPr>
                              <a:xfrm>
                                <a:off x="1440" y="1797"/>
                                <a:ext cx="13920" cy="8639"/>
                              </a:xfrm>
                              <a:prstGeom prst="line">
                                <a:avLst/>
                              </a:prstGeom>
                              <a:ln w="9525" cap="flat" cmpd="sng">
                                <a:solidFill>
                                  <a:srgbClr val="000000"/>
                                </a:solidFill>
                                <a:prstDash val="solid"/>
                                <a:headEnd type="none" w="med" len="med"/>
                                <a:tailEnd type="none" w="med" len="med"/>
                              </a:ln>
                            </wps:spPr>
                            <wps:bodyPr upright="1"/>
                          </wps:wsp>
                          <wps:wsp>
                            <wps:cNvPr id="109" name="Line 111"/>
                            <wps:cNvSpPr/>
                            <wps:spPr>
                              <a:xfrm flipH="1">
                                <a:off x="1440" y="1797"/>
                                <a:ext cx="13920" cy="8639"/>
                              </a:xfrm>
                              <a:prstGeom prst="line">
                                <a:avLst/>
                              </a:prstGeom>
                              <a:ln w="9525" cap="flat" cmpd="sng">
                                <a:solidFill>
                                  <a:srgbClr val="000000"/>
                                </a:solidFill>
                                <a:prstDash val="solid"/>
                                <a:headEnd type="none" w="med" len="med"/>
                                <a:tailEnd type="none" w="med" len="med"/>
                              </a:ln>
                            </wps:spPr>
                            <wps:bodyPr upright="1"/>
                          </wps:wsp>
                          <wps:wsp>
                            <wps:cNvPr id="110" name="Line 112"/>
                            <wps:cNvSpPr/>
                            <wps:spPr>
                              <a:xfrm>
                                <a:off x="1440" y="6198"/>
                                <a:ext cx="13920" cy="0"/>
                              </a:xfrm>
                              <a:prstGeom prst="line">
                                <a:avLst/>
                              </a:prstGeom>
                              <a:ln w="9525" cap="flat" cmpd="sng">
                                <a:solidFill>
                                  <a:srgbClr val="000000"/>
                                </a:solidFill>
                                <a:prstDash val="solid"/>
                                <a:headEnd type="none" w="med" len="med"/>
                                <a:tailEnd type="none" w="med" len="med"/>
                              </a:ln>
                            </wps:spPr>
                            <wps:bodyPr upright="1"/>
                          </wps:wsp>
                          <wps:wsp>
                            <wps:cNvPr id="111" name="Line 113"/>
                            <wps:cNvSpPr/>
                            <wps:spPr>
                              <a:xfrm>
                                <a:off x="8400" y="1797"/>
                                <a:ext cx="0" cy="8639"/>
                              </a:xfrm>
                              <a:prstGeom prst="line">
                                <a:avLst/>
                              </a:prstGeom>
                              <a:ln w="9525" cap="flat" cmpd="sng">
                                <a:solidFill>
                                  <a:srgbClr val="000000"/>
                                </a:solidFill>
                                <a:prstDash val="solid"/>
                                <a:headEnd type="none" w="med" len="med"/>
                                <a:tailEnd type="none" w="med" len="med"/>
                              </a:ln>
                            </wps:spPr>
                            <wps:bodyPr upright="1"/>
                          </wps:wsp>
                        </wpg:grpSp>
                        <wpg:grpSp>
                          <wpg:cNvPr id="125" name="Group 114"/>
                          <wpg:cNvGrpSpPr/>
                          <wpg:grpSpPr>
                            <a:xfrm>
                              <a:off x="161" y="436"/>
                              <a:ext cx="5472" cy="3455"/>
                              <a:chOff x="1560" y="1797"/>
                              <a:chExt cx="13680" cy="8639"/>
                            </a:xfrm>
                          </wpg:grpSpPr>
                          <wps:wsp>
                            <wps:cNvPr id="113" name="Text Box 115"/>
                            <wps:cNvSpPr txBox="1"/>
                            <wps:spPr>
                              <a:xfrm>
                                <a:off x="8160" y="1960"/>
                                <a:ext cx="48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北</w:t>
                                  </w:r>
                                </w:p>
                              </w:txbxContent>
                            </wps:txbx>
                            <wps:bodyPr upright="1"/>
                          </wps:wsp>
                          <wps:wsp>
                            <wps:cNvPr id="114" name="Text Box 116"/>
                            <wps:cNvSpPr txBox="1"/>
                            <wps:spPr>
                              <a:xfrm>
                                <a:off x="8160" y="9947"/>
                                <a:ext cx="48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南</w:t>
                                  </w:r>
                                </w:p>
                              </w:txbxContent>
                            </wps:txbx>
                            <wps:bodyPr upright="1"/>
                          </wps:wsp>
                          <wps:wsp>
                            <wps:cNvPr id="115" name="Text Box 117"/>
                            <wps:cNvSpPr txBox="1"/>
                            <wps:spPr>
                              <a:xfrm>
                                <a:off x="1920" y="5872"/>
                                <a:ext cx="48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西</w:t>
                                  </w:r>
                                </w:p>
                              </w:txbxContent>
                            </wps:txbx>
                            <wps:bodyPr upright="1"/>
                          </wps:wsp>
                          <wps:wsp>
                            <wps:cNvPr id="116" name="Text Box 118"/>
                            <wps:cNvSpPr txBox="1"/>
                            <wps:spPr>
                              <a:xfrm>
                                <a:off x="14400" y="5872"/>
                                <a:ext cx="48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东</w:t>
                                  </w:r>
                                </w:p>
                              </w:txbxContent>
                            </wps:txbx>
                            <wps:bodyPr upright="1"/>
                          </wps:wsp>
                          <wps:wsp>
                            <wps:cNvPr id="117" name="Text Box 119"/>
                            <wps:cNvSpPr txBox="1"/>
                            <wps:spPr>
                              <a:xfrm>
                                <a:off x="11760" y="1960"/>
                                <a:ext cx="96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NNE</w:t>
                                  </w:r>
                                </w:p>
                              </w:txbxContent>
                            </wps:txbx>
                            <wps:bodyPr upright="1"/>
                          </wps:wsp>
                          <wps:wsp>
                            <wps:cNvPr id="118" name="Text Box 120"/>
                            <wps:cNvSpPr txBox="1"/>
                            <wps:spPr>
                              <a:xfrm>
                                <a:off x="14520" y="3753"/>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ENE</w:t>
                                  </w:r>
                                </w:p>
                              </w:txbxContent>
                            </wps:txbx>
                            <wps:bodyPr upright="1"/>
                          </wps:wsp>
                          <wps:wsp>
                            <wps:cNvPr id="119" name="Text Box 121"/>
                            <wps:cNvSpPr txBox="1"/>
                            <wps:spPr>
                              <a:xfrm>
                                <a:off x="14520" y="8317"/>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ESE</w:t>
                                  </w:r>
                                </w:p>
                              </w:txbxContent>
                            </wps:txbx>
                            <wps:bodyPr upright="1"/>
                          </wps:wsp>
                          <wps:wsp>
                            <wps:cNvPr id="120" name="Text Box 122"/>
                            <wps:cNvSpPr txBox="1"/>
                            <wps:spPr>
                              <a:xfrm>
                                <a:off x="1680" y="3753"/>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WNW</w:t>
                                  </w:r>
                                </w:p>
                              </w:txbxContent>
                            </wps:txbx>
                            <wps:bodyPr upright="1"/>
                          </wps:wsp>
                          <wps:wsp>
                            <wps:cNvPr id="121" name="Text Box 123"/>
                            <wps:cNvSpPr txBox="1"/>
                            <wps:spPr>
                              <a:xfrm>
                                <a:off x="4200" y="1797"/>
                                <a:ext cx="84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NNW</w:t>
                                  </w:r>
                                </w:p>
                              </w:txbxContent>
                            </wps:txbx>
                            <wps:bodyPr upright="1"/>
                          </wps:wsp>
                          <wps:wsp>
                            <wps:cNvPr id="122" name="Text Box 124"/>
                            <wps:cNvSpPr txBox="1"/>
                            <wps:spPr>
                              <a:xfrm>
                                <a:off x="1560" y="8317"/>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WSW</w:t>
                                  </w:r>
                                </w:p>
                              </w:txbxContent>
                            </wps:txbx>
                            <wps:bodyPr upright="1"/>
                          </wps:wsp>
                          <wps:wsp>
                            <wps:cNvPr id="123" name="Text Box 125"/>
                            <wps:cNvSpPr txBox="1"/>
                            <wps:spPr>
                              <a:xfrm>
                                <a:off x="3840" y="9947"/>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SSW</w:t>
                                  </w:r>
                                </w:p>
                              </w:txbxContent>
                            </wps:txbx>
                            <wps:bodyPr upright="1"/>
                          </wps:wsp>
                          <wps:wsp>
                            <wps:cNvPr id="124" name="Text Box 126"/>
                            <wps:cNvSpPr txBox="1"/>
                            <wps:spPr>
                              <a:xfrm>
                                <a:off x="11880" y="9947"/>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SSE</w:t>
                                  </w:r>
                                </w:p>
                              </w:txbxContent>
                            </wps:txbx>
                            <wps:bodyPr upright="1"/>
                          </wps:wsp>
                        </wpg:grpSp>
                      </wpg:wgp>
                    </wpc:wpc>
                  </a:graphicData>
                </a:graphic>
              </wp:anchor>
            </w:drawing>
          </mc:Choice>
          <mc:Fallback>
            <w:pict>
              <v:group id="画布 168" o:spid="_x0000_s1026" o:spt="203" style="position:absolute;left:0pt;margin-left:8.1pt;margin-top:-9.9pt;height:501.95pt;width:688.55pt;mso-position-horizontal-relative:char;mso-position-vertical-relative:line;z-index:251659264;mso-width-relative:page;mso-height-relative:page;" coordsize="8744585,6374765" editas="canvas" o:gfxdata="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">
                <o:lock v:ext="edit" aspectratio="f"/>
                <v:rect id="画布 168" o:spid="_x0000_s1026" o:spt="1" style="position:absolute;left:0;top:0;height:6374765;width:8744585;" filled="f" stroked="f" coordsize="21600,21600" o:gfxdata="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">
                  <v:fill on="f" focussize="0,0"/>
                  <v:stroke on="f"/>
                  <v:imagedata o:title=""/>
                  <o:lock v:ext="edit" aspectratio="t"/>
                </v:rect>
                <v:shape id="Text Box 86" o:spid="_x0000_s1026" o:spt="202" type="#_x0000_t202" style="position:absolute;left:40900;top:0;height:495105;width:2437623;" filled="f" stroked="f" coordsize="21600,21600" o:gfxdata="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HtKNwDYAAAACwEAAA8AAAAAAAAAAQAgAAAAIgAAAGRycy9kb3ducmV2LnhtbFBL&#10;AQIUABQAAAAIAIdO4kAZJXpIhAEAAAUDAAAOAAAAAAAAAAEAIAAAACcBAABkcnMvZTJvRG9jLnht&#10;bFBLBQYAAAAABgAGAFkBAAAdBQAAAAA=&#10;">
                  <v:fill on="f" focussize="0,0"/>
                  <v:stroke on="f"/>
                  <v:imagedata o:title=""/>
                  <o:lock v:ext="edit" aspectratio="f"/>
                  <v:textbox>
                    <w:txbxContent>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站点实地调查图</w:t>
                        </w:r>
                        <w:r>
                          <w:rPr>
                            <w:rFonts w:ascii="Tahoma" w:eastAsia="楷体_GB2312" w:cs="楷体_GB2312"/>
                            <w:b/>
                            <w:bCs/>
                            <w:color w:val="000000"/>
                            <w:lang w:val="zh-CN"/>
                          </w:rPr>
                          <w:t>2</w:t>
                        </w:r>
                        <w:r>
                          <w:rPr>
                            <w:rFonts w:ascii="Tahoma" w:eastAsia="楷体_GB2312" w:cs="Tahoma"/>
                            <w:b/>
                            <w:bCs/>
                            <w:color w:val="000000"/>
                            <w:lang w:val="zh-CN"/>
                          </w:rPr>
                          <w:t xml:space="preserve"> </w:t>
                        </w:r>
                      </w:p>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局地尺度</w:t>
                        </w:r>
                        <w:r>
                          <w:rPr>
                            <w:rFonts w:ascii="Tahoma" w:eastAsia="楷体_GB2312" w:cs="楷体_GB2312"/>
                            <w:b/>
                            <w:bCs/>
                            <w:color w:val="000000"/>
                            <w:lang w:val="zh-CN"/>
                          </w:rPr>
                          <w:t xml:space="preserve"> (150</w:t>
                        </w:r>
                        <w:r>
                          <w:rPr>
                            <w:rFonts w:hint="eastAsia" w:ascii="Tahoma" w:eastAsia="楷体_GB2312" w:cs="楷体_GB2312"/>
                            <w:b/>
                            <w:bCs/>
                            <w:color w:val="000000"/>
                            <w:lang w:val="zh-CN"/>
                          </w:rPr>
                          <w:t>米</w:t>
                        </w:r>
                        <w:r>
                          <w:rPr>
                            <w:rFonts w:ascii="Tahoma" w:eastAsia="楷体_GB2312" w:cs="楷体_GB2312"/>
                            <w:b/>
                            <w:bCs/>
                            <w:color w:val="000000"/>
                            <w:lang w:val="zh-CN"/>
                          </w:rPr>
                          <w:t>-1</w:t>
                        </w:r>
                        <w:r>
                          <w:rPr>
                            <w:rFonts w:hint="eastAsia" w:ascii="Tahoma" w:eastAsia="楷体_GB2312" w:cs="楷体_GB2312"/>
                            <w:b/>
                            <w:bCs/>
                            <w:color w:val="000000"/>
                            <w:lang w:val="zh-CN"/>
                          </w:rPr>
                          <w:t>公里</w:t>
                        </w:r>
                        <w:r>
                          <w:rPr>
                            <w:rFonts w:ascii="Tahoma" w:eastAsia="楷体_GB2312" w:cs="楷体_GB2312"/>
                            <w:b/>
                            <w:bCs/>
                            <w:color w:val="000000"/>
                            <w:lang w:val="zh-CN"/>
                          </w:rPr>
                          <w:t>)</w:t>
                        </w:r>
                      </w:p>
                    </w:txbxContent>
                  </v:textbox>
                </v:shape>
                <v:shape id="Text Box 87" o:spid="_x0000_s1026" o:spt="202" type="#_x0000_t202" style="position:absolute;left:1913718;top:0;height:495105;width:2169721;" filled="f" stroked="f" coordsize="21600,21600" o:gfxdata="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7SjcA2AAAAAsBAAAPAAAAAAAAAAEAIAAAACIAAABkcnMvZG93bnJldi54bWxQ&#10;SwECFAAUAAAACACHTuJA96NAhIUBAAAHAwAADgAAAAAAAAABACAAAAAnAQAAZHJzL2Uyb0RvYy54&#10;bWxQSwUGAAAAAAYABgBZAQAAHgUAAAAA&#10;">
                  <v:fill on="f" focussize="0,0"/>
                  <v:stroke on="f"/>
                  <v:imagedata o:title=""/>
                  <o:lock v:ext="edit" aspectratio="f"/>
                  <v:textbox>
                    <w:txbxContent>
                      <w:p>
                        <w:pPr>
                          <w:autoSpaceDE w:val="0"/>
                          <w:autoSpaceDN w:val="0"/>
                          <w:adjustRightInd w:val="0"/>
                          <w:rPr>
                            <w:rFonts w:ascii="Tahoma" w:eastAsia="楷体_GB2312" w:cs="楷体_GB2312"/>
                            <w:b/>
                            <w:bCs/>
                            <w:color w:val="000000"/>
                          </w:rPr>
                        </w:pPr>
                        <w:r>
                          <w:rPr>
                            <w:rFonts w:hint="eastAsia" w:ascii="Tahoma" w:eastAsia="楷体_GB2312" w:cs="楷体_GB2312"/>
                            <w:b/>
                            <w:bCs/>
                            <w:color w:val="000000"/>
                          </w:rPr>
                          <w:t>省市地区：</w:t>
                        </w:r>
                        <w:r>
                          <w:rPr>
                            <w:rFonts w:ascii="Tahoma" w:eastAsia="楷体_GB2312" w:cs="楷体_GB2312"/>
                            <w:b/>
                            <w:bCs/>
                            <w:color w:val="000000"/>
                            <w:u w:val="single"/>
                          </w:rPr>
                          <w:t xml:space="preserve"> </w:t>
                        </w:r>
                        <w:r>
                          <w:rPr>
                            <w:rFonts w:hint="eastAsia" w:ascii="Tahoma" w:eastAsia="楷体_GB2312" w:cs="楷体_GB2312"/>
                            <w:b/>
                            <w:bCs/>
                            <w:color w:val="000000"/>
                            <w:u w:val="single"/>
                          </w:rPr>
                          <w:t>四川</w:t>
                        </w:r>
                        <w:r>
                          <w:rPr>
                            <w:rFonts w:ascii="Tahoma" w:eastAsia="楷体_GB2312" w:cs="楷体_GB2312"/>
                            <w:b/>
                            <w:bCs/>
                            <w:color w:val="000000"/>
                            <w:u w:val="single"/>
                          </w:rPr>
                          <w:t xml:space="preserve">  </w:t>
                        </w:r>
                        <w:r>
                          <w:rPr>
                            <w:rFonts w:hint="eastAsia" w:ascii="Tahoma" w:eastAsia="楷体_GB2312" w:cs="楷体_GB2312"/>
                            <w:b/>
                            <w:bCs/>
                            <w:color w:val="000000"/>
                          </w:rPr>
                          <w:t>省</w:t>
                        </w:r>
                        <w:r>
                          <w:rPr>
                            <w:rFonts w:ascii="Tahoma" w:eastAsia="楷体_GB2312" w:cs="楷体_GB2312"/>
                            <w:b/>
                            <w:bCs/>
                            <w:color w:val="000000"/>
                            <w:u w:val="single"/>
                          </w:rPr>
                          <w:t xml:space="preserve">             </w:t>
                        </w:r>
                        <w:r>
                          <w:rPr>
                            <w:rFonts w:hint="eastAsia" w:eastAsia="楷体_GB2312" w:cs="楷体_GB2312"/>
                            <w:b/>
                            <w:bCs/>
                            <w:color w:val="000000"/>
                            <w:sz w:val="20"/>
                            <w:u w:val="single"/>
                            <w:lang w:val="zh-CN"/>
                          </w:rPr>
                          <w:t>地址：</w:t>
                        </w:r>
                        <w:r>
                          <w:rPr>
                            <w:rFonts w:eastAsia="楷体_GB2312" w:cs="楷体_GB2312"/>
                            <w:b/>
                            <w:bCs/>
                            <w:color w:val="000000"/>
                            <w:sz w:val="20"/>
                            <w:u w:val="single"/>
                            <w:lang w:val="zh-CN"/>
                          </w:rPr>
                          <w:t xml:space="preserve"> </w:t>
                        </w:r>
                        <w:r>
                          <w:rPr>
                            <w:rFonts w:eastAsia="楷体_GB2312"/>
                            <w:b/>
                            <w:bCs/>
                            <w:color w:val="000000"/>
                            <w:sz w:val="20"/>
                            <w:u w:val="single"/>
                            <w:lang w:val="zh-CN"/>
                          </w:rPr>
                          <w:t xml:space="preserve">                      </w:t>
                        </w:r>
                      </w:p>
                      <w:p>
                        <w:pPr>
                          <w:autoSpaceDE w:val="0"/>
                          <w:autoSpaceDN w:val="0"/>
                          <w:adjustRightInd w:val="0"/>
                          <w:rPr>
                            <w:rFonts w:ascii="Tahoma" w:eastAsia="楷体_GB2312" w:cs="楷体_GB2312"/>
                            <w:b/>
                            <w:bCs/>
                            <w:color w:val="000000"/>
                          </w:rPr>
                        </w:pPr>
                      </w:p>
                      <w:p>
                        <w:pPr>
                          <w:autoSpaceDE w:val="0"/>
                          <w:autoSpaceDN w:val="0"/>
                          <w:adjustRightInd w:val="0"/>
                          <w:rPr>
                            <w:rFonts w:ascii="Tahoma" w:eastAsia="楷体_GB2312" w:cs="楷体_GB2312"/>
                            <w:b/>
                            <w:bCs/>
                            <w:color w:val="000000"/>
                          </w:rPr>
                        </w:pPr>
                        <w:r>
                          <w:rPr>
                            <w:rFonts w:ascii="Tahoma" w:eastAsia="楷体_GB2312" w:cs="楷体_GB2312"/>
                            <w:b/>
                            <w:bCs/>
                            <w:color w:val="000000"/>
                            <w:u w:val="single"/>
                          </w:rPr>
                          <w:t xml:space="preserve">       </w:t>
                        </w:r>
                        <w:r>
                          <w:rPr>
                            <w:rFonts w:hint="eastAsia" w:ascii="Tahoma" w:eastAsia="楷体_GB2312" w:cs="楷体_GB2312"/>
                            <w:b/>
                            <w:bCs/>
                            <w:color w:val="000000"/>
                            <w:u w:val="single"/>
                          </w:rPr>
                          <w:t>白马</w:t>
                        </w:r>
                        <w:r>
                          <w:rPr>
                            <w:rFonts w:ascii="Tahoma" w:eastAsia="楷体_GB2312" w:cs="楷体_GB2312"/>
                            <w:b/>
                            <w:bCs/>
                            <w:color w:val="000000"/>
                            <w:u w:val="single"/>
                          </w:rPr>
                          <w:t xml:space="preserve">    </w:t>
                        </w:r>
                        <w:r>
                          <w:rPr>
                            <w:rFonts w:hint="eastAsia" w:ascii="Tahoma" w:eastAsia="楷体_GB2312" w:cs="楷体_GB2312"/>
                            <w:b/>
                            <w:bCs/>
                            <w:color w:val="000000"/>
                          </w:rPr>
                          <w:t>镇</w:t>
                        </w:r>
                        <w:r>
                          <w:rPr>
                            <w:rFonts w:ascii="Tahoma" w:eastAsia="楷体_GB2312" w:cs="楷体_GB2312"/>
                            <w:b/>
                            <w:bCs/>
                            <w:color w:val="000000"/>
                          </w:rPr>
                          <w:t xml:space="preserve"> </w:t>
                        </w:r>
                        <w:r>
                          <w:rPr>
                            <w:rFonts w:ascii="Tahoma" w:eastAsia="楷体_GB2312" w:cs="楷体_GB2312"/>
                            <w:b/>
                            <w:bCs/>
                            <w:color w:val="000000"/>
                            <w:u w:val="single"/>
                          </w:rPr>
                          <w:t xml:space="preserve">     </w:t>
                        </w:r>
                        <w:r>
                          <w:rPr>
                            <w:rFonts w:hint="eastAsia" w:ascii="Tahoma" w:eastAsia="楷体_GB2312" w:cs="楷体_GB2312"/>
                            <w:b/>
                            <w:bCs/>
                            <w:color w:val="000000"/>
                            <w:u w:val="single"/>
                          </w:rPr>
                          <w:t>龚</w:t>
                        </w:r>
                        <w:r>
                          <w:rPr>
                            <w:rFonts w:ascii="Tahoma" w:eastAsia="楷体_GB2312" w:cs="楷体_GB2312"/>
                            <w:b/>
                            <w:bCs/>
                            <w:color w:val="000000"/>
                            <w:u w:val="single"/>
                          </w:rPr>
                          <w:t xml:space="preserve">    </w:t>
                        </w:r>
                        <w:r>
                          <w:rPr>
                            <w:rFonts w:hint="eastAsia" w:ascii="Tahoma" w:eastAsia="楷体_GB2312" w:cs="楷体_GB2312"/>
                            <w:b/>
                            <w:bCs/>
                            <w:color w:val="000000"/>
                          </w:rPr>
                          <w:t>村</w:t>
                        </w:r>
                      </w:p>
                      <w:p>
                        <w:pPr>
                          <w:autoSpaceDE w:val="0"/>
                          <w:autoSpaceDN w:val="0"/>
                          <w:adjustRightInd w:val="0"/>
                          <w:rPr>
                            <w:rFonts w:ascii="Tahoma" w:eastAsia="楷体_GB2312" w:cs="楷体_GB2312"/>
                            <w:b/>
                            <w:bCs/>
                            <w:color w:val="000000"/>
                          </w:rPr>
                        </w:pPr>
                        <w:r>
                          <w:rPr>
                            <w:rFonts w:ascii="Tahoma" w:eastAsia="楷体_GB2312" w:cs="楷体_GB2312"/>
                            <w:b/>
                            <w:bCs/>
                            <w:color w:val="000000"/>
                            <w:u w:val="single"/>
                          </w:rPr>
                          <w:t xml:space="preserve">       </w:t>
                        </w:r>
                        <w:r>
                          <w:rPr>
                            <w:rFonts w:hint="eastAsia" w:ascii="Tahoma" w:eastAsia="楷体_GB2312" w:cs="楷体_GB2312"/>
                            <w:b/>
                            <w:bCs/>
                            <w:color w:val="000000"/>
                            <w:u w:val="single"/>
                          </w:rPr>
                          <w:t>白马</w:t>
                        </w:r>
                        <w:r>
                          <w:rPr>
                            <w:rFonts w:ascii="Tahoma" w:eastAsia="楷体_GB2312" w:cs="楷体_GB2312"/>
                            <w:b/>
                            <w:bCs/>
                            <w:color w:val="000000"/>
                            <w:u w:val="single"/>
                          </w:rPr>
                          <w:t xml:space="preserve">    </w:t>
                        </w:r>
                        <w:r>
                          <w:rPr>
                            <w:rFonts w:hint="eastAsia" w:ascii="Tahoma" w:eastAsia="楷体_GB2312" w:cs="楷体_GB2312"/>
                            <w:b/>
                            <w:bCs/>
                            <w:color w:val="000000"/>
                          </w:rPr>
                          <w:t>镇</w:t>
                        </w:r>
                        <w:r>
                          <w:rPr>
                            <w:rFonts w:ascii="Tahoma" w:eastAsia="楷体_GB2312" w:cs="楷体_GB2312"/>
                            <w:b/>
                            <w:bCs/>
                            <w:color w:val="000000"/>
                          </w:rPr>
                          <w:t xml:space="preserve"> </w:t>
                        </w:r>
                        <w:r>
                          <w:rPr>
                            <w:rFonts w:ascii="Tahoma" w:eastAsia="楷体_GB2312" w:cs="楷体_GB2312"/>
                            <w:b/>
                            <w:bCs/>
                            <w:color w:val="000000"/>
                            <w:u w:val="single"/>
                          </w:rPr>
                          <w:t xml:space="preserve">     </w:t>
                        </w:r>
                        <w:r>
                          <w:rPr>
                            <w:rFonts w:hint="eastAsia" w:ascii="Tahoma" w:eastAsia="楷体_GB2312" w:cs="楷体_GB2312"/>
                            <w:b/>
                            <w:bCs/>
                            <w:color w:val="000000"/>
                            <w:u w:val="single"/>
                          </w:rPr>
                          <w:t>龚</w:t>
                        </w:r>
                        <w:r>
                          <w:rPr>
                            <w:rFonts w:ascii="Tahoma" w:eastAsia="楷体_GB2312" w:cs="楷体_GB2312"/>
                            <w:b/>
                            <w:bCs/>
                            <w:color w:val="000000"/>
                            <w:u w:val="single"/>
                          </w:rPr>
                          <w:t xml:space="preserve">    </w:t>
                        </w:r>
                        <w:r>
                          <w:rPr>
                            <w:rFonts w:hint="eastAsia" w:ascii="Tahoma" w:eastAsia="楷体_GB2312" w:cs="楷体_GB2312"/>
                            <w:b/>
                            <w:bCs/>
                            <w:color w:val="000000"/>
                          </w:rPr>
                          <w:t>村</w:t>
                        </w:r>
                      </w:p>
                      <w:p>
                        <w:pPr>
                          <w:autoSpaceDE w:val="0"/>
                          <w:autoSpaceDN w:val="0"/>
                          <w:adjustRightInd w:val="0"/>
                          <w:rPr>
                            <w:rFonts w:ascii="Tahoma" w:eastAsia="楷体_GB2312" w:cs="楷体_GB2312"/>
                            <w:b/>
                            <w:bCs/>
                            <w:color w:val="000000"/>
                            <w:lang w:val="zh-CN"/>
                          </w:rPr>
                        </w:pPr>
                        <w:r>
                          <w:rPr>
                            <w:rFonts w:ascii="Tahoma" w:eastAsia="楷体_GB2312" w:cs="Tahoma"/>
                            <w:b/>
                            <w:bCs/>
                            <w:color w:val="000000"/>
                            <w:u w:val="single"/>
                            <w:lang w:val="zh-CN"/>
                          </w:rPr>
                          <w:t xml:space="preserve">       </w:t>
                        </w:r>
                        <w:r>
                          <w:rPr>
                            <w:rFonts w:hint="eastAsia" w:ascii="Tahoma" w:eastAsia="楷体_GB2312" w:cs="楷体_GB2312"/>
                            <w:b/>
                            <w:bCs/>
                            <w:color w:val="000000"/>
                            <w:u w:val="single"/>
                            <w:lang w:val="zh-CN"/>
                          </w:rPr>
                          <w:t>白马</w:t>
                        </w:r>
                        <w:r>
                          <w:rPr>
                            <w:rFonts w:ascii="Tahoma" w:eastAsia="楷体_GB2312" w:cs="Tahoma"/>
                            <w:b/>
                            <w:bCs/>
                            <w:color w:val="000000"/>
                            <w:u w:val="single"/>
                            <w:lang w:val="zh-CN"/>
                          </w:rPr>
                          <w:t xml:space="preserve">    </w:t>
                        </w:r>
                        <w:r>
                          <w:rPr>
                            <w:rFonts w:hint="eastAsia" w:ascii="Tahoma" w:eastAsia="楷体_GB2312" w:cs="楷体_GB2312"/>
                            <w:b/>
                            <w:bCs/>
                            <w:color w:val="000000"/>
                            <w:lang w:val="zh-CN"/>
                          </w:rPr>
                          <w:t>镇</w:t>
                        </w:r>
                        <w:r>
                          <w:rPr>
                            <w:rFonts w:ascii="Tahoma" w:eastAsia="楷体_GB2312" w:cs="Tahoma"/>
                            <w:b/>
                            <w:bCs/>
                            <w:color w:val="000000"/>
                            <w:lang w:val="zh-CN"/>
                          </w:rPr>
                          <w:t xml:space="preserve"> </w:t>
                        </w:r>
                        <w:r>
                          <w:rPr>
                            <w:rFonts w:ascii="Tahoma" w:eastAsia="楷体_GB2312" w:cs="Tahoma"/>
                            <w:b/>
                            <w:bCs/>
                            <w:color w:val="000000"/>
                            <w:u w:val="single"/>
                            <w:lang w:val="zh-CN"/>
                          </w:rPr>
                          <w:t xml:space="preserve">     </w:t>
                        </w:r>
                        <w:r>
                          <w:rPr>
                            <w:rFonts w:hint="eastAsia" w:ascii="Tahoma" w:eastAsia="楷体_GB2312" w:cs="楷体_GB2312"/>
                            <w:b/>
                            <w:bCs/>
                            <w:color w:val="000000"/>
                            <w:u w:val="single"/>
                            <w:lang w:val="zh-CN"/>
                          </w:rPr>
                          <w:t>龚</w:t>
                        </w:r>
                        <w:r>
                          <w:rPr>
                            <w:rFonts w:ascii="Tahoma" w:eastAsia="楷体_GB2312" w:cs="Tahoma"/>
                            <w:b/>
                            <w:bCs/>
                            <w:color w:val="000000"/>
                            <w:u w:val="single"/>
                            <w:lang w:val="zh-CN"/>
                          </w:rPr>
                          <w:t xml:space="preserve">    </w:t>
                        </w:r>
                        <w:r>
                          <w:rPr>
                            <w:rFonts w:hint="eastAsia" w:ascii="Tahoma" w:eastAsia="楷体_GB2312" w:cs="楷体_GB2312"/>
                            <w:b/>
                            <w:bCs/>
                            <w:color w:val="000000"/>
                            <w:lang w:val="zh-CN"/>
                          </w:rPr>
                          <w:t>村</w:t>
                        </w:r>
                      </w:p>
                    </w:txbxContent>
                  </v:textbox>
                </v:shape>
                <v:shape id="Text Box 88" o:spid="_x0000_s1026" o:spt="202" type="#_x0000_t202" style="position:absolute;left:4655245;top:0;height:693007;width:4099239;" filled="f" stroked="f" coordsize="21600,21600" o:gfxdata="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HtKNwDYAAAACwEAAA8AAAAAAAAAAQAgAAAAIgAAAGRycy9kb3ducmV2LnhtbFBL&#10;AQIUABQAAAAIAIdO4kD3SP+RhAEAAAcDAAAOAAAAAAAAAAEAIAAAACcBAABkcnMvZTJvRG9jLnht&#10;bFBLBQYAAAAABgAGAFkBAAAdBQAAAAA=&#10;">
                  <v:fill on="f" focussize="0,0"/>
                  <v:stroke on="f"/>
                  <v:imagedata o:title=""/>
                  <o:lock v:ext="edit" aspectratio="f"/>
                  <v:textbox>
                    <w:txbxContent>
                      <w:p>
                        <w:pPr>
                          <w:autoSpaceDE w:val="0"/>
                          <w:autoSpaceDN w:val="0"/>
                          <w:adjustRightInd w:val="0"/>
                          <w:rPr>
                            <w:rFonts w:eastAsia="楷体_GB2312" w:cs="楷体_GB2312"/>
                            <w:b/>
                            <w:bCs/>
                            <w:color w:val="000000"/>
                            <w:u w:val="single"/>
                            <w:lang w:val="zh-CN"/>
                          </w:rPr>
                        </w:pPr>
                        <w:r>
                          <w:rPr>
                            <w:rFonts w:hint="eastAsia" w:eastAsia="楷体_GB2312" w:cs="楷体_GB2312"/>
                            <w:b/>
                            <w:bCs/>
                            <w:color w:val="000000"/>
                            <w:lang w:val="zh-CN"/>
                          </w:rPr>
                          <w:t>点位名称：</w:t>
                        </w:r>
                        <w:r>
                          <w:rPr>
                            <w:rFonts w:eastAsia="楷体_GB2312" w:cs="楷体_GB2312"/>
                            <w:b/>
                            <w:bCs/>
                            <w:color w:val="000000"/>
                            <w:lang w:val="zh-CN"/>
                          </w:rPr>
                          <w:t xml:space="preserve">   </w:t>
                        </w:r>
                        <w:r>
                          <w:rPr>
                            <w:rFonts w:eastAsia="楷体_GB2312"/>
                            <w:b/>
                            <w:bCs/>
                            <w:color w:val="000000"/>
                            <w:u w:val="single"/>
                            <w:lang w:val="zh-CN"/>
                          </w:rPr>
                          <w:t xml:space="preserve">                </w:t>
                        </w:r>
                      </w:p>
                      <w:p>
                        <w:pPr>
                          <w:autoSpaceDE w:val="0"/>
                          <w:autoSpaceDN w:val="0"/>
                          <w:adjustRightInd w:val="0"/>
                          <w:rPr>
                            <w:rFonts w:eastAsia="楷体_GB2312" w:cs="楷体_GB2312"/>
                            <w:color w:val="000000"/>
                            <w:lang w:val="zh-CN"/>
                          </w:rPr>
                        </w:pPr>
                        <w:r>
                          <w:rPr>
                            <w:rFonts w:hint="eastAsia" w:eastAsia="楷体_GB2312" w:cs="楷体_GB2312"/>
                            <w:b/>
                            <w:bCs/>
                            <w:color w:val="000000"/>
                            <w:lang w:val="zh-CN"/>
                          </w:rPr>
                          <w:t>经度：</w:t>
                        </w:r>
                        <w:r>
                          <w:rPr>
                            <w:rFonts w:eastAsia="楷体_GB2312"/>
                            <w:b/>
                            <w:bCs/>
                            <w:color w:val="000000"/>
                            <w:u w:val="single"/>
                            <w:lang w:val="zh-CN"/>
                          </w:rPr>
                          <w:t xml:space="preserve"> </w:t>
                        </w:r>
                        <w:r>
                          <w:rPr>
                            <w:rFonts w:eastAsia="楷体_GB2312"/>
                            <w:b/>
                            <w:bCs/>
                            <w:color w:val="000000"/>
                            <w:u w:val="single"/>
                          </w:rPr>
                          <w:t xml:space="preserve">     </w:t>
                        </w:r>
                        <w:r>
                          <w:rPr>
                            <w:rFonts w:eastAsia="楷体_GB2312"/>
                            <w:color w:val="000000"/>
                          </w:rPr>
                          <w:t xml:space="preserve"> </w:t>
                        </w:r>
                        <w:r>
                          <w:rPr>
                            <w:rFonts w:hint="eastAsia" w:eastAsia="楷体_GB2312" w:cs="楷体_GB2312"/>
                            <w:b/>
                            <w:bCs/>
                            <w:color w:val="000000"/>
                            <w:lang w:val="zh-CN"/>
                          </w:rPr>
                          <w:t>纬度：</w:t>
                        </w:r>
                        <w:r>
                          <w:rPr>
                            <w:rFonts w:eastAsia="楷体_GB2312"/>
                            <w:b/>
                            <w:bCs/>
                            <w:color w:val="000000"/>
                            <w:lang w:val="zh-CN"/>
                          </w:rPr>
                          <w:t xml:space="preserve"> </w:t>
                        </w:r>
                        <w:r>
                          <w:rPr>
                            <w:rFonts w:eastAsia="楷体_GB2312"/>
                            <w:b/>
                            <w:bCs/>
                            <w:color w:val="000000"/>
                            <w:u w:val="single"/>
                          </w:rPr>
                          <w:t xml:space="preserve">        </w:t>
                        </w:r>
                        <w:r>
                          <w:rPr>
                            <w:rFonts w:eastAsia="楷体_GB2312"/>
                            <w:b/>
                            <w:bCs/>
                            <w:color w:val="000000"/>
                          </w:rPr>
                          <w:t xml:space="preserve"> </w:t>
                        </w:r>
                        <w:r>
                          <w:rPr>
                            <w:rFonts w:hint="eastAsia" w:eastAsia="楷体_GB2312" w:cs="楷体_GB2312"/>
                            <w:b/>
                            <w:bCs/>
                            <w:color w:val="000000"/>
                            <w:lang w:val="zh-CN"/>
                          </w:rPr>
                          <w:t>海拔高度：</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u w:val="single"/>
                            <w:lang w:val="zh-CN"/>
                          </w:rPr>
                          <w:t>米</w:t>
                        </w:r>
                        <w:r>
                          <w:rPr>
                            <w:rFonts w:eastAsia="楷体_GB2312"/>
                            <w:color w:val="000000"/>
                            <w:lang w:val="zh-CN"/>
                          </w:rPr>
                          <w:t xml:space="preserve"> </w:t>
                        </w:r>
                      </w:p>
                    </w:txbxContent>
                  </v:textbox>
                </v:shape>
                <v:shape id="Text Box 89" o:spid="_x0000_s1026" o:spt="202" type="#_x0000_t202" style="position:absolute;left:2732326;top:5749458;height:296003;width:5423752;" fillcolor="#FFFFFF" filled="t" stroked="f" coordsize="21600,21600" o:gfxdata="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avewTYAAAACwEAAA8A&#10;AAAAAAAAAQAgAAAAIgAAAGRycy9kb3ducmV2LnhtbFBLAQIUABQAAAAIAIdO4kA/9woDpQEAADYD&#10;AAAOAAAAAAAAAAEAIAAAACcBAABkcnMvZTJvRG9jLnhtbFBLBQYAAAAABgAGAFkBAAA+BQAAAAA=&#10;">
                  <v:fill on="t" focussize="0,0"/>
                  <v:stroke on="f"/>
                  <v:imagedata o:title=""/>
                  <o:lock v:ext="edit" aspectratio="f"/>
                  <v:textbox>
                    <w:txbxContent>
                      <w:p>
                        <w:r>
                          <w:rPr>
                            <w:rFonts w:hint="eastAsia" w:eastAsia="楷体_GB2312" w:cs="楷体_GB2312"/>
                            <w:b/>
                            <w:bCs/>
                            <w:color w:val="000000"/>
                            <w:lang w:val="zh-CN"/>
                          </w:rPr>
                          <w:t>绘图时间：</w:t>
                        </w:r>
                        <w:r>
                          <w:rPr>
                            <w:rFonts w:eastAsia="楷体_GB2312"/>
                            <w:b/>
                            <w:bCs/>
                            <w:color w:val="000000"/>
                            <w:u w:val="single"/>
                          </w:rPr>
                          <w:t xml:space="preserve">20   </w:t>
                        </w:r>
                        <w:r>
                          <w:rPr>
                            <w:rFonts w:hint="eastAsia" w:eastAsia="楷体_GB2312" w:cs="楷体_GB2312"/>
                            <w:b/>
                            <w:bCs/>
                            <w:color w:val="000000"/>
                            <w:lang w:val="zh-CN"/>
                          </w:rPr>
                          <w:t>年</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lang w:val="zh-CN"/>
                          </w:rPr>
                          <w:t>月</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lang w:val="zh-CN"/>
                          </w:rPr>
                          <w:t>日</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lang w:val="zh-CN"/>
                          </w:rPr>
                          <w:t>时</w:t>
                        </w:r>
                        <w:r>
                          <w:rPr>
                            <w:rFonts w:eastAsia="楷体_GB2312" w:cs="楷体_GB2312"/>
                            <w:b/>
                            <w:bCs/>
                            <w:color w:val="000000"/>
                            <w:lang w:val="zh-CN"/>
                          </w:rPr>
                          <w:t xml:space="preserve">      </w:t>
                        </w:r>
                        <w:r>
                          <w:rPr>
                            <w:rFonts w:hint="eastAsia" w:cs="宋体"/>
                            <w:b/>
                            <w:bCs/>
                            <w:color w:val="000000"/>
                            <w:lang w:val="zh-CN"/>
                          </w:rPr>
                          <w:t>绘图作者：</w:t>
                        </w:r>
                        <w:r>
                          <w:rPr>
                            <w:rFonts w:ascii="仿宋_GB2312" w:cs="仿宋_GB2312"/>
                            <w:b/>
                            <w:bCs/>
                            <w:color w:val="000000"/>
                            <w:u w:val="single"/>
                            <w:lang w:val="zh-CN"/>
                          </w:rPr>
                          <w:t xml:space="preserve">              </w:t>
                        </w:r>
                      </w:p>
                    </w:txbxContent>
                  </v:textbox>
                </v:shape>
                <v:group id="Group 90" o:spid="_x0000_s1026" o:spt="203" style="position:absolute;left:398703;top:622906;height:4893349;width:8114678;" coordorigin="113,436" coordsize="5568,3521" o:gfxdata="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">
                  <o:lock v:ext="edit" aspectratio="f"/>
                  <v:rect id="Rectangle 91" o:spid="_x0000_s1026" o:spt="1" style="position:absolute;left:113;top:436;height:3521;width:5568;" fillcolor="#FFFFFF" filled="t" stroked="t" coordsize="21600,21600" o:gfxdata="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PHcu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rect>
                  <v:group id="Group 92" o:spid="_x0000_s1026" o:spt="203" style="position:absolute;left:161;top:501;height:3390;width:5472;" coordorigin="3120,1978" coordsize="12360,8159"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shape id="Oval 93" o:spid="_x0000_s1026" o:spt="3" type="#_x0000_t3" style="position:absolute;left:6840;top:4405;height:3097;width:4800;" filled="f" stroked="t" coordsize="21600,21600" o:gfxdata="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2Q3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Text Box 94" o:spid="_x0000_s1026" o:spt="202" type="#_x0000_t202" style="position:absolute;left:9120;top:5890;height:163;width:360;" filled="f" stroked="t" coordsize="21600,21600" o:gfxdata="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6Vg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autoSpaceDE w:val="0"/>
                              <w:autoSpaceDN w:val="0"/>
                              <w:adjustRightInd w:val="0"/>
                              <w:rPr>
                                <w:rFonts w:ascii="Tahoma" w:eastAsia="楷体_GB2312" w:cs="楷体_GB2312"/>
                                <w:color w:val="000000"/>
                                <w:sz w:val="40"/>
                                <w:szCs w:val="40"/>
                                <w:lang w:val="zh-CN"/>
                              </w:rPr>
                            </w:pPr>
                          </w:p>
                        </w:txbxContent>
                      </v:textbox>
                    </v:shape>
                    <v:shape id="Oval 95" o:spid="_x0000_s1026" o:spt="3" type="#_x0000_t3" style="position:absolute;left:8280;top:5401;height:1141;width:2040;" filled="f" stroked="t" coordsize="21600,21600" o:gfxdata="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k6sx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Oval 96" o:spid="_x0000_s1026" o:spt="3" type="#_x0000_t3" style="position:absolute;left:7560;top:4912;height:2119;width:3480;" filled="f" stroked="t" coordsize="21600,21600" o:gfxdata="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jN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Oval 97" o:spid="_x0000_s1026" o:spt="3" type="#_x0000_t3" style="position:absolute;left:6240;top:3934;height:4238;width:6120;" filled="f" stroked="t" coordsize="21600,21600" o:gfxdata="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Npb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Oval 98" o:spid="_x0000_s1026" o:spt="3" type="#_x0000_t3" style="position:absolute;left:5400;top:3282;height:5542;width:7680;" filled="f" stroked="t" coordsize="21600,21600" o:gfxdata="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5Ai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Oval 99" o:spid="_x0000_s1026" o:spt="3" type="#_x0000_t3" style="position:absolute;left:4320;top:2639;height:6837;width:9960;" filled="f" stroked="t" coordsize="21600,21600" o:gfxdata="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qK0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Oval 100" o:spid="_x0000_s1026" o:spt="3" type="#_x0000_t3" style="position:absolute;left:3120;top:1978;height:8159;width:12360;" filled="f" stroked="t" coordsize="21600,21600" o:gfxdata="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3OUC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v:group id="Group 101" o:spid="_x0000_s1026" o:spt="203" style="position:absolute;left:3281;top:2196;height:1342;width:1968;" coordorigin="10080,5967" coordsize="4920,3355"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Text Box 102" o:spid="_x0000_s1026" o:spt="202" type="#_x0000_t202" style="position:absolute;left:13800;top:8833;height:489;width:1200;" filled="f" stroked="f" coordsize="21600,21600" o:gfxdata="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Dhht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1</w:t>
                            </w:r>
                            <w:r>
                              <w:rPr>
                                <w:rFonts w:hint="eastAsia" w:cs="宋体"/>
                                <w:b/>
                                <w:bCs/>
                                <w:color w:val="000000"/>
                                <w:lang w:val="zh-CN"/>
                              </w:rPr>
                              <w:t>公里</w:t>
                            </w:r>
                          </w:p>
                        </w:txbxContent>
                      </v:textbox>
                    </v:shape>
                    <v:shape id="Text Box 103" o:spid="_x0000_s1026" o:spt="202" type="#_x0000_t202" style="position:absolute;left:12960;top:8344;height:489;width:1200;" filled="f" stroked="f" coordsize="21600,21600" o:gfxdata="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K99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800</w:t>
                            </w:r>
                            <w:r>
                              <w:rPr>
                                <w:rFonts w:hint="eastAsia"/>
                                <w:b/>
                                <w:bCs/>
                                <w:color w:val="000000"/>
                              </w:rPr>
                              <w:t>米</w:t>
                            </w:r>
                          </w:p>
                        </w:txbxContent>
                      </v:textbox>
                    </v:shape>
                    <v:shape id="Text Box 104" o:spid="_x0000_s1026" o:spt="202" type="#_x0000_t202" style="position:absolute;left:12360;top:7692;height:489;width:1200;" filled="f" stroked="f" coordsize="21600,21600" o:gfxdata="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kCOB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600</w:t>
                            </w:r>
                            <w:r>
                              <w:rPr>
                                <w:rFonts w:hint="eastAsia"/>
                                <w:b/>
                                <w:bCs/>
                                <w:color w:val="000000"/>
                              </w:rPr>
                              <w:t>米</w:t>
                            </w:r>
                          </w:p>
                        </w:txbxContent>
                      </v:textbox>
                    </v:shape>
                    <v:shape id="Text Box 105" o:spid="_x0000_s1026" o:spt="202" type="#_x0000_t202" style="position:absolute;left:11400;top:7357;height:489;width:1200;" filled="f" stroked="f" coordsize="21600,21600" o:gfxdata="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chhq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500</w:t>
                            </w:r>
                            <w:r>
                              <w:rPr>
                                <w:rFonts w:hint="eastAsia"/>
                                <w:b/>
                                <w:bCs/>
                                <w:color w:val="000000"/>
                              </w:rPr>
                              <w:t>米</w:t>
                            </w:r>
                          </w:p>
                        </w:txbxContent>
                      </v:textbox>
                    </v:shape>
                    <v:shape id="Text Box 106" o:spid="_x0000_s1026" o:spt="202" type="#_x0000_t202" style="position:absolute;left:10680;top:7040;height:489;width:1200;" filled="f" stroked="f" coordsize="21600,21600" o:gfxdata="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NR5u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400</w:t>
                            </w:r>
                            <w:r>
                              <w:rPr>
                                <w:rFonts w:hint="eastAsia"/>
                                <w:b/>
                                <w:bCs/>
                                <w:color w:val="000000"/>
                              </w:rPr>
                              <w:t>米</w:t>
                            </w:r>
                          </w:p>
                        </w:txbxContent>
                      </v:textbox>
                    </v:shape>
                    <v:shape id="Text Box 107" o:spid="_x0000_s1026" o:spt="202" type="#_x0000_t202" style="position:absolute;left:10440;top:6542;height:489;width:1200;" filled="f" stroked="f" coordsize="21600,21600" o:gfxdata="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m79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200</w:t>
                            </w:r>
                            <w:r>
                              <w:rPr>
                                <w:rFonts w:hint="eastAsia" w:cs="宋体"/>
                                <w:b/>
                                <w:bCs/>
                                <w:color w:val="000000"/>
                                <w:lang w:val="zh-CN"/>
                              </w:rPr>
                              <w:t>米</w:t>
                            </w:r>
                          </w:p>
                        </w:txbxContent>
                      </v:textbox>
                    </v:shape>
                    <v:shape id="Text Box 108" o:spid="_x0000_s1026" o:spt="202" type="#_x0000_t202" style="position:absolute;left:10080;top:5967;height:489;width:1200;" filled="f" stroked="f" coordsize="21600,21600" o:gfxdata="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slg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150</w:t>
                            </w:r>
                            <w:r>
                              <w:rPr>
                                <w:rFonts w:hint="eastAsia" w:cs="宋体"/>
                                <w:b/>
                                <w:bCs/>
                                <w:color w:val="000000"/>
                                <w:lang w:val="zh-CN"/>
                              </w:rPr>
                              <w:t>米</w:t>
                            </w:r>
                          </w:p>
                        </w:txbxContent>
                      </v:textbox>
                    </v:shape>
                  </v:group>
                  <v:group id="Group 109" o:spid="_x0000_s1026" o:spt="203" style="position:absolute;left:113;top:436;height:3455;width:5568;" coordorigin="1440,1797" coordsize="13920,8639"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Line 110" o:spid="_x0000_s1026" o:spt="20" style="position:absolute;left:1440;top:1797;height:8639;width:13920;" filled="f" stroked="t" coordsize="21600,21600" o:gfxdata="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uV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11" o:spid="_x0000_s1026" o:spt="20" style="position:absolute;left:1440;top:1797;flip:x;height:8639;width:13920;" filled="f" stroked="t" coordsize="21600,21600" o:gfxdata="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cT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2" o:spid="_x0000_s1026" o:spt="20" style="position:absolute;left:1440;top:6198;height:0;width:13920;" filled="f" stroked="t" coordsize="21600,21600" o:gfxdata="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Q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13" o:spid="_x0000_s1026" o:spt="20" style="position:absolute;left:8400;top:1797;height:8639;width:0;" filled="f" stroked="t" coordsize="21600,21600" o:gfxdata="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Kp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114" o:spid="_x0000_s1026" o:spt="203" style="position:absolute;left:161;top:436;height:3455;width:5472;" coordorigin="1560,1797" coordsize="13680,8639"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shape id="Text Box 115" o:spid="_x0000_s1026" o:spt="202" type="#_x0000_t202" style="position:absolute;left:8160;top:1960;height:489;width:480;" fillcolor="#FFFFFF" filled="t" stroked="f" coordsize="21600,21600" o:gfxdata="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JQDa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北</w:t>
                            </w:r>
                          </w:p>
                        </w:txbxContent>
                      </v:textbox>
                    </v:shape>
                    <v:shape id="Text Box 116" o:spid="_x0000_s1026" o:spt="202" type="#_x0000_t202" style="position:absolute;left:8160;top:9947;height:489;width:480;" fillcolor="#FFFFFF" filled="t" stroked="f" coordsize="21600,21600" o:gfxdata="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INhC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南</w:t>
                            </w:r>
                          </w:p>
                        </w:txbxContent>
                      </v:textbox>
                    </v:shape>
                    <v:shape id="Text Box 117" o:spid="_x0000_s1026" o:spt="202" type="#_x0000_t202" style="position:absolute;left:1920;top:5872;height:489;width:480;" fillcolor="#FFFFFF" filled="t" stroked="f" coordsize="21600,21600" o:gfxdata="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bH3Z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西</w:t>
                            </w:r>
                          </w:p>
                        </w:txbxContent>
                      </v:textbox>
                    </v:shape>
                    <v:shape id="Text Box 118" o:spid="_x0000_s1026" o:spt="202" type="#_x0000_t202" style="position:absolute;left:14400;top:5872;height:489;width:480;" fillcolor="#FFFFFF" filled="t" stroked="f" coordsize="21600,21600" o:gfxdata="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L7jrr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东</w:t>
                            </w:r>
                          </w:p>
                        </w:txbxContent>
                      </v:textbox>
                    </v:shape>
                    <v:shape id="Text Box 119" o:spid="_x0000_s1026" o:spt="202" type="#_x0000_t202" style="position:absolute;left:11760;top:1960;height:489;width:960;" fillcolor="#FFFFFF" filled="t" stroked="f" coordsize="21600,21600" o:gfxdata="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JGNbgAAADc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NNE</w:t>
                            </w:r>
                          </w:p>
                        </w:txbxContent>
                      </v:textbox>
                    </v:shape>
                    <v:shape id="Text Box 120" o:spid="_x0000_s1026" o:spt="202" type="#_x0000_t202" style="position:absolute;left:14520;top:3753;height:489;width:720;" fillcolor="#FFFFFF" filled="t" stroked="f" coordsize="21600,21600" o:gfxdata="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bdJH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ENE</w:t>
                            </w:r>
                          </w:p>
                        </w:txbxContent>
                      </v:textbox>
                    </v:shape>
                    <v:shape id="Text Box 121" o:spid="_x0000_s1026" o:spt="202" type="#_x0000_t202" style="position:absolute;left:14520;top:8317;height:489;width:720;" fillcolor="#FFFFFF" filled="t" stroked="f" coordsize="21600,21600" o:gfxdata="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IXfc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ESE</w:t>
                            </w:r>
                          </w:p>
                        </w:txbxContent>
                      </v:textbox>
                    </v:shape>
                    <v:shape id="Text Box 122" o:spid="_x0000_s1026" o:spt="202" type="#_x0000_t202" style="position:absolute;left:1680;top:3753;height:489;width:720;" fillcolor="#FFFFFF" filled="t" stroked="f" coordsize="21600,21600" o:gfxdata="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dxT8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WNW</w:t>
                            </w:r>
                          </w:p>
                        </w:txbxContent>
                      </v:textbox>
                    </v:shape>
                    <v:shape id="Text Box 123" o:spid="_x0000_s1026" o:spt="202" type="#_x0000_t202" style="position:absolute;left:4200;top:1797;height:489;width:840;" fillcolor="#FFFFFF" filled="t" stroked="f" coordsize="21600,21600" o:gfxdata="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O7Fn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NNW</w:t>
                            </w:r>
                          </w:p>
                        </w:txbxContent>
                      </v:textbox>
                    </v:shape>
                    <v:shape id="Text Box 124" o:spid="_x0000_s1026" o:spt="202" type="#_x0000_t202" style="position:absolute;left:1560;top:8317;height:489;width:720;" fillcolor="#FFFFFF" filled="t" stroked="f" coordsize="21600,21600" o:gfxdata="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d6S8Q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WSW</w:t>
                            </w:r>
                          </w:p>
                        </w:txbxContent>
                      </v:textbox>
                    </v:shape>
                    <v:shape id="Text Box 125" o:spid="_x0000_s1026" o:spt="202" type="#_x0000_t202" style="position:absolute;left:3840;top:9947;height:489;width:720;" fillcolor="#FFFFFF" filled="t" stroked="f" coordsize="21600,21600" o:gfxdata="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pYqL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SSW</w:t>
                            </w:r>
                          </w:p>
                        </w:txbxContent>
                      </v:textbox>
                    </v:shape>
                    <v:shape id="Text Box 126" o:spid="_x0000_s1026" o:spt="202" type="#_x0000_t202" style="position:absolute;left:11880;top:9947;height:489;width:720;" fillcolor="#FFFFFF" filled="t" stroked="f" coordsize="21600,21600" o:gfxdata="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TBL/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SSE</w:t>
                            </w:r>
                          </w:p>
                        </w:txbxContent>
                      </v:textbox>
                    </v:shape>
                  </v:group>
                </v:group>
              </v:group>
            </w:pict>
          </mc:Fallback>
        </mc:AlternateContent>
      </w: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pPr>
      <w:r>
        <mc:AlternateContent>
          <mc:Choice Requires="wpc">
            <w:drawing>
              <wp:anchor distT="0" distB="0" distL="114300" distR="114300" simplePos="0" relativeHeight="251660288" behindDoc="0" locked="0" layoutInCell="1" allowOverlap="1">
                <wp:simplePos x="0" y="0"/>
                <wp:positionH relativeFrom="column">
                  <wp:posOffset>51435</wp:posOffset>
                </wp:positionH>
                <wp:positionV relativeFrom="paragraph">
                  <wp:posOffset>-199390</wp:posOffset>
                </wp:positionV>
                <wp:extent cx="8750935" cy="6362065"/>
                <wp:effectExtent l="0" t="0" r="0" b="0"/>
                <wp:wrapNone/>
                <wp:docPr id="170" name="画布 2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8" name="Text Box 129"/>
                        <wps:cNvSpPr txBox="1"/>
                        <wps:spPr>
                          <a:xfrm>
                            <a:off x="36003" y="0"/>
                            <a:ext cx="2439177" cy="594706"/>
                          </a:xfrm>
                          <a:prstGeom prst="rect">
                            <a:avLst/>
                          </a:prstGeom>
                          <a:noFill/>
                          <a:ln>
                            <a:noFill/>
                          </a:ln>
                        </wps:spPr>
                        <wps:txbx>
                          <w:txbxContent>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站点实地调查图</w:t>
                              </w:r>
                              <w:r>
                                <w:rPr>
                                  <w:rFonts w:ascii="Tahoma" w:eastAsia="楷体_GB2312" w:cs="楷体_GB2312"/>
                                  <w:b/>
                                  <w:bCs/>
                                  <w:color w:val="000000"/>
                                  <w:lang w:val="zh-CN"/>
                                </w:rPr>
                                <w:t xml:space="preserve">3 </w:t>
                              </w:r>
                            </w:p>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地区尺度</w:t>
                              </w:r>
                              <w:r>
                                <w:rPr>
                                  <w:rFonts w:ascii="Tahoma" w:eastAsia="楷体_GB2312" w:cs="楷体_GB2312"/>
                                  <w:b/>
                                  <w:bCs/>
                                  <w:color w:val="000000"/>
                                  <w:lang w:val="zh-CN"/>
                                </w:rPr>
                                <w:t xml:space="preserve"> (1</w:t>
                              </w:r>
                              <w:r>
                                <w:rPr>
                                  <w:rFonts w:hint="eastAsia" w:ascii="Tahoma" w:eastAsia="楷体_GB2312" w:cs="楷体_GB2312"/>
                                  <w:b/>
                                  <w:bCs/>
                                  <w:color w:val="000000"/>
                                  <w:lang w:val="zh-CN"/>
                                </w:rPr>
                                <w:t>公里</w:t>
                              </w:r>
                              <w:r>
                                <w:rPr>
                                  <w:rFonts w:ascii="Tahoma" w:eastAsia="楷体_GB2312" w:cs="楷体_GB2312"/>
                                  <w:b/>
                                  <w:bCs/>
                                  <w:color w:val="000000"/>
                                  <w:lang w:val="zh-CN"/>
                                </w:rPr>
                                <w:t>-5</w:t>
                              </w:r>
                              <w:r>
                                <w:rPr>
                                  <w:rFonts w:hint="eastAsia" w:ascii="Tahoma" w:eastAsia="楷体_GB2312" w:cs="楷体_GB2312"/>
                                  <w:b/>
                                  <w:bCs/>
                                  <w:color w:val="000000"/>
                                  <w:lang w:val="zh-CN"/>
                                </w:rPr>
                                <w:t>公里</w:t>
                              </w:r>
                              <w:r>
                                <w:rPr>
                                  <w:rFonts w:ascii="Tahoma" w:eastAsia="楷体_GB2312" w:cs="楷体_GB2312"/>
                                  <w:b/>
                                  <w:bCs/>
                                  <w:color w:val="000000"/>
                                  <w:lang w:val="zh-CN"/>
                                </w:rPr>
                                <w:t>)</w:t>
                              </w:r>
                            </w:p>
                          </w:txbxContent>
                        </wps:txbx>
                        <wps:bodyPr upright="1"/>
                      </wps:wsp>
                      <wpg:wgp>
                        <wpg:cNvPr id="165" name="Group 130"/>
                        <wpg:cNvGrpSpPr/>
                        <wpg:grpSpPr>
                          <a:xfrm>
                            <a:off x="301022" y="785608"/>
                            <a:ext cx="7744062" cy="4901250"/>
                            <a:chOff x="96" y="436"/>
                            <a:chExt cx="5568" cy="3521"/>
                          </a:xfrm>
                        </wpg:grpSpPr>
                        <wps:wsp>
                          <wps:cNvPr id="129" name="Rectangle 131"/>
                          <wps:cNvSpPr/>
                          <wps:spPr>
                            <a:xfrm>
                              <a:off x="96" y="436"/>
                              <a:ext cx="5568" cy="3521"/>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138" name="Group 132"/>
                          <wpg:cNvGrpSpPr/>
                          <wpg:grpSpPr>
                            <a:xfrm>
                              <a:off x="144" y="501"/>
                              <a:ext cx="5472" cy="3390"/>
                              <a:chOff x="3120" y="1978"/>
                              <a:chExt cx="12360" cy="8159"/>
                            </a:xfrm>
                          </wpg:grpSpPr>
                          <wps:wsp>
                            <wps:cNvPr id="130" name="Oval 133"/>
                            <wps:cNvSpPr/>
                            <wps:spPr>
                              <a:xfrm>
                                <a:off x="6840" y="4405"/>
                                <a:ext cx="4800" cy="3097"/>
                              </a:xfrm>
                              <a:prstGeom prst="ellipse">
                                <a:avLst/>
                              </a:prstGeom>
                              <a:noFill/>
                              <a:ln w="9525" cap="flat" cmpd="sng">
                                <a:solidFill>
                                  <a:srgbClr val="000000"/>
                                </a:solidFill>
                                <a:prstDash val="solid"/>
                                <a:headEnd type="none" w="med" len="med"/>
                                <a:tailEnd type="none" w="med" len="med"/>
                              </a:ln>
                            </wps:spPr>
                            <wps:bodyPr upright="1"/>
                          </wps:wsp>
                          <wps:wsp>
                            <wps:cNvPr id="131" name="Text Box 134"/>
                            <wps:cNvSpPr txBox="1"/>
                            <wps:spPr>
                              <a:xfrm>
                                <a:off x="9120" y="5890"/>
                                <a:ext cx="360" cy="163"/>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rPr>
                                      <w:rFonts w:ascii="Tahoma" w:eastAsia="楷体_GB2312" w:cs="楷体_GB2312"/>
                                      <w:color w:val="000000"/>
                                      <w:sz w:val="40"/>
                                      <w:szCs w:val="40"/>
                                      <w:lang w:val="zh-CN"/>
                                    </w:rPr>
                                  </w:pPr>
                                </w:p>
                              </w:txbxContent>
                            </wps:txbx>
                            <wps:bodyPr upright="1"/>
                          </wps:wsp>
                          <wps:wsp>
                            <wps:cNvPr id="132" name="Oval 135"/>
                            <wps:cNvSpPr/>
                            <wps:spPr>
                              <a:xfrm>
                                <a:off x="8280" y="5401"/>
                                <a:ext cx="2040" cy="1141"/>
                              </a:xfrm>
                              <a:prstGeom prst="ellipse">
                                <a:avLst/>
                              </a:prstGeom>
                              <a:noFill/>
                              <a:ln w="9525" cap="flat" cmpd="sng">
                                <a:solidFill>
                                  <a:srgbClr val="000000"/>
                                </a:solidFill>
                                <a:prstDash val="solid"/>
                                <a:headEnd type="none" w="med" len="med"/>
                                <a:tailEnd type="none" w="med" len="med"/>
                              </a:ln>
                            </wps:spPr>
                            <wps:bodyPr upright="1"/>
                          </wps:wsp>
                          <wps:wsp>
                            <wps:cNvPr id="133" name="Oval 136"/>
                            <wps:cNvSpPr/>
                            <wps:spPr>
                              <a:xfrm>
                                <a:off x="7560" y="4912"/>
                                <a:ext cx="3480" cy="2119"/>
                              </a:xfrm>
                              <a:prstGeom prst="ellipse">
                                <a:avLst/>
                              </a:prstGeom>
                              <a:noFill/>
                              <a:ln w="9525" cap="flat" cmpd="sng">
                                <a:solidFill>
                                  <a:srgbClr val="000000"/>
                                </a:solidFill>
                                <a:prstDash val="solid"/>
                                <a:headEnd type="none" w="med" len="med"/>
                                <a:tailEnd type="none" w="med" len="med"/>
                              </a:ln>
                            </wps:spPr>
                            <wps:bodyPr upright="1"/>
                          </wps:wsp>
                          <wps:wsp>
                            <wps:cNvPr id="134" name="Oval 137"/>
                            <wps:cNvSpPr/>
                            <wps:spPr>
                              <a:xfrm>
                                <a:off x="6240" y="3934"/>
                                <a:ext cx="6120" cy="4238"/>
                              </a:xfrm>
                              <a:prstGeom prst="ellipse">
                                <a:avLst/>
                              </a:prstGeom>
                              <a:noFill/>
                              <a:ln w="9525" cap="flat" cmpd="sng">
                                <a:solidFill>
                                  <a:srgbClr val="000000"/>
                                </a:solidFill>
                                <a:prstDash val="solid"/>
                                <a:headEnd type="none" w="med" len="med"/>
                                <a:tailEnd type="none" w="med" len="med"/>
                              </a:ln>
                            </wps:spPr>
                            <wps:bodyPr upright="1"/>
                          </wps:wsp>
                          <wps:wsp>
                            <wps:cNvPr id="135" name="Oval 138"/>
                            <wps:cNvSpPr/>
                            <wps:spPr>
                              <a:xfrm>
                                <a:off x="5400" y="3282"/>
                                <a:ext cx="7680" cy="5542"/>
                              </a:xfrm>
                              <a:prstGeom prst="ellipse">
                                <a:avLst/>
                              </a:prstGeom>
                              <a:noFill/>
                              <a:ln w="9525" cap="flat" cmpd="sng">
                                <a:solidFill>
                                  <a:srgbClr val="000000"/>
                                </a:solidFill>
                                <a:prstDash val="solid"/>
                                <a:headEnd type="none" w="med" len="med"/>
                                <a:tailEnd type="none" w="med" len="med"/>
                              </a:ln>
                            </wps:spPr>
                            <wps:bodyPr upright="1"/>
                          </wps:wsp>
                          <wps:wsp>
                            <wps:cNvPr id="136" name="Oval 139"/>
                            <wps:cNvSpPr/>
                            <wps:spPr>
                              <a:xfrm>
                                <a:off x="4320" y="2639"/>
                                <a:ext cx="9960" cy="6837"/>
                              </a:xfrm>
                              <a:prstGeom prst="ellipse">
                                <a:avLst/>
                              </a:prstGeom>
                              <a:noFill/>
                              <a:ln w="9525" cap="flat" cmpd="sng">
                                <a:solidFill>
                                  <a:srgbClr val="000000"/>
                                </a:solidFill>
                                <a:prstDash val="solid"/>
                                <a:headEnd type="none" w="med" len="med"/>
                                <a:tailEnd type="none" w="med" len="med"/>
                              </a:ln>
                            </wps:spPr>
                            <wps:bodyPr upright="1"/>
                          </wps:wsp>
                          <wps:wsp>
                            <wps:cNvPr id="137" name="Oval 140"/>
                            <wps:cNvSpPr/>
                            <wps:spPr>
                              <a:xfrm>
                                <a:off x="3120" y="1978"/>
                                <a:ext cx="12360" cy="8159"/>
                              </a:xfrm>
                              <a:prstGeom prst="ellipse">
                                <a:avLst/>
                              </a:prstGeom>
                              <a:noFill/>
                              <a:ln w="9525" cap="flat" cmpd="sng">
                                <a:solidFill>
                                  <a:srgbClr val="000000"/>
                                </a:solidFill>
                                <a:prstDash val="solid"/>
                                <a:headEnd type="none" w="med" len="med"/>
                                <a:tailEnd type="none" w="med" len="med"/>
                              </a:ln>
                            </wps:spPr>
                            <wps:bodyPr upright="1"/>
                          </wps:wsp>
                        </wpg:grpSp>
                        <wpg:grpSp>
                          <wpg:cNvPr id="146" name="Group 141"/>
                          <wpg:cNvGrpSpPr/>
                          <wpg:grpSpPr>
                            <a:xfrm>
                              <a:off x="3264" y="2261"/>
                              <a:ext cx="1968" cy="1342"/>
                              <a:chOff x="10080" y="5967"/>
                              <a:chExt cx="4920" cy="3355"/>
                            </a:xfrm>
                          </wpg:grpSpPr>
                          <wps:wsp>
                            <wps:cNvPr id="139" name="Text Box 142"/>
                            <wps:cNvSpPr txBox="1"/>
                            <wps:spPr>
                              <a:xfrm>
                                <a:off x="13800" y="8833"/>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5</w:t>
                                  </w:r>
                                  <w:r>
                                    <w:rPr>
                                      <w:rFonts w:hint="eastAsia" w:cs="宋体"/>
                                      <w:b/>
                                      <w:bCs/>
                                      <w:color w:val="000000"/>
                                      <w:lang w:val="zh-CN"/>
                                    </w:rPr>
                                    <w:t>公里</w:t>
                                  </w:r>
                                </w:p>
                              </w:txbxContent>
                            </wps:txbx>
                            <wps:bodyPr upright="1"/>
                          </wps:wsp>
                          <wps:wsp>
                            <wps:cNvPr id="140" name="Text Box 143"/>
                            <wps:cNvSpPr txBox="1"/>
                            <wps:spPr>
                              <a:xfrm>
                                <a:off x="12960" y="8344"/>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4</w:t>
                                  </w:r>
                                  <w:r>
                                    <w:rPr>
                                      <w:rFonts w:hint="eastAsia" w:cs="宋体"/>
                                      <w:b/>
                                      <w:bCs/>
                                      <w:color w:val="000000"/>
                                      <w:lang w:val="zh-CN"/>
                                    </w:rPr>
                                    <w:t>公里</w:t>
                                  </w:r>
                                </w:p>
                              </w:txbxContent>
                            </wps:txbx>
                            <wps:bodyPr upright="1"/>
                          </wps:wsp>
                          <wps:wsp>
                            <wps:cNvPr id="141" name="Text Box 144"/>
                            <wps:cNvSpPr txBox="1"/>
                            <wps:spPr>
                              <a:xfrm>
                                <a:off x="12360" y="7692"/>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3</w:t>
                                  </w:r>
                                  <w:r>
                                    <w:rPr>
                                      <w:rFonts w:hint="eastAsia" w:cs="宋体"/>
                                      <w:b/>
                                      <w:bCs/>
                                      <w:color w:val="000000"/>
                                      <w:lang w:val="zh-CN"/>
                                    </w:rPr>
                                    <w:t>公里</w:t>
                                  </w:r>
                                </w:p>
                              </w:txbxContent>
                            </wps:txbx>
                            <wps:bodyPr upright="1"/>
                          </wps:wsp>
                          <wps:wsp>
                            <wps:cNvPr id="142" name="Text Box 145"/>
                            <wps:cNvSpPr txBox="1"/>
                            <wps:spPr>
                              <a:xfrm>
                                <a:off x="11400" y="7357"/>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2.5</w:t>
                                  </w:r>
                                  <w:r>
                                    <w:rPr>
                                      <w:rFonts w:hint="eastAsia" w:cs="宋体"/>
                                      <w:b/>
                                      <w:bCs/>
                                      <w:color w:val="000000"/>
                                      <w:lang w:val="zh-CN"/>
                                    </w:rPr>
                                    <w:t>公里</w:t>
                                  </w:r>
                                </w:p>
                              </w:txbxContent>
                            </wps:txbx>
                            <wps:bodyPr upright="1"/>
                          </wps:wsp>
                          <wps:wsp>
                            <wps:cNvPr id="143" name="Text Box 146"/>
                            <wps:cNvSpPr txBox="1"/>
                            <wps:spPr>
                              <a:xfrm>
                                <a:off x="10680" y="7040"/>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2</w:t>
                                  </w:r>
                                  <w:r>
                                    <w:rPr>
                                      <w:rFonts w:hint="eastAsia" w:cs="宋体"/>
                                      <w:b/>
                                      <w:bCs/>
                                      <w:color w:val="000000"/>
                                      <w:lang w:val="zh-CN"/>
                                    </w:rPr>
                                    <w:t>公里</w:t>
                                  </w:r>
                                </w:p>
                              </w:txbxContent>
                            </wps:txbx>
                            <wps:bodyPr upright="1"/>
                          </wps:wsp>
                          <wps:wsp>
                            <wps:cNvPr id="144" name="Text Box 147"/>
                            <wps:cNvSpPr txBox="1"/>
                            <wps:spPr>
                              <a:xfrm>
                                <a:off x="10440" y="6542"/>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1.5</w:t>
                                  </w:r>
                                </w:p>
                              </w:txbxContent>
                            </wps:txbx>
                            <wps:bodyPr upright="1"/>
                          </wps:wsp>
                          <wps:wsp>
                            <wps:cNvPr id="145" name="Text Box 148"/>
                            <wps:cNvSpPr txBox="1"/>
                            <wps:spPr>
                              <a:xfrm>
                                <a:off x="10080" y="5967"/>
                                <a:ext cx="1200" cy="489"/>
                              </a:xfrm>
                              <a:prstGeom prst="rect">
                                <a:avLst/>
                              </a:prstGeom>
                              <a:noFill/>
                              <a:ln>
                                <a:noFill/>
                              </a:ln>
                            </wps:spPr>
                            <wps:txbx>
                              <w:txbxContent>
                                <w:p>
                                  <w:pPr>
                                    <w:autoSpaceDE w:val="0"/>
                                    <w:autoSpaceDN w:val="0"/>
                                    <w:adjustRightInd w:val="0"/>
                                    <w:rPr>
                                      <w:rFonts w:ascii="Tahoma" w:eastAsia="楷体_GB2312" w:cs="楷体_GB2312"/>
                                      <w:color w:val="000000"/>
                                      <w:sz w:val="40"/>
                                      <w:szCs w:val="40"/>
                                      <w:lang w:val="zh-CN"/>
                                    </w:rPr>
                                  </w:pPr>
                                  <w:r>
                                    <w:rPr>
                                      <w:b/>
                                      <w:bCs/>
                                      <w:color w:val="000000"/>
                                    </w:rPr>
                                    <w:t>1</w:t>
                                  </w:r>
                                  <w:r>
                                    <w:rPr>
                                      <w:rFonts w:hint="eastAsia" w:cs="宋体"/>
                                      <w:b/>
                                      <w:bCs/>
                                      <w:color w:val="000000"/>
                                      <w:lang w:val="zh-CN"/>
                                    </w:rPr>
                                    <w:t>公里</w:t>
                                  </w:r>
                                </w:p>
                              </w:txbxContent>
                            </wps:txbx>
                            <wps:bodyPr upright="1"/>
                          </wps:wsp>
                        </wpg:grpSp>
                        <wpg:grpSp>
                          <wpg:cNvPr id="151" name="Group 149"/>
                          <wpg:cNvGrpSpPr/>
                          <wpg:grpSpPr>
                            <a:xfrm>
                              <a:off x="96" y="436"/>
                              <a:ext cx="5568" cy="3455"/>
                              <a:chOff x="1440" y="1797"/>
                              <a:chExt cx="13920" cy="8639"/>
                            </a:xfrm>
                          </wpg:grpSpPr>
                          <wps:wsp>
                            <wps:cNvPr id="147" name="Line 150"/>
                            <wps:cNvSpPr/>
                            <wps:spPr>
                              <a:xfrm>
                                <a:off x="1440" y="1797"/>
                                <a:ext cx="13920" cy="8639"/>
                              </a:xfrm>
                              <a:prstGeom prst="line">
                                <a:avLst/>
                              </a:prstGeom>
                              <a:ln w="9525" cap="flat" cmpd="sng">
                                <a:solidFill>
                                  <a:srgbClr val="000000"/>
                                </a:solidFill>
                                <a:prstDash val="solid"/>
                                <a:headEnd type="none" w="med" len="med"/>
                                <a:tailEnd type="none" w="med" len="med"/>
                              </a:ln>
                            </wps:spPr>
                            <wps:bodyPr upright="1"/>
                          </wps:wsp>
                          <wps:wsp>
                            <wps:cNvPr id="148" name="Line 151"/>
                            <wps:cNvSpPr/>
                            <wps:spPr>
                              <a:xfrm flipH="1">
                                <a:off x="1440" y="1797"/>
                                <a:ext cx="13920" cy="8639"/>
                              </a:xfrm>
                              <a:prstGeom prst="line">
                                <a:avLst/>
                              </a:prstGeom>
                              <a:ln w="9525" cap="flat" cmpd="sng">
                                <a:solidFill>
                                  <a:srgbClr val="000000"/>
                                </a:solidFill>
                                <a:prstDash val="solid"/>
                                <a:headEnd type="none" w="med" len="med"/>
                                <a:tailEnd type="none" w="med" len="med"/>
                              </a:ln>
                            </wps:spPr>
                            <wps:bodyPr upright="1"/>
                          </wps:wsp>
                          <wps:wsp>
                            <wps:cNvPr id="149" name="Line 152"/>
                            <wps:cNvSpPr/>
                            <wps:spPr>
                              <a:xfrm>
                                <a:off x="1440" y="6198"/>
                                <a:ext cx="13920" cy="0"/>
                              </a:xfrm>
                              <a:prstGeom prst="line">
                                <a:avLst/>
                              </a:prstGeom>
                              <a:ln w="9525" cap="flat" cmpd="sng">
                                <a:solidFill>
                                  <a:srgbClr val="000000"/>
                                </a:solidFill>
                                <a:prstDash val="solid"/>
                                <a:headEnd type="none" w="med" len="med"/>
                                <a:tailEnd type="none" w="med" len="med"/>
                              </a:ln>
                            </wps:spPr>
                            <wps:bodyPr upright="1"/>
                          </wps:wsp>
                          <wps:wsp>
                            <wps:cNvPr id="150" name="Line 153"/>
                            <wps:cNvSpPr/>
                            <wps:spPr>
                              <a:xfrm>
                                <a:off x="8400" y="1797"/>
                                <a:ext cx="0" cy="8639"/>
                              </a:xfrm>
                              <a:prstGeom prst="line">
                                <a:avLst/>
                              </a:prstGeom>
                              <a:ln w="9525" cap="flat" cmpd="sng">
                                <a:solidFill>
                                  <a:srgbClr val="000000"/>
                                </a:solidFill>
                                <a:prstDash val="solid"/>
                                <a:headEnd type="none" w="med" len="med"/>
                                <a:tailEnd type="none" w="med" len="med"/>
                              </a:ln>
                            </wps:spPr>
                            <wps:bodyPr upright="1"/>
                          </wps:wsp>
                        </wpg:grpSp>
                        <wpg:grpSp>
                          <wpg:cNvPr id="164" name="Group 154"/>
                          <wpg:cNvGrpSpPr/>
                          <wpg:grpSpPr>
                            <a:xfrm>
                              <a:off x="144" y="436"/>
                              <a:ext cx="5472" cy="3455"/>
                              <a:chOff x="1560" y="1797"/>
                              <a:chExt cx="13680" cy="8639"/>
                            </a:xfrm>
                          </wpg:grpSpPr>
                          <wps:wsp>
                            <wps:cNvPr id="152" name="Text Box 155"/>
                            <wps:cNvSpPr txBox="1"/>
                            <wps:spPr>
                              <a:xfrm>
                                <a:off x="8160" y="1960"/>
                                <a:ext cx="48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北</w:t>
                                  </w:r>
                                </w:p>
                              </w:txbxContent>
                            </wps:txbx>
                            <wps:bodyPr upright="1"/>
                          </wps:wsp>
                          <wps:wsp>
                            <wps:cNvPr id="153" name="Text Box 156"/>
                            <wps:cNvSpPr txBox="1"/>
                            <wps:spPr>
                              <a:xfrm>
                                <a:off x="8160" y="9947"/>
                                <a:ext cx="48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南</w:t>
                                  </w:r>
                                </w:p>
                              </w:txbxContent>
                            </wps:txbx>
                            <wps:bodyPr upright="1"/>
                          </wps:wsp>
                          <wps:wsp>
                            <wps:cNvPr id="154" name="Text Box 157"/>
                            <wps:cNvSpPr txBox="1"/>
                            <wps:spPr>
                              <a:xfrm>
                                <a:off x="1920" y="5872"/>
                                <a:ext cx="48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西</w:t>
                                  </w:r>
                                </w:p>
                              </w:txbxContent>
                            </wps:txbx>
                            <wps:bodyPr upright="1"/>
                          </wps:wsp>
                          <wps:wsp>
                            <wps:cNvPr id="155" name="Text Box 158"/>
                            <wps:cNvSpPr txBox="1"/>
                            <wps:spPr>
                              <a:xfrm>
                                <a:off x="14400" y="5872"/>
                                <a:ext cx="48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东</w:t>
                                  </w:r>
                                </w:p>
                              </w:txbxContent>
                            </wps:txbx>
                            <wps:bodyPr upright="1"/>
                          </wps:wsp>
                          <wps:wsp>
                            <wps:cNvPr id="156" name="Text Box 159"/>
                            <wps:cNvSpPr txBox="1"/>
                            <wps:spPr>
                              <a:xfrm>
                                <a:off x="11760" y="1960"/>
                                <a:ext cx="96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NNE</w:t>
                                  </w:r>
                                </w:p>
                              </w:txbxContent>
                            </wps:txbx>
                            <wps:bodyPr upright="1"/>
                          </wps:wsp>
                          <wps:wsp>
                            <wps:cNvPr id="157" name="Text Box 160"/>
                            <wps:cNvSpPr txBox="1"/>
                            <wps:spPr>
                              <a:xfrm>
                                <a:off x="14520" y="3753"/>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ENE</w:t>
                                  </w:r>
                                </w:p>
                              </w:txbxContent>
                            </wps:txbx>
                            <wps:bodyPr upright="1"/>
                          </wps:wsp>
                          <wps:wsp>
                            <wps:cNvPr id="158" name="Text Box 161"/>
                            <wps:cNvSpPr txBox="1"/>
                            <wps:spPr>
                              <a:xfrm>
                                <a:off x="14520" y="8317"/>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ESE</w:t>
                                  </w:r>
                                </w:p>
                              </w:txbxContent>
                            </wps:txbx>
                            <wps:bodyPr upright="1"/>
                          </wps:wsp>
                          <wps:wsp>
                            <wps:cNvPr id="159" name="Text Box 162"/>
                            <wps:cNvSpPr txBox="1"/>
                            <wps:spPr>
                              <a:xfrm>
                                <a:off x="1680" y="3753"/>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WNW</w:t>
                                  </w:r>
                                </w:p>
                              </w:txbxContent>
                            </wps:txbx>
                            <wps:bodyPr upright="1"/>
                          </wps:wsp>
                          <wps:wsp>
                            <wps:cNvPr id="160" name="Text Box 163"/>
                            <wps:cNvSpPr txBox="1"/>
                            <wps:spPr>
                              <a:xfrm>
                                <a:off x="4200" y="1797"/>
                                <a:ext cx="84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NNW</w:t>
                                  </w:r>
                                </w:p>
                              </w:txbxContent>
                            </wps:txbx>
                            <wps:bodyPr upright="1"/>
                          </wps:wsp>
                          <wps:wsp>
                            <wps:cNvPr id="161" name="Text Box 164"/>
                            <wps:cNvSpPr txBox="1"/>
                            <wps:spPr>
                              <a:xfrm>
                                <a:off x="1560" y="8317"/>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WSW</w:t>
                                  </w:r>
                                </w:p>
                              </w:txbxContent>
                            </wps:txbx>
                            <wps:bodyPr upright="1"/>
                          </wps:wsp>
                          <wps:wsp>
                            <wps:cNvPr id="162" name="Text Box 165"/>
                            <wps:cNvSpPr txBox="1"/>
                            <wps:spPr>
                              <a:xfrm>
                                <a:off x="3840" y="9947"/>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SSW</w:t>
                                  </w:r>
                                </w:p>
                              </w:txbxContent>
                            </wps:txbx>
                            <wps:bodyPr upright="1"/>
                          </wps:wsp>
                          <wps:wsp>
                            <wps:cNvPr id="163" name="Text Box 166"/>
                            <wps:cNvSpPr txBox="1"/>
                            <wps:spPr>
                              <a:xfrm>
                                <a:off x="11880" y="9947"/>
                                <a:ext cx="720" cy="489"/>
                              </a:xfrm>
                              <a:prstGeom prst="rect">
                                <a:avLst/>
                              </a:prstGeom>
                              <a:solidFill>
                                <a:srgbClr val="FFFFFF"/>
                              </a:solidFill>
                              <a:ln>
                                <a:noFill/>
                              </a:ln>
                            </wps:spPr>
                            <wps:txb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SSE</w:t>
                                  </w:r>
                                </w:p>
                              </w:txbxContent>
                            </wps:txbx>
                            <wps:bodyPr upright="1"/>
                          </wps:wsp>
                        </wpg:grpSp>
                      </wpg:wgp>
                      <wps:wsp>
                        <wps:cNvPr id="166" name="Text Box 167"/>
                        <wps:cNvSpPr txBox="1"/>
                        <wps:spPr>
                          <a:xfrm>
                            <a:off x="1910239" y="0"/>
                            <a:ext cx="2879909" cy="495105"/>
                          </a:xfrm>
                          <a:prstGeom prst="rect">
                            <a:avLst/>
                          </a:prstGeom>
                          <a:noFill/>
                          <a:ln>
                            <a:noFill/>
                          </a:ln>
                        </wps:spPr>
                        <wps:txbx>
                          <w:txbxContent>
                            <w:p>
                              <w:pPr>
                                <w:autoSpaceDE w:val="0"/>
                                <w:autoSpaceDN w:val="0"/>
                                <w:adjustRightInd w:val="0"/>
                                <w:rPr>
                                  <w:rFonts w:ascii="Tahoma" w:eastAsia="楷体_GB2312" w:cs="Tahoma"/>
                                  <w:b/>
                                  <w:bCs/>
                                  <w:color w:val="000000"/>
                                  <w:u w:val="single"/>
                                  <w:lang w:val="zh-CN"/>
                                </w:rPr>
                              </w:pPr>
                              <w:r>
                                <w:rPr>
                                  <w:rFonts w:hint="eastAsia" w:ascii="Tahoma" w:eastAsia="楷体_GB2312" w:cs="楷体_GB2312"/>
                                  <w:b/>
                                  <w:bCs/>
                                  <w:color w:val="000000"/>
                                  <w:lang w:val="zh-CN"/>
                                </w:rPr>
                                <w:t>省市地区：</w:t>
                              </w:r>
                              <w:r>
                                <w:rPr>
                                  <w:rFonts w:ascii="Tahoma" w:eastAsia="楷体_GB2312" w:cs="Tahoma"/>
                                  <w:b/>
                                  <w:bCs/>
                                  <w:color w:val="000000"/>
                                  <w:u w:val="single"/>
                                  <w:lang w:val="zh-CN"/>
                                </w:rPr>
                                <w:t xml:space="preserve"> </w:t>
                              </w:r>
                              <w:r>
                                <w:rPr>
                                  <w:rFonts w:hint="eastAsia" w:ascii="Tahoma" w:eastAsia="楷体_GB2312" w:cs="楷体_GB2312"/>
                                  <w:b/>
                                  <w:bCs/>
                                  <w:color w:val="000000"/>
                                  <w:u w:val="single"/>
                                  <w:lang w:val="zh-CN"/>
                                </w:rPr>
                                <w:t>四川</w:t>
                              </w:r>
                              <w:r>
                                <w:rPr>
                                  <w:rFonts w:ascii="Tahoma" w:eastAsia="楷体_GB2312" w:cs="Tahoma"/>
                                  <w:b/>
                                  <w:bCs/>
                                  <w:color w:val="000000"/>
                                  <w:u w:val="single"/>
                                  <w:lang w:val="zh-CN"/>
                                </w:rPr>
                                <w:t xml:space="preserve">    </w:t>
                              </w:r>
                              <w:r>
                                <w:rPr>
                                  <w:rFonts w:hint="eastAsia" w:ascii="Tahoma" w:eastAsia="楷体_GB2312" w:cs="楷体_GB2312"/>
                                  <w:b/>
                                  <w:bCs/>
                                  <w:color w:val="000000"/>
                                  <w:lang w:val="zh-CN"/>
                                </w:rPr>
                                <w:t>省</w:t>
                              </w:r>
                              <w:r>
                                <w:rPr>
                                  <w:rFonts w:ascii="Tahoma" w:eastAsia="楷体_GB2312" w:cs="Tahoma"/>
                                  <w:b/>
                                  <w:bCs/>
                                  <w:color w:val="000000"/>
                                  <w:u w:val="single"/>
                                  <w:lang w:val="zh-CN"/>
                                </w:rPr>
                                <w:t xml:space="preserve">        </w:t>
                              </w:r>
                              <w:r>
                                <w:rPr>
                                  <w:rFonts w:hint="eastAsia" w:ascii="Tahoma" w:eastAsia="楷体_GB2312" w:cs="楷体_GB2312"/>
                                  <w:b/>
                                  <w:bCs/>
                                  <w:color w:val="000000"/>
                                  <w:lang w:val="zh-CN"/>
                                </w:rPr>
                                <w:t>市</w:t>
                              </w:r>
                              <w:r>
                                <w:rPr>
                                  <w:rFonts w:ascii="Tahoma" w:eastAsia="楷体_GB2312" w:cs="Tahoma"/>
                                  <w:b/>
                                  <w:bCs/>
                                  <w:color w:val="000000"/>
                                  <w:u w:val="single"/>
                                  <w:lang w:val="zh-CN"/>
                                </w:rPr>
                                <w:t xml:space="preserve">          </w:t>
                              </w:r>
                            </w:p>
                            <w:p>
                              <w:pPr>
                                <w:autoSpaceDE w:val="0"/>
                                <w:autoSpaceDN w:val="0"/>
                                <w:adjustRightInd w:val="0"/>
                                <w:rPr>
                                  <w:rFonts w:ascii="Tahoma" w:eastAsia="楷体_GB2312" w:cs="楷体_GB2312"/>
                                  <w:b/>
                                  <w:bCs/>
                                  <w:color w:val="000000"/>
                                  <w:lang w:val="zh-CN"/>
                                </w:rPr>
                              </w:pPr>
                              <w:r>
                                <w:rPr>
                                  <w:rFonts w:eastAsia="楷体_GB2312" w:cs="楷体_GB2312"/>
                                  <w:b/>
                                  <w:bCs/>
                                  <w:color w:val="000000"/>
                                  <w:sz w:val="20"/>
                                  <w:u w:val="single"/>
                                  <w:lang w:val="zh-CN"/>
                                </w:rPr>
                                <w:t xml:space="preserve"> </w:t>
                              </w:r>
                              <w:r>
                                <w:rPr>
                                  <w:rFonts w:eastAsia="楷体_GB2312"/>
                                  <w:b/>
                                  <w:bCs/>
                                  <w:color w:val="000000"/>
                                  <w:sz w:val="20"/>
                                  <w:u w:val="single"/>
                                  <w:lang w:val="zh-CN"/>
                                </w:rPr>
                                <w:t xml:space="preserve"> </w:t>
                              </w:r>
                              <w:r>
                                <w:rPr>
                                  <w:rFonts w:hint="eastAsia" w:eastAsia="楷体_GB2312" w:cs="楷体_GB2312"/>
                                  <w:b/>
                                  <w:bCs/>
                                  <w:color w:val="000000"/>
                                  <w:sz w:val="20"/>
                                  <w:u w:val="single"/>
                                  <w:lang w:val="zh-CN"/>
                                </w:rPr>
                                <w:t>地址：</w:t>
                              </w:r>
                              <w:r>
                                <w:rPr>
                                  <w:rFonts w:eastAsia="楷体_GB2312" w:cs="楷体_GB2312"/>
                                  <w:b/>
                                  <w:bCs/>
                                  <w:color w:val="000000"/>
                                  <w:sz w:val="20"/>
                                  <w:u w:val="single"/>
                                  <w:lang w:val="zh-CN"/>
                                </w:rPr>
                                <w:t xml:space="preserve"> </w:t>
                              </w:r>
                              <w:r>
                                <w:rPr>
                                  <w:rFonts w:eastAsia="楷体_GB2312"/>
                                  <w:b/>
                                  <w:bCs/>
                                  <w:color w:val="000000"/>
                                  <w:sz w:val="20"/>
                                  <w:u w:val="single"/>
                                  <w:lang w:val="zh-CN"/>
                                </w:rPr>
                                <w:t xml:space="preserve">                                           </w:t>
                              </w:r>
                              <w:r>
                                <w:rPr>
                                  <w:rFonts w:ascii="Tahoma" w:eastAsia="楷体_GB2312" w:cs="Tahoma"/>
                                  <w:b/>
                                  <w:bCs/>
                                  <w:color w:val="000000"/>
                                  <w:u w:val="single"/>
                                  <w:lang w:val="zh-CN"/>
                                </w:rPr>
                                <w:t xml:space="preserve">          </w:t>
                              </w:r>
                              <w:r>
                                <w:rPr>
                                  <w:rFonts w:ascii="Tahoma" w:eastAsia="楷体_GB2312" w:cs="Tahoma"/>
                                  <w:b/>
                                  <w:bCs/>
                                  <w:color w:val="000000"/>
                                  <w:lang w:val="zh-CN"/>
                                </w:rPr>
                                <w:t xml:space="preserve"> </w:t>
                              </w:r>
                              <w:r>
                                <w:rPr>
                                  <w:rFonts w:ascii="Tahoma" w:eastAsia="楷体_GB2312" w:cs="Tahoma"/>
                                  <w:b/>
                                  <w:bCs/>
                                  <w:color w:val="000000"/>
                                  <w:u w:val="single"/>
                                  <w:lang w:val="zh-CN"/>
                                </w:rPr>
                                <w:t xml:space="preserve">     </w:t>
                              </w:r>
                            </w:p>
                          </w:txbxContent>
                        </wps:txbx>
                        <wps:bodyPr upright="1"/>
                      </wps:wsp>
                      <wps:wsp>
                        <wps:cNvPr id="167" name="Text Box 168"/>
                        <wps:cNvSpPr txBox="1"/>
                        <wps:spPr>
                          <a:xfrm>
                            <a:off x="4863353" y="0"/>
                            <a:ext cx="3888182" cy="495105"/>
                          </a:xfrm>
                          <a:prstGeom prst="rect">
                            <a:avLst/>
                          </a:prstGeom>
                          <a:noFill/>
                          <a:ln>
                            <a:noFill/>
                          </a:ln>
                        </wps:spPr>
                        <wps:txbx>
                          <w:txbxContent>
                            <w:p>
                              <w:pPr>
                                <w:autoSpaceDE w:val="0"/>
                                <w:autoSpaceDN w:val="0"/>
                                <w:adjustRightInd w:val="0"/>
                                <w:rPr>
                                  <w:rFonts w:eastAsia="楷体_GB2312" w:cs="楷体_GB2312"/>
                                  <w:b/>
                                  <w:bCs/>
                                  <w:color w:val="000000"/>
                                  <w:u w:val="single"/>
                                  <w:lang w:val="zh-CN"/>
                                </w:rPr>
                              </w:pPr>
                              <w:r>
                                <w:rPr>
                                  <w:rFonts w:hint="eastAsia" w:eastAsia="楷体_GB2312" w:cs="楷体_GB2312"/>
                                  <w:b/>
                                  <w:bCs/>
                                  <w:color w:val="000000"/>
                                  <w:lang w:val="zh-CN"/>
                                </w:rPr>
                                <w:t>点位名称：</w:t>
                              </w:r>
                              <w:r>
                                <w:rPr>
                                  <w:rFonts w:eastAsia="楷体_GB2312"/>
                                  <w:b/>
                                  <w:bCs/>
                                  <w:color w:val="000000"/>
                                  <w:u w:val="single"/>
                                  <w:lang w:val="zh-CN"/>
                                </w:rPr>
                                <w:t xml:space="preserve">                 </w:t>
                              </w:r>
                            </w:p>
                            <w:p>
                              <w:pPr>
                                <w:autoSpaceDE w:val="0"/>
                                <w:autoSpaceDN w:val="0"/>
                                <w:adjustRightInd w:val="0"/>
                                <w:rPr>
                                  <w:rFonts w:eastAsia="楷体_GB2312" w:cs="楷体_GB2312"/>
                                  <w:color w:val="000000"/>
                                  <w:lang w:val="zh-CN"/>
                                </w:rPr>
                              </w:pPr>
                              <w:r>
                                <w:rPr>
                                  <w:rFonts w:hint="eastAsia" w:eastAsia="楷体_GB2312" w:cs="楷体_GB2312"/>
                                  <w:b/>
                                  <w:bCs/>
                                  <w:color w:val="000000"/>
                                  <w:lang w:val="zh-CN"/>
                                </w:rPr>
                                <w:t>经度：</w:t>
                              </w:r>
                              <w:r>
                                <w:rPr>
                                  <w:rFonts w:eastAsia="楷体_GB2312"/>
                                  <w:b/>
                                  <w:bCs/>
                                  <w:color w:val="000000"/>
                                  <w:u w:val="single"/>
                                  <w:lang w:val="zh-CN"/>
                                </w:rPr>
                                <w:t xml:space="preserve"> </w:t>
                              </w:r>
                              <w:r>
                                <w:rPr>
                                  <w:rFonts w:eastAsia="楷体_GB2312"/>
                                  <w:b/>
                                  <w:bCs/>
                                  <w:color w:val="000000"/>
                                  <w:u w:val="single"/>
                                </w:rPr>
                                <w:t xml:space="preserve">      </w:t>
                              </w:r>
                              <w:r>
                                <w:rPr>
                                  <w:rFonts w:eastAsia="楷体_GB2312"/>
                                  <w:color w:val="000000"/>
                                </w:rPr>
                                <w:t xml:space="preserve"> </w:t>
                              </w:r>
                              <w:r>
                                <w:rPr>
                                  <w:rFonts w:hint="eastAsia" w:eastAsia="楷体_GB2312" w:cs="楷体_GB2312"/>
                                  <w:b/>
                                  <w:bCs/>
                                  <w:color w:val="000000"/>
                                  <w:lang w:val="zh-CN"/>
                                </w:rPr>
                                <w:t>纬度：</w:t>
                              </w:r>
                              <w:r>
                                <w:rPr>
                                  <w:rFonts w:eastAsia="楷体_GB2312"/>
                                  <w:b/>
                                  <w:bCs/>
                                  <w:color w:val="000000"/>
                                  <w:lang w:val="zh-CN"/>
                                </w:rPr>
                                <w:t xml:space="preserve"> </w:t>
                              </w:r>
                              <w:r>
                                <w:rPr>
                                  <w:rFonts w:eastAsia="楷体_GB2312"/>
                                  <w:b/>
                                  <w:bCs/>
                                  <w:color w:val="000000"/>
                                  <w:u w:val="single"/>
                                </w:rPr>
                                <w:t xml:space="preserve"> </w:t>
                              </w:r>
                              <w:r>
                                <w:rPr>
                                  <w:rFonts w:eastAsia="楷体_GB2312" w:cs="楷体_GB2312"/>
                                  <w:b/>
                                  <w:bCs/>
                                  <w:color w:val="000000"/>
                                  <w:u w:val="single"/>
                                </w:rPr>
                                <w:t xml:space="preserve">      </w:t>
                              </w:r>
                              <w:r>
                                <w:rPr>
                                  <w:rFonts w:eastAsia="楷体_GB2312"/>
                                  <w:b/>
                                  <w:bCs/>
                                  <w:color w:val="000000"/>
                                  <w:u w:val="single"/>
                                </w:rPr>
                                <w:t xml:space="preserve">    </w:t>
                              </w:r>
                              <w:r>
                                <w:rPr>
                                  <w:rFonts w:eastAsia="楷体_GB2312"/>
                                  <w:b/>
                                  <w:bCs/>
                                  <w:color w:val="000000"/>
                                </w:rPr>
                                <w:t xml:space="preserve"> </w:t>
                              </w:r>
                              <w:r>
                                <w:rPr>
                                  <w:rFonts w:hint="eastAsia" w:eastAsia="楷体_GB2312" w:cs="楷体_GB2312"/>
                                  <w:b/>
                                  <w:bCs/>
                                  <w:color w:val="000000"/>
                                  <w:lang w:val="zh-CN"/>
                                </w:rPr>
                                <w:t>海拔高度：</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u w:val="single"/>
                                  <w:lang w:val="zh-CN"/>
                                </w:rPr>
                                <w:t>米</w:t>
                              </w:r>
                              <w:r>
                                <w:rPr>
                                  <w:rFonts w:eastAsia="楷体_GB2312"/>
                                  <w:color w:val="000000"/>
                                  <w:lang w:val="zh-CN"/>
                                </w:rPr>
                                <w:t xml:space="preserve"> </w:t>
                              </w:r>
                            </w:p>
                          </w:txbxContent>
                        </wps:txbx>
                        <wps:bodyPr upright="1"/>
                      </wps:wsp>
                      <wps:wsp>
                        <wps:cNvPr id="168" name="Text Box 169"/>
                        <wps:cNvSpPr txBox="1"/>
                        <wps:spPr>
                          <a:xfrm>
                            <a:off x="6108243" y="5810459"/>
                            <a:ext cx="2379473" cy="396904"/>
                          </a:xfrm>
                          <a:prstGeom prst="rect">
                            <a:avLst/>
                          </a:prstGeom>
                          <a:noFill/>
                          <a:ln>
                            <a:noFill/>
                          </a:ln>
                        </wps:spPr>
                        <wps:txbx>
                          <w:txbxContent>
                            <w:p>
                              <w:pPr>
                                <w:autoSpaceDE w:val="0"/>
                                <w:autoSpaceDN w:val="0"/>
                                <w:adjustRightInd w:val="0"/>
                                <w:rPr>
                                  <w:rFonts w:ascii="仿宋_GB2312" w:cs="仿宋_GB2312"/>
                                  <w:color w:val="000000"/>
                                  <w:sz w:val="40"/>
                                  <w:szCs w:val="40"/>
                                </w:rPr>
                              </w:pPr>
                              <w:r>
                                <w:rPr>
                                  <w:rFonts w:hint="eastAsia" w:cs="宋体"/>
                                  <w:b/>
                                  <w:bCs/>
                                  <w:color w:val="000000"/>
                                  <w:lang w:val="zh-CN"/>
                                </w:rPr>
                                <w:t>绘图作者：</w:t>
                              </w:r>
                              <w:r>
                                <w:rPr>
                                  <w:rFonts w:ascii="仿宋_GB2312" w:cs="仿宋_GB2312"/>
                                  <w:b/>
                                  <w:bCs/>
                                  <w:color w:val="000000"/>
                                  <w:u w:val="single"/>
                                  <w:lang w:val="zh-CN"/>
                                </w:rPr>
                                <w:t xml:space="preserve">                  </w:t>
                              </w:r>
                            </w:p>
                          </w:txbxContent>
                        </wps:txbx>
                        <wps:bodyPr upright="1"/>
                      </wps:wsp>
                      <wps:wsp>
                        <wps:cNvPr id="169" name="Text Box 170"/>
                        <wps:cNvSpPr txBox="1"/>
                        <wps:spPr>
                          <a:xfrm>
                            <a:off x="3367444" y="5811859"/>
                            <a:ext cx="2593988" cy="309603"/>
                          </a:xfrm>
                          <a:prstGeom prst="rect">
                            <a:avLst/>
                          </a:prstGeom>
                          <a:noFill/>
                          <a:ln>
                            <a:noFill/>
                          </a:ln>
                        </wps:spPr>
                        <wps:txbx>
                          <w:txbxContent>
                            <w:p>
                              <w:pPr>
                                <w:autoSpaceDE w:val="0"/>
                                <w:autoSpaceDN w:val="0"/>
                                <w:adjustRightInd w:val="0"/>
                                <w:rPr>
                                  <w:rFonts w:eastAsia="楷体_GB2312" w:cs="楷体_GB2312"/>
                                  <w:color w:val="000000"/>
                                  <w:lang w:val="zh-CN"/>
                                </w:rPr>
                              </w:pPr>
                              <w:r>
                                <w:rPr>
                                  <w:rFonts w:hint="eastAsia" w:eastAsia="楷体_GB2312" w:cs="楷体_GB2312"/>
                                  <w:b/>
                                  <w:bCs/>
                                  <w:color w:val="000000"/>
                                  <w:lang w:val="zh-CN"/>
                                </w:rPr>
                                <w:t>绘图时间：</w:t>
                              </w:r>
                              <w:r>
                                <w:rPr>
                                  <w:rFonts w:eastAsia="楷体_GB2312"/>
                                  <w:b/>
                                  <w:bCs/>
                                  <w:color w:val="000000"/>
                                  <w:u w:val="single"/>
                                </w:rPr>
                                <w:t xml:space="preserve">20  </w:t>
                              </w:r>
                              <w:r>
                                <w:rPr>
                                  <w:rFonts w:hint="eastAsia" w:eastAsia="楷体_GB2312" w:cs="楷体_GB2312"/>
                                  <w:b/>
                                  <w:bCs/>
                                  <w:color w:val="000000"/>
                                  <w:lang w:val="zh-CN"/>
                                </w:rPr>
                                <w:t>年</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lang w:val="zh-CN"/>
                                </w:rPr>
                                <w:t>月</w:t>
                              </w:r>
                              <w:r>
                                <w:rPr>
                                  <w:rFonts w:eastAsia="楷体_GB2312"/>
                                  <w:b/>
                                  <w:bCs/>
                                  <w:color w:val="000000"/>
                                  <w:u w:val="single"/>
                                </w:rPr>
                                <w:t xml:space="preserve">  </w:t>
                              </w:r>
                              <w:r>
                                <w:rPr>
                                  <w:rFonts w:hint="eastAsia" w:eastAsia="楷体_GB2312" w:cs="楷体_GB2312"/>
                                  <w:b/>
                                  <w:bCs/>
                                  <w:color w:val="000000"/>
                                  <w:lang w:val="zh-CN"/>
                                </w:rPr>
                                <w:t>日</w:t>
                              </w:r>
                              <w:r>
                                <w:rPr>
                                  <w:rFonts w:eastAsia="楷体_GB2312"/>
                                  <w:b/>
                                  <w:bCs/>
                                  <w:color w:val="000000"/>
                                  <w:u w:val="single"/>
                                  <w:lang w:val="zh-CN"/>
                                </w:rPr>
                                <w:t xml:space="preserve">  </w:t>
                              </w:r>
                              <w:r>
                                <w:rPr>
                                  <w:rFonts w:hint="eastAsia" w:eastAsia="楷体_GB2312" w:cs="楷体_GB2312"/>
                                  <w:b/>
                                  <w:bCs/>
                                  <w:color w:val="000000"/>
                                  <w:lang w:val="zh-CN"/>
                                </w:rPr>
                                <w:t>时</w:t>
                              </w:r>
                            </w:p>
                            <w:p>
                              <w:pPr>
                                <w:autoSpaceDE w:val="0"/>
                                <w:autoSpaceDN w:val="0"/>
                                <w:adjustRightInd w:val="0"/>
                                <w:rPr>
                                  <w:rFonts w:eastAsia="楷体_GB2312" w:cs="楷体_GB2312"/>
                                  <w:color w:val="000000"/>
                                  <w:lang w:val="zh-CN"/>
                                </w:rPr>
                              </w:pPr>
                            </w:p>
                          </w:txbxContent>
                        </wps:txbx>
                        <wps:bodyPr upright="1"/>
                      </wps:wsp>
                    </wpc:wpc>
                  </a:graphicData>
                </a:graphic>
              </wp:anchor>
            </w:drawing>
          </mc:Choice>
          <mc:Fallback>
            <w:pict>
              <v:group id="画布 211" o:spid="_x0000_s1026" o:spt="203" style="position:absolute;left:0pt;margin-left:4.05pt;margin-top:-15.7pt;height:500.95pt;width:689.05pt;z-index:251660288;mso-width-relative:page;mso-height-relative:page;" coordsize="8750935,6362065" editas="canvas" o:gfxdata="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">
                <o:lock v:ext="edit" aspectratio="f"/>
                <v:rect id="画布 211" o:spid="_x0000_s1026" o:spt="1" style="position:absolute;left:0;top:0;height:6362065;width:8750935;" filled="f" stroked="f" coordsize="21600,21600" o:gfxdata="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">
                  <v:fill on="f" focussize="0,0"/>
                  <v:stroke on="f"/>
                  <v:imagedata o:title=""/>
                  <o:lock v:ext="edit" aspectratio="t"/>
                </v:rect>
                <v:shape id="Text Box 129" o:spid="_x0000_s1026" o:spt="202" type="#_x0000_t202" style="position:absolute;left:36002;top:0;height:594706;width:2439176;" filled="f" stroked="f" coordsize="21600,21600" o:gfxdata="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CWre4i2AAAAAoBAAAPAAAAAAAAAAEAIAAAACIAAABkcnMvZG93bnJldi54bWxQ&#10;SwECFAAUAAAACACHTuJAC8HOKIUBAAAHAwAADgAAAAAAAAABACAAAAAnAQAAZHJzL2Uyb0RvYy54&#10;bWxQSwUGAAAAAAYABgBZAQAAHgUAAAAA&#10;">
                  <v:fill on="f" focussize="0,0"/>
                  <v:stroke on="f"/>
                  <v:imagedata o:title=""/>
                  <o:lock v:ext="edit" aspectratio="f"/>
                  <v:textbox>
                    <w:txbxContent>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站点实地调查图</w:t>
                        </w:r>
                        <w:r>
                          <w:rPr>
                            <w:rFonts w:ascii="Tahoma" w:eastAsia="楷体_GB2312" w:cs="楷体_GB2312"/>
                            <w:b/>
                            <w:bCs/>
                            <w:color w:val="000000"/>
                            <w:lang w:val="zh-CN"/>
                          </w:rPr>
                          <w:t xml:space="preserve">3 </w:t>
                        </w:r>
                      </w:p>
                      <w:p>
                        <w:pPr>
                          <w:autoSpaceDE w:val="0"/>
                          <w:autoSpaceDN w:val="0"/>
                          <w:adjustRightInd w:val="0"/>
                          <w:rPr>
                            <w:rFonts w:ascii="Tahoma" w:eastAsia="楷体_GB2312" w:cs="楷体_GB2312"/>
                            <w:b/>
                            <w:bCs/>
                            <w:color w:val="000000"/>
                            <w:lang w:val="zh-CN"/>
                          </w:rPr>
                        </w:pPr>
                        <w:r>
                          <w:rPr>
                            <w:rFonts w:hint="eastAsia" w:ascii="Tahoma" w:eastAsia="楷体_GB2312" w:cs="楷体_GB2312"/>
                            <w:b/>
                            <w:bCs/>
                            <w:color w:val="000000"/>
                            <w:lang w:val="zh-CN"/>
                          </w:rPr>
                          <w:t>地区尺度</w:t>
                        </w:r>
                        <w:r>
                          <w:rPr>
                            <w:rFonts w:ascii="Tahoma" w:eastAsia="楷体_GB2312" w:cs="楷体_GB2312"/>
                            <w:b/>
                            <w:bCs/>
                            <w:color w:val="000000"/>
                            <w:lang w:val="zh-CN"/>
                          </w:rPr>
                          <w:t xml:space="preserve"> (1</w:t>
                        </w:r>
                        <w:r>
                          <w:rPr>
                            <w:rFonts w:hint="eastAsia" w:ascii="Tahoma" w:eastAsia="楷体_GB2312" w:cs="楷体_GB2312"/>
                            <w:b/>
                            <w:bCs/>
                            <w:color w:val="000000"/>
                            <w:lang w:val="zh-CN"/>
                          </w:rPr>
                          <w:t>公里</w:t>
                        </w:r>
                        <w:r>
                          <w:rPr>
                            <w:rFonts w:ascii="Tahoma" w:eastAsia="楷体_GB2312" w:cs="楷体_GB2312"/>
                            <w:b/>
                            <w:bCs/>
                            <w:color w:val="000000"/>
                            <w:lang w:val="zh-CN"/>
                          </w:rPr>
                          <w:t>-5</w:t>
                        </w:r>
                        <w:r>
                          <w:rPr>
                            <w:rFonts w:hint="eastAsia" w:ascii="Tahoma" w:eastAsia="楷体_GB2312" w:cs="楷体_GB2312"/>
                            <w:b/>
                            <w:bCs/>
                            <w:color w:val="000000"/>
                            <w:lang w:val="zh-CN"/>
                          </w:rPr>
                          <w:t>公里</w:t>
                        </w:r>
                        <w:r>
                          <w:rPr>
                            <w:rFonts w:ascii="Tahoma" w:eastAsia="楷体_GB2312" w:cs="楷体_GB2312"/>
                            <w:b/>
                            <w:bCs/>
                            <w:color w:val="000000"/>
                            <w:lang w:val="zh-CN"/>
                          </w:rPr>
                          <w:t>)</w:t>
                        </w:r>
                      </w:p>
                    </w:txbxContent>
                  </v:textbox>
                </v:shape>
                <v:group id="Group 130" o:spid="_x0000_s1026" o:spt="203" style="position:absolute;left:301021;top:785608;height:4901250;width:7744061;" coordorigin="96,436" coordsize="5568,3521" o:gfxdata="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">
                  <o:lock v:ext="edit" aspectratio="f"/>
                  <v:rect id="Rectangle 131" o:spid="_x0000_s1026" o:spt="1" style="position:absolute;left:96;top:436;height:3521;width:5568;" fillcolor="#FFFFFF" filled="t" stroked="t" coordsize="21600,21600" o:gfxdata="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e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id="Group 132" o:spid="_x0000_s1026" o:spt="203" style="position:absolute;left:144;top:501;height:3390;width:5472;" coordorigin="3120,1978" coordsize="12360,8159"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shape id="Oval 133" o:spid="_x0000_s1026" o:spt="3" type="#_x0000_t3" style="position:absolute;left:6840;top:4405;height:3097;width:4800;" filled="f" stroked="t" coordsize="21600,21600" o:gfxdata="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eCH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Text Box 134" o:spid="_x0000_s1026" o:spt="202" type="#_x0000_t202" style="position:absolute;left:9120;top:5890;height:163;width:360;" filled="f" stroked="t" coordsize="21600,21600" o:gfxdata="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Do6/&#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autoSpaceDE w:val="0"/>
                              <w:autoSpaceDN w:val="0"/>
                              <w:adjustRightInd w:val="0"/>
                              <w:rPr>
                                <w:rFonts w:ascii="Tahoma" w:eastAsia="楷体_GB2312" w:cs="楷体_GB2312"/>
                                <w:color w:val="000000"/>
                                <w:sz w:val="40"/>
                                <w:szCs w:val="40"/>
                                <w:lang w:val="zh-CN"/>
                              </w:rPr>
                            </w:pPr>
                          </w:p>
                        </w:txbxContent>
                      </v:textbox>
                    </v:shape>
                    <v:shape id="Oval 135" o:spid="_x0000_s1026" o:spt="3" type="#_x0000_t3" style="position:absolute;left:8280;top:5401;height:1141;width:2040;" filled="f" stroked="t" coordsize="21600,21600" o:gfxdata="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Zuf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Oval 136" o:spid="_x0000_s1026" o:spt="3" type="#_x0000_t3" style="position:absolute;left:7560;top:4912;height:2119;width:3480;" filled="f" stroked="t" coordsize="21600,21600" o:gfxdata="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VHG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Oval 137" o:spid="_x0000_s1026" o:spt="3" type="#_x0000_t3" style="position:absolute;left:6240;top:3934;height:4238;width:6120;" filled="f" stroked="t" coordsize="21600,21600" o:gfxdata="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8hB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Oval 138" o:spid="_x0000_s1026" o:spt="3" type="#_x0000_t3" style="position:absolute;left:5400;top:3282;height:5542;width:7680;" filled="f" stroked="t" coordsize="21600,21600" o:gfxdata="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wIY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Oval 139" o:spid="_x0000_s1026" o:spt="3" type="#_x0000_t3" style="position:absolute;left:4320;top:2639;height:6837;width:9960;" filled="f" stroked="t" coordsize="21600,21600" o:gfxdata="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K/8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Oval 140" o:spid="_x0000_s1026" o:spt="3" type="#_x0000_t3" style="position:absolute;left:3120;top:1978;height:8159;width:12360;" filled="f" stroked="t" coordsize="21600,21600" o:gfxdata="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uGm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Group 141" o:spid="_x0000_s1026" o:spt="203" style="position:absolute;left:3264;top:2261;height:1342;width:1968;" coordorigin="10080,5967" coordsize="4920,3355"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shape id="Text Box 142" o:spid="_x0000_s1026" o:spt="202" type="#_x0000_t202" style="position:absolute;left:13800;top:8833;height:489;width:1200;" filled="f" stroked="f" coordsize="21600,21600" o:gfxdata="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WHtN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5</w:t>
                            </w:r>
                            <w:r>
                              <w:rPr>
                                <w:rFonts w:hint="eastAsia" w:cs="宋体"/>
                                <w:b/>
                                <w:bCs/>
                                <w:color w:val="000000"/>
                                <w:lang w:val="zh-CN"/>
                              </w:rPr>
                              <w:t>公里</w:t>
                            </w:r>
                          </w:p>
                        </w:txbxContent>
                      </v:textbox>
                    </v:shape>
                    <v:shape id="Text Box 143" o:spid="_x0000_s1026" o:spt="202" type="#_x0000_t202" style="position:absolute;left:12960;top:8344;height:489;width:1200;" filled="f" stroked="f" coordsize="21600,21600" o:gfxdata="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ZKGt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4</w:t>
                            </w:r>
                            <w:r>
                              <w:rPr>
                                <w:rFonts w:hint="eastAsia" w:cs="宋体"/>
                                <w:b/>
                                <w:bCs/>
                                <w:color w:val="000000"/>
                                <w:lang w:val="zh-CN"/>
                              </w:rPr>
                              <w:t>公里</w:t>
                            </w:r>
                          </w:p>
                        </w:txbxContent>
                      </v:textbox>
                    </v:shape>
                    <v:shape id="Text Box 144" o:spid="_x0000_s1026" o:spt="202" type="#_x0000_t202" style="position:absolute;left:12360;top:7692;height:489;width:1200;" filled="f" stroked="f" coordsize="21600,21600" o:gfxdata="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gEN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3</w:t>
                            </w:r>
                            <w:r>
                              <w:rPr>
                                <w:rFonts w:hint="eastAsia" w:cs="宋体"/>
                                <w:b/>
                                <w:bCs/>
                                <w:color w:val="000000"/>
                                <w:lang w:val="zh-CN"/>
                              </w:rPr>
                              <w:t>公里</w:t>
                            </w:r>
                          </w:p>
                        </w:txbxContent>
                      </v:textbox>
                    </v:shape>
                    <v:shape id="Text Box 145" o:spid="_x0000_s1026" o:spt="202" type="#_x0000_t202" style="position:absolute;left:11400;top:7357;height:489;width:1200;" filled="f" stroked="f" coordsize="21600,21600" o:gfxdata="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aQ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2.5</w:t>
                            </w:r>
                            <w:r>
                              <w:rPr>
                                <w:rFonts w:hint="eastAsia" w:cs="宋体"/>
                                <w:b/>
                                <w:bCs/>
                                <w:color w:val="000000"/>
                                <w:lang w:val="zh-CN"/>
                              </w:rPr>
                              <w:t>公里</w:t>
                            </w:r>
                          </w:p>
                        </w:txbxContent>
                      </v:textbox>
                    </v:shape>
                    <v:shape id="Text Box 146" o:spid="_x0000_s1026" o:spt="202" type="#_x0000_t202" style="position:absolute;left:10680;top:7040;height:489;width:1200;" filled="f" stroked="f" coordsize="21600,21600" o:gfxdata="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2P9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2</w:t>
                            </w:r>
                            <w:r>
                              <w:rPr>
                                <w:rFonts w:hint="eastAsia" w:cs="宋体"/>
                                <w:b/>
                                <w:bCs/>
                                <w:color w:val="000000"/>
                                <w:lang w:val="zh-CN"/>
                              </w:rPr>
                              <w:t>公里</w:t>
                            </w:r>
                          </w:p>
                        </w:txbxContent>
                      </v:textbox>
                    </v:shape>
                    <v:shape id="Text Box 147" o:spid="_x0000_s1026" o:spt="202" type="#_x0000_t202" style="position:absolute;left:10440;top:6542;height:489;width:1200;" filled="f" stroked="f" coordsize="21600,21600" o:gfxdata="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nr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1.5</w:t>
                            </w:r>
                          </w:p>
                        </w:txbxContent>
                      </v:textbox>
                    </v:shape>
                    <v:shape id="Text Box 148" o:spid="_x0000_s1026" o:spt="202" type="#_x0000_t202" style="position:absolute;left:10080;top:5967;height:489;width:1200;" filled="f" stroked="f" coordsize="21600,21600" o:gfxdata="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wTAjW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b/>
                                <w:bCs/>
                                <w:color w:val="000000"/>
                              </w:rPr>
                              <w:t>1</w:t>
                            </w:r>
                            <w:r>
                              <w:rPr>
                                <w:rFonts w:hint="eastAsia" w:cs="宋体"/>
                                <w:b/>
                                <w:bCs/>
                                <w:color w:val="000000"/>
                                <w:lang w:val="zh-CN"/>
                              </w:rPr>
                              <w:t>公里</w:t>
                            </w:r>
                          </w:p>
                        </w:txbxContent>
                      </v:textbox>
                    </v:shape>
                  </v:group>
                  <v:group id="Group 149" o:spid="_x0000_s1026" o:spt="203" style="position:absolute;left:96;top:436;height:3455;width:5568;" coordorigin="1440,1797" coordsize="13920,8639"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line id="Line 150" o:spid="_x0000_s1026" o:spt="20" style="position:absolute;left:1440;top:1797;height:8639;width:13920;" filled="f" stroked="t" coordsize="21600,21600" o:gfxdata="UEsDBAoAAAAAAIdO4kAAAAAAAAAAAAAAAAAEAAAAZHJzL1BLAwQUAAAACACHTuJA/X64k70AAADc&#10;AAAADwAAAGRycy9kb3ducmV2LnhtbEVPyWrDMBC9F/IPYgK9hESyW9L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ri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1" o:spid="_x0000_s1026" o:spt="20" style="position:absolute;left:1440;top:1797;flip:x;height:8639;width:13920;" filled="f" stroked="t" coordsize="21600,21600" o:gfxdata="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Ys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52" o:spid="_x0000_s1026" o:spt="20" style="position:absolute;left:1440;top:6198;height:0;width:13920;" filled="f" stroked="t" coordsize="21600,21600" o:gfxdata="UEsDBAoAAAAAAIdO4kAAAAAAAAAAAAAAAAAEAAAAZHJzL1BLAwQUAAAACACHTuJA462Jer0AAADc&#10;AAAADwAAAGRycy9kb3ducmV2LnhtbEVPyWrDMBC9F/IPYgK9hESyW0L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Yl6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3" o:spid="_x0000_s1026" o:spt="20" style="position:absolute;left:8400;top:1797;height:8639;width:0;" filled="f" stroked="t" coordsize="21600,21600" o:gfxdata="UEsDBAoAAAAAAIdO4kAAAAAAAAAAAAAAAAAEAAAAZHJzL1BLAwQUAAAACACHTuJA9062Or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Otj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154" o:spid="_x0000_s1026" o:spt="203" style="position:absolute;left:144;top:436;height:3455;width:5472;" coordorigin="1560,1797" coordsize="13680,8639" o:gfxdata="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35+cr0AAADcAAAADwAAAAAAAAABACAAAAAiAAAAZHJzL2Rvd25yZXYueG1s&#10;UEsBAhQAFAAAAAgAh07iQDMvBZ47AAAAOQAAABUAAAAAAAAAAQAgAAAADAEAAGRycy9ncm91cHNo&#10;YXBleG1sLnhtbFBLBQYAAAAABgAGAGABAADJAwAAAAA=&#10;">
                    <o:lock v:ext="edit" aspectratio="f"/>
                    <v:shape id="Text Box 155" o:spid="_x0000_s1026" o:spt="202" type="#_x0000_t202" style="position:absolute;left:8160;top:1960;height:489;width:480;" fillcolor="#FFFFFF" filled="t" stroked="f" coordsize="21600,21600" o:gfxdata="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71xt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北</w:t>
                            </w:r>
                          </w:p>
                        </w:txbxContent>
                      </v:textbox>
                    </v:shape>
                    <v:shape id="Text Box 156" o:spid="_x0000_s1026" o:spt="202" type="#_x0000_t202" style="position:absolute;left:8160;top:9947;height:489;width:480;" fillcolor="#FFFFFF" filled="t" stroked="f" coordsize="21600,21600" o:gfxdata="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qo/n2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南</w:t>
                            </w:r>
                          </w:p>
                        </w:txbxContent>
                      </v:textbox>
                    </v:shape>
                    <v:shape id="Text Box 157" o:spid="_x0000_s1026" o:spt="202" type="#_x0000_t202" style="position:absolute;left:1920;top:5872;height:489;width:480;" fillcolor="#FFFFFF" filled="t" stroked="f" coordsize="21600,21600" o:gfxdata="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SmGC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西</w:t>
                            </w:r>
                          </w:p>
                        </w:txbxContent>
                      </v:textbox>
                    </v:shape>
                    <v:shape id="Text Box 158" o:spid="_x0000_s1026" o:spt="202" type="#_x0000_t202" style="position:absolute;left:14400;top:5872;height:489;width:480;" fillcolor="#FFFFFF" filled="t" stroked="f" coordsize="21600,21600" o:gfxdata="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BsQZ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lang w:val="zh-CN"/>
                              </w:rPr>
                            </w:pPr>
                            <w:r>
                              <w:rPr>
                                <w:rFonts w:hint="eastAsia" w:ascii="楷体_GB2312" w:eastAsia="楷体_GB2312" w:cs="楷体_GB2312"/>
                                <w:b/>
                                <w:bCs/>
                                <w:color w:val="000000"/>
                                <w:lang w:val="zh-CN"/>
                              </w:rPr>
                              <w:t>东</w:t>
                            </w:r>
                          </w:p>
                        </w:txbxContent>
                      </v:textbox>
                    </v:shape>
                    <v:shape id="Text Box 159" o:spid="_x0000_s1026" o:spt="202" type="#_x0000_t202" style="position:absolute;left:11760;top:1960;height:489;width:960;" fillcolor="#FFFFFF" filled="t" stroked="f" coordsize="21600,21600" o:gfxdata="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1Fpu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NNE</w:t>
                            </w:r>
                          </w:p>
                        </w:txbxContent>
                      </v:textbox>
                    </v:shape>
                    <v:shape id="Text Box 160" o:spid="_x0000_s1026" o:spt="202" type="#_x0000_t202" style="position:absolute;left:14520;top:3753;height:489;width:720;" fillcolor="#FFFFFF" filled="t" stroked="f" coordsize="21600,21600" o:gfxdata="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mP/1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ENE</w:t>
                            </w:r>
                          </w:p>
                        </w:txbxContent>
                      </v:textbox>
                    </v:shape>
                    <v:shape id="Text Box 161" o:spid="_x0000_s1026" o:spt="202" type="#_x0000_t202" style="position:absolute;left:14520;top:8317;height:489;width:720;" fillcolor="#FFFFFF" filled="t" stroked="f" coordsize="21600,21600" o:gfxdata="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drh7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ESE</w:t>
                            </w:r>
                          </w:p>
                        </w:txbxContent>
                      </v:textbox>
                    </v:shape>
                    <v:shape id="Text Box 162" o:spid="_x0000_s1026" o:spt="202" type="#_x0000_t202" style="position:absolute;left:1680;top:3753;height:489;width:720;" fillcolor="#FFFFFF" filled="t" stroked="f" coordsize="21600,21600" o:gfxdata="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LS84c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WNW</w:t>
                            </w:r>
                          </w:p>
                        </w:txbxContent>
                      </v:textbox>
                    </v:shape>
                    <v:shape id="Text Box 163" o:spid="_x0000_s1026" o:spt="202" type="#_x0000_t202" style="position:absolute;left:4200;top:1797;height:489;width:840;" fillcolor="#FFFFFF" filled="t" stroked="f" coordsize="21600,21600" o:gfxdata="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2tPL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NNW</w:t>
                            </w:r>
                          </w:p>
                        </w:txbxContent>
                      </v:textbox>
                    </v:shape>
                    <v:shape id="Text Box 164" o:spid="_x0000_s1026" o:spt="202" type="#_x0000_t202" style="position:absolute;left:1560;top:8317;height:489;width:720;" fillcolor="#FFFFFF" filled="t" stroked="f" coordsize="21600,21600" o:gfxdata="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1EIp7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WSW</w:t>
                            </w:r>
                          </w:p>
                        </w:txbxContent>
                      </v:textbox>
                    </v:shape>
                    <v:shape id="Text Box 165" o:spid="_x0000_s1026" o:spt="202" type="#_x0000_t202" style="position:absolute;left:3840;top:9947;height:489;width:720;" fillcolor="#FFFFFF" filled="t" stroked="f" coordsize="21600,21600" o:gfxdata="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g5bQ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SSW</w:t>
                            </w:r>
                          </w:p>
                        </w:txbxContent>
                      </v:textbox>
                    </v:shape>
                    <v:shape id="Text Box 166" o:spid="_x0000_s1026" o:spt="202" type="#_x0000_t202" style="position:absolute;left:11880;top:9947;height:489;width:720;" fillcolor="#FFFFFF" filled="t" stroked="f" coordsize="21600,21600" o:gfxdata="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8zS7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autoSpaceDE w:val="0"/>
                              <w:autoSpaceDN w:val="0"/>
                              <w:adjustRightInd w:val="0"/>
                              <w:rPr>
                                <w:rFonts w:ascii="Tahoma" w:eastAsia="楷体_GB2312" w:cs="楷体_GB2312"/>
                                <w:color w:val="000000"/>
                                <w:sz w:val="40"/>
                                <w:szCs w:val="40"/>
                              </w:rPr>
                            </w:pPr>
                            <w:r>
                              <w:rPr>
                                <w:rFonts w:ascii="楷体_GB2312" w:eastAsia="楷体_GB2312" w:cs="楷体_GB2312"/>
                                <w:b/>
                                <w:bCs/>
                                <w:color w:val="000000"/>
                              </w:rPr>
                              <w:t>SSE</w:t>
                            </w:r>
                          </w:p>
                        </w:txbxContent>
                      </v:textbox>
                    </v:shape>
                  </v:group>
                </v:group>
                <v:shape id="Text Box 167" o:spid="_x0000_s1026" o:spt="202" type="#_x0000_t202" style="position:absolute;left:1910238;top:0;height:495105;width:2879908;" filled="f" stroked="f" coordsize="21600,21600" o:gfxdata="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CWre4i2AAAAAoBAAAPAAAAAAAAAAEAIAAAACIAAABkcnMvZG93bnJldi54bWxQ&#10;SwECFAAUAAAACACHTuJAsz0X9IUBAAAJAwAADgAAAAAAAAABACAAAAAnAQAAZHJzL2Uyb0RvYy54&#10;bWxQSwUGAAAAAAYABgBZAQAAHgUAAAAA&#10;">
                  <v:fill on="f" focussize="0,0"/>
                  <v:stroke on="f"/>
                  <v:imagedata o:title=""/>
                  <o:lock v:ext="edit" aspectratio="f"/>
                  <v:textbox>
                    <w:txbxContent>
                      <w:p>
                        <w:pPr>
                          <w:autoSpaceDE w:val="0"/>
                          <w:autoSpaceDN w:val="0"/>
                          <w:adjustRightInd w:val="0"/>
                          <w:rPr>
                            <w:rFonts w:ascii="Tahoma" w:eastAsia="楷体_GB2312" w:cs="Tahoma"/>
                            <w:b/>
                            <w:bCs/>
                            <w:color w:val="000000"/>
                            <w:u w:val="single"/>
                            <w:lang w:val="zh-CN"/>
                          </w:rPr>
                        </w:pPr>
                        <w:r>
                          <w:rPr>
                            <w:rFonts w:hint="eastAsia" w:ascii="Tahoma" w:eastAsia="楷体_GB2312" w:cs="楷体_GB2312"/>
                            <w:b/>
                            <w:bCs/>
                            <w:color w:val="000000"/>
                            <w:lang w:val="zh-CN"/>
                          </w:rPr>
                          <w:t>省市地区：</w:t>
                        </w:r>
                        <w:r>
                          <w:rPr>
                            <w:rFonts w:ascii="Tahoma" w:eastAsia="楷体_GB2312" w:cs="Tahoma"/>
                            <w:b/>
                            <w:bCs/>
                            <w:color w:val="000000"/>
                            <w:u w:val="single"/>
                            <w:lang w:val="zh-CN"/>
                          </w:rPr>
                          <w:t xml:space="preserve"> </w:t>
                        </w:r>
                        <w:r>
                          <w:rPr>
                            <w:rFonts w:hint="eastAsia" w:ascii="Tahoma" w:eastAsia="楷体_GB2312" w:cs="楷体_GB2312"/>
                            <w:b/>
                            <w:bCs/>
                            <w:color w:val="000000"/>
                            <w:u w:val="single"/>
                            <w:lang w:val="zh-CN"/>
                          </w:rPr>
                          <w:t>四川</w:t>
                        </w:r>
                        <w:r>
                          <w:rPr>
                            <w:rFonts w:ascii="Tahoma" w:eastAsia="楷体_GB2312" w:cs="Tahoma"/>
                            <w:b/>
                            <w:bCs/>
                            <w:color w:val="000000"/>
                            <w:u w:val="single"/>
                            <w:lang w:val="zh-CN"/>
                          </w:rPr>
                          <w:t xml:space="preserve">    </w:t>
                        </w:r>
                        <w:r>
                          <w:rPr>
                            <w:rFonts w:hint="eastAsia" w:ascii="Tahoma" w:eastAsia="楷体_GB2312" w:cs="楷体_GB2312"/>
                            <w:b/>
                            <w:bCs/>
                            <w:color w:val="000000"/>
                            <w:lang w:val="zh-CN"/>
                          </w:rPr>
                          <w:t>省</w:t>
                        </w:r>
                        <w:r>
                          <w:rPr>
                            <w:rFonts w:ascii="Tahoma" w:eastAsia="楷体_GB2312" w:cs="Tahoma"/>
                            <w:b/>
                            <w:bCs/>
                            <w:color w:val="000000"/>
                            <w:u w:val="single"/>
                            <w:lang w:val="zh-CN"/>
                          </w:rPr>
                          <w:t xml:space="preserve">        </w:t>
                        </w:r>
                        <w:r>
                          <w:rPr>
                            <w:rFonts w:hint="eastAsia" w:ascii="Tahoma" w:eastAsia="楷体_GB2312" w:cs="楷体_GB2312"/>
                            <w:b/>
                            <w:bCs/>
                            <w:color w:val="000000"/>
                            <w:lang w:val="zh-CN"/>
                          </w:rPr>
                          <w:t>市</w:t>
                        </w:r>
                        <w:r>
                          <w:rPr>
                            <w:rFonts w:ascii="Tahoma" w:eastAsia="楷体_GB2312" w:cs="Tahoma"/>
                            <w:b/>
                            <w:bCs/>
                            <w:color w:val="000000"/>
                            <w:u w:val="single"/>
                            <w:lang w:val="zh-CN"/>
                          </w:rPr>
                          <w:t xml:space="preserve">          </w:t>
                        </w:r>
                      </w:p>
                      <w:p>
                        <w:pPr>
                          <w:autoSpaceDE w:val="0"/>
                          <w:autoSpaceDN w:val="0"/>
                          <w:adjustRightInd w:val="0"/>
                          <w:rPr>
                            <w:rFonts w:ascii="Tahoma" w:eastAsia="楷体_GB2312" w:cs="楷体_GB2312"/>
                            <w:b/>
                            <w:bCs/>
                            <w:color w:val="000000"/>
                            <w:lang w:val="zh-CN"/>
                          </w:rPr>
                        </w:pPr>
                        <w:r>
                          <w:rPr>
                            <w:rFonts w:eastAsia="楷体_GB2312" w:cs="楷体_GB2312"/>
                            <w:b/>
                            <w:bCs/>
                            <w:color w:val="000000"/>
                            <w:sz w:val="20"/>
                            <w:u w:val="single"/>
                            <w:lang w:val="zh-CN"/>
                          </w:rPr>
                          <w:t xml:space="preserve"> </w:t>
                        </w:r>
                        <w:r>
                          <w:rPr>
                            <w:rFonts w:eastAsia="楷体_GB2312"/>
                            <w:b/>
                            <w:bCs/>
                            <w:color w:val="000000"/>
                            <w:sz w:val="20"/>
                            <w:u w:val="single"/>
                            <w:lang w:val="zh-CN"/>
                          </w:rPr>
                          <w:t xml:space="preserve"> </w:t>
                        </w:r>
                        <w:r>
                          <w:rPr>
                            <w:rFonts w:hint="eastAsia" w:eastAsia="楷体_GB2312" w:cs="楷体_GB2312"/>
                            <w:b/>
                            <w:bCs/>
                            <w:color w:val="000000"/>
                            <w:sz w:val="20"/>
                            <w:u w:val="single"/>
                            <w:lang w:val="zh-CN"/>
                          </w:rPr>
                          <w:t>地址：</w:t>
                        </w:r>
                        <w:r>
                          <w:rPr>
                            <w:rFonts w:eastAsia="楷体_GB2312" w:cs="楷体_GB2312"/>
                            <w:b/>
                            <w:bCs/>
                            <w:color w:val="000000"/>
                            <w:sz w:val="20"/>
                            <w:u w:val="single"/>
                            <w:lang w:val="zh-CN"/>
                          </w:rPr>
                          <w:t xml:space="preserve"> </w:t>
                        </w:r>
                        <w:r>
                          <w:rPr>
                            <w:rFonts w:eastAsia="楷体_GB2312"/>
                            <w:b/>
                            <w:bCs/>
                            <w:color w:val="000000"/>
                            <w:sz w:val="20"/>
                            <w:u w:val="single"/>
                            <w:lang w:val="zh-CN"/>
                          </w:rPr>
                          <w:t xml:space="preserve">                                           </w:t>
                        </w:r>
                        <w:r>
                          <w:rPr>
                            <w:rFonts w:ascii="Tahoma" w:eastAsia="楷体_GB2312" w:cs="Tahoma"/>
                            <w:b/>
                            <w:bCs/>
                            <w:color w:val="000000"/>
                            <w:u w:val="single"/>
                            <w:lang w:val="zh-CN"/>
                          </w:rPr>
                          <w:t xml:space="preserve">          </w:t>
                        </w:r>
                        <w:r>
                          <w:rPr>
                            <w:rFonts w:ascii="Tahoma" w:eastAsia="楷体_GB2312" w:cs="Tahoma"/>
                            <w:b/>
                            <w:bCs/>
                            <w:color w:val="000000"/>
                            <w:lang w:val="zh-CN"/>
                          </w:rPr>
                          <w:t xml:space="preserve"> </w:t>
                        </w:r>
                        <w:r>
                          <w:rPr>
                            <w:rFonts w:ascii="Tahoma" w:eastAsia="楷体_GB2312" w:cs="Tahoma"/>
                            <w:b/>
                            <w:bCs/>
                            <w:color w:val="000000"/>
                            <w:u w:val="single"/>
                            <w:lang w:val="zh-CN"/>
                          </w:rPr>
                          <w:t xml:space="preserve">     </w:t>
                        </w:r>
                      </w:p>
                    </w:txbxContent>
                  </v:textbox>
                </v:shape>
                <v:shape id="Text Box 168" o:spid="_x0000_s1026" o:spt="202" type="#_x0000_t202" style="position:absolute;left:4863352;top:0;height:495105;width:3888182;" filled="f" stroked="f" coordsize="21600,21600" o:gfxdata="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at7iLYAAAACgEAAA8AAAAAAAAAAQAgAAAAIgAAAGRycy9kb3ducmV2Lnht&#10;bFBLAQIUABQAAAAIAIdO4kBjZDLchwEAAAkDAAAOAAAAAAAAAAEAIAAAACcBAABkcnMvZTJvRG9j&#10;LnhtbFBLBQYAAAAABgAGAFkBAAAgBQAAAAA=&#10;">
                  <v:fill on="f" focussize="0,0"/>
                  <v:stroke on="f"/>
                  <v:imagedata o:title=""/>
                  <o:lock v:ext="edit" aspectratio="f"/>
                  <v:textbox>
                    <w:txbxContent>
                      <w:p>
                        <w:pPr>
                          <w:autoSpaceDE w:val="0"/>
                          <w:autoSpaceDN w:val="0"/>
                          <w:adjustRightInd w:val="0"/>
                          <w:rPr>
                            <w:rFonts w:eastAsia="楷体_GB2312" w:cs="楷体_GB2312"/>
                            <w:b/>
                            <w:bCs/>
                            <w:color w:val="000000"/>
                            <w:u w:val="single"/>
                            <w:lang w:val="zh-CN"/>
                          </w:rPr>
                        </w:pPr>
                        <w:r>
                          <w:rPr>
                            <w:rFonts w:hint="eastAsia" w:eastAsia="楷体_GB2312" w:cs="楷体_GB2312"/>
                            <w:b/>
                            <w:bCs/>
                            <w:color w:val="000000"/>
                            <w:lang w:val="zh-CN"/>
                          </w:rPr>
                          <w:t>点位名称：</w:t>
                        </w:r>
                        <w:r>
                          <w:rPr>
                            <w:rFonts w:eastAsia="楷体_GB2312"/>
                            <w:b/>
                            <w:bCs/>
                            <w:color w:val="000000"/>
                            <w:u w:val="single"/>
                            <w:lang w:val="zh-CN"/>
                          </w:rPr>
                          <w:t xml:space="preserve">                 </w:t>
                        </w:r>
                      </w:p>
                      <w:p>
                        <w:pPr>
                          <w:autoSpaceDE w:val="0"/>
                          <w:autoSpaceDN w:val="0"/>
                          <w:adjustRightInd w:val="0"/>
                          <w:rPr>
                            <w:rFonts w:eastAsia="楷体_GB2312" w:cs="楷体_GB2312"/>
                            <w:color w:val="000000"/>
                            <w:lang w:val="zh-CN"/>
                          </w:rPr>
                        </w:pPr>
                        <w:r>
                          <w:rPr>
                            <w:rFonts w:hint="eastAsia" w:eastAsia="楷体_GB2312" w:cs="楷体_GB2312"/>
                            <w:b/>
                            <w:bCs/>
                            <w:color w:val="000000"/>
                            <w:lang w:val="zh-CN"/>
                          </w:rPr>
                          <w:t>经度：</w:t>
                        </w:r>
                        <w:r>
                          <w:rPr>
                            <w:rFonts w:eastAsia="楷体_GB2312"/>
                            <w:b/>
                            <w:bCs/>
                            <w:color w:val="000000"/>
                            <w:u w:val="single"/>
                            <w:lang w:val="zh-CN"/>
                          </w:rPr>
                          <w:t xml:space="preserve"> </w:t>
                        </w:r>
                        <w:r>
                          <w:rPr>
                            <w:rFonts w:eastAsia="楷体_GB2312"/>
                            <w:b/>
                            <w:bCs/>
                            <w:color w:val="000000"/>
                            <w:u w:val="single"/>
                          </w:rPr>
                          <w:t xml:space="preserve">      </w:t>
                        </w:r>
                        <w:r>
                          <w:rPr>
                            <w:rFonts w:eastAsia="楷体_GB2312"/>
                            <w:color w:val="000000"/>
                          </w:rPr>
                          <w:t xml:space="preserve"> </w:t>
                        </w:r>
                        <w:r>
                          <w:rPr>
                            <w:rFonts w:hint="eastAsia" w:eastAsia="楷体_GB2312" w:cs="楷体_GB2312"/>
                            <w:b/>
                            <w:bCs/>
                            <w:color w:val="000000"/>
                            <w:lang w:val="zh-CN"/>
                          </w:rPr>
                          <w:t>纬度：</w:t>
                        </w:r>
                        <w:r>
                          <w:rPr>
                            <w:rFonts w:eastAsia="楷体_GB2312"/>
                            <w:b/>
                            <w:bCs/>
                            <w:color w:val="000000"/>
                            <w:lang w:val="zh-CN"/>
                          </w:rPr>
                          <w:t xml:space="preserve"> </w:t>
                        </w:r>
                        <w:r>
                          <w:rPr>
                            <w:rFonts w:eastAsia="楷体_GB2312"/>
                            <w:b/>
                            <w:bCs/>
                            <w:color w:val="000000"/>
                            <w:u w:val="single"/>
                          </w:rPr>
                          <w:t xml:space="preserve"> </w:t>
                        </w:r>
                        <w:r>
                          <w:rPr>
                            <w:rFonts w:eastAsia="楷体_GB2312" w:cs="楷体_GB2312"/>
                            <w:b/>
                            <w:bCs/>
                            <w:color w:val="000000"/>
                            <w:u w:val="single"/>
                          </w:rPr>
                          <w:t xml:space="preserve">      </w:t>
                        </w:r>
                        <w:r>
                          <w:rPr>
                            <w:rFonts w:eastAsia="楷体_GB2312"/>
                            <w:b/>
                            <w:bCs/>
                            <w:color w:val="000000"/>
                            <w:u w:val="single"/>
                          </w:rPr>
                          <w:t xml:space="preserve">    </w:t>
                        </w:r>
                        <w:r>
                          <w:rPr>
                            <w:rFonts w:eastAsia="楷体_GB2312"/>
                            <w:b/>
                            <w:bCs/>
                            <w:color w:val="000000"/>
                          </w:rPr>
                          <w:t xml:space="preserve"> </w:t>
                        </w:r>
                        <w:r>
                          <w:rPr>
                            <w:rFonts w:hint="eastAsia" w:eastAsia="楷体_GB2312" w:cs="楷体_GB2312"/>
                            <w:b/>
                            <w:bCs/>
                            <w:color w:val="000000"/>
                            <w:lang w:val="zh-CN"/>
                          </w:rPr>
                          <w:t>海拔高度：</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u w:val="single"/>
                            <w:lang w:val="zh-CN"/>
                          </w:rPr>
                          <w:t>米</w:t>
                        </w:r>
                        <w:r>
                          <w:rPr>
                            <w:rFonts w:eastAsia="楷体_GB2312"/>
                            <w:color w:val="000000"/>
                            <w:lang w:val="zh-CN"/>
                          </w:rPr>
                          <w:t xml:space="preserve"> </w:t>
                        </w:r>
                      </w:p>
                    </w:txbxContent>
                  </v:textbox>
                </v:shape>
                <v:shape id="Text Box 169" o:spid="_x0000_s1026" o:spt="202" type="#_x0000_t202" style="position:absolute;left:6108243;top:5810459;height:396904;width:2379472;" filled="f" stroked="f" coordsize="21600,21600" o:gfxdata="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at7iLYAAAACgEAAA8AAAAAAAAAAQAgAAAAIgAAAGRycy9kb3du&#10;cmV2LnhtbFBLAQIUABQAAAAIAIdO4kB1UwBrjQEAAA8DAAAOAAAAAAAAAAEAIAAAACcBAABkcnMv&#10;ZTJvRG9jLnhtbFBLBQYAAAAABgAGAFkBAAAmBQAAAAA=&#10;">
                  <v:fill on="f" focussize="0,0"/>
                  <v:stroke on="f"/>
                  <v:imagedata o:title=""/>
                  <o:lock v:ext="edit" aspectratio="f"/>
                  <v:textbox>
                    <w:txbxContent>
                      <w:p>
                        <w:pPr>
                          <w:autoSpaceDE w:val="0"/>
                          <w:autoSpaceDN w:val="0"/>
                          <w:adjustRightInd w:val="0"/>
                          <w:rPr>
                            <w:rFonts w:ascii="仿宋_GB2312" w:cs="仿宋_GB2312"/>
                            <w:color w:val="000000"/>
                            <w:sz w:val="40"/>
                            <w:szCs w:val="40"/>
                          </w:rPr>
                        </w:pPr>
                        <w:r>
                          <w:rPr>
                            <w:rFonts w:hint="eastAsia" w:cs="宋体"/>
                            <w:b/>
                            <w:bCs/>
                            <w:color w:val="000000"/>
                            <w:lang w:val="zh-CN"/>
                          </w:rPr>
                          <w:t>绘图作者：</w:t>
                        </w:r>
                        <w:r>
                          <w:rPr>
                            <w:rFonts w:ascii="仿宋_GB2312" w:cs="仿宋_GB2312"/>
                            <w:b/>
                            <w:bCs/>
                            <w:color w:val="000000"/>
                            <w:u w:val="single"/>
                            <w:lang w:val="zh-CN"/>
                          </w:rPr>
                          <w:t xml:space="preserve">                  </w:t>
                        </w:r>
                      </w:p>
                    </w:txbxContent>
                  </v:textbox>
                </v:shape>
                <v:shape id="Text Box 170" o:spid="_x0000_s1026" o:spt="202" type="#_x0000_t202" style="position:absolute;left:3367444;top:5811859;height:309603;width:2593988;" filled="f" stroked="f" coordsize="21600,21600" o:gfxdata="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at7iLYAAAACgEAAA8AAAAAAAAAAQAgAAAAIgAAAGRycy9k&#10;b3ducmV2LnhtbFBLAQIUABQAAAAIAIdO4kAHihgOkAEAAA8DAAAOAAAAAAAAAAEAIAAAACcBAABk&#10;cnMvZTJvRG9jLnhtbFBLBQYAAAAABgAGAFkBAAApBQAAAAA=&#10;">
                  <v:fill on="f" focussize="0,0"/>
                  <v:stroke on="f"/>
                  <v:imagedata o:title=""/>
                  <o:lock v:ext="edit" aspectratio="f"/>
                  <v:textbox>
                    <w:txbxContent>
                      <w:p>
                        <w:pPr>
                          <w:autoSpaceDE w:val="0"/>
                          <w:autoSpaceDN w:val="0"/>
                          <w:adjustRightInd w:val="0"/>
                          <w:rPr>
                            <w:rFonts w:eastAsia="楷体_GB2312" w:cs="楷体_GB2312"/>
                            <w:color w:val="000000"/>
                            <w:lang w:val="zh-CN"/>
                          </w:rPr>
                        </w:pPr>
                        <w:r>
                          <w:rPr>
                            <w:rFonts w:hint="eastAsia" w:eastAsia="楷体_GB2312" w:cs="楷体_GB2312"/>
                            <w:b/>
                            <w:bCs/>
                            <w:color w:val="000000"/>
                            <w:lang w:val="zh-CN"/>
                          </w:rPr>
                          <w:t>绘图时间：</w:t>
                        </w:r>
                        <w:r>
                          <w:rPr>
                            <w:rFonts w:eastAsia="楷体_GB2312"/>
                            <w:b/>
                            <w:bCs/>
                            <w:color w:val="000000"/>
                            <w:u w:val="single"/>
                          </w:rPr>
                          <w:t xml:space="preserve">20  </w:t>
                        </w:r>
                        <w:r>
                          <w:rPr>
                            <w:rFonts w:hint="eastAsia" w:eastAsia="楷体_GB2312" w:cs="楷体_GB2312"/>
                            <w:b/>
                            <w:bCs/>
                            <w:color w:val="000000"/>
                            <w:lang w:val="zh-CN"/>
                          </w:rPr>
                          <w:t>年</w:t>
                        </w:r>
                        <w:r>
                          <w:rPr>
                            <w:rFonts w:eastAsia="楷体_GB2312"/>
                            <w:b/>
                            <w:bCs/>
                            <w:color w:val="000000"/>
                            <w:u w:val="single"/>
                            <w:lang w:val="zh-CN"/>
                          </w:rPr>
                          <w:t xml:space="preserve"> </w:t>
                        </w:r>
                        <w:r>
                          <w:rPr>
                            <w:rFonts w:eastAsia="楷体_GB2312"/>
                            <w:b/>
                            <w:bCs/>
                            <w:color w:val="000000"/>
                            <w:u w:val="single"/>
                          </w:rPr>
                          <w:t xml:space="preserve">  </w:t>
                        </w:r>
                        <w:r>
                          <w:rPr>
                            <w:rFonts w:hint="eastAsia" w:eastAsia="楷体_GB2312" w:cs="楷体_GB2312"/>
                            <w:b/>
                            <w:bCs/>
                            <w:color w:val="000000"/>
                            <w:lang w:val="zh-CN"/>
                          </w:rPr>
                          <w:t>月</w:t>
                        </w:r>
                        <w:r>
                          <w:rPr>
                            <w:rFonts w:eastAsia="楷体_GB2312"/>
                            <w:b/>
                            <w:bCs/>
                            <w:color w:val="000000"/>
                            <w:u w:val="single"/>
                          </w:rPr>
                          <w:t xml:space="preserve">  </w:t>
                        </w:r>
                        <w:r>
                          <w:rPr>
                            <w:rFonts w:hint="eastAsia" w:eastAsia="楷体_GB2312" w:cs="楷体_GB2312"/>
                            <w:b/>
                            <w:bCs/>
                            <w:color w:val="000000"/>
                            <w:lang w:val="zh-CN"/>
                          </w:rPr>
                          <w:t>日</w:t>
                        </w:r>
                        <w:r>
                          <w:rPr>
                            <w:rFonts w:eastAsia="楷体_GB2312"/>
                            <w:b/>
                            <w:bCs/>
                            <w:color w:val="000000"/>
                            <w:u w:val="single"/>
                            <w:lang w:val="zh-CN"/>
                          </w:rPr>
                          <w:t xml:space="preserve">  </w:t>
                        </w:r>
                        <w:r>
                          <w:rPr>
                            <w:rFonts w:hint="eastAsia" w:eastAsia="楷体_GB2312" w:cs="楷体_GB2312"/>
                            <w:b/>
                            <w:bCs/>
                            <w:color w:val="000000"/>
                            <w:lang w:val="zh-CN"/>
                          </w:rPr>
                          <w:t>时</w:t>
                        </w:r>
                      </w:p>
                      <w:p>
                        <w:pPr>
                          <w:autoSpaceDE w:val="0"/>
                          <w:autoSpaceDN w:val="0"/>
                          <w:adjustRightInd w:val="0"/>
                          <w:rPr>
                            <w:rFonts w:eastAsia="楷体_GB2312" w:cs="楷体_GB2312"/>
                            <w:color w:val="000000"/>
                            <w:lang w:val="zh-CN"/>
                          </w:rPr>
                        </w:pPr>
                      </w:p>
                    </w:txbxContent>
                  </v:textbox>
                </v:shape>
              </v:group>
            </w:pict>
          </mc:Fallback>
        </mc:AlternateContent>
      </w: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pPr>
    </w:p>
    <w:p>
      <w:pPr>
        <w:jc w:val="left"/>
        <w:rPr>
          <w:rFonts w:eastAsia="华文楷体"/>
          <w:b/>
          <w:bCs/>
          <w:sz w:val="72"/>
          <w:szCs w:val="72"/>
        </w:rPr>
        <w:sectPr>
          <w:headerReference r:id="rId53" w:type="default"/>
          <w:pgSz w:w="16838" w:h="11906" w:orient="landscape"/>
          <w:pgMar w:top="1800" w:right="1440" w:bottom="1800" w:left="1440" w:header="851" w:footer="992" w:gutter="0"/>
          <w:cols w:space="425" w:num="1"/>
          <w:docGrid w:type="lines" w:linePitch="326" w:charSpace="0"/>
        </w:sectPr>
      </w:pPr>
    </w:p>
    <w:p>
      <w:pPr>
        <w:jc w:val="center"/>
        <w:rPr>
          <w:rFonts w:ascii="仿宋_GB2312"/>
          <w:b/>
          <w:sz w:val="48"/>
          <w:szCs w:val="48"/>
        </w:rPr>
      </w:pPr>
      <w:r>
        <w:rPr>
          <w:rFonts w:hint="eastAsia" w:ascii="仿宋_GB2312"/>
          <w:b/>
          <w:sz w:val="48"/>
          <w:szCs w:val="48"/>
        </w:rPr>
        <w:t>四川省省级环境空气质量自动监测系统子站建设验收审查表</w:t>
      </w:r>
    </w:p>
    <w:p>
      <w:pPr>
        <w:jc w:val="center"/>
        <w:rPr>
          <w:rFonts w:ascii="仿宋_GB2312"/>
          <w:b/>
          <w:sz w:val="48"/>
          <w:szCs w:val="48"/>
        </w:rPr>
      </w:pP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57"/>
        <w:gridCol w:w="1680"/>
        <w:gridCol w:w="200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textDirection w:val="tbRlV"/>
            <w:vAlign w:val="center"/>
          </w:tcPr>
          <w:p>
            <w:pPr>
              <w:ind w:left="113" w:right="113"/>
              <w:jc w:val="center"/>
              <w:rPr>
                <w:rFonts w:ascii="仿宋_GB2312"/>
                <w:sz w:val="28"/>
                <w:szCs w:val="28"/>
              </w:rPr>
            </w:pPr>
            <w:r>
              <w:rPr>
                <w:rFonts w:hint="eastAsia" w:ascii="仿宋_GB2312"/>
                <w:sz w:val="28"/>
                <w:szCs w:val="28"/>
              </w:rPr>
              <w:t>建</w:t>
            </w:r>
            <w:r>
              <w:rPr>
                <w:rFonts w:ascii="仿宋_GB2312"/>
                <w:sz w:val="28"/>
                <w:szCs w:val="28"/>
              </w:rPr>
              <w:t xml:space="preserve"> </w:t>
            </w:r>
            <w:r>
              <w:rPr>
                <w:rFonts w:hint="eastAsia" w:ascii="仿宋_GB2312"/>
                <w:sz w:val="28"/>
                <w:szCs w:val="28"/>
              </w:rPr>
              <w:t>设</w:t>
            </w:r>
            <w:r>
              <w:rPr>
                <w:rFonts w:ascii="仿宋_GB2312"/>
                <w:sz w:val="28"/>
                <w:szCs w:val="28"/>
              </w:rPr>
              <w:t xml:space="preserve"> </w:t>
            </w:r>
            <w:r>
              <w:rPr>
                <w:rFonts w:hint="eastAsia" w:ascii="仿宋_GB2312"/>
                <w:sz w:val="28"/>
                <w:szCs w:val="28"/>
              </w:rPr>
              <w:t>情</w:t>
            </w:r>
            <w:r>
              <w:rPr>
                <w:rFonts w:ascii="仿宋_GB2312"/>
                <w:sz w:val="28"/>
                <w:szCs w:val="28"/>
              </w:rPr>
              <w:t xml:space="preserve"> </w:t>
            </w:r>
            <w:r>
              <w:rPr>
                <w:rFonts w:hint="eastAsia" w:ascii="仿宋_GB2312"/>
                <w:sz w:val="28"/>
                <w:szCs w:val="28"/>
              </w:rPr>
              <w:t>况</w:t>
            </w:r>
          </w:p>
        </w:tc>
        <w:tc>
          <w:tcPr>
            <w:tcW w:w="2257" w:type="dxa"/>
          </w:tcPr>
          <w:p>
            <w:pPr>
              <w:rPr>
                <w:rFonts w:ascii="仿宋_GB2312"/>
                <w:sz w:val="28"/>
                <w:szCs w:val="28"/>
              </w:rPr>
            </w:pPr>
            <w:r>
              <w:rPr>
                <w:rFonts w:hint="eastAsia" w:ascii="仿宋_GB2312"/>
                <w:sz w:val="28"/>
                <w:szCs w:val="28"/>
              </w:rPr>
              <w:t>项目名称</w:t>
            </w:r>
          </w:p>
        </w:tc>
        <w:tc>
          <w:tcPr>
            <w:tcW w:w="5437" w:type="dxa"/>
            <w:gridSpan w:val="3"/>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_GB2312"/>
                <w:sz w:val="28"/>
                <w:szCs w:val="28"/>
              </w:rPr>
            </w:pPr>
          </w:p>
        </w:tc>
        <w:tc>
          <w:tcPr>
            <w:tcW w:w="2257" w:type="dxa"/>
          </w:tcPr>
          <w:p>
            <w:pPr>
              <w:rPr>
                <w:rFonts w:ascii="仿宋_GB2312"/>
                <w:sz w:val="28"/>
                <w:szCs w:val="28"/>
              </w:rPr>
            </w:pPr>
            <w:r>
              <w:rPr>
                <w:rFonts w:hint="eastAsia" w:ascii="仿宋_GB2312"/>
                <w:sz w:val="28"/>
                <w:szCs w:val="28"/>
              </w:rPr>
              <w:t>选址批复时间</w:t>
            </w:r>
          </w:p>
        </w:tc>
        <w:tc>
          <w:tcPr>
            <w:tcW w:w="1680" w:type="dxa"/>
          </w:tcPr>
          <w:p>
            <w:pPr>
              <w:rPr>
                <w:rFonts w:ascii="仿宋_GB2312"/>
                <w:sz w:val="28"/>
                <w:szCs w:val="28"/>
              </w:rPr>
            </w:pPr>
          </w:p>
        </w:tc>
        <w:tc>
          <w:tcPr>
            <w:tcW w:w="2006" w:type="dxa"/>
          </w:tcPr>
          <w:p>
            <w:pPr>
              <w:rPr>
                <w:rFonts w:ascii="仿宋_GB2312"/>
                <w:sz w:val="28"/>
                <w:szCs w:val="28"/>
              </w:rPr>
            </w:pPr>
            <w:r>
              <w:rPr>
                <w:rFonts w:hint="eastAsia" w:ascii="仿宋_GB2312"/>
                <w:sz w:val="28"/>
                <w:szCs w:val="28"/>
              </w:rPr>
              <w:t>建设起止时间</w:t>
            </w:r>
          </w:p>
        </w:tc>
        <w:tc>
          <w:tcPr>
            <w:tcW w:w="1751" w:type="dxa"/>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_GB2312"/>
                <w:sz w:val="28"/>
                <w:szCs w:val="28"/>
              </w:rPr>
            </w:pPr>
          </w:p>
        </w:tc>
        <w:tc>
          <w:tcPr>
            <w:tcW w:w="2257" w:type="dxa"/>
          </w:tcPr>
          <w:p>
            <w:pPr>
              <w:rPr>
                <w:rFonts w:ascii="仿宋_GB2312"/>
                <w:sz w:val="28"/>
                <w:szCs w:val="28"/>
              </w:rPr>
            </w:pPr>
            <w:r>
              <w:rPr>
                <w:rFonts w:hint="eastAsia" w:ascii="仿宋_GB2312"/>
                <w:sz w:val="28"/>
                <w:szCs w:val="28"/>
              </w:rPr>
              <w:t>试运行起止时间</w:t>
            </w:r>
          </w:p>
        </w:tc>
        <w:tc>
          <w:tcPr>
            <w:tcW w:w="1680" w:type="dxa"/>
          </w:tcPr>
          <w:p>
            <w:pPr>
              <w:rPr>
                <w:rFonts w:ascii="仿宋_GB2312"/>
                <w:sz w:val="28"/>
                <w:szCs w:val="28"/>
              </w:rPr>
            </w:pPr>
          </w:p>
        </w:tc>
        <w:tc>
          <w:tcPr>
            <w:tcW w:w="2006" w:type="dxa"/>
          </w:tcPr>
          <w:p>
            <w:pPr>
              <w:rPr>
                <w:rFonts w:ascii="仿宋_GB2312"/>
                <w:sz w:val="28"/>
                <w:szCs w:val="28"/>
              </w:rPr>
            </w:pPr>
            <w:r>
              <w:rPr>
                <w:rFonts w:hint="eastAsia" w:ascii="仿宋_GB2312"/>
                <w:sz w:val="28"/>
                <w:szCs w:val="28"/>
              </w:rPr>
              <w:t>联网完成时间</w:t>
            </w:r>
          </w:p>
        </w:tc>
        <w:tc>
          <w:tcPr>
            <w:tcW w:w="1751" w:type="dxa"/>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_GB2312"/>
                <w:sz w:val="28"/>
                <w:szCs w:val="28"/>
              </w:rPr>
            </w:pPr>
          </w:p>
        </w:tc>
        <w:tc>
          <w:tcPr>
            <w:tcW w:w="2257" w:type="dxa"/>
          </w:tcPr>
          <w:p>
            <w:pPr>
              <w:rPr>
                <w:rFonts w:ascii="仿宋_GB2312"/>
                <w:sz w:val="28"/>
                <w:szCs w:val="28"/>
              </w:rPr>
            </w:pPr>
            <w:r>
              <w:rPr>
                <w:rFonts w:hint="eastAsia" w:ascii="仿宋_GB2312"/>
                <w:sz w:val="28"/>
                <w:szCs w:val="28"/>
              </w:rPr>
              <w:t>联系人</w:t>
            </w:r>
          </w:p>
        </w:tc>
        <w:tc>
          <w:tcPr>
            <w:tcW w:w="1680" w:type="dxa"/>
          </w:tcPr>
          <w:p>
            <w:pPr>
              <w:rPr>
                <w:rFonts w:ascii="仿宋_GB2312"/>
                <w:sz w:val="28"/>
                <w:szCs w:val="28"/>
              </w:rPr>
            </w:pPr>
          </w:p>
        </w:tc>
        <w:tc>
          <w:tcPr>
            <w:tcW w:w="2006" w:type="dxa"/>
          </w:tcPr>
          <w:p>
            <w:pPr>
              <w:rPr>
                <w:rFonts w:ascii="仿宋_GB2312"/>
                <w:sz w:val="28"/>
                <w:szCs w:val="28"/>
              </w:rPr>
            </w:pPr>
            <w:r>
              <w:rPr>
                <w:rFonts w:hint="eastAsia" w:ascii="仿宋_GB2312"/>
                <w:sz w:val="28"/>
                <w:szCs w:val="28"/>
              </w:rPr>
              <w:t>电话</w:t>
            </w:r>
          </w:p>
        </w:tc>
        <w:tc>
          <w:tcPr>
            <w:tcW w:w="1751" w:type="dxa"/>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_GB2312"/>
                <w:sz w:val="28"/>
                <w:szCs w:val="28"/>
              </w:rPr>
            </w:pPr>
          </w:p>
        </w:tc>
        <w:tc>
          <w:tcPr>
            <w:tcW w:w="2257" w:type="dxa"/>
          </w:tcPr>
          <w:p>
            <w:pPr>
              <w:rPr>
                <w:rFonts w:ascii="仿宋_GB2312"/>
                <w:sz w:val="28"/>
                <w:szCs w:val="28"/>
              </w:rPr>
            </w:pPr>
            <w:r>
              <w:rPr>
                <w:rFonts w:hint="eastAsia" w:ascii="仿宋_GB2312"/>
                <w:sz w:val="28"/>
                <w:szCs w:val="28"/>
              </w:rPr>
              <w:t>通讯地址</w:t>
            </w:r>
          </w:p>
        </w:tc>
        <w:tc>
          <w:tcPr>
            <w:tcW w:w="1680" w:type="dxa"/>
          </w:tcPr>
          <w:p>
            <w:pPr>
              <w:rPr>
                <w:rFonts w:ascii="仿宋_GB2312"/>
                <w:sz w:val="28"/>
                <w:szCs w:val="28"/>
              </w:rPr>
            </w:pPr>
          </w:p>
        </w:tc>
        <w:tc>
          <w:tcPr>
            <w:tcW w:w="2006" w:type="dxa"/>
          </w:tcPr>
          <w:p>
            <w:pPr>
              <w:rPr>
                <w:rFonts w:ascii="仿宋_GB2312"/>
                <w:sz w:val="28"/>
                <w:szCs w:val="28"/>
              </w:rPr>
            </w:pPr>
            <w:r>
              <w:rPr>
                <w:rFonts w:hint="eastAsia" w:ascii="仿宋_GB2312"/>
                <w:sz w:val="28"/>
                <w:szCs w:val="28"/>
              </w:rPr>
              <w:t>邮编</w:t>
            </w:r>
          </w:p>
        </w:tc>
        <w:tc>
          <w:tcPr>
            <w:tcW w:w="1751" w:type="dxa"/>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_GB2312"/>
                <w:sz w:val="28"/>
                <w:szCs w:val="28"/>
              </w:rPr>
            </w:pPr>
          </w:p>
        </w:tc>
        <w:tc>
          <w:tcPr>
            <w:tcW w:w="7694" w:type="dxa"/>
            <w:gridSpan w:val="4"/>
          </w:tcPr>
          <w:p>
            <w:pPr>
              <w:rPr>
                <w:rFonts w:ascii="仿宋_GB2312"/>
                <w:sz w:val="28"/>
                <w:szCs w:val="28"/>
              </w:rPr>
            </w:pPr>
            <w:r>
              <w:rPr>
                <w:rFonts w:hint="eastAsia" w:ascii="仿宋_GB2312"/>
                <w:sz w:val="28"/>
                <w:szCs w:val="28"/>
              </w:rPr>
              <w:t>验收申请条件简述：</w:t>
            </w:r>
          </w:p>
          <w:p>
            <w:pPr>
              <w:ind w:firstLine="560" w:firstLineChars="200"/>
              <w:rPr>
                <w:rFonts w:ascii="仿宋_GB2312"/>
                <w:sz w:val="28"/>
                <w:szCs w:val="28"/>
              </w:rPr>
            </w:pPr>
            <w:r>
              <w:rPr>
                <w:rFonts w:hint="eastAsia" w:ascii="仿宋_GB2312"/>
                <w:sz w:val="28"/>
                <w:szCs w:val="28"/>
              </w:rPr>
              <w:t>该空气自动监测子站项目监测系统经过安装检测、单机测试、系统联机调试、</w:t>
            </w:r>
            <w:r>
              <w:rPr>
                <w:rFonts w:ascii="仿宋_GB2312"/>
                <w:sz w:val="28"/>
                <w:szCs w:val="28"/>
              </w:rPr>
              <w:t>60</w:t>
            </w:r>
            <w:r>
              <w:rPr>
                <w:rFonts w:hint="eastAsia" w:ascii="仿宋_GB2312"/>
                <w:sz w:val="28"/>
                <w:szCs w:val="28"/>
              </w:rPr>
              <w:t>天运行考核检验系统运行正常，具备完整的自动监测系统技术档案和完整的检测原始记录，满足相关技术要求。</w:t>
            </w:r>
          </w:p>
          <w:p>
            <w:pPr>
              <w:ind w:firstLine="560" w:firstLineChars="200"/>
              <w:rPr>
                <w:rFonts w:ascii="仿宋_GB2312"/>
                <w:sz w:val="28"/>
                <w:szCs w:val="28"/>
              </w:rPr>
            </w:pPr>
            <w:r>
              <w:rPr>
                <w:rFonts w:hint="eastAsia" w:ascii="仿宋_GB2312"/>
                <w:sz w:val="28"/>
                <w:szCs w:val="28"/>
              </w:rPr>
              <w:t>附：《监测子站选址审查表》、《监测子站建设验收报告》。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trPr>
        <w:tc>
          <w:tcPr>
            <w:tcW w:w="828" w:type="dxa"/>
            <w:vMerge w:val="continue"/>
          </w:tcPr>
          <w:p>
            <w:pPr>
              <w:rPr>
                <w:rFonts w:ascii="仿宋_GB2312"/>
                <w:sz w:val="28"/>
                <w:szCs w:val="28"/>
              </w:rPr>
            </w:pPr>
          </w:p>
        </w:tc>
        <w:tc>
          <w:tcPr>
            <w:tcW w:w="7694" w:type="dxa"/>
            <w:gridSpan w:val="4"/>
          </w:tcPr>
          <w:p>
            <w:pPr>
              <w:rPr>
                <w:rFonts w:ascii="仿宋_GB2312"/>
                <w:sz w:val="28"/>
                <w:szCs w:val="28"/>
              </w:rPr>
            </w:pPr>
            <w:r>
              <w:rPr>
                <w:rFonts w:hint="eastAsia" w:ascii="仿宋_GB2312"/>
                <w:sz w:val="28"/>
                <w:szCs w:val="28"/>
              </w:rPr>
              <w:t>单位意见：</w:t>
            </w: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r>
              <w:rPr>
                <w:rFonts w:ascii="仿宋_GB2312"/>
                <w:sz w:val="28"/>
                <w:szCs w:val="28"/>
              </w:rPr>
              <w:t xml:space="preserve">          </w:t>
            </w:r>
          </w:p>
          <w:p>
            <w:pPr>
              <w:ind w:firstLine="1680" w:firstLineChars="600"/>
              <w:rPr>
                <w:rFonts w:ascii="仿宋_GB2312"/>
                <w:sz w:val="28"/>
                <w:szCs w:val="28"/>
              </w:rPr>
            </w:pPr>
            <w:r>
              <w:rPr>
                <w:rFonts w:hint="eastAsia" w:ascii="仿宋_GB2312"/>
                <w:sz w:val="28"/>
                <w:szCs w:val="28"/>
              </w:rPr>
              <w:t>负责人（签章）：</w:t>
            </w:r>
            <w:r>
              <w:rPr>
                <w:rFonts w:ascii="仿宋_GB2312"/>
                <w:sz w:val="28"/>
                <w:szCs w:val="28"/>
              </w:rPr>
              <w:t xml:space="preserve">            </w:t>
            </w: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4" w:hRule="atLeast"/>
        </w:trPr>
        <w:tc>
          <w:tcPr>
            <w:tcW w:w="828" w:type="dxa"/>
            <w:textDirection w:val="tbRlV"/>
            <w:vAlign w:val="center"/>
          </w:tcPr>
          <w:p>
            <w:pPr>
              <w:ind w:left="113" w:right="113"/>
              <w:jc w:val="center"/>
              <w:rPr>
                <w:rFonts w:ascii="仿宋_GB2312"/>
                <w:sz w:val="28"/>
                <w:szCs w:val="28"/>
              </w:rPr>
            </w:pPr>
            <w:r>
              <w:rPr>
                <w:rFonts w:hint="eastAsia" w:ascii="仿宋_GB2312"/>
                <w:sz w:val="28"/>
                <w:szCs w:val="28"/>
              </w:rPr>
              <w:t>上</w:t>
            </w:r>
            <w:r>
              <w:rPr>
                <w:rFonts w:ascii="仿宋_GB2312"/>
                <w:sz w:val="28"/>
                <w:szCs w:val="28"/>
              </w:rPr>
              <w:t xml:space="preserve"> </w:t>
            </w:r>
            <w:r>
              <w:rPr>
                <w:rFonts w:hint="eastAsia" w:ascii="仿宋_GB2312"/>
                <w:sz w:val="28"/>
                <w:szCs w:val="28"/>
              </w:rPr>
              <w:t>级</w:t>
            </w:r>
            <w:r>
              <w:rPr>
                <w:rFonts w:ascii="仿宋_GB2312"/>
                <w:sz w:val="28"/>
                <w:szCs w:val="28"/>
              </w:rPr>
              <w:t xml:space="preserve"> </w:t>
            </w:r>
            <w:r>
              <w:rPr>
                <w:rFonts w:hint="eastAsia" w:ascii="仿宋_GB2312"/>
                <w:sz w:val="28"/>
                <w:szCs w:val="28"/>
              </w:rPr>
              <w:t>环</w:t>
            </w:r>
            <w:r>
              <w:rPr>
                <w:rFonts w:ascii="仿宋_GB2312"/>
                <w:sz w:val="28"/>
                <w:szCs w:val="28"/>
              </w:rPr>
              <w:t xml:space="preserve"> </w:t>
            </w:r>
            <w:r>
              <w:rPr>
                <w:rFonts w:hint="eastAsia" w:ascii="仿宋_GB2312"/>
                <w:sz w:val="28"/>
                <w:szCs w:val="28"/>
              </w:rPr>
              <w:t>境</w:t>
            </w:r>
            <w:r>
              <w:rPr>
                <w:rFonts w:ascii="仿宋_GB2312"/>
                <w:sz w:val="28"/>
                <w:szCs w:val="28"/>
              </w:rPr>
              <w:t xml:space="preserve"> </w:t>
            </w:r>
            <w:r>
              <w:rPr>
                <w:rFonts w:hint="eastAsia" w:ascii="仿宋_GB2312"/>
                <w:sz w:val="28"/>
                <w:szCs w:val="28"/>
              </w:rPr>
              <w:t>保</w:t>
            </w:r>
            <w:r>
              <w:rPr>
                <w:rFonts w:ascii="仿宋_GB2312"/>
                <w:sz w:val="28"/>
                <w:szCs w:val="28"/>
              </w:rPr>
              <w:t xml:space="preserve"> </w:t>
            </w:r>
            <w:r>
              <w:rPr>
                <w:rFonts w:hint="eastAsia" w:ascii="仿宋_GB2312"/>
                <w:sz w:val="28"/>
                <w:szCs w:val="28"/>
              </w:rPr>
              <w:t>护</w:t>
            </w:r>
            <w:r>
              <w:rPr>
                <w:rFonts w:ascii="仿宋_GB2312"/>
                <w:sz w:val="28"/>
                <w:szCs w:val="28"/>
              </w:rPr>
              <w:t xml:space="preserve"> </w:t>
            </w:r>
            <w:r>
              <w:rPr>
                <w:rFonts w:hint="eastAsia" w:ascii="仿宋_GB2312"/>
                <w:sz w:val="28"/>
                <w:szCs w:val="28"/>
              </w:rPr>
              <w:t>主</w:t>
            </w:r>
            <w:r>
              <w:rPr>
                <w:rFonts w:ascii="仿宋_GB2312"/>
                <w:sz w:val="28"/>
                <w:szCs w:val="28"/>
              </w:rPr>
              <w:t xml:space="preserve"> </w:t>
            </w:r>
            <w:r>
              <w:rPr>
                <w:rFonts w:hint="eastAsia" w:ascii="仿宋_GB2312"/>
                <w:sz w:val="28"/>
                <w:szCs w:val="28"/>
              </w:rPr>
              <w:t>管</w:t>
            </w:r>
            <w:r>
              <w:rPr>
                <w:rFonts w:ascii="仿宋_GB2312"/>
                <w:sz w:val="28"/>
                <w:szCs w:val="28"/>
              </w:rPr>
              <w:t xml:space="preserve"> </w:t>
            </w:r>
            <w:r>
              <w:rPr>
                <w:rFonts w:hint="eastAsia" w:ascii="仿宋_GB2312"/>
                <w:sz w:val="28"/>
                <w:szCs w:val="28"/>
              </w:rPr>
              <w:t>行</w:t>
            </w:r>
            <w:r>
              <w:rPr>
                <w:rFonts w:ascii="仿宋_GB2312"/>
                <w:sz w:val="28"/>
                <w:szCs w:val="28"/>
              </w:rPr>
              <w:t xml:space="preserve"> </w:t>
            </w:r>
            <w:r>
              <w:rPr>
                <w:rFonts w:hint="eastAsia" w:ascii="仿宋_GB2312"/>
                <w:sz w:val="28"/>
                <w:szCs w:val="28"/>
              </w:rPr>
              <w:t>政</w:t>
            </w:r>
            <w:r>
              <w:rPr>
                <w:rFonts w:ascii="仿宋_GB2312"/>
                <w:sz w:val="28"/>
                <w:szCs w:val="28"/>
              </w:rPr>
              <w:t xml:space="preserve"> </w:t>
            </w:r>
            <w:r>
              <w:rPr>
                <w:rFonts w:hint="eastAsia" w:ascii="仿宋_GB2312"/>
                <w:sz w:val="28"/>
                <w:szCs w:val="28"/>
              </w:rPr>
              <w:t>部</w:t>
            </w:r>
            <w:r>
              <w:rPr>
                <w:rFonts w:ascii="仿宋_GB2312"/>
                <w:sz w:val="28"/>
                <w:szCs w:val="28"/>
              </w:rPr>
              <w:t xml:space="preserve"> </w:t>
            </w:r>
            <w:r>
              <w:rPr>
                <w:rFonts w:hint="eastAsia" w:ascii="仿宋_GB2312"/>
                <w:sz w:val="28"/>
                <w:szCs w:val="28"/>
              </w:rPr>
              <w:t>门</w:t>
            </w:r>
            <w:r>
              <w:rPr>
                <w:rFonts w:ascii="仿宋_GB2312"/>
                <w:sz w:val="28"/>
                <w:szCs w:val="28"/>
              </w:rPr>
              <w:t xml:space="preserve"> </w:t>
            </w:r>
          </w:p>
        </w:tc>
        <w:tc>
          <w:tcPr>
            <w:tcW w:w="7694" w:type="dxa"/>
            <w:gridSpan w:val="4"/>
          </w:tcPr>
          <w:p>
            <w:pPr>
              <w:rPr>
                <w:rFonts w:ascii="仿宋_GB2312"/>
                <w:sz w:val="28"/>
                <w:szCs w:val="28"/>
              </w:rPr>
            </w:pPr>
          </w:p>
          <w:p>
            <w:pPr>
              <w:rPr>
                <w:rFonts w:ascii="仿宋_GB2312"/>
                <w:sz w:val="28"/>
                <w:szCs w:val="28"/>
              </w:rPr>
            </w:pPr>
            <w:r>
              <w:rPr>
                <w:rFonts w:hint="eastAsia" w:ascii="仿宋_GB2312"/>
                <w:sz w:val="28"/>
                <w:szCs w:val="28"/>
              </w:rPr>
              <w:t>审查意见：</w:t>
            </w:r>
          </w:p>
          <w:p>
            <w:pPr>
              <w:ind w:firstLine="2660" w:firstLineChars="950"/>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ind w:firstLine="2660" w:firstLineChars="950"/>
              <w:rPr>
                <w:rFonts w:ascii="仿宋_GB2312"/>
                <w:sz w:val="28"/>
                <w:szCs w:val="28"/>
              </w:rPr>
            </w:pPr>
          </w:p>
          <w:p>
            <w:pPr>
              <w:ind w:firstLine="1540" w:firstLineChars="550"/>
              <w:rPr>
                <w:rFonts w:ascii="仿宋_GB2312"/>
                <w:sz w:val="28"/>
                <w:szCs w:val="28"/>
              </w:rPr>
            </w:pPr>
          </w:p>
          <w:p>
            <w:pPr>
              <w:ind w:firstLine="1540" w:firstLineChars="550"/>
              <w:rPr>
                <w:rFonts w:ascii="仿宋_GB2312"/>
                <w:sz w:val="28"/>
                <w:szCs w:val="28"/>
              </w:rPr>
            </w:pPr>
            <w:r>
              <w:rPr>
                <w:rFonts w:hint="eastAsia" w:ascii="仿宋_GB2312"/>
                <w:sz w:val="28"/>
                <w:szCs w:val="28"/>
              </w:rPr>
              <w:t>负责人（签章）：</w:t>
            </w:r>
            <w:r>
              <w:rPr>
                <w:rFonts w:ascii="仿宋_GB2312"/>
                <w:sz w:val="28"/>
                <w:szCs w:val="28"/>
              </w:rPr>
              <w:t xml:space="preserve">             </w:t>
            </w: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6" w:hRule="atLeast"/>
        </w:trPr>
        <w:tc>
          <w:tcPr>
            <w:tcW w:w="828" w:type="dxa"/>
            <w:textDirection w:val="tbRlV"/>
            <w:vAlign w:val="center"/>
          </w:tcPr>
          <w:p>
            <w:pPr>
              <w:ind w:left="113" w:right="113"/>
              <w:jc w:val="center"/>
              <w:rPr>
                <w:rFonts w:ascii="仿宋_GB2312"/>
                <w:sz w:val="28"/>
                <w:szCs w:val="28"/>
              </w:rPr>
            </w:pPr>
            <w:r>
              <w:rPr>
                <w:rFonts w:hint="eastAsia" w:ascii="仿宋_GB2312"/>
                <w:sz w:val="28"/>
                <w:szCs w:val="28"/>
              </w:rPr>
              <w:t>省</w:t>
            </w:r>
            <w:r>
              <w:rPr>
                <w:rFonts w:ascii="仿宋_GB2312"/>
                <w:sz w:val="28"/>
                <w:szCs w:val="28"/>
              </w:rPr>
              <w:t xml:space="preserve"> </w:t>
            </w:r>
            <w:r>
              <w:rPr>
                <w:rFonts w:hint="eastAsia" w:ascii="仿宋_GB2312"/>
                <w:sz w:val="28"/>
                <w:szCs w:val="28"/>
              </w:rPr>
              <w:t>环</w:t>
            </w:r>
            <w:r>
              <w:rPr>
                <w:rFonts w:ascii="仿宋_GB2312"/>
                <w:sz w:val="28"/>
                <w:szCs w:val="28"/>
              </w:rPr>
              <w:t xml:space="preserve"> </w:t>
            </w:r>
            <w:r>
              <w:rPr>
                <w:rFonts w:hint="eastAsia" w:ascii="仿宋_GB2312"/>
                <w:sz w:val="28"/>
                <w:szCs w:val="28"/>
              </w:rPr>
              <w:t>境</w:t>
            </w:r>
            <w:r>
              <w:rPr>
                <w:rFonts w:ascii="仿宋_GB2312"/>
                <w:sz w:val="28"/>
                <w:szCs w:val="28"/>
              </w:rPr>
              <w:t xml:space="preserve"> </w:t>
            </w:r>
            <w:r>
              <w:rPr>
                <w:rFonts w:hint="eastAsia" w:ascii="仿宋_GB2312"/>
                <w:sz w:val="28"/>
                <w:szCs w:val="28"/>
              </w:rPr>
              <w:t>保</w:t>
            </w:r>
            <w:r>
              <w:rPr>
                <w:rFonts w:ascii="仿宋_GB2312"/>
                <w:sz w:val="28"/>
                <w:szCs w:val="28"/>
              </w:rPr>
              <w:t xml:space="preserve"> </w:t>
            </w:r>
            <w:r>
              <w:rPr>
                <w:rFonts w:hint="eastAsia" w:ascii="仿宋_GB2312"/>
                <w:sz w:val="28"/>
                <w:szCs w:val="28"/>
              </w:rPr>
              <w:t>护</w:t>
            </w:r>
            <w:r>
              <w:rPr>
                <w:rFonts w:ascii="仿宋_GB2312"/>
                <w:sz w:val="28"/>
                <w:szCs w:val="28"/>
              </w:rPr>
              <w:t xml:space="preserve"> </w:t>
            </w:r>
            <w:r>
              <w:rPr>
                <w:rFonts w:hint="eastAsia" w:ascii="仿宋_GB2312"/>
                <w:sz w:val="28"/>
                <w:szCs w:val="28"/>
              </w:rPr>
              <w:t>厅</w:t>
            </w:r>
            <w:r>
              <w:rPr>
                <w:rFonts w:ascii="仿宋_GB2312"/>
                <w:sz w:val="28"/>
                <w:szCs w:val="28"/>
              </w:rPr>
              <w:t xml:space="preserve"> </w:t>
            </w:r>
          </w:p>
        </w:tc>
        <w:tc>
          <w:tcPr>
            <w:tcW w:w="7694" w:type="dxa"/>
            <w:gridSpan w:val="4"/>
          </w:tcPr>
          <w:p>
            <w:pPr>
              <w:rPr>
                <w:rFonts w:ascii="仿宋_GB2312"/>
                <w:sz w:val="28"/>
                <w:szCs w:val="28"/>
              </w:rPr>
            </w:pPr>
          </w:p>
          <w:p>
            <w:pPr>
              <w:rPr>
                <w:rFonts w:ascii="仿宋_GB2312"/>
                <w:sz w:val="28"/>
                <w:szCs w:val="28"/>
              </w:rPr>
            </w:pPr>
            <w:r>
              <w:rPr>
                <w:rFonts w:hint="eastAsia" w:ascii="仿宋_GB2312"/>
                <w:sz w:val="28"/>
                <w:szCs w:val="28"/>
              </w:rPr>
              <w:t>批复意见：</w:t>
            </w:r>
          </w:p>
          <w:p>
            <w:pPr>
              <w:rPr>
                <w:rFonts w:ascii="仿宋_GB2312"/>
                <w:sz w:val="28"/>
                <w:szCs w:val="28"/>
              </w:rPr>
            </w:pPr>
          </w:p>
          <w:p>
            <w:pPr>
              <w:rPr>
                <w:rFonts w:ascii="仿宋_GB2312"/>
                <w:sz w:val="28"/>
                <w:szCs w:val="28"/>
              </w:rPr>
            </w:pPr>
            <w:r>
              <w:rPr>
                <w:rFonts w:ascii="仿宋_GB2312"/>
                <w:sz w:val="28"/>
                <w:szCs w:val="28"/>
              </w:rPr>
              <w:t xml:space="preserve">           </w:t>
            </w:r>
          </w:p>
          <w:p>
            <w:pPr>
              <w:ind w:firstLine="1680" w:firstLineChars="600"/>
              <w:rPr>
                <w:rFonts w:ascii="仿宋_GB2312"/>
                <w:sz w:val="28"/>
                <w:szCs w:val="28"/>
              </w:rPr>
            </w:pPr>
          </w:p>
          <w:p>
            <w:pPr>
              <w:ind w:firstLine="1680" w:firstLineChars="600"/>
              <w:rPr>
                <w:rFonts w:ascii="仿宋_GB2312"/>
                <w:sz w:val="28"/>
                <w:szCs w:val="28"/>
              </w:rPr>
            </w:pPr>
          </w:p>
          <w:p>
            <w:pPr>
              <w:ind w:firstLine="1680" w:firstLineChars="600"/>
              <w:rPr>
                <w:rFonts w:ascii="仿宋_GB2312"/>
                <w:sz w:val="28"/>
                <w:szCs w:val="28"/>
              </w:rPr>
            </w:pPr>
          </w:p>
          <w:p>
            <w:pPr>
              <w:ind w:firstLine="1680" w:firstLineChars="600"/>
              <w:rPr>
                <w:rFonts w:ascii="仿宋_GB2312"/>
                <w:sz w:val="28"/>
                <w:szCs w:val="28"/>
              </w:rPr>
            </w:pPr>
          </w:p>
          <w:p>
            <w:pPr>
              <w:ind w:firstLine="1680" w:firstLineChars="600"/>
              <w:rPr>
                <w:rFonts w:ascii="仿宋_GB2312"/>
                <w:sz w:val="28"/>
                <w:szCs w:val="28"/>
              </w:rPr>
            </w:pPr>
          </w:p>
          <w:p>
            <w:pPr>
              <w:ind w:firstLine="1680" w:firstLineChars="600"/>
              <w:rPr>
                <w:rFonts w:ascii="仿宋_GB2312"/>
                <w:sz w:val="28"/>
                <w:szCs w:val="28"/>
              </w:rPr>
            </w:pPr>
            <w:r>
              <w:rPr>
                <w:rFonts w:hint="eastAsia" w:ascii="仿宋_GB2312"/>
                <w:sz w:val="28"/>
                <w:szCs w:val="28"/>
              </w:rPr>
              <w:t>负责人（签章）：</w:t>
            </w:r>
            <w:r>
              <w:rPr>
                <w:rFonts w:ascii="仿宋_GB2312"/>
                <w:sz w:val="28"/>
                <w:szCs w:val="28"/>
              </w:rPr>
              <w:t xml:space="preserve">             </w:t>
            </w: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tc>
      </w:tr>
    </w:tbl>
    <w:p>
      <w:pPr>
        <w:spacing w:line="240" w:lineRule="atLeast"/>
        <w:rPr>
          <w:b/>
          <w:kern w:val="0"/>
          <w:sz w:val="28"/>
          <w:szCs w:val="28"/>
        </w:rPr>
      </w:pPr>
    </w:p>
    <w:p>
      <w:pPr>
        <w:jc w:val="left"/>
        <w:rPr>
          <w:b/>
          <w:kern w:val="0"/>
          <w:sz w:val="28"/>
          <w:szCs w:val="28"/>
        </w:rPr>
      </w:pPr>
      <w:r>
        <w:rPr>
          <w:rFonts w:hint="eastAsia"/>
          <w:b/>
          <w:kern w:val="0"/>
          <w:sz w:val="28"/>
          <w:szCs w:val="28"/>
        </w:rPr>
        <w:t>附：</w:t>
      </w:r>
    </w:p>
    <w:p>
      <w:pPr>
        <w:jc w:val="center"/>
        <w:rPr>
          <w:b/>
          <w:kern w:val="0"/>
          <w:sz w:val="28"/>
          <w:szCs w:val="28"/>
        </w:rPr>
      </w:pPr>
      <w:r>
        <w:rPr>
          <w:rFonts w:hint="eastAsia"/>
          <w:b/>
          <w:kern w:val="0"/>
          <w:sz w:val="28"/>
          <w:szCs w:val="28"/>
        </w:rPr>
        <w:t>监测子站验收总体评判表</w:t>
      </w:r>
    </w:p>
    <w:p>
      <w:pPr>
        <w:jc w:val="right"/>
        <w:rPr>
          <w:b/>
          <w:kern w:val="0"/>
          <w:sz w:val="28"/>
          <w:szCs w:val="28"/>
        </w:rPr>
      </w:pPr>
      <w:r>
        <w:rPr>
          <w:rFonts w:ascii="宋体" w:hAnsi="宋体"/>
          <w:szCs w:val="21"/>
        </w:rPr>
        <w:t>__________________</w:t>
      </w:r>
      <w:r>
        <w:rPr>
          <w:rFonts w:hint="eastAsia" w:ascii="宋体" w:hAnsi="宋体"/>
          <w:szCs w:val="21"/>
        </w:rPr>
        <w:t>市（州）环境保护局</w:t>
      </w:r>
      <w:r>
        <w:rPr>
          <w:rFonts w:ascii="宋体" w:hAnsi="宋体"/>
          <w:szCs w:val="21"/>
        </w:rPr>
        <w:t xml:space="preserve">      (</w:t>
      </w:r>
      <w:r>
        <w:rPr>
          <w:rFonts w:hint="eastAsia" w:ascii="宋体" w:hAnsi="宋体"/>
          <w:szCs w:val="21"/>
        </w:rPr>
        <w:t>公章</w:t>
      </w:r>
      <w:r>
        <w:rPr>
          <w:rFonts w:ascii="宋体" w:hAnsi="宋体"/>
          <w:szCs w:val="21"/>
        </w:rPr>
        <w:t>)</w:t>
      </w:r>
    </w:p>
    <w:tbl>
      <w:tblPr>
        <w:tblStyle w:val="29"/>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
        <w:gridCol w:w="6391"/>
        <w:gridCol w:w="945"/>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tblHeader/>
          <w:jc w:val="center"/>
        </w:trPr>
        <w:tc>
          <w:tcPr>
            <w:tcW w:w="691" w:type="dxa"/>
            <w:vAlign w:val="center"/>
          </w:tcPr>
          <w:p>
            <w:pPr>
              <w:jc w:val="center"/>
              <w:rPr>
                <w:rFonts w:ascii="宋体" w:eastAsia="宋体"/>
                <w:b/>
                <w:szCs w:val="21"/>
              </w:rPr>
            </w:pPr>
            <w:r>
              <w:rPr>
                <w:rFonts w:hint="eastAsia" w:ascii="宋体" w:hAnsi="宋体"/>
                <w:b/>
                <w:szCs w:val="21"/>
              </w:rPr>
              <w:t>内容</w:t>
            </w:r>
          </w:p>
        </w:tc>
        <w:tc>
          <w:tcPr>
            <w:tcW w:w="6391" w:type="dxa"/>
            <w:vAlign w:val="center"/>
          </w:tcPr>
          <w:p>
            <w:pPr>
              <w:jc w:val="center"/>
              <w:rPr>
                <w:rFonts w:ascii="宋体" w:eastAsia="宋体"/>
                <w:b/>
                <w:szCs w:val="21"/>
              </w:rPr>
            </w:pPr>
            <w:r>
              <w:rPr>
                <w:rFonts w:hint="eastAsia" w:ascii="宋体" w:hAnsi="宋体"/>
                <w:b/>
                <w:szCs w:val="21"/>
              </w:rPr>
              <w:t>评判要点</w:t>
            </w:r>
          </w:p>
        </w:tc>
        <w:tc>
          <w:tcPr>
            <w:tcW w:w="945" w:type="dxa"/>
            <w:vAlign w:val="center"/>
          </w:tcPr>
          <w:p>
            <w:pPr>
              <w:jc w:val="center"/>
              <w:rPr>
                <w:rFonts w:ascii="宋体" w:eastAsia="宋体"/>
                <w:b/>
                <w:szCs w:val="21"/>
              </w:rPr>
            </w:pPr>
            <w:r>
              <w:rPr>
                <w:rFonts w:hint="eastAsia" w:ascii="宋体" w:hAnsi="宋体"/>
                <w:b/>
                <w:szCs w:val="21"/>
              </w:rPr>
              <w:t>是否满足</w:t>
            </w:r>
          </w:p>
        </w:tc>
        <w:tc>
          <w:tcPr>
            <w:tcW w:w="790" w:type="dxa"/>
            <w:vAlign w:val="center"/>
          </w:tcPr>
          <w:p>
            <w:pPr>
              <w:jc w:val="center"/>
              <w:rPr>
                <w:rFonts w:ascii="宋体" w:eastAsia="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 w:hRule="atLeast"/>
          <w:jc w:val="center"/>
        </w:trPr>
        <w:tc>
          <w:tcPr>
            <w:tcW w:w="691" w:type="dxa"/>
            <w:vMerge w:val="restart"/>
            <w:vAlign w:val="center"/>
          </w:tcPr>
          <w:p>
            <w:pPr>
              <w:jc w:val="center"/>
              <w:rPr>
                <w:rFonts w:ascii="宋体" w:eastAsia="宋体"/>
                <w:b/>
                <w:szCs w:val="21"/>
              </w:rPr>
            </w:pPr>
            <w:r>
              <w:rPr>
                <w:rFonts w:hint="eastAsia" w:ascii="宋体" w:hAnsi="宋体"/>
                <w:b/>
                <w:szCs w:val="21"/>
              </w:rPr>
              <w:t>点位</w:t>
            </w:r>
          </w:p>
          <w:p>
            <w:pPr>
              <w:jc w:val="center"/>
              <w:rPr>
                <w:rFonts w:ascii="宋体" w:eastAsia="宋体"/>
                <w:b/>
                <w:szCs w:val="21"/>
              </w:rPr>
            </w:pPr>
            <w:r>
              <w:rPr>
                <w:rFonts w:hint="eastAsia" w:ascii="宋体" w:hAnsi="宋体"/>
                <w:b/>
                <w:szCs w:val="21"/>
              </w:rPr>
              <w:t>设置</w:t>
            </w:r>
          </w:p>
        </w:tc>
        <w:tc>
          <w:tcPr>
            <w:tcW w:w="6391" w:type="dxa"/>
            <w:vAlign w:val="center"/>
          </w:tcPr>
          <w:p>
            <w:pPr>
              <w:rPr>
                <w:rFonts w:ascii="宋体" w:eastAsia="宋体"/>
                <w:szCs w:val="21"/>
              </w:rPr>
            </w:pPr>
            <w:r>
              <w:rPr>
                <w:rFonts w:hint="eastAsia" w:ascii="宋体" w:hAnsi="宋体"/>
                <w:szCs w:val="21"/>
              </w:rPr>
              <w:t>进行点位多点位优化比选论证</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编制《选址报告》</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报上一级环境保护主管部门批复、省厅备案</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 w:hRule="atLeast"/>
          <w:jc w:val="center"/>
        </w:trPr>
        <w:tc>
          <w:tcPr>
            <w:tcW w:w="691" w:type="dxa"/>
            <w:vMerge w:val="continue"/>
            <w:vAlign w:val="center"/>
          </w:tcPr>
          <w:p>
            <w:pPr>
              <w:jc w:val="center"/>
              <w:rPr>
                <w:rFonts w:ascii="宋体" w:eastAsia="宋体"/>
                <w:szCs w:val="21"/>
              </w:rPr>
            </w:pPr>
          </w:p>
        </w:tc>
        <w:tc>
          <w:tcPr>
            <w:tcW w:w="8126" w:type="dxa"/>
            <w:gridSpan w:val="3"/>
            <w:vAlign w:val="center"/>
          </w:tcPr>
          <w:p>
            <w:pPr>
              <w:rPr>
                <w:rFonts w:ascii="宋体" w:eastAsia="宋体"/>
                <w:szCs w:val="21"/>
              </w:rPr>
            </w:pPr>
            <w:r>
              <w:rPr>
                <w:rFonts w:hint="eastAsia" w:ascii="宋体" w:hAnsi="宋体"/>
                <w:szCs w:val="21"/>
              </w:rPr>
              <w:t>《四川省（省控）城市环境空气质量自动监测系统选点技术要求》：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691" w:type="dxa"/>
            <w:vMerge w:val="continue"/>
            <w:vAlign w:val="center"/>
          </w:tcPr>
          <w:p>
            <w:pPr>
              <w:jc w:val="center"/>
              <w:rPr>
                <w:rFonts w:ascii="宋体" w:eastAsia="宋体"/>
                <w:szCs w:val="21"/>
              </w:rPr>
            </w:pPr>
          </w:p>
        </w:tc>
        <w:tc>
          <w:tcPr>
            <w:tcW w:w="8126" w:type="dxa"/>
            <w:gridSpan w:val="3"/>
            <w:vAlign w:val="center"/>
          </w:tcPr>
          <w:p>
            <w:pPr>
              <w:rPr>
                <w:rFonts w:ascii="宋体" w:eastAsia="宋体"/>
                <w:szCs w:val="21"/>
              </w:rPr>
            </w:pPr>
            <w:r>
              <w:rPr>
                <w:rFonts w:ascii="宋体" w:hAnsi="宋体"/>
                <w:szCs w:val="21"/>
              </w:rPr>
              <w:t>1</w:t>
            </w:r>
            <w:r>
              <w:rPr>
                <w:rFonts w:hint="eastAsia" w:ascii="宋体" w:hAnsi="宋体"/>
                <w:szCs w:val="21"/>
              </w:rPr>
              <w:t>、点位数量及位置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0"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1</w:t>
            </w:r>
            <w:r>
              <w:rPr>
                <w:rFonts w:hint="eastAsia" w:ascii="宋体" w:hAnsi="宋体"/>
                <w:szCs w:val="21"/>
              </w:rPr>
              <w:t>）每个城市设点</w:t>
            </w:r>
            <w:r>
              <w:rPr>
                <w:rFonts w:ascii="宋体" w:hAnsi="宋体"/>
                <w:szCs w:val="21"/>
              </w:rPr>
              <w:t>1</w:t>
            </w:r>
            <w:r>
              <w:rPr>
                <w:rFonts w:hint="eastAsia" w:ascii="宋体" w:hAnsi="宋体"/>
                <w:szCs w:val="21"/>
              </w:rPr>
              <w:t>个，点位位于各城市的建成区内</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2</w:t>
            </w:r>
            <w:r>
              <w:rPr>
                <w:rFonts w:hint="eastAsia" w:ascii="宋体" w:hAnsi="宋体"/>
                <w:szCs w:val="21"/>
              </w:rPr>
              <w:t>）具备污染特征和污染水平代表性，污染物浓度水平应代表所在城市建成区污染物浓度的区域总体平均值</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4"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3</w:t>
            </w:r>
            <w:r>
              <w:rPr>
                <w:rFonts w:hint="eastAsia" w:ascii="宋体" w:hAnsi="宋体"/>
                <w:szCs w:val="21"/>
              </w:rPr>
              <w:t>）具备时间和空间的代表性，能够反映整个城市的主要环境空气质量现状及变化趋势，同时结合城市规划考虑监测点的布设，使其兼顾未来城市发展的需要</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8"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4</w:t>
            </w:r>
            <w:r>
              <w:rPr>
                <w:rFonts w:hint="eastAsia" w:ascii="宋体" w:hAnsi="宋体"/>
                <w:szCs w:val="21"/>
              </w:rPr>
              <w:t>）具有可操作性，具备满足站房建设、设备安装的环境条件和稳定可靠的电力供应，通信线路容易安装和检修</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 w:hRule="atLeast"/>
          <w:jc w:val="center"/>
        </w:trPr>
        <w:tc>
          <w:tcPr>
            <w:tcW w:w="691" w:type="dxa"/>
            <w:vMerge w:val="continue"/>
            <w:vAlign w:val="center"/>
          </w:tcPr>
          <w:p>
            <w:pPr>
              <w:jc w:val="center"/>
              <w:rPr>
                <w:rFonts w:ascii="宋体" w:eastAsia="宋体"/>
                <w:szCs w:val="21"/>
              </w:rPr>
            </w:pPr>
          </w:p>
        </w:tc>
        <w:tc>
          <w:tcPr>
            <w:tcW w:w="8126" w:type="dxa"/>
            <w:gridSpan w:val="3"/>
            <w:vAlign w:val="center"/>
          </w:tcPr>
          <w:p>
            <w:pPr>
              <w:rPr>
                <w:rFonts w:ascii="宋体" w:eastAsia="宋体"/>
                <w:szCs w:val="21"/>
              </w:rPr>
            </w:pPr>
            <w:r>
              <w:rPr>
                <w:rFonts w:ascii="宋体" w:hAnsi="宋体"/>
                <w:szCs w:val="21"/>
              </w:rPr>
              <w:t>2</w:t>
            </w:r>
            <w:r>
              <w:rPr>
                <w:rFonts w:hint="eastAsia" w:ascii="宋体" w:hAnsi="宋体"/>
                <w:szCs w:val="21"/>
              </w:rPr>
              <w:t>、采样高度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1</w:t>
            </w:r>
            <w:r>
              <w:rPr>
                <w:rFonts w:hint="eastAsia" w:ascii="宋体" w:hAnsi="宋体"/>
                <w:szCs w:val="21"/>
              </w:rPr>
              <w:t>）采样口或监测光束离地面的高度应在</w:t>
            </w:r>
            <w:r>
              <w:rPr>
                <w:rFonts w:ascii="宋体" w:hAnsi="宋体"/>
                <w:szCs w:val="21"/>
              </w:rPr>
              <w:t xml:space="preserve">3 </w:t>
            </w:r>
            <w:r>
              <w:rPr>
                <w:rFonts w:hint="eastAsia" w:ascii="宋体" w:hAnsi="宋体"/>
                <w:szCs w:val="21"/>
              </w:rPr>
              <w:t>～</w:t>
            </w:r>
            <w:r>
              <w:rPr>
                <w:rFonts w:ascii="宋体" w:hAnsi="宋体"/>
                <w:szCs w:val="21"/>
              </w:rPr>
              <w:t>15</w:t>
            </w:r>
            <w:r>
              <w:rPr>
                <w:rFonts w:hint="eastAsia" w:ascii="宋体" w:hAnsi="宋体"/>
                <w:szCs w:val="21"/>
              </w:rPr>
              <w:t>米范围内</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2</w:t>
            </w:r>
            <w:r>
              <w:rPr>
                <w:rFonts w:hint="eastAsia" w:ascii="宋体" w:hAnsi="宋体"/>
                <w:szCs w:val="21"/>
              </w:rPr>
              <w:t>）在保证监测点具有空间代表性的前提下，若所选点位周围半径</w:t>
            </w:r>
            <w:r>
              <w:rPr>
                <w:rFonts w:ascii="宋体" w:hAnsi="宋体"/>
                <w:szCs w:val="21"/>
              </w:rPr>
              <w:t>300</w:t>
            </w:r>
            <w:r>
              <w:rPr>
                <w:rFonts w:hint="eastAsia" w:ascii="宋体" w:hAnsi="宋体"/>
                <w:szCs w:val="21"/>
              </w:rPr>
              <w:t>～</w:t>
            </w:r>
            <w:r>
              <w:rPr>
                <w:rFonts w:ascii="宋体" w:hAnsi="宋体"/>
                <w:szCs w:val="21"/>
              </w:rPr>
              <w:t>500</w:t>
            </w:r>
            <w:r>
              <w:rPr>
                <w:rFonts w:hint="eastAsia" w:ascii="宋体" w:hAnsi="宋体"/>
                <w:szCs w:val="21"/>
              </w:rPr>
              <w:t>米范围内建筑物平均高度在</w:t>
            </w:r>
            <w:r>
              <w:rPr>
                <w:rFonts w:ascii="宋体" w:hAnsi="宋体"/>
                <w:szCs w:val="21"/>
              </w:rPr>
              <w:t>20</w:t>
            </w:r>
            <w:r>
              <w:rPr>
                <w:rFonts w:hint="eastAsia" w:ascii="宋体" w:hAnsi="宋体"/>
                <w:szCs w:val="21"/>
              </w:rPr>
              <w:t>米以上，无法按满足第一条的高度要求设置时，其采样口高度可以在</w:t>
            </w:r>
            <w:r>
              <w:rPr>
                <w:rFonts w:ascii="宋体" w:hAnsi="宋体"/>
                <w:szCs w:val="21"/>
              </w:rPr>
              <w:t>15</w:t>
            </w:r>
            <w:r>
              <w:rPr>
                <w:rFonts w:hint="eastAsia" w:ascii="宋体" w:hAnsi="宋体"/>
                <w:szCs w:val="21"/>
              </w:rPr>
              <w:t>～</w:t>
            </w:r>
            <w:r>
              <w:rPr>
                <w:rFonts w:ascii="宋体" w:hAnsi="宋体"/>
                <w:szCs w:val="21"/>
              </w:rPr>
              <w:t>25</w:t>
            </w:r>
            <w:r>
              <w:rPr>
                <w:rFonts w:hint="eastAsia" w:ascii="宋体" w:hAnsi="宋体"/>
                <w:szCs w:val="21"/>
              </w:rPr>
              <w:t>米范围内选取</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ascii="宋体" w:hAnsi="宋体"/>
                <w:szCs w:val="21"/>
              </w:rPr>
              <w:t>3</w:t>
            </w:r>
            <w:r>
              <w:rPr>
                <w:rFonts w:hint="eastAsia" w:ascii="宋体" w:hAnsi="宋体"/>
                <w:szCs w:val="21"/>
              </w:rPr>
              <w:t>、采样口及测试光路设置</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1</w:t>
            </w:r>
            <w:r>
              <w:rPr>
                <w:rFonts w:hint="eastAsia" w:ascii="宋体" w:hAnsi="宋体"/>
                <w:szCs w:val="21"/>
              </w:rPr>
              <w:t>）采样口周围水平面应保证</w:t>
            </w:r>
            <w:r>
              <w:rPr>
                <w:rFonts w:ascii="宋体" w:hAnsi="宋体"/>
                <w:szCs w:val="21"/>
              </w:rPr>
              <w:t>270</w:t>
            </w:r>
            <w:r>
              <w:rPr>
                <w:rFonts w:hint="eastAsia" w:ascii="宋体" w:hAnsi="宋体"/>
                <w:szCs w:val="21"/>
              </w:rPr>
              <w:t>°以上的捕集空间，如果采样口一边靠近建筑物，采样口周围水平面应有</w:t>
            </w:r>
            <w:r>
              <w:rPr>
                <w:rFonts w:ascii="宋体" w:hAnsi="宋体"/>
                <w:szCs w:val="21"/>
              </w:rPr>
              <w:t>180</w:t>
            </w:r>
            <w:r>
              <w:rPr>
                <w:rFonts w:hint="eastAsia" w:ascii="宋体" w:hAnsi="宋体"/>
                <w:szCs w:val="21"/>
              </w:rPr>
              <w:t>°以上的自由空间</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2</w:t>
            </w:r>
            <w:r>
              <w:rPr>
                <w:rFonts w:hint="eastAsia" w:ascii="宋体" w:hAnsi="宋体"/>
                <w:szCs w:val="21"/>
              </w:rPr>
              <w:t>）在建筑物上安装监测仪器时，监测仪器的采样口离建筑物墙壁、屋顶等支撑物表面的距离应大于</w:t>
            </w:r>
            <w:r>
              <w:rPr>
                <w:rFonts w:ascii="宋体" w:hAnsi="宋体"/>
                <w:szCs w:val="21"/>
              </w:rPr>
              <w:t>1</w:t>
            </w:r>
            <w:r>
              <w:rPr>
                <w:rFonts w:hint="eastAsia" w:ascii="宋体" w:hAnsi="宋体"/>
                <w:szCs w:val="21"/>
              </w:rPr>
              <w:t>米</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2"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3</w:t>
            </w:r>
            <w:r>
              <w:rPr>
                <w:rFonts w:hint="eastAsia" w:ascii="宋体" w:hAnsi="宋体"/>
                <w:szCs w:val="21"/>
              </w:rPr>
              <w:t>）当某监测点需设置多个采样口时，为防止其他采样口干扰颗粒物样品的采集，颗粒物采样口与其他采样口之间的直线距离应大于</w:t>
            </w:r>
            <w:r>
              <w:rPr>
                <w:rFonts w:ascii="宋体" w:hAnsi="宋体"/>
                <w:szCs w:val="21"/>
              </w:rPr>
              <w:t>1</w:t>
            </w:r>
            <w:r>
              <w:rPr>
                <w:rFonts w:hint="eastAsia" w:ascii="宋体" w:hAnsi="宋体"/>
                <w:szCs w:val="21"/>
              </w:rPr>
              <w:t>米。若使用大流量总悬浮颗粒物（</w:t>
            </w:r>
            <w:r>
              <w:rPr>
                <w:rFonts w:ascii="宋体" w:hAnsi="宋体"/>
                <w:szCs w:val="21"/>
              </w:rPr>
              <w:t>TSP</w:t>
            </w:r>
            <w:r>
              <w:rPr>
                <w:rFonts w:hint="eastAsia" w:ascii="宋体" w:hAnsi="宋体"/>
                <w:szCs w:val="21"/>
              </w:rPr>
              <w:t>）采样装置进行并行监测，其他采样口与颗粒物采样口的直线距离应大于</w:t>
            </w:r>
            <w:r>
              <w:rPr>
                <w:rFonts w:ascii="宋体" w:hAnsi="宋体"/>
                <w:szCs w:val="21"/>
              </w:rPr>
              <w:t>2</w:t>
            </w:r>
            <w:r>
              <w:rPr>
                <w:rFonts w:hint="eastAsia" w:ascii="宋体" w:hAnsi="宋体"/>
                <w:szCs w:val="21"/>
              </w:rPr>
              <w:t>米</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4"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4</w:t>
            </w:r>
            <w:r>
              <w:rPr>
                <w:rFonts w:hint="eastAsia" w:ascii="宋体" w:hAnsi="宋体"/>
                <w:szCs w:val="21"/>
              </w:rPr>
              <w:t>）开放光程监测仪器的监测光程长度的测绘误差应在±</w:t>
            </w:r>
            <w:r>
              <w:rPr>
                <w:rFonts w:ascii="宋体" w:hAnsi="宋体"/>
                <w:szCs w:val="21"/>
              </w:rPr>
              <w:t>3</w:t>
            </w:r>
            <w:r>
              <w:rPr>
                <w:rFonts w:hint="eastAsia" w:ascii="宋体" w:hAnsi="宋体"/>
                <w:szCs w:val="21"/>
              </w:rPr>
              <w:t>米内（当监测光程长度小于</w:t>
            </w:r>
            <w:r>
              <w:rPr>
                <w:rFonts w:ascii="宋体" w:hAnsi="宋体"/>
                <w:szCs w:val="21"/>
              </w:rPr>
              <w:t>200</w:t>
            </w:r>
            <w:r>
              <w:rPr>
                <w:rFonts w:hint="eastAsia" w:ascii="宋体" w:hAnsi="宋体"/>
                <w:szCs w:val="21"/>
              </w:rPr>
              <w:t>米时，光程长度的测绘误差应小于实际光程的±</w:t>
            </w:r>
            <w:r>
              <w:rPr>
                <w:rFonts w:ascii="宋体" w:hAnsi="宋体"/>
                <w:szCs w:val="21"/>
              </w:rPr>
              <w:t>1.5%</w:t>
            </w:r>
            <w:r>
              <w:rPr>
                <w:rFonts w:hint="eastAsia" w:ascii="宋体" w:hAnsi="宋体"/>
                <w:szCs w:val="21"/>
              </w:rPr>
              <w:t>）</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5</w:t>
            </w:r>
            <w:r>
              <w:rPr>
                <w:rFonts w:hint="eastAsia" w:ascii="宋体" w:hAnsi="宋体"/>
                <w:szCs w:val="21"/>
              </w:rPr>
              <w:t>）开放光程监测仪器发射端到接收端之间的监测光束仰角不应超过</w:t>
            </w:r>
            <w:r>
              <w:rPr>
                <w:rFonts w:ascii="宋体" w:hAnsi="宋体"/>
                <w:szCs w:val="21"/>
              </w:rPr>
              <w:t>15</w:t>
            </w:r>
            <w:r>
              <w:rPr>
                <w:rFonts w:hint="eastAsia" w:ascii="宋体" w:hAnsi="宋体"/>
                <w:szCs w:val="21"/>
              </w:rPr>
              <w:t>°</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 w:hRule="atLeast"/>
          <w:jc w:val="center"/>
        </w:trPr>
        <w:tc>
          <w:tcPr>
            <w:tcW w:w="691" w:type="dxa"/>
            <w:vMerge w:val="continue"/>
            <w:vAlign w:val="center"/>
          </w:tcPr>
          <w:p>
            <w:pPr>
              <w:jc w:val="center"/>
              <w:rPr>
                <w:rFonts w:ascii="宋体" w:eastAsia="宋体"/>
                <w:szCs w:val="21"/>
              </w:rPr>
            </w:pPr>
          </w:p>
        </w:tc>
        <w:tc>
          <w:tcPr>
            <w:tcW w:w="8126" w:type="dxa"/>
            <w:gridSpan w:val="3"/>
            <w:vAlign w:val="center"/>
          </w:tcPr>
          <w:p>
            <w:pPr>
              <w:rPr>
                <w:rFonts w:ascii="宋体" w:eastAsia="宋体"/>
                <w:szCs w:val="21"/>
              </w:rPr>
            </w:pPr>
            <w:r>
              <w:rPr>
                <w:rFonts w:ascii="宋体" w:hAnsi="宋体"/>
                <w:szCs w:val="21"/>
              </w:rPr>
              <w:t>4</w:t>
            </w:r>
            <w:r>
              <w:rPr>
                <w:rFonts w:hint="eastAsia" w:ascii="宋体" w:hAnsi="宋体"/>
                <w:szCs w:val="21"/>
              </w:rPr>
              <w:t>、点位周边的环境条件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0"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1</w:t>
            </w:r>
            <w:r>
              <w:rPr>
                <w:rFonts w:hint="eastAsia" w:ascii="宋体" w:hAnsi="宋体"/>
                <w:szCs w:val="21"/>
              </w:rPr>
              <w:t>）监测点周围环境状况相对稳定，安全和防火措施有保障</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Layout w:type="fixed"/>
          <w:tblCellMar>
            <w:top w:w="0" w:type="dxa"/>
            <w:left w:w="0" w:type="dxa"/>
            <w:bottom w:w="0" w:type="dxa"/>
            <w:right w:w="0" w:type="dxa"/>
          </w:tblCellMar>
        </w:tblPrEx>
        <w:trPr>
          <w:trHeight w:val="434"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2</w:t>
            </w:r>
            <w:r>
              <w:rPr>
                <w:rFonts w:hint="eastAsia" w:ascii="宋体" w:hAnsi="宋体"/>
                <w:szCs w:val="21"/>
              </w:rPr>
              <w:t>）监测点附近无强大的电磁干扰，周围有稳定可靠的电力供应，通信线路容易安装和检修</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0"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3</w:t>
            </w:r>
            <w:r>
              <w:rPr>
                <w:rFonts w:hint="eastAsia" w:ascii="宋体" w:hAnsi="宋体"/>
                <w:szCs w:val="21"/>
              </w:rPr>
              <w:t>）点式监测仪器采样口周围，监测光束附近或开放光程监测仪器发射光源到监测光束接收端之间不能有阻碍环境空气流通的高大建筑物、树木或其他障碍物。从采样口或监测光束到附近最高障碍物之间的水平距离，应为该障碍物与采样口或监测光束高度差的两倍以上</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2"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4</w:t>
            </w:r>
            <w:r>
              <w:rPr>
                <w:rFonts w:hint="eastAsia" w:ascii="宋体" w:hAnsi="宋体"/>
                <w:szCs w:val="21"/>
              </w:rPr>
              <w:t>）监测点周围</w:t>
            </w:r>
            <w:r>
              <w:rPr>
                <w:rFonts w:ascii="宋体" w:hAnsi="宋体"/>
                <w:szCs w:val="21"/>
              </w:rPr>
              <w:t>50</w:t>
            </w:r>
            <w:r>
              <w:rPr>
                <w:rFonts w:hint="eastAsia" w:ascii="宋体" w:hAnsi="宋体"/>
                <w:szCs w:val="21"/>
              </w:rPr>
              <w:t>米范围内不应有污染源，应避免车辆尾气或其他污染源直接对监测结果产生干扰，点式仪器采样口与道路之间最小间隔距离应按规定要求确定</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2"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5</w:t>
            </w:r>
            <w:r>
              <w:rPr>
                <w:rFonts w:hint="eastAsia" w:ascii="宋体" w:hAnsi="宋体"/>
                <w:szCs w:val="21"/>
              </w:rPr>
              <w:t>）使用开放光程监测仪器进行空气质量监测时，在监测光束能完全通过的情况下，允许监测光束从日平均机动车流量少于</w:t>
            </w:r>
            <w:r>
              <w:rPr>
                <w:rFonts w:ascii="宋体" w:hAnsi="宋体"/>
                <w:szCs w:val="21"/>
              </w:rPr>
              <w:t>10,000</w:t>
            </w:r>
            <w:r>
              <w:rPr>
                <w:rFonts w:hint="eastAsia" w:ascii="宋体" w:hAnsi="宋体"/>
                <w:szCs w:val="21"/>
              </w:rPr>
              <w:t>辆的道路上空、对监测结果影响不大的小污染源和少量未达到间隔距离要求的树木或建筑物上空穿过，穿过的合计距离，不能超过监测光束总光程长度的</w:t>
            </w:r>
            <w:r>
              <w:rPr>
                <w:rFonts w:ascii="宋体" w:hAnsi="宋体"/>
                <w:szCs w:val="21"/>
              </w:rPr>
              <w:t>10%</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6</w:t>
            </w:r>
            <w:r>
              <w:rPr>
                <w:rFonts w:hint="eastAsia" w:ascii="宋体" w:hAnsi="宋体"/>
                <w:szCs w:val="21"/>
              </w:rPr>
              <w:t>）监测点地质条件应当在相当长的时间内保持稳定，不会出现土地塌陷、空洞现象，不在地势低洼、容易积水的位置</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8" w:hRule="atLeast"/>
          <w:jc w:val="center"/>
        </w:trPr>
        <w:tc>
          <w:tcPr>
            <w:tcW w:w="691" w:type="dxa"/>
            <w:vMerge w:val="continue"/>
            <w:vAlign w:val="center"/>
          </w:tcPr>
          <w:p>
            <w:pPr>
              <w:jc w:val="center"/>
              <w:rPr>
                <w:rFonts w:ascii="宋体" w:eastAsia="宋体"/>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7</w:t>
            </w:r>
            <w:r>
              <w:rPr>
                <w:rFonts w:hint="eastAsia" w:ascii="宋体" w:hAnsi="宋体"/>
                <w:szCs w:val="21"/>
              </w:rPr>
              <w:t>）选址处城市主导气流不受阻碍，点位主导风向与城市主导风向最大偏离小于</w:t>
            </w:r>
            <w:r>
              <w:rPr>
                <w:rFonts w:ascii="宋体" w:hAnsi="宋体"/>
                <w:szCs w:val="21"/>
              </w:rPr>
              <w:t>45</w:t>
            </w:r>
            <w:r>
              <w:rPr>
                <w:rFonts w:hint="eastAsia" w:ascii="宋体" w:hAnsi="宋体"/>
                <w:szCs w:val="21"/>
              </w:rPr>
              <w:t>度</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691" w:type="dxa"/>
            <w:vMerge w:val="restart"/>
            <w:vAlign w:val="center"/>
          </w:tcPr>
          <w:p>
            <w:pPr>
              <w:jc w:val="center"/>
              <w:rPr>
                <w:rFonts w:ascii="宋体" w:eastAsia="宋体"/>
                <w:b/>
                <w:szCs w:val="21"/>
              </w:rPr>
            </w:pPr>
            <w:r>
              <w:rPr>
                <w:rFonts w:hint="eastAsia" w:ascii="宋体" w:hAnsi="宋体"/>
                <w:b/>
                <w:szCs w:val="21"/>
              </w:rPr>
              <w:t>仪器</w:t>
            </w:r>
          </w:p>
          <w:p>
            <w:pPr>
              <w:jc w:val="center"/>
              <w:rPr>
                <w:rFonts w:ascii="宋体" w:eastAsia="宋体"/>
                <w:b/>
                <w:szCs w:val="21"/>
              </w:rPr>
            </w:pPr>
            <w:r>
              <w:rPr>
                <w:rFonts w:hint="eastAsia" w:ascii="宋体" w:hAnsi="宋体"/>
                <w:b/>
                <w:szCs w:val="21"/>
              </w:rPr>
              <w:t>性能</w:t>
            </w:r>
          </w:p>
        </w:tc>
        <w:tc>
          <w:tcPr>
            <w:tcW w:w="8126" w:type="dxa"/>
            <w:gridSpan w:val="3"/>
            <w:vAlign w:val="center"/>
          </w:tcPr>
          <w:p>
            <w:pPr>
              <w:rPr>
                <w:rFonts w:ascii="宋体" w:eastAsia="宋体"/>
                <w:szCs w:val="21"/>
              </w:rPr>
            </w:pPr>
            <w:r>
              <w:rPr>
                <w:rFonts w:hint="eastAsia" w:ascii="宋体" w:hAnsi="宋体"/>
                <w:szCs w:val="21"/>
              </w:rPr>
              <w:t>《四川省（省控）环境空气质量自动监测系统仪器设备主要技术指标》：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 w:hRule="atLeast"/>
          <w:jc w:val="center"/>
        </w:trPr>
        <w:tc>
          <w:tcPr>
            <w:tcW w:w="691" w:type="dxa"/>
            <w:vMerge w:val="continue"/>
            <w:vAlign w:val="center"/>
          </w:tcPr>
          <w:p>
            <w:pPr>
              <w:jc w:val="center"/>
              <w:rPr>
                <w:rFonts w:ascii="宋体" w:eastAsia="宋体"/>
                <w:b/>
                <w:szCs w:val="21"/>
              </w:rPr>
            </w:pPr>
          </w:p>
        </w:tc>
        <w:tc>
          <w:tcPr>
            <w:tcW w:w="8126" w:type="dxa"/>
            <w:gridSpan w:val="3"/>
            <w:vAlign w:val="center"/>
          </w:tcPr>
          <w:p>
            <w:pPr>
              <w:rPr>
                <w:rFonts w:ascii="宋体" w:eastAsia="宋体"/>
                <w:szCs w:val="21"/>
              </w:rPr>
            </w:pPr>
            <w:r>
              <w:rPr>
                <w:rFonts w:ascii="宋体" w:hAnsi="宋体"/>
                <w:szCs w:val="21"/>
              </w:rPr>
              <w:t>1</w:t>
            </w:r>
            <w:r>
              <w:rPr>
                <w:rFonts w:hint="eastAsia" w:ascii="宋体" w:hAnsi="宋体"/>
                <w:szCs w:val="21"/>
              </w:rPr>
              <w:t>、二氧化硫分析仪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cs="宋体"/>
                <w:szCs w:val="21"/>
              </w:rPr>
              <w:t>分析方法：</w:t>
            </w:r>
            <w:r>
              <w:rPr>
                <w:rFonts w:hint="eastAsia" w:ascii="宋体" w:hAnsi="宋体"/>
                <w:szCs w:val="21"/>
              </w:rPr>
              <w:t>紫外荧光法或差分吸收光谱法（</w:t>
            </w:r>
            <w:r>
              <w:rPr>
                <w:rFonts w:ascii="宋体" w:hAnsi="宋体"/>
                <w:szCs w:val="21"/>
              </w:rPr>
              <w:t>DOAS</w:t>
            </w:r>
            <w:r>
              <w:rPr>
                <w:rFonts w:hint="eastAsia" w:ascii="宋体" w:hAnsi="宋体"/>
                <w:szCs w:val="21"/>
              </w:rPr>
              <w:t>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2</w:t>
            </w:r>
            <w:r>
              <w:rPr>
                <w:rFonts w:hint="eastAsia" w:ascii="宋体" w:hAnsi="宋体"/>
                <w:szCs w:val="21"/>
              </w:rPr>
              <w:t>）最低检测限：≤</w:t>
            </w:r>
            <w:r>
              <w:rPr>
                <w:rFonts w:ascii="宋体" w:hAnsi="宋体"/>
                <w:szCs w:val="21"/>
              </w:rPr>
              <w:t>1ppb</w:t>
            </w:r>
            <w:r>
              <w:rPr>
                <w:rFonts w:hint="eastAsia" w:ascii="宋体" w:hAnsi="宋体"/>
                <w:szCs w:val="21"/>
              </w:rPr>
              <w:t>（设置</w:t>
            </w:r>
            <w:r>
              <w:rPr>
                <w:rFonts w:ascii="宋体" w:hAnsi="宋体"/>
                <w:szCs w:val="21"/>
              </w:rPr>
              <w:t>60</w:t>
            </w:r>
            <w:r>
              <w:rPr>
                <w:rFonts w:hint="eastAsia" w:ascii="宋体" w:hAnsi="宋体"/>
                <w:szCs w:val="21"/>
              </w:rPr>
              <w:t>秒时间）</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3</w:t>
            </w:r>
            <w:r>
              <w:rPr>
                <w:rFonts w:hint="eastAsia" w:ascii="宋体" w:hAnsi="宋体"/>
                <w:szCs w:val="21"/>
              </w:rPr>
              <w:t>）校准：具有自动校零、校跨（紫外荧光法）功能，仪器状态自动实时监控、诊断功能，手动远离距仪器校准、状态监控、诊断功能</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szCs w:val="21"/>
              </w:rPr>
              <w:t>查询显示：监测数据实时显示功能，仪器状态实时参数与理论参数的比较显示功能。操作界面为中文界面或中、英文可选界面</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）要求仪器稳定可靠、精度高，通过环境保护部监测仪器设备质量监督检验中心的适用性测试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）附有单机和系统的中文安装说明书及使用说明书（包括软件说明书）</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）附有中文装箱单及相关质量、技术管理机构对仪器各项技术指标的认证依据</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 w:hRule="atLeast"/>
          <w:jc w:val="center"/>
        </w:trPr>
        <w:tc>
          <w:tcPr>
            <w:tcW w:w="691" w:type="dxa"/>
            <w:vMerge w:val="continue"/>
            <w:vAlign w:val="center"/>
          </w:tcPr>
          <w:p>
            <w:pPr>
              <w:jc w:val="center"/>
              <w:rPr>
                <w:rFonts w:ascii="宋体" w:eastAsia="宋体"/>
                <w:b/>
                <w:szCs w:val="21"/>
              </w:rPr>
            </w:pPr>
          </w:p>
        </w:tc>
        <w:tc>
          <w:tcPr>
            <w:tcW w:w="8126" w:type="dxa"/>
            <w:gridSpan w:val="3"/>
            <w:vAlign w:val="center"/>
          </w:tcPr>
          <w:p>
            <w:pPr>
              <w:rPr>
                <w:rFonts w:ascii="宋体" w:eastAsia="宋体"/>
                <w:szCs w:val="21"/>
              </w:rPr>
            </w:pPr>
            <w:r>
              <w:rPr>
                <w:rFonts w:ascii="宋体" w:hAnsi="宋体" w:cs="宋体"/>
                <w:szCs w:val="21"/>
              </w:rPr>
              <w:t>2</w:t>
            </w:r>
            <w:r>
              <w:rPr>
                <w:rFonts w:hint="eastAsia" w:ascii="宋体" w:hAnsi="宋体" w:cs="宋体"/>
                <w:szCs w:val="21"/>
              </w:rPr>
              <w:t>、氮氧化物分析仪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）分析方法：化学发光法或差分吸收光谱法（</w:t>
            </w:r>
            <w:r>
              <w:rPr>
                <w:rFonts w:ascii="宋体" w:hAnsi="宋体" w:cs="宋体"/>
                <w:szCs w:val="21"/>
              </w:rPr>
              <w:t>DOAS</w:t>
            </w:r>
            <w:r>
              <w:rPr>
                <w:rFonts w:hint="eastAsia" w:ascii="宋体" w:hAnsi="宋体" w:cs="宋体"/>
                <w:szCs w:val="21"/>
              </w:rPr>
              <w:t>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）最低检测限：≤</w:t>
            </w:r>
            <w:r>
              <w:rPr>
                <w:rFonts w:ascii="宋体" w:hAnsi="宋体" w:cs="宋体"/>
                <w:szCs w:val="21"/>
              </w:rPr>
              <w:t>1ppb</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）校准：具有自动校零、校跨（化学发光法）功能，仪器状态自动实时监控、诊断功能，手动远离距仪器校准、状态监控、诊断功能</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）查询显示：监测数据实时显示功能，仪器状态实时参数与理论参数的比较显示功能。操作界面为中文界面或中、英文可选界面</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）要求仪器稳定可靠、精度高，通过环境保护部监测仪器设备质量监督检验中心的适用性测试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）附有单机和系统的中文安装说明书及使用说明书（包括软件说明书）</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）附有中文装箱单及相关质量、技术管理机构对仪器各项技术指标的认证依据</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 w:hRule="atLeast"/>
          <w:jc w:val="center"/>
        </w:trPr>
        <w:tc>
          <w:tcPr>
            <w:tcW w:w="691" w:type="dxa"/>
            <w:vMerge w:val="continue"/>
            <w:vAlign w:val="center"/>
          </w:tcPr>
          <w:p>
            <w:pPr>
              <w:jc w:val="center"/>
              <w:rPr>
                <w:rFonts w:ascii="宋体" w:eastAsia="宋体"/>
                <w:b/>
                <w:szCs w:val="21"/>
              </w:rPr>
            </w:pPr>
          </w:p>
        </w:tc>
        <w:tc>
          <w:tcPr>
            <w:tcW w:w="8126" w:type="dxa"/>
            <w:gridSpan w:val="3"/>
            <w:vAlign w:val="center"/>
          </w:tcPr>
          <w:p>
            <w:pPr>
              <w:rPr>
                <w:rFonts w:ascii="宋体" w:eastAsia="宋体"/>
                <w:szCs w:val="21"/>
              </w:rPr>
            </w:pPr>
            <w:r>
              <w:rPr>
                <w:rFonts w:ascii="宋体" w:hAnsi="宋体"/>
                <w:szCs w:val="21"/>
              </w:rPr>
              <w:t>3</w:t>
            </w:r>
            <w:r>
              <w:rPr>
                <w:rFonts w:hint="eastAsia" w:ascii="宋体" w:hAnsi="宋体"/>
                <w:szCs w:val="21"/>
              </w:rPr>
              <w:t>、一氧化碳分析仪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szCs w:val="21"/>
              </w:rPr>
              <w:t>分析方法：红外吸收相关法（气体滤光相关法）或可调谐半导体激光吸收光谱（</w:t>
            </w:r>
            <w:r>
              <w:rPr>
                <w:rFonts w:ascii="宋体" w:hAnsi="宋体"/>
                <w:szCs w:val="21"/>
              </w:rPr>
              <w:t>TDLAS</w:t>
            </w:r>
            <w:r>
              <w:rPr>
                <w:rFonts w:hint="eastAsia" w:ascii="宋体" w:hAnsi="宋体"/>
                <w:szCs w:val="21"/>
              </w:rPr>
              <w:t>）法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）最低检测限：≤</w:t>
            </w:r>
            <w:r>
              <w:rPr>
                <w:rFonts w:ascii="宋体" w:hAnsi="宋体" w:cs="宋体"/>
                <w:szCs w:val="21"/>
              </w:rPr>
              <w:t>1ppm</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）校准：具有自动校零、校跨功能，仪器状态自动实时监控、诊断功能，手动远离距仪器校准、状态监控、诊断功能</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）查询显示：监测数据实时显示功能，仪器状态实时参数与理论参数的比较显示功能。操作界面为中文界面或中、英文可选界面</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）要求仪器稳定可靠、精度高，通过环境保护部监测仪器设备质量监督检验中心的适用性测试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）附有单机和系统的中文安装说明书及使用说明书（包括软件说明书）</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）附有中文装箱单及相关质量、技术管理机构对仪器各项技术指标的认证依据</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6" w:hRule="atLeast"/>
          <w:jc w:val="center"/>
        </w:trPr>
        <w:tc>
          <w:tcPr>
            <w:tcW w:w="691" w:type="dxa"/>
            <w:vMerge w:val="continue"/>
            <w:vAlign w:val="center"/>
          </w:tcPr>
          <w:p>
            <w:pPr>
              <w:jc w:val="center"/>
              <w:rPr>
                <w:rFonts w:ascii="宋体" w:eastAsia="宋体"/>
                <w:b/>
                <w:szCs w:val="21"/>
              </w:rPr>
            </w:pPr>
          </w:p>
        </w:tc>
        <w:tc>
          <w:tcPr>
            <w:tcW w:w="8126" w:type="dxa"/>
            <w:gridSpan w:val="3"/>
            <w:vAlign w:val="center"/>
          </w:tcPr>
          <w:p>
            <w:pPr>
              <w:rPr>
                <w:rFonts w:ascii="宋体" w:eastAsia="宋体"/>
                <w:szCs w:val="21"/>
              </w:rPr>
            </w:pPr>
            <w:r>
              <w:rPr>
                <w:rFonts w:ascii="宋体" w:hAnsi="宋体"/>
                <w:szCs w:val="21"/>
              </w:rPr>
              <w:t>4</w:t>
            </w:r>
            <w:r>
              <w:rPr>
                <w:rFonts w:hint="eastAsia" w:ascii="宋体" w:hAnsi="宋体"/>
                <w:szCs w:val="21"/>
              </w:rPr>
              <w:t>、臭氧分析仪</w:t>
            </w:r>
          </w:p>
        </w:tc>
      </w:tr>
      <w:tr>
        <w:tblPrEx>
          <w:tblLayout w:type="fixed"/>
          <w:tblCellMar>
            <w:top w:w="0" w:type="dxa"/>
            <w:left w:w="0" w:type="dxa"/>
            <w:bottom w:w="0" w:type="dxa"/>
            <w:right w:w="0" w:type="dxa"/>
          </w:tblCellMar>
        </w:tblPrEx>
        <w:trPr>
          <w:trHeight w:val="20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szCs w:val="21"/>
              </w:rPr>
              <w:t>分析方法：紫外光度法或差分吸收光谱法（</w:t>
            </w:r>
            <w:r>
              <w:rPr>
                <w:rFonts w:ascii="宋体" w:hAnsi="宋体"/>
                <w:szCs w:val="21"/>
              </w:rPr>
              <w:t>DOAS</w:t>
            </w:r>
            <w:r>
              <w:rPr>
                <w:rFonts w:hint="eastAsia" w:ascii="宋体" w:hAnsi="宋体"/>
                <w:szCs w:val="21"/>
              </w:rPr>
              <w:t>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Layout w:type="fixed"/>
          <w:tblCellMar>
            <w:top w:w="0" w:type="dxa"/>
            <w:left w:w="0" w:type="dxa"/>
            <w:bottom w:w="0" w:type="dxa"/>
            <w:right w:w="0" w:type="dxa"/>
          </w:tblCellMar>
        </w:tblPrEx>
        <w:trPr>
          <w:trHeight w:val="19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szCs w:val="21"/>
              </w:rPr>
              <w:t>（</w:t>
            </w:r>
            <w:r>
              <w:rPr>
                <w:rFonts w:ascii="宋体" w:hAnsi="宋体"/>
                <w:szCs w:val="21"/>
              </w:rPr>
              <w:t>2</w:t>
            </w:r>
            <w:r>
              <w:rPr>
                <w:rFonts w:hint="eastAsia" w:ascii="宋体" w:hAnsi="宋体"/>
                <w:szCs w:val="21"/>
              </w:rPr>
              <w:t>）最低检出限：≤</w:t>
            </w:r>
            <w:r>
              <w:rPr>
                <w:rFonts w:ascii="宋体" w:hAnsi="宋体"/>
                <w:szCs w:val="21"/>
              </w:rPr>
              <w:t>2ppb</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3</w:t>
            </w:r>
            <w:r>
              <w:rPr>
                <w:rFonts w:hint="eastAsia" w:ascii="宋体" w:hAnsi="宋体"/>
                <w:szCs w:val="21"/>
              </w:rPr>
              <w:t>）校准：具有自动校零、校跨功能，仪器状态自动实时监控、诊断功能，手动远离距仪器校准、状态监控、诊断功能</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4</w:t>
            </w:r>
            <w:r>
              <w:rPr>
                <w:rFonts w:hint="eastAsia" w:ascii="宋体" w:hAnsi="宋体"/>
                <w:szCs w:val="21"/>
              </w:rPr>
              <w:t>）查询显示：监测数据实时显示功能，仪器状态实时参数与理论参数的比较显示功能。操作界面为中文界面或中、英文可选界面</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5</w:t>
            </w:r>
            <w:r>
              <w:rPr>
                <w:rFonts w:hint="eastAsia" w:ascii="宋体" w:hAnsi="宋体"/>
                <w:szCs w:val="21"/>
              </w:rPr>
              <w:t>）要求仪器稳定可靠、精度高，通过环境保护部监测仪器设备质量监督检验中心的适用性测试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6</w:t>
            </w:r>
            <w:r>
              <w:rPr>
                <w:rFonts w:hint="eastAsia" w:ascii="宋体" w:hAnsi="宋体"/>
                <w:szCs w:val="21"/>
              </w:rPr>
              <w:t>）附有单机和系统的中文安装说明书及使用说明书（包括软件说明书）</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）附有中文装箱单及相关质量、技术管理机构对仪器各项技术指标的认证依据</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 w:hRule="atLeast"/>
          <w:jc w:val="center"/>
        </w:trPr>
        <w:tc>
          <w:tcPr>
            <w:tcW w:w="691" w:type="dxa"/>
            <w:vMerge w:val="continue"/>
            <w:vAlign w:val="center"/>
          </w:tcPr>
          <w:p>
            <w:pPr>
              <w:jc w:val="center"/>
              <w:rPr>
                <w:rFonts w:ascii="宋体" w:eastAsia="宋体"/>
                <w:b/>
                <w:szCs w:val="21"/>
              </w:rPr>
            </w:pPr>
          </w:p>
        </w:tc>
        <w:tc>
          <w:tcPr>
            <w:tcW w:w="8126" w:type="dxa"/>
            <w:gridSpan w:val="3"/>
            <w:vAlign w:val="center"/>
          </w:tcPr>
          <w:p>
            <w:pPr>
              <w:rPr>
                <w:rFonts w:ascii="宋体" w:eastAsia="宋体"/>
                <w:szCs w:val="21"/>
              </w:rPr>
            </w:pPr>
            <w:r>
              <w:rPr>
                <w:rFonts w:ascii="宋体" w:hAnsi="宋体"/>
                <w:szCs w:val="21"/>
              </w:rPr>
              <w:t>5</w:t>
            </w:r>
            <w:r>
              <w:rPr>
                <w:rFonts w:hint="eastAsia" w:ascii="宋体" w:hAnsi="宋体"/>
                <w:szCs w:val="21"/>
              </w:rPr>
              <w:t>、</w:t>
            </w:r>
            <w:r>
              <w:rPr>
                <w:rFonts w:ascii="宋体" w:hAnsi="宋体"/>
                <w:szCs w:val="21"/>
              </w:rPr>
              <w:t>PM</w:t>
            </w:r>
            <w:r>
              <w:rPr>
                <w:rFonts w:ascii="宋体" w:hAnsi="宋体"/>
                <w:szCs w:val="21"/>
                <w:vertAlign w:val="subscript"/>
              </w:rPr>
              <w:t>10</w:t>
            </w:r>
            <w:r>
              <w:rPr>
                <w:rFonts w:hint="eastAsia" w:ascii="宋体" w:hAnsi="宋体"/>
                <w:szCs w:val="21"/>
              </w:rPr>
              <w:t>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szCs w:val="21"/>
              </w:rPr>
              <w:t>分析方法：基于β射线方法或微量振荡天平方法，用于连续监测环境空气中的颗粒物（</w:t>
            </w:r>
            <w:r>
              <w:rPr>
                <w:rFonts w:ascii="宋体" w:hAnsi="宋体"/>
                <w:szCs w:val="21"/>
              </w:rPr>
              <w:t>PM</w:t>
            </w:r>
            <w:r>
              <w:rPr>
                <w:rFonts w:ascii="宋体" w:hAnsi="宋体"/>
                <w:szCs w:val="21"/>
                <w:vertAlign w:val="subscript"/>
              </w:rPr>
              <w:t>10</w:t>
            </w:r>
            <w:r>
              <w:rPr>
                <w:rFonts w:hint="eastAsia" w:ascii="宋体" w:hAnsi="宋体"/>
                <w:szCs w:val="21"/>
              </w:rPr>
              <w:t>）</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）微量振荡天平法必须需加装膜动态测量系统（</w:t>
            </w:r>
            <w:r>
              <w:rPr>
                <w:rFonts w:ascii="宋体" w:hAnsi="宋体" w:cs="宋体"/>
                <w:szCs w:val="21"/>
              </w:rPr>
              <w:t>FDMS</w:t>
            </w:r>
            <w:r>
              <w:rPr>
                <w:rFonts w:hint="eastAsia" w:ascii="宋体" w:hAnsi="宋体" w:cs="宋体"/>
                <w:szCs w:val="21"/>
              </w:rPr>
              <w:t>），β射线法必须需加装动态加热系统（</w:t>
            </w:r>
            <w:r>
              <w:rPr>
                <w:rFonts w:ascii="宋体" w:hAnsi="宋体" w:cs="宋体"/>
                <w:szCs w:val="21"/>
              </w:rPr>
              <w:t>DHS</w:t>
            </w:r>
            <w:r>
              <w:rPr>
                <w:rFonts w:hint="eastAsia" w:ascii="宋体" w:hAnsi="宋体" w:cs="宋体"/>
                <w:szCs w:val="21"/>
              </w:rPr>
              <w:t>）</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）采样流量：</w:t>
            </w:r>
            <w:r>
              <w:rPr>
                <w:rFonts w:ascii="宋体" w:hAnsi="宋体" w:cs="宋体"/>
                <w:szCs w:val="21"/>
              </w:rPr>
              <w:t xml:space="preserve">16.7 L/min </w:t>
            </w:r>
            <w:r>
              <w:rPr>
                <w:rFonts w:hint="eastAsia" w:ascii="宋体" w:hAnsi="宋体" w:cs="宋体"/>
                <w:szCs w:val="21"/>
              </w:rPr>
              <w:t>±</w:t>
            </w:r>
            <w:r>
              <w:rPr>
                <w:rFonts w:ascii="宋体" w:hAnsi="宋体" w:cs="宋体"/>
                <w:szCs w:val="21"/>
              </w:rPr>
              <w:t>5%</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）最低检出限：≤</w:t>
            </w:r>
            <w:r>
              <w:rPr>
                <w:rFonts w:ascii="宋体" w:hAnsi="宋体" w:cs="宋体"/>
                <w:szCs w:val="21"/>
              </w:rPr>
              <w:t>10</w:t>
            </w:r>
            <w:r>
              <w:rPr>
                <w:rFonts w:hint="eastAsia" w:ascii="宋体" w:hAnsi="宋体" w:cs="宋体"/>
                <w:szCs w:val="21"/>
              </w:rPr>
              <w:t>μ</w:t>
            </w:r>
            <w:r>
              <w:rPr>
                <w:rFonts w:ascii="宋体" w:hAnsi="宋体" w:cs="宋体"/>
                <w:szCs w:val="21"/>
              </w:rPr>
              <w:t>g/m</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）校准：具有仪器状态自动实时监控、诊断功能和手动远离距诊断功能</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）查询显示：监测数据实时显示功能，仪器状态实时参数与理论参数的比较显示功能，设备故障显示功能（设备故障不得用测量范围内数据表示）。操作界面为中文界面或中、英文可选界面</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）要求仪器稳定可靠、精度高，通过环境保护部监测仪器设备质量监督检验中心的适用性测试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）附有单机和系统的中文安装说明书及使用说明书（包括软件说明书）</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）附有中文装箱单及相关质量、技术管理机构对仪器各项技术指标的认证依据</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Layout w:type="fixed"/>
          <w:tblCellMar>
            <w:top w:w="0" w:type="dxa"/>
            <w:left w:w="0" w:type="dxa"/>
            <w:bottom w:w="0" w:type="dxa"/>
            <w:right w:w="0" w:type="dxa"/>
          </w:tblCellMar>
        </w:tblPrEx>
        <w:trPr>
          <w:trHeight w:val="194" w:hRule="atLeast"/>
          <w:jc w:val="center"/>
        </w:trPr>
        <w:tc>
          <w:tcPr>
            <w:tcW w:w="691" w:type="dxa"/>
            <w:vMerge w:val="continue"/>
            <w:vAlign w:val="center"/>
          </w:tcPr>
          <w:p>
            <w:pPr>
              <w:jc w:val="center"/>
              <w:rPr>
                <w:rFonts w:ascii="宋体" w:eastAsia="宋体"/>
                <w:b/>
                <w:szCs w:val="21"/>
              </w:rPr>
            </w:pPr>
          </w:p>
        </w:tc>
        <w:tc>
          <w:tcPr>
            <w:tcW w:w="8126" w:type="dxa"/>
            <w:gridSpan w:val="3"/>
            <w:vAlign w:val="center"/>
          </w:tcPr>
          <w:p>
            <w:pPr>
              <w:rPr>
                <w:rFonts w:ascii="宋体" w:eastAsia="宋体"/>
                <w:szCs w:val="21"/>
              </w:rPr>
            </w:pPr>
            <w:r>
              <w:rPr>
                <w:rFonts w:ascii="宋体" w:hAnsi="宋体"/>
                <w:szCs w:val="21"/>
              </w:rPr>
              <w:t>6</w:t>
            </w:r>
            <w:r>
              <w:rPr>
                <w:rFonts w:hint="eastAsia" w:ascii="宋体" w:hAnsi="宋体"/>
                <w:szCs w:val="21"/>
              </w:rPr>
              <w:t>、</w:t>
            </w:r>
            <w:r>
              <w:rPr>
                <w:rFonts w:ascii="宋体" w:hAnsi="宋体"/>
                <w:szCs w:val="21"/>
              </w:rPr>
              <w:t>PM</w:t>
            </w:r>
            <w:r>
              <w:rPr>
                <w:rFonts w:ascii="宋体" w:hAnsi="宋体"/>
                <w:szCs w:val="21"/>
                <w:vertAlign w:val="subscript"/>
              </w:rPr>
              <w:t>2.5</w:t>
            </w:r>
            <w:r>
              <w:rPr>
                <w:rFonts w:hint="eastAsia" w:ascii="宋体" w:hAnsi="宋体"/>
                <w:szCs w:val="21"/>
              </w:rPr>
              <w:t>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szCs w:val="21"/>
              </w:rPr>
              <w:t>分析方法：β射线加动态加热系统方法、或β射线加动态加热系统联用光散射方法、或微量振荡天平加膜动态测量系统方法，用于连续监测环境空气中的颗粒物（</w:t>
            </w:r>
            <w:r>
              <w:rPr>
                <w:rFonts w:ascii="宋体" w:hAnsi="宋体"/>
                <w:szCs w:val="21"/>
              </w:rPr>
              <w:t>PM</w:t>
            </w:r>
            <w:r>
              <w:rPr>
                <w:rFonts w:ascii="宋体" w:hAnsi="宋体"/>
                <w:szCs w:val="21"/>
                <w:vertAlign w:val="subscript"/>
              </w:rPr>
              <w:t>2.5</w:t>
            </w:r>
            <w:r>
              <w:rPr>
                <w:rFonts w:hint="eastAsia" w:ascii="宋体" w:hAnsi="宋体"/>
                <w:szCs w:val="21"/>
              </w:rPr>
              <w:t>）</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szCs w:val="21"/>
              </w:rPr>
              <w:t>微量振荡天平法必须需加装膜动态测量系统（</w:t>
            </w:r>
            <w:r>
              <w:rPr>
                <w:rFonts w:ascii="宋体" w:hAnsi="宋体"/>
                <w:szCs w:val="21"/>
              </w:rPr>
              <w:t>FDMS</w:t>
            </w:r>
            <w:r>
              <w:rPr>
                <w:rFonts w:hint="eastAsia" w:ascii="宋体" w:hAnsi="宋体"/>
                <w:szCs w:val="21"/>
              </w:rPr>
              <w:t>），β射线法必须需加装动态加热系统（</w:t>
            </w:r>
            <w:r>
              <w:rPr>
                <w:rFonts w:ascii="宋体" w:hAnsi="宋体"/>
                <w:szCs w:val="21"/>
              </w:rPr>
              <w:t>DHS</w:t>
            </w:r>
            <w:r>
              <w:rPr>
                <w:rFonts w:hint="eastAsia" w:ascii="宋体" w:hAnsi="宋体"/>
                <w:szCs w:val="21"/>
              </w:rPr>
              <w:t>）</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）采样流量：</w:t>
            </w:r>
            <w:r>
              <w:rPr>
                <w:rFonts w:ascii="宋体" w:hAnsi="宋体" w:cs="宋体"/>
                <w:szCs w:val="21"/>
              </w:rPr>
              <w:t xml:space="preserve">16.7 L/min </w:t>
            </w:r>
            <w:r>
              <w:rPr>
                <w:rFonts w:hint="eastAsia" w:ascii="宋体" w:hAnsi="宋体" w:cs="宋体"/>
                <w:szCs w:val="21"/>
              </w:rPr>
              <w:t>±</w:t>
            </w:r>
            <w:r>
              <w:rPr>
                <w:rFonts w:ascii="宋体" w:hAnsi="宋体" w:cs="宋体"/>
                <w:szCs w:val="21"/>
              </w:rPr>
              <w:t>5%</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）最低检测限：≤</w:t>
            </w:r>
            <w:r>
              <w:rPr>
                <w:rFonts w:ascii="宋体" w:hAnsi="宋体" w:cs="宋体"/>
                <w:szCs w:val="21"/>
              </w:rPr>
              <w:t>10</w:t>
            </w:r>
            <w:r>
              <w:rPr>
                <w:rFonts w:hint="eastAsia" w:ascii="宋体" w:hAnsi="宋体" w:cs="宋体"/>
                <w:szCs w:val="21"/>
              </w:rPr>
              <w:t>μ</w:t>
            </w:r>
            <w:r>
              <w:rPr>
                <w:rFonts w:ascii="宋体" w:hAnsi="宋体" w:cs="宋体"/>
                <w:szCs w:val="21"/>
              </w:rPr>
              <w:t>g/m</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）校准：具有仪器状态自动实时监控、诊断功能和手动远离距诊断功能</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）查询显示：监测数据实时显示功能，仪器状态实时参数与理论参数的比较显示功能，设备故障显示功能（设备故障不得用测量范围内数据表示）。操作界面为中文界面或中、英文可选界面</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Layout w:type="fixed"/>
          <w:tblCellMar>
            <w:top w:w="0" w:type="dxa"/>
            <w:left w:w="0" w:type="dxa"/>
            <w:bottom w:w="0" w:type="dxa"/>
            <w:right w:w="0" w:type="dxa"/>
          </w:tblCellMar>
        </w:tblPrEx>
        <w:trPr>
          <w:trHeight w:val="44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）要求仪器稳定可靠、精度高，符合环保部《</w:t>
            </w:r>
            <w:r>
              <w:rPr>
                <w:rFonts w:ascii="宋体" w:hAnsi="宋体" w:cs="宋体"/>
                <w:szCs w:val="21"/>
              </w:rPr>
              <w:t>PM2.5</w:t>
            </w:r>
            <w:r>
              <w:rPr>
                <w:rFonts w:hint="eastAsia" w:ascii="宋体" w:hAnsi="宋体" w:cs="宋体"/>
                <w:szCs w:val="21"/>
              </w:rPr>
              <w:t>自动监测仪器技术指标与要求》</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）附有单机和系统的中文安装说明书及使用说明书（包括软件说明书）</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）附有中文装箱单及相关质量、技术管理机构对仪器各项技术指标的认证依据</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按合同要求审查仪器、设备及零配件的数量、外观有无破损</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2" w:hRule="atLeast"/>
          <w:jc w:val="center"/>
        </w:trPr>
        <w:tc>
          <w:tcPr>
            <w:tcW w:w="691" w:type="dxa"/>
            <w:vMerge w:val="continue"/>
            <w:vAlign w:val="center"/>
          </w:tcPr>
          <w:p>
            <w:pPr>
              <w:jc w:val="center"/>
              <w:rPr>
                <w:rFonts w:ascii="宋体" w:eastAsia="宋体"/>
                <w:b/>
                <w:szCs w:val="21"/>
              </w:rPr>
            </w:pPr>
          </w:p>
        </w:tc>
        <w:tc>
          <w:tcPr>
            <w:tcW w:w="8126" w:type="dxa"/>
            <w:gridSpan w:val="3"/>
            <w:vAlign w:val="center"/>
          </w:tcPr>
          <w:p>
            <w:pPr>
              <w:rPr>
                <w:rFonts w:ascii="宋体" w:eastAsia="宋体"/>
                <w:szCs w:val="21"/>
              </w:rPr>
            </w:pPr>
            <w:r>
              <w:rPr>
                <w:rFonts w:hint="eastAsia" w:ascii="宋体" w:hAnsi="宋体" w:cs="宋体"/>
                <w:szCs w:val="21"/>
              </w:rPr>
              <w:t>单机测试：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仪器通电预热</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ascii="宋体" w:hAnsi="宋体" w:cs="宋体"/>
                <w:szCs w:val="21"/>
              </w:rPr>
              <w:t>24</w:t>
            </w:r>
            <w:r>
              <w:rPr>
                <w:rFonts w:hint="eastAsia" w:ascii="宋体" w:hAnsi="宋体" w:cs="宋体"/>
                <w:szCs w:val="21"/>
              </w:rPr>
              <w:t>小时零漂</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ascii="宋体" w:hAnsi="宋体" w:cs="宋体"/>
                <w:szCs w:val="21"/>
              </w:rPr>
              <w:t>24</w:t>
            </w:r>
            <w:r>
              <w:rPr>
                <w:rFonts w:hint="eastAsia" w:ascii="宋体" w:hAnsi="宋体" w:cs="宋体"/>
                <w:szCs w:val="21"/>
              </w:rPr>
              <w:t>小时跨漂</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精密度</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响应时间</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ascii="宋体" w:hAnsi="宋体" w:cs="宋体"/>
                <w:szCs w:val="21"/>
              </w:rPr>
              <w:t>PM</w:t>
            </w:r>
            <w:r>
              <w:rPr>
                <w:rFonts w:ascii="宋体" w:hAnsi="宋体" w:cs="宋体"/>
                <w:szCs w:val="21"/>
                <w:vertAlign w:val="subscript"/>
              </w:rPr>
              <w:t>10</w:t>
            </w:r>
            <w:r>
              <w:rPr>
                <w:rFonts w:hint="eastAsia" w:ascii="宋体" w:hAnsi="宋体" w:cs="宋体"/>
                <w:szCs w:val="21"/>
              </w:rPr>
              <w:t>流量测试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多元气体校准仪流量精度测试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Layout w:type="fixed"/>
          <w:tblCellMar>
            <w:top w:w="0" w:type="dxa"/>
            <w:left w:w="0" w:type="dxa"/>
            <w:bottom w:w="0" w:type="dxa"/>
            <w:right w:w="0" w:type="dxa"/>
          </w:tblCellMar>
        </w:tblPrEx>
        <w:trPr>
          <w:trHeight w:val="15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零气发生器零气源输出流量测试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ascii="宋体" w:hAnsi="宋体" w:cs="宋体"/>
                <w:szCs w:val="21"/>
              </w:rPr>
              <w:t>60</w:t>
            </w:r>
            <w:r>
              <w:rPr>
                <w:rFonts w:hint="eastAsia" w:ascii="宋体" w:hAnsi="宋体" w:cs="宋体"/>
                <w:szCs w:val="21"/>
              </w:rPr>
              <w:t>天试运行考核：</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仪器设备运行、数据传输和中心站控制正常</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每天一次零漂检查、记录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ascii="宋体" w:hAnsi="宋体" w:cs="宋体"/>
                <w:szCs w:val="21"/>
              </w:rPr>
              <w:t>7</w:t>
            </w:r>
            <w:r>
              <w:rPr>
                <w:rFonts w:hint="eastAsia" w:ascii="宋体" w:hAnsi="宋体" w:cs="宋体"/>
                <w:szCs w:val="21"/>
              </w:rPr>
              <w:t>天一次跨票检查、记录</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考核结束时做一次多点校准</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cs="宋体"/>
                <w:szCs w:val="21"/>
              </w:rPr>
            </w:pPr>
            <w:r>
              <w:rPr>
                <w:rFonts w:hint="eastAsia" w:ascii="宋体" w:hAnsi="宋体" w:cs="宋体"/>
                <w:szCs w:val="21"/>
              </w:rPr>
              <w:t>有效数据获取率大于</w:t>
            </w:r>
            <w:r>
              <w:rPr>
                <w:rFonts w:ascii="宋体" w:hAnsi="宋体" w:cs="宋体"/>
                <w:szCs w:val="21"/>
              </w:rPr>
              <w:t>90%</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Layout w:type="fixed"/>
          <w:tblCellMar>
            <w:top w:w="0" w:type="dxa"/>
            <w:left w:w="0" w:type="dxa"/>
            <w:bottom w:w="0" w:type="dxa"/>
            <w:right w:w="0" w:type="dxa"/>
          </w:tblCellMar>
        </w:tblPrEx>
        <w:trPr>
          <w:trHeight w:val="146" w:hRule="atLeast"/>
          <w:jc w:val="center"/>
        </w:trPr>
        <w:tc>
          <w:tcPr>
            <w:tcW w:w="691" w:type="dxa"/>
            <w:vMerge w:val="restart"/>
            <w:vAlign w:val="center"/>
          </w:tcPr>
          <w:p>
            <w:pPr>
              <w:jc w:val="center"/>
              <w:rPr>
                <w:rFonts w:ascii="宋体" w:eastAsia="宋体"/>
                <w:b/>
                <w:szCs w:val="21"/>
              </w:rPr>
            </w:pPr>
            <w:r>
              <w:rPr>
                <w:rFonts w:hint="eastAsia" w:ascii="宋体" w:hAnsi="宋体"/>
                <w:b/>
                <w:szCs w:val="21"/>
              </w:rPr>
              <w:t>系统</w:t>
            </w:r>
          </w:p>
          <w:p>
            <w:pPr>
              <w:jc w:val="center"/>
              <w:rPr>
                <w:rFonts w:ascii="宋体" w:eastAsia="宋体"/>
                <w:b/>
                <w:szCs w:val="21"/>
              </w:rPr>
            </w:pPr>
            <w:r>
              <w:rPr>
                <w:rFonts w:hint="eastAsia" w:ascii="宋体" w:hAnsi="宋体"/>
                <w:b/>
                <w:szCs w:val="21"/>
              </w:rPr>
              <w:t>整合</w:t>
            </w:r>
          </w:p>
        </w:tc>
        <w:tc>
          <w:tcPr>
            <w:tcW w:w="8126" w:type="dxa"/>
            <w:gridSpan w:val="3"/>
            <w:vAlign w:val="center"/>
          </w:tcPr>
          <w:p>
            <w:pPr>
              <w:rPr>
                <w:rFonts w:ascii="宋体" w:eastAsia="宋体"/>
                <w:szCs w:val="21"/>
              </w:rPr>
            </w:pPr>
            <w:r>
              <w:rPr>
                <w:rFonts w:hint="eastAsia" w:ascii="宋体" w:hAnsi="宋体"/>
                <w:szCs w:val="21"/>
              </w:rPr>
              <w:t>子站站房设施：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1</w:t>
            </w:r>
            <w:r>
              <w:rPr>
                <w:rFonts w:hint="eastAsia" w:ascii="宋体" w:hAnsi="宋体"/>
                <w:szCs w:val="21"/>
              </w:rPr>
              <w:t>）子站站房用面积以保证操作人员方便地操作和维护仪器为原则，一般不少于</w:t>
            </w:r>
            <w:r>
              <w:rPr>
                <w:rFonts w:ascii="宋体" w:hAnsi="宋体"/>
                <w:szCs w:val="21"/>
              </w:rPr>
              <w:t>10m</w:t>
            </w:r>
            <w:r>
              <w:rPr>
                <w:rFonts w:ascii="宋体" w:hAnsi="宋体"/>
                <w:szCs w:val="21"/>
                <w:vertAlign w:val="superscript"/>
              </w:rPr>
              <w:t>2</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2</w:t>
            </w:r>
            <w:r>
              <w:rPr>
                <w:rFonts w:hint="eastAsia" w:ascii="宋体" w:hAnsi="宋体"/>
                <w:szCs w:val="21"/>
              </w:rPr>
              <w:t>）站房为无窗或双层密封窗结构，墙体应有较好的保温性能。有条件时，门与仪器之间设置缓冲间</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3</w:t>
            </w:r>
            <w:r>
              <w:rPr>
                <w:rFonts w:hint="eastAsia" w:ascii="宋体" w:hAnsi="宋体"/>
                <w:szCs w:val="21"/>
              </w:rPr>
              <w:t>）站房内安装温湿度控制设备，使站房温度在</w:t>
            </w:r>
            <w:r>
              <w:rPr>
                <w:rFonts w:ascii="宋体" w:hAnsi="宋体"/>
                <w:szCs w:val="21"/>
              </w:rPr>
              <w:t>25</w:t>
            </w:r>
            <w:r>
              <w:rPr>
                <w:rFonts w:hint="eastAsia" w:ascii="宋体" w:hAnsi="宋体"/>
                <w:szCs w:val="21"/>
              </w:rPr>
              <w:t>℃±</w:t>
            </w:r>
            <w:r>
              <w:rPr>
                <w:rFonts w:ascii="宋体" w:hAnsi="宋体"/>
                <w:szCs w:val="21"/>
              </w:rPr>
              <w:t>5</w:t>
            </w:r>
            <w:r>
              <w:rPr>
                <w:rFonts w:hint="eastAsia" w:ascii="宋体" w:hAnsi="宋体"/>
                <w:szCs w:val="21"/>
              </w:rPr>
              <w:t>℃，相对湿度控制在</w:t>
            </w:r>
            <w:r>
              <w:rPr>
                <w:rFonts w:ascii="宋体" w:hAnsi="宋体"/>
                <w:szCs w:val="21"/>
              </w:rPr>
              <w:t>80%</w:t>
            </w:r>
            <w:r>
              <w:rPr>
                <w:rFonts w:hint="eastAsia" w:ascii="宋体" w:hAnsi="宋体"/>
                <w:szCs w:val="21"/>
              </w:rPr>
              <w:t>以下</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4</w:t>
            </w:r>
            <w:r>
              <w:rPr>
                <w:rFonts w:hint="eastAsia" w:ascii="宋体" w:hAnsi="宋体"/>
                <w:szCs w:val="21"/>
              </w:rPr>
              <w:t>）站房有防水、防潮措施，一般站房地层应离地面（或房顶）有</w:t>
            </w:r>
            <w:r>
              <w:rPr>
                <w:rFonts w:ascii="宋体" w:hAnsi="宋体"/>
                <w:szCs w:val="21"/>
              </w:rPr>
              <w:t>25cm</w:t>
            </w:r>
            <w:r>
              <w:rPr>
                <w:rFonts w:hint="eastAsia" w:ascii="宋体" w:hAnsi="宋体"/>
                <w:szCs w:val="21"/>
              </w:rPr>
              <w:t>的距离</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5</w:t>
            </w:r>
            <w:r>
              <w:rPr>
                <w:rFonts w:hint="eastAsia" w:ascii="宋体" w:hAnsi="宋体"/>
                <w:szCs w:val="21"/>
              </w:rPr>
              <w:t>）采样装置抽气风机排气口和监测仪器排气口的位置设置在靠近站房下部的墙壁上，排气口离站房内地面的距离在</w:t>
            </w:r>
            <w:r>
              <w:rPr>
                <w:rFonts w:ascii="宋体" w:hAnsi="宋体"/>
                <w:szCs w:val="21"/>
              </w:rPr>
              <w:t>20cm</w:t>
            </w:r>
            <w:r>
              <w:rPr>
                <w:rFonts w:hint="eastAsia" w:ascii="宋体" w:hAnsi="宋体"/>
                <w:szCs w:val="21"/>
              </w:rPr>
              <w:t>以上</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6</w:t>
            </w:r>
            <w:r>
              <w:rPr>
                <w:rFonts w:hint="eastAsia" w:ascii="宋体" w:hAnsi="宋体"/>
                <w:szCs w:val="21"/>
              </w:rPr>
              <w:t>）气象杆、气象塔与站房顶的垂直高度大于</w:t>
            </w:r>
            <w:r>
              <w:rPr>
                <w:rFonts w:ascii="宋体" w:hAnsi="宋体"/>
                <w:szCs w:val="21"/>
              </w:rPr>
              <w:t>2m</w:t>
            </w:r>
            <w:r>
              <w:rPr>
                <w:rFonts w:hint="eastAsia" w:ascii="宋体" w:hAnsi="宋体"/>
                <w:szCs w:val="21"/>
              </w:rPr>
              <w:t>，气象杆、塔和子站房的建筑结构能经受</w:t>
            </w:r>
            <w:r>
              <w:rPr>
                <w:rFonts w:ascii="宋体" w:hAnsi="宋体"/>
                <w:szCs w:val="21"/>
              </w:rPr>
              <w:t>10</w:t>
            </w:r>
            <w:r>
              <w:rPr>
                <w:rFonts w:hint="eastAsia" w:ascii="宋体" w:hAnsi="宋体"/>
                <w:szCs w:val="21"/>
              </w:rPr>
              <w:t>级以上风力</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7</w:t>
            </w:r>
            <w:r>
              <w:rPr>
                <w:rFonts w:hint="eastAsia" w:ascii="宋体" w:hAnsi="宋体"/>
                <w:szCs w:val="21"/>
              </w:rPr>
              <w:t>）站房供电建议采用三相供电，分相使用；站房监测仪器供电线路独立走线</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8</w:t>
            </w:r>
            <w:r>
              <w:rPr>
                <w:rFonts w:hint="eastAsia" w:ascii="宋体" w:hAnsi="宋体"/>
                <w:szCs w:val="21"/>
              </w:rPr>
              <w:t>）子站站房供电系统配有电源过压、过载和漏电保护装置，电源电压波动不超过</w:t>
            </w:r>
            <w:r>
              <w:rPr>
                <w:rFonts w:ascii="宋体" w:hAnsi="宋体"/>
                <w:szCs w:val="21"/>
              </w:rPr>
              <w:t>220V</w:t>
            </w:r>
            <w:r>
              <w:rPr>
                <w:rFonts w:hint="eastAsia" w:ascii="宋体" w:hAnsi="宋体"/>
                <w:szCs w:val="21"/>
              </w:rPr>
              <w:t>±</w:t>
            </w:r>
            <w:r>
              <w:rPr>
                <w:rFonts w:ascii="宋体" w:hAnsi="宋体"/>
                <w:szCs w:val="21"/>
              </w:rPr>
              <w:t>10%</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9</w:t>
            </w:r>
            <w:r>
              <w:rPr>
                <w:rFonts w:hint="eastAsia" w:ascii="宋体" w:hAnsi="宋体"/>
                <w:szCs w:val="21"/>
              </w:rPr>
              <w:t>）站房有防雷电和防电磁波干扰措施。有良好的接地线路，接地电阻小于</w:t>
            </w:r>
            <w:r>
              <w:rPr>
                <w:rFonts w:ascii="宋体" w:hAnsi="宋体"/>
                <w:szCs w:val="21"/>
              </w:rPr>
              <w:t>4</w:t>
            </w:r>
            <w:r>
              <w:rPr>
                <w:rFonts w:hint="eastAsia" w:ascii="宋体" w:hAnsi="宋体"/>
                <w:szCs w:val="21"/>
              </w:rPr>
              <w:t>Ω</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10</w:t>
            </w:r>
            <w:r>
              <w:rPr>
                <w:rFonts w:hint="eastAsia" w:ascii="宋体" w:hAnsi="宋体"/>
                <w:szCs w:val="21"/>
              </w:rPr>
              <w:t>）站房重量若经正规建筑设计部门核实超过屋顶承重，在建站房前应先对建筑物屋顶进行加固</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11</w:t>
            </w:r>
            <w:r>
              <w:rPr>
                <w:rFonts w:hint="eastAsia" w:ascii="宋体" w:hAnsi="宋体"/>
                <w:szCs w:val="21"/>
              </w:rPr>
              <w:t>）开放式光程监测仪器的发射光源和监测光束接收端固定安装在站房外的基座上。基座不能建在金属构件上，建在受环境变化影响不大的建筑物主体承重混凝土结构上。基座采用实心砖平台结构或混凝土水泥桩结构，离地面高度为</w:t>
            </w:r>
            <w:r>
              <w:rPr>
                <w:rFonts w:ascii="宋体" w:hAnsi="宋体"/>
                <w:szCs w:val="21"/>
              </w:rPr>
              <w:t>0.6-1.2m</w:t>
            </w:r>
            <w:r>
              <w:rPr>
                <w:rFonts w:hint="eastAsia" w:ascii="宋体" w:hAnsi="宋体"/>
                <w:szCs w:val="21"/>
              </w:rPr>
              <w:t>，长度和宽度尺寸按发射光源和接收端底座四个边缘多加</w:t>
            </w:r>
            <w:r>
              <w:rPr>
                <w:rFonts w:ascii="宋体" w:hAnsi="宋体"/>
                <w:szCs w:val="21"/>
              </w:rPr>
              <w:t>15cm</w:t>
            </w:r>
            <w:r>
              <w:rPr>
                <w:rFonts w:hint="eastAsia" w:ascii="宋体" w:hAnsi="宋体"/>
                <w:szCs w:val="21"/>
              </w:rPr>
              <w:t>计算</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12</w:t>
            </w:r>
            <w:r>
              <w:rPr>
                <w:rFonts w:hint="eastAsia" w:ascii="宋体" w:hAnsi="宋体"/>
                <w:szCs w:val="21"/>
              </w:rPr>
              <w:t>）开放光程监测系统的固定发射和接收端的基座位置远离振动源，并且基座设置在便于安全操作的地方</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气象传感器、电源、防雷设施审查和检定，取得相关检定证书</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 w:hRule="atLeast"/>
          <w:jc w:val="center"/>
        </w:trPr>
        <w:tc>
          <w:tcPr>
            <w:tcW w:w="691" w:type="dxa"/>
            <w:vMerge w:val="continue"/>
            <w:vAlign w:val="center"/>
          </w:tcPr>
          <w:p>
            <w:pPr>
              <w:jc w:val="center"/>
              <w:rPr>
                <w:rFonts w:ascii="宋体" w:eastAsia="宋体"/>
                <w:b/>
                <w:szCs w:val="21"/>
              </w:rPr>
            </w:pPr>
          </w:p>
        </w:tc>
        <w:tc>
          <w:tcPr>
            <w:tcW w:w="8126" w:type="dxa"/>
            <w:gridSpan w:val="3"/>
            <w:vAlign w:val="center"/>
          </w:tcPr>
          <w:p>
            <w:pPr>
              <w:rPr>
                <w:rFonts w:ascii="宋体" w:eastAsia="宋体"/>
                <w:szCs w:val="21"/>
              </w:rPr>
            </w:pPr>
            <w:r>
              <w:rPr>
                <w:rFonts w:hint="eastAsia" w:ascii="宋体" w:hAnsi="宋体"/>
                <w:szCs w:val="21"/>
              </w:rPr>
              <w:t>《四川省（省控）环境空气质量自动监测系统仪器设备主要技术指标》：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1</w:t>
            </w:r>
            <w:r>
              <w:rPr>
                <w:rFonts w:hint="eastAsia" w:ascii="宋体" w:hAnsi="宋体"/>
                <w:szCs w:val="21"/>
              </w:rPr>
              <w:t>）配套采样系统、机架、稳压电源等辅助设施</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2</w:t>
            </w:r>
            <w:r>
              <w:rPr>
                <w:rFonts w:hint="eastAsia" w:ascii="宋体" w:hAnsi="宋体"/>
                <w:szCs w:val="21"/>
              </w:rPr>
              <w:t>）子站数据传输与网络化质控平台（地方硬件部分）</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3</w:t>
            </w:r>
            <w:r>
              <w:rPr>
                <w:rFonts w:hint="eastAsia" w:ascii="宋体" w:hAnsi="宋体"/>
                <w:szCs w:val="21"/>
              </w:rPr>
              <w:t>）市（州）城市中心数据平台主要硬件设备要求</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4</w:t>
            </w:r>
            <w:r>
              <w:rPr>
                <w:rFonts w:hint="eastAsia" w:ascii="宋体" w:hAnsi="宋体"/>
                <w:szCs w:val="21"/>
              </w:rPr>
              <w:t>）气象仪（五参数）</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5</w:t>
            </w:r>
            <w:r>
              <w:rPr>
                <w:rFonts w:hint="eastAsia" w:ascii="宋体" w:hAnsi="宋体"/>
                <w:szCs w:val="21"/>
              </w:rPr>
              <w:t>）质控设备（动态校准仪、零气发生器、阀门等）</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6</w:t>
            </w:r>
            <w:r>
              <w:rPr>
                <w:rFonts w:hint="eastAsia" w:ascii="宋体" w:hAnsi="宋体"/>
                <w:szCs w:val="21"/>
              </w:rPr>
              <w:t>）数据传输</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7</w:t>
            </w:r>
            <w:r>
              <w:rPr>
                <w:rFonts w:hint="eastAsia" w:ascii="宋体" w:hAnsi="宋体"/>
                <w:szCs w:val="21"/>
              </w:rPr>
              <w:t>）监控及摄像系统</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691" w:type="dxa"/>
            <w:vMerge w:val="continue"/>
            <w:vAlign w:val="center"/>
          </w:tcPr>
          <w:p>
            <w:pPr>
              <w:jc w:val="center"/>
              <w:rPr>
                <w:rFonts w:ascii="宋体" w:eastAsia="宋体"/>
                <w:b/>
                <w:szCs w:val="21"/>
              </w:rPr>
            </w:pPr>
          </w:p>
        </w:tc>
        <w:tc>
          <w:tcPr>
            <w:tcW w:w="8126" w:type="dxa"/>
            <w:gridSpan w:val="3"/>
            <w:vAlign w:val="center"/>
          </w:tcPr>
          <w:p>
            <w:pPr>
              <w:jc w:val="left"/>
              <w:rPr>
                <w:rFonts w:ascii="宋体" w:eastAsia="宋体"/>
                <w:szCs w:val="21"/>
              </w:rPr>
            </w:pPr>
            <w:r>
              <w:rPr>
                <w:rFonts w:hint="eastAsia" w:ascii="宋体" w:hAnsi="宋体"/>
                <w:szCs w:val="21"/>
              </w:rPr>
              <w:t>《四川省（省控）环境空气质量自动监测系统通信传输技术要求》：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1</w:t>
            </w:r>
            <w:r>
              <w:rPr>
                <w:rFonts w:hint="eastAsia" w:ascii="宋体" w:hAnsi="宋体"/>
                <w:szCs w:val="21"/>
              </w:rPr>
              <w:t>）系统结构</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2</w:t>
            </w:r>
            <w:r>
              <w:rPr>
                <w:rFonts w:hint="eastAsia" w:ascii="宋体" w:hAnsi="宋体"/>
                <w:szCs w:val="21"/>
              </w:rPr>
              <w:t>）通讯接口</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w:t>
            </w:r>
            <w:r>
              <w:rPr>
                <w:rFonts w:ascii="宋体" w:hAnsi="宋体"/>
                <w:szCs w:val="21"/>
              </w:rPr>
              <w:t>3</w:t>
            </w:r>
            <w:r>
              <w:rPr>
                <w:rFonts w:hint="eastAsia" w:ascii="宋体" w:hAnsi="宋体"/>
                <w:szCs w:val="21"/>
              </w:rPr>
              <w:t>）通讯协议</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6" w:hRule="atLeast"/>
          <w:jc w:val="center"/>
        </w:trPr>
        <w:tc>
          <w:tcPr>
            <w:tcW w:w="691" w:type="dxa"/>
            <w:vMerge w:val="continue"/>
            <w:vAlign w:val="center"/>
          </w:tcPr>
          <w:p>
            <w:pPr>
              <w:jc w:val="center"/>
              <w:rPr>
                <w:rFonts w:ascii="宋体" w:eastAsia="宋体"/>
                <w:b/>
                <w:szCs w:val="21"/>
              </w:rPr>
            </w:pPr>
          </w:p>
        </w:tc>
        <w:tc>
          <w:tcPr>
            <w:tcW w:w="6391" w:type="dxa"/>
            <w:vAlign w:val="center"/>
          </w:tcPr>
          <w:p>
            <w:pPr>
              <w:rPr>
                <w:rFonts w:ascii="宋体" w:eastAsia="宋体"/>
                <w:szCs w:val="21"/>
              </w:rPr>
            </w:pPr>
            <w:r>
              <w:rPr>
                <w:rFonts w:hint="eastAsia" w:ascii="宋体" w:hAnsi="宋体"/>
                <w:szCs w:val="21"/>
              </w:rPr>
              <w:t>编制《监测子站建设验收报告》</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 w:hRule="atLeast"/>
          <w:jc w:val="center"/>
        </w:trPr>
        <w:tc>
          <w:tcPr>
            <w:tcW w:w="691" w:type="dxa"/>
            <w:vAlign w:val="center"/>
          </w:tcPr>
          <w:p>
            <w:pPr>
              <w:jc w:val="center"/>
              <w:rPr>
                <w:rFonts w:ascii="宋体" w:eastAsia="宋体"/>
                <w:b/>
                <w:szCs w:val="21"/>
              </w:rPr>
            </w:pPr>
            <w:r>
              <w:rPr>
                <w:rFonts w:hint="eastAsia" w:ascii="宋体" w:hAnsi="宋体"/>
                <w:b/>
                <w:szCs w:val="21"/>
              </w:rPr>
              <w:t>联网</w:t>
            </w:r>
          </w:p>
          <w:p>
            <w:pPr>
              <w:jc w:val="center"/>
              <w:rPr>
                <w:rFonts w:ascii="宋体" w:eastAsia="宋体"/>
                <w:b/>
                <w:szCs w:val="21"/>
              </w:rPr>
            </w:pPr>
            <w:r>
              <w:rPr>
                <w:rFonts w:hint="eastAsia" w:ascii="宋体" w:hAnsi="宋体"/>
                <w:b/>
                <w:szCs w:val="21"/>
              </w:rPr>
              <w:t>能力</w:t>
            </w:r>
          </w:p>
        </w:tc>
        <w:tc>
          <w:tcPr>
            <w:tcW w:w="6391" w:type="dxa"/>
            <w:vAlign w:val="center"/>
          </w:tcPr>
          <w:p>
            <w:pPr>
              <w:rPr>
                <w:rFonts w:ascii="宋体" w:eastAsia="宋体"/>
                <w:szCs w:val="21"/>
              </w:rPr>
            </w:pPr>
            <w:r>
              <w:rPr>
                <w:rFonts w:hint="eastAsia" w:ascii="宋体" w:hAnsi="宋体"/>
                <w:szCs w:val="21"/>
              </w:rPr>
              <w:t>经过省总站验证，能成功连接到省网平台，取得省总站联网证明</w:t>
            </w:r>
          </w:p>
        </w:tc>
        <w:tc>
          <w:tcPr>
            <w:tcW w:w="945" w:type="dxa"/>
            <w:vAlign w:val="center"/>
          </w:tcPr>
          <w:p>
            <w:pPr>
              <w:jc w:val="center"/>
              <w:rPr>
                <w:rFonts w:ascii="宋体" w:eastAsia="宋体"/>
                <w:szCs w:val="21"/>
              </w:rPr>
            </w:pPr>
          </w:p>
        </w:tc>
        <w:tc>
          <w:tcPr>
            <w:tcW w:w="790" w:type="dxa"/>
            <w:vAlign w:val="center"/>
          </w:tcPr>
          <w:p>
            <w:pPr>
              <w:jc w:val="center"/>
              <w:rPr>
                <w:rFonts w:ascii="宋体" w:eastAsia="宋体"/>
                <w:szCs w:val="21"/>
              </w:rPr>
            </w:pPr>
          </w:p>
        </w:tc>
      </w:tr>
    </w:tbl>
    <w:p>
      <w:pPr>
        <w:rPr>
          <w:b/>
          <w:szCs w:val="21"/>
        </w:rPr>
      </w:pPr>
      <w:r>
        <w:rPr>
          <w:rFonts w:hint="eastAsia"/>
          <w:b/>
          <w:szCs w:val="21"/>
        </w:rPr>
        <w:t>备注：</w:t>
      </w:r>
      <w:r>
        <w:rPr>
          <w:b/>
          <w:szCs w:val="21"/>
        </w:rPr>
        <w:t>1</w:t>
      </w:r>
      <w:r>
        <w:rPr>
          <w:rFonts w:hint="eastAsia"/>
          <w:b/>
          <w:szCs w:val="21"/>
        </w:rPr>
        <w:t>、评分表中所有项目评分除“联网能力”外，均参照相关验收报告和材料进行评价，无资料证明均不得分。</w:t>
      </w:r>
    </w:p>
    <w:p>
      <w:pPr>
        <w:ind w:firstLine="708" w:firstLineChars="294"/>
        <w:rPr>
          <w:b/>
          <w:szCs w:val="21"/>
        </w:rPr>
      </w:pPr>
      <w:r>
        <w:rPr>
          <w:b/>
          <w:szCs w:val="21"/>
        </w:rPr>
        <w:t>2</w:t>
      </w:r>
      <w:r>
        <w:rPr>
          <w:rFonts w:hint="eastAsia"/>
          <w:b/>
          <w:szCs w:val="21"/>
        </w:rPr>
        <w:t>、“是否满足要求”一栏根据各评价要点内容评判：合格打“√”，其中一项不合格打“×”，不涉及相关监测项目仪器或开放光程仪器相应项目填“</w:t>
      </w:r>
      <w:r>
        <w:rPr>
          <w:b/>
          <w:szCs w:val="21"/>
        </w:rPr>
        <w:t>/</w:t>
      </w:r>
      <w:r>
        <w:rPr>
          <w:rFonts w:hint="eastAsia"/>
          <w:b/>
          <w:szCs w:val="21"/>
        </w:rPr>
        <w:t>”。</w:t>
      </w:r>
    </w:p>
    <w:p>
      <w:pPr>
        <w:ind w:firstLine="708" w:firstLineChars="294"/>
        <w:rPr>
          <w:b/>
          <w:szCs w:val="21"/>
        </w:rPr>
      </w:pPr>
      <w:r>
        <w:rPr>
          <w:b/>
          <w:szCs w:val="21"/>
        </w:rPr>
        <w:t>3</w:t>
      </w:r>
      <w:r>
        <w:rPr>
          <w:rFonts w:hint="eastAsia"/>
          <w:b/>
          <w:szCs w:val="21"/>
        </w:rPr>
        <w:t>、“是否满足要求”一栏中若有一项不合格（“×”），则该子站不予通过验收。</w:t>
      </w:r>
    </w:p>
    <w:p>
      <w:pPr>
        <w:ind w:firstLine="241" w:firstLineChars="100"/>
        <w:jc w:val="center"/>
        <w:rPr>
          <w:rFonts w:ascii="仿宋_GB2312" w:hAnsi="宋体"/>
          <w:b/>
          <w:sz w:val="44"/>
          <w:szCs w:val="44"/>
        </w:rPr>
      </w:pPr>
      <w:r>
        <w:rPr>
          <w:b/>
          <w:szCs w:val="21"/>
        </w:rPr>
        <w:br w:type="page"/>
      </w:r>
      <w:r>
        <w:rPr>
          <w:rFonts w:hint="eastAsia" w:ascii="仿宋_GB2312" w:hAnsi="宋体"/>
          <w:b/>
          <w:sz w:val="44"/>
          <w:szCs w:val="44"/>
        </w:rPr>
        <w:t>监测子站联网验收申请表</w:t>
      </w:r>
    </w:p>
    <w:tbl>
      <w:tblPr>
        <w:tblStyle w:val="2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2560"/>
        <w:gridCol w:w="1701"/>
        <w:gridCol w:w="1646"/>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861" w:type="dxa"/>
            <w:vMerge w:val="restart"/>
            <w:textDirection w:val="tbRlV"/>
            <w:vAlign w:val="center"/>
          </w:tcPr>
          <w:p>
            <w:pPr>
              <w:ind w:left="113" w:right="113"/>
              <w:jc w:val="center"/>
              <w:rPr>
                <w:rFonts w:ascii="仿宋_GB2312" w:hAnsi="宋体"/>
                <w:sz w:val="28"/>
                <w:szCs w:val="28"/>
              </w:rPr>
            </w:pPr>
            <w:r>
              <w:rPr>
                <w:rFonts w:hint="eastAsia" w:ascii="仿宋_GB2312" w:hAnsi="宋体"/>
                <w:sz w:val="28"/>
                <w:szCs w:val="28"/>
              </w:rPr>
              <w:t>建</w:t>
            </w:r>
            <w:r>
              <w:rPr>
                <w:rFonts w:ascii="仿宋_GB2312" w:hAnsi="宋体"/>
                <w:sz w:val="28"/>
                <w:szCs w:val="28"/>
              </w:rPr>
              <w:t xml:space="preserve"> </w:t>
            </w:r>
            <w:r>
              <w:rPr>
                <w:rFonts w:hint="eastAsia" w:ascii="仿宋_GB2312" w:hAnsi="宋体"/>
                <w:sz w:val="28"/>
                <w:szCs w:val="28"/>
              </w:rPr>
              <w:t>设</w:t>
            </w:r>
            <w:r>
              <w:rPr>
                <w:rFonts w:ascii="仿宋_GB2312" w:hAnsi="宋体"/>
                <w:sz w:val="28"/>
                <w:szCs w:val="28"/>
              </w:rPr>
              <w:t xml:space="preserve"> </w:t>
            </w:r>
            <w:r>
              <w:rPr>
                <w:rFonts w:hint="eastAsia" w:ascii="仿宋_GB2312" w:hAnsi="宋体"/>
                <w:sz w:val="28"/>
                <w:szCs w:val="28"/>
              </w:rPr>
              <w:t>单</w:t>
            </w:r>
            <w:r>
              <w:rPr>
                <w:rFonts w:ascii="仿宋_GB2312" w:hAnsi="宋体"/>
                <w:sz w:val="28"/>
                <w:szCs w:val="28"/>
              </w:rPr>
              <w:t xml:space="preserve"> </w:t>
            </w:r>
            <w:r>
              <w:rPr>
                <w:rFonts w:hint="eastAsia" w:ascii="仿宋_GB2312" w:hAnsi="宋体"/>
                <w:sz w:val="28"/>
                <w:szCs w:val="28"/>
              </w:rPr>
              <w:t>位</w:t>
            </w:r>
          </w:p>
        </w:tc>
        <w:tc>
          <w:tcPr>
            <w:tcW w:w="2560" w:type="dxa"/>
          </w:tcPr>
          <w:p>
            <w:pPr>
              <w:rPr>
                <w:rFonts w:ascii="仿宋_GB2312"/>
                <w:sz w:val="28"/>
                <w:szCs w:val="28"/>
              </w:rPr>
            </w:pPr>
            <w:r>
              <w:rPr>
                <w:rFonts w:hint="eastAsia" w:ascii="仿宋_GB2312"/>
                <w:sz w:val="28"/>
                <w:szCs w:val="28"/>
              </w:rPr>
              <w:t>监测子站名称</w:t>
            </w:r>
          </w:p>
        </w:tc>
        <w:tc>
          <w:tcPr>
            <w:tcW w:w="5101" w:type="dxa"/>
            <w:gridSpan w:val="3"/>
          </w:tcPr>
          <w:p>
            <w:pPr>
              <w:jc w:val="center"/>
              <w:rPr>
                <w:rFonts w:ascii="仿宋_GB2312" w:hAnsi="宋体"/>
                <w:b/>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 w:type="dxa"/>
            <w:vMerge w:val="continue"/>
            <w:vAlign w:val="center"/>
          </w:tcPr>
          <w:p>
            <w:pPr>
              <w:jc w:val="center"/>
              <w:rPr>
                <w:rFonts w:ascii="仿宋_GB2312" w:hAnsi="宋体"/>
                <w:b/>
                <w:sz w:val="44"/>
                <w:szCs w:val="44"/>
              </w:rPr>
            </w:pPr>
          </w:p>
        </w:tc>
        <w:tc>
          <w:tcPr>
            <w:tcW w:w="2560" w:type="dxa"/>
          </w:tcPr>
          <w:p>
            <w:pPr>
              <w:rPr>
                <w:rFonts w:ascii="仿宋_GB2312"/>
                <w:sz w:val="28"/>
                <w:szCs w:val="28"/>
              </w:rPr>
            </w:pPr>
            <w:r>
              <w:rPr>
                <w:rFonts w:hint="eastAsia" w:ascii="仿宋_GB2312"/>
                <w:sz w:val="28"/>
                <w:szCs w:val="28"/>
              </w:rPr>
              <w:t>监测子站地址</w:t>
            </w:r>
          </w:p>
        </w:tc>
        <w:tc>
          <w:tcPr>
            <w:tcW w:w="5101" w:type="dxa"/>
            <w:gridSpan w:val="3"/>
          </w:tcPr>
          <w:p>
            <w:pPr>
              <w:jc w:val="center"/>
              <w:rPr>
                <w:rFonts w:ascii="仿宋_GB2312" w:hAnsi="宋体"/>
                <w:b/>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 w:type="dxa"/>
            <w:vMerge w:val="continue"/>
            <w:vAlign w:val="center"/>
          </w:tcPr>
          <w:p>
            <w:pPr>
              <w:jc w:val="center"/>
              <w:rPr>
                <w:rFonts w:ascii="仿宋_GB2312" w:hAnsi="宋体"/>
                <w:b/>
                <w:sz w:val="44"/>
                <w:szCs w:val="44"/>
              </w:rPr>
            </w:pPr>
          </w:p>
        </w:tc>
        <w:tc>
          <w:tcPr>
            <w:tcW w:w="2560" w:type="dxa"/>
          </w:tcPr>
          <w:p>
            <w:pPr>
              <w:rPr>
                <w:rFonts w:ascii="仿宋_GB2312"/>
                <w:sz w:val="28"/>
                <w:szCs w:val="28"/>
              </w:rPr>
            </w:pPr>
            <w:r>
              <w:rPr>
                <w:rFonts w:hint="eastAsia" w:ascii="仿宋_GB2312"/>
                <w:sz w:val="28"/>
                <w:szCs w:val="28"/>
              </w:rPr>
              <w:t>监测子站经纬度</w:t>
            </w:r>
          </w:p>
        </w:tc>
        <w:tc>
          <w:tcPr>
            <w:tcW w:w="5101" w:type="dxa"/>
            <w:gridSpan w:val="3"/>
          </w:tcPr>
          <w:p>
            <w:pPr>
              <w:jc w:val="center"/>
              <w:rPr>
                <w:rFonts w:ascii="仿宋_GB2312" w:hAnsi="宋体"/>
                <w:b/>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 w:type="dxa"/>
            <w:vMerge w:val="continue"/>
            <w:vAlign w:val="center"/>
          </w:tcPr>
          <w:p>
            <w:pPr>
              <w:jc w:val="center"/>
              <w:rPr>
                <w:rFonts w:ascii="仿宋_GB2312" w:hAnsi="宋体"/>
                <w:b/>
                <w:sz w:val="44"/>
                <w:szCs w:val="44"/>
              </w:rPr>
            </w:pPr>
          </w:p>
        </w:tc>
        <w:tc>
          <w:tcPr>
            <w:tcW w:w="2560" w:type="dxa"/>
          </w:tcPr>
          <w:p>
            <w:pPr>
              <w:rPr>
                <w:rFonts w:ascii="仿宋_GB2312"/>
                <w:sz w:val="28"/>
                <w:szCs w:val="28"/>
              </w:rPr>
            </w:pPr>
            <w:r>
              <w:rPr>
                <w:rFonts w:hint="eastAsia" w:ascii="仿宋_GB2312"/>
                <w:sz w:val="28"/>
                <w:szCs w:val="28"/>
              </w:rPr>
              <w:t>建设单位</w:t>
            </w:r>
          </w:p>
        </w:tc>
        <w:tc>
          <w:tcPr>
            <w:tcW w:w="5101" w:type="dxa"/>
            <w:gridSpan w:val="3"/>
          </w:tcPr>
          <w:p>
            <w:pPr>
              <w:jc w:val="center"/>
              <w:rPr>
                <w:rFonts w:ascii="仿宋_GB2312" w:hAnsi="宋体"/>
                <w:b/>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 w:type="dxa"/>
            <w:vMerge w:val="continue"/>
            <w:vAlign w:val="center"/>
          </w:tcPr>
          <w:p>
            <w:pPr>
              <w:jc w:val="center"/>
              <w:rPr>
                <w:rFonts w:ascii="仿宋_GB2312" w:hAnsi="宋体"/>
                <w:b/>
                <w:sz w:val="44"/>
                <w:szCs w:val="44"/>
              </w:rPr>
            </w:pPr>
          </w:p>
        </w:tc>
        <w:tc>
          <w:tcPr>
            <w:tcW w:w="2560" w:type="dxa"/>
          </w:tcPr>
          <w:p>
            <w:pPr>
              <w:rPr>
                <w:rFonts w:ascii="仿宋_GB2312"/>
                <w:sz w:val="28"/>
                <w:szCs w:val="28"/>
              </w:rPr>
            </w:pPr>
            <w:r>
              <w:rPr>
                <w:rFonts w:hint="eastAsia" w:ascii="仿宋_GB2312"/>
                <w:sz w:val="28"/>
                <w:szCs w:val="28"/>
              </w:rPr>
              <w:t>网络接入方式（光纤、宽带、拨号）</w:t>
            </w:r>
          </w:p>
        </w:tc>
        <w:tc>
          <w:tcPr>
            <w:tcW w:w="5101" w:type="dxa"/>
            <w:gridSpan w:val="3"/>
          </w:tcPr>
          <w:p>
            <w:pPr>
              <w:jc w:val="center"/>
              <w:rPr>
                <w:rFonts w:ascii="仿宋_GB2312" w:hAnsi="宋体"/>
                <w:b/>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 w:type="dxa"/>
            <w:vMerge w:val="continue"/>
            <w:vAlign w:val="center"/>
          </w:tcPr>
          <w:p>
            <w:pPr>
              <w:jc w:val="center"/>
              <w:rPr>
                <w:rFonts w:ascii="仿宋_GB2312" w:hAnsi="宋体"/>
                <w:b/>
                <w:sz w:val="44"/>
                <w:szCs w:val="44"/>
              </w:rPr>
            </w:pPr>
          </w:p>
        </w:tc>
        <w:tc>
          <w:tcPr>
            <w:tcW w:w="2560" w:type="dxa"/>
          </w:tcPr>
          <w:p>
            <w:pPr>
              <w:rPr>
                <w:rFonts w:ascii="仿宋_GB2312"/>
                <w:sz w:val="28"/>
                <w:szCs w:val="28"/>
              </w:rPr>
            </w:pPr>
            <w:r>
              <w:rPr>
                <w:rFonts w:hint="eastAsia" w:ascii="仿宋_GB2312"/>
                <w:sz w:val="28"/>
                <w:szCs w:val="28"/>
              </w:rPr>
              <w:t>通讯地址</w:t>
            </w:r>
          </w:p>
        </w:tc>
        <w:tc>
          <w:tcPr>
            <w:tcW w:w="5101" w:type="dxa"/>
            <w:gridSpan w:val="3"/>
          </w:tcPr>
          <w:p>
            <w:pPr>
              <w:jc w:val="center"/>
              <w:rPr>
                <w:rFonts w:ascii="仿宋_GB2312" w:hAnsi="宋体"/>
                <w:b/>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 w:type="dxa"/>
            <w:vMerge w:val="continue"/>
            <w:vAlign w:val="center"/>
          </w:tcPr>
          <w:p>
            <w:pPr>
              <w:jc w:val="center"/>
              <w:rPr>
                <w:rFonts w:ascii="仿宋_GB2312" w:hAnsi="宋体"/>
                <w:b/>
                <w:sz w:val="44"/>
                <w:szCs w:val="44"/>
              </w:rPr>
            </w:pPr>
          </w:p>
        </w:tc>
        <w:tc>
          <w:tcPr>
            <w:tcW w:w="2560" w:type="dxa"/>
          </w:tcPr>
          <w:p>
            <w:pPr>
              <w:rPr>
                <w:rFonts w:ascii="仿宋_GB2312"/>
                <w:sz w:val="28"/>
                <w:szCs w:val="28"/>
              </w:rPr>
            </w:pPr>
            <w:r>
              <w:rPr>
                <w:rFonts w:hint="eastAsia" w:ascii="仿宋_GB2312"/>
                <w:sz w:val="28"/>
                <w:szCs w:val="28"/>
              </w:rPr>
              <w:t>联系人</w:t>
            </w:r>
          </w:p>
        </w:tc>
        <w:tc>
          <w:tcPr>
            <w:tcW w:w="1701" w:type="dxa"/>
          </w:tcPr>
          <w:p>
            <w:pPr>
              <w:jc w:val="center"/>
              <w:rPr>
                <w:rFonts w:ascii="仿宋_GB2312" w:hAnsi="宋体"/>
                <w:b/>
                <w:sz w:val="44"/>
                <w:szCs w:val="44"/>
              </w:rPr>
            </w:pPr>
          </w:p>
        </w:tc>
        <w:tc>
          <w:tcPr>
            <w:tcW w:w="1646" w:type="dxa"/>
          </w:tcPr>
          <w:p>
            <w:pPr>
              <w:rPr>
                <w:rFonts w:ascii="仿宋_GB2312"/>
                <w:sz w:val="28"/>
                <w:szCs w:val="28"/>
              </w:rPr>
            </w:pPr>
            <w:r>
              <w:rPr>
                <w:rFonts w:hint="eastAsia" w:ascii="仿宋_GB2312"/>
                <w:sz w:val="28"/>
                <w:szCs w:val="28"/>
              </w:rPr>
              <w:t>电话</w:t>
            </w:r>
          </w:p>
        </w:tc>
        <w:tc>
          <w:tcPr>
            <w:tcW w:w="1754" w:type="dxa"/>
          </w:tcPr>
          <w:p>
            <w:pPr>
              <w:jc w:val="center"/>
              <w:rPr>
                <w:rFonts w:ascii="仿宋_GB2312" w:hAnsi="宋体"/>
                <w:b/>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 w:type="dxa"/>
            <w:vMerge w:val="continue"/>
            <w:vAlign w:val="center"/>
          </w:tcPr>
          <w:p>
            <w:pPr>
              <w:jc w:val="center"/>
              <w:rPr>
                <w:rFonts w:ascii="仿宋_GB2312" w:hAnsi="宋体"/>
                <w:b/>
                <w:sz w:val="44"/>
                <w:szCs w:val="44"/>
              </w:rPr>
            </w:pPr>
          </w:p>
        </w:tc>
        <w:tc>
          <w:tcPr>
            <w:tcW w:w="2560" w:type="dxa"/>
          </w:tcPr>
          <w:p>
            <w:pPr>
              <w:rPr>
                <w:rFonts w:ascii="仿宋_GB2312"/>
                <w:sz w:val="28"/>
                <w:szCs w:val="28"/>
              </w:rPr>
            </w:pPr>
            <w:r>
              <w:rPr>
                <w:rFonts w:hint="eastAsia" w:ascii="仿宋_GB2312"/>
                <w:sz w:val="28"/>
                <w:szCs w:val="28"/>
              </w:rPr>
              <w:t>邮编</w:t>
            </w:r>
          </w:p>
        </w:tc>
        <w:tc>
          <w:tcPr>
            <w:tcW w:w="1701" w:type="dxa"/>
          </w:tcPr>
          <w:p>
            <w:pPr>
              <w:jc w:val="center"/>
              <w:rPr>
                <w:rFonts w:ascii="仿宋_GB2312" w:hAnsi="宋体"/>
                <w:b/>
                <w:sz w:val="44"/>
                <w:szCs w:val="44"/>
              </w:rPr>
            </w:pPr>
          </w:p>
        </w:tc>
        <w:tc>
          <w:tcPr>
            <w:tcW w:w="1646" w:type="dxa"/>
          </w:tcPr>
          <w:p>
            <w:pPr>
              <w:rPr>
                <w:rFonts w:ascii="仿宋_GB2312"/>
                <w:sz w:val="28"/>
                <w:szCs w:val="28"/>
              </w:rPr>
            </w:pPr>
            <w:r>
              <w:rPr>
                <w:rFonts w:hint="eastAsia" w:ascii="仿宋_GB2312"/>
                <w:sz w:val="28"/>
                <w:szCs w:val="28"/>
              </w:rPr>
              <w:t>选址时间</w:t>
            </w:r>
          </w:p>
        </w:tc>
        <w:tc>
          <w:tcPr>
            <w:tcW w:w="1754" w:type="dxa"/>
          </w:tcPr>
          <w:p>
            <w:pPr>
              <w:jc w:val="center"/>
              <w:rPr>
                <w:rFonts w:ascii="仿宋_GB2312" w:hAnsi="宋体"/>
                <w:b/>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 w:type="dxa"/>
            <w:vMerge w:val="continue"/>
            <w:vAlign w:val="center"/>
          </w:tcPr>
          <w:p>
            <w:pPr>
              <w:jc w:val="center"/>
              <w:rPr>
                <w:rFonts w:ascii="仿宋_GB2312" w:hAnsi="宋体"/>
                <w:b/>
                <w:sz w:val="44"/>
                <w:szCs w:val="44"/>
              </w:rPr>
            </w:pPr>
          </w:p>
        </w:tc>
        <w:tc>
          <w:tcPr>
            <w:tcW w:w="7661" w:type="dxa"/>
            <w:gridSpan w:val="4"/>
          </w:tcPr>
          <w:p>
            <w:pPr>
              <w:jc w:val="left"/>
              <w:rPr>
                <w:rFonts w:ascii="仿宋_GB2312"/>
                <w:sz w:val="28"/>
                <w:szCs w:val="28"/>
              </w:rPr>
            </w:pPr>
            <w:r>
              <w:rPr>
                <w:rFonts w:hint="eastAsia" w:ascii="仿宋_GB2312"/>
                <w:sz w:val="28"/>
                <w:szCs w:val="28"/>
              </w:rPr>
              <w:t>联网申请条件简述：</w:t>
            </w:r>
          </w:p>
          <w:p>
            <w:pPr>
              <w:ind w:firstLine="555"/>
              <w:jc w:val="left"/>
              <w:rPr>
                <w:rFonts w:ascii="仿宋_GB2312"/>
                <w:sz w:val="28"/>
                <w:szCs w:val="28"/>
              </w:rPr>
            </w:pPr>
            <w:r>
              <w:rPr>
                <w:rFonts w:hint="eastAsia" w:ascii="仿宋_GB2312"/>
                <w:sz w:val="28"/>
                <w:szCs w:val="28"/>
              </w:rPr>
              <w:t>该空气自动监测子站按照国家和省上技术要求，现联网系统已安装调试完毕。</w:t>
            </w:r>
          </w:p>
          <w:p>
            <w:pPr>
              <w:ind w:firstLine="555"/>
              <w:jc w:val="left"/>
              <w:rPr>
                <w:rFonts w:ascii="仿宋_GB2312" w:hAnsi="宋体"/>
                <w:sz w:val="28"/>
                <w:szCs w:val="28"/>
              </w:rPr>
            </w:pPr>
            <w:r>
              <w:rPr>
                <w:rFonts w:ascii="仿宋_GB2312" w:hAnsi="宋体"/>
                <w:b/>
                <w:sz w:val="44"/>
                <w:szCs w:val="44"/>
              </w:rPr>
              <w:t xml:space="preserve">             </w:t>
            </w:r>
            <w:r>
              <w:rPr>
                <w:rFonts w:ascii="仿宋_GB2312" w:hAnsi="宋体"/>
                <w:sz w:val="44"/>
                <w:szCs w:val="44"/>
              </w:rPr>
              <w:t xml:space="preserve">  </w:t>
            </w:r>
            <w:r>
              <w:rPr>
                <w:rFonts w:hint="eastAsia" w:ascii="仿宋_GB2312" w:hAnsi="宋体"/>
                <w:sz w:val="28"/>
                <w:szCs w:val="28"/>
              </w:rPr>
              <w:t>年</w:t>
            </w:r>
            <w:r>
              <w:rPr>
                <w:rFonts w:ascii="仿宋_GB2312" w:hAnsi="宋体"/>
                <w:sz w:val="28"/>
                <w:szCs w:val="28"/>
              </w:rPr>
              <w:t xml:space="preserve">    </w:t>
            </w:r>
            <w:r>
              <w:rPr>
                <w:rFonts w:hint="eastAsia" w:ascii="仿宋_GB2312" w:hAnsi="宋体"/>
                <w:sz w:val="28"/>
                <w:szCs w:val="28"/>
              </w:rPr>
              <w:t>月</w:t>
            </w:r>
            <w:r>
              <w:rPr>
                <w:rFonts w:ascii="仿宋_GB2312" w:hAnsi="宋体"/>
                <w:sz w:val="28"/>
                <w:szCs w:val="28"/>
              </w:rPr>
              <w:t xml:space="preserve">    </w:t>
            </w:r>
            <w:r>
              <w:rPr>
                <w:rFonts w:hint="eastAsia" w:ascii="仿宋_GB2312" w:hAnsi="宋体"/>
                <w:sz w:val="28"/>
                <w:szCs w:val="28"/>
              </w:rPr>
              <w:t>日</w:t>
            </w:r>
            <w:r>
              <w:rPr>
                <w:rFonts w:ascii="仿宋_GB2312" w:hAnsi="宋体"/>
                <w:sz w:val="44"/>
                <w:szCs w:val="44"/>
              </w:rPr>
              <w:t xml:space="preserve">  </w:t>
            </w:r>
            <w:r>
              <w:rPr>
                <w:rFonts w:hint="eastAsia" w:ascii="仿宋_GB2312" w:hAnsi="宋体"/>
                <w:sz w:val="28"/>
                <w:szCs w:val="28"/>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50" w:hRule="atLeast"/>
        </w:trPr>
        <w:tc>
          <w:tcPr>
            <w:tcW w:w="861" w:type="dxa"/>
            <w:textDirection w:val="tbRlV"/>
            <w:vAlign w:val="center"/>
          </w:tcPr>
          <w:p>
            <w:pPr>
              <w:ind w:left="113" w:right="113"/>
              <w:jc w:val="center"/>
              <w:rPr>
                <w:rFonts w:ascii="仿宋_GB2312" w:hAnsi="宋体"/>
                <w:sz w:val="28"/>
                <w:szCs w:val="28"/>
              </w:rPr>
            </w:pPr>
            <w:r>
              <w:rPr>
                <w:rFonts w:hint="eastAsia" w:ascii="仿宋_GB2312" w:hAnsi="宋体"/>
                <w:sz w:val="28"/>
                <w:szCs w:val="28"/>
              </w:rPr>
              <w:t>省</w:t>
            </w:r>
            <w:r>
              <w:rPr>
                <w:rFonts w:ascii="仿宋_GB2312" w:hAnsi="宋体"/>
                <w:sz w:val="28"/>
                <w:szCs w:val="28"/>
              </w:rPr>
              <w:t xml:space="preserve"> </w:t>
            </w:r>
            <w:r>
              <w:rPr>
                <w:rFonts w:hint="eastAsia" w:ascii="仿宋_GB2312" w:hAnsi="宋体"/>
                <w:sz w:val="28"/>
                <w:szCs w:val="28"/>
              </w:rPr>
              <w:t>环</w:t>
            </w:r>
            <w:r>
              <w:rPr>
                <w:rFonts w:ascii="仿宋_GB2312" w:hAnsi="宋体"/>
                <w:sz w:val="28"/>
                <w:szCs w:val="28"/>
              </w:rPr>
              <w:t xml:space="preserve"> </w:t>
            </w:r>
            <w:r>
              <w:rPr>
                <w:rFonts w:hint="eastAsia" w:ascii="仿宋_GB2312" w:hAnsi="宋体"/>
                <w:sz w:val="28"/>
                <w:szCs w:val="28"/>
              </w:rPr>
              <w:t>境</w:t>
            </w:r>
            <w:r>
              <w:rPr>
                <w:rFonts w:ascii="仿宋_GB2312" w:hAnsi="宋体"/>
                <w:sz w:val="28"/>
                <w:szCs w:val="28"/>
              </w:rPr>
              <w:t xml:space="preserve"> </w:t>
            </w:r>
            <w:r>
              <w:rPr>
                <w:rFonts w:hint="eastAsia" w:ascii="仿宋_GB2312" w:hAnsi="宋体"/>
                <w:sz w:val="28"/>
                <w:szCs w:val="28"/>
              </w:rPr>
              <w:t>监</w:t>
            </w:r>
            <w:r>
              <w:rPr>
                <w:rFonts w:ascii="仿宋_GB2312" w:hAnsi="宋体"/>
                <w:sz w:val="28"/>
                <w:szCs w:val="28"/>
              </w:rPr>
              <w:t xml:space="preserve"> </w:t>
            </w:r>
            <w:r>
              <w:rPr>
                <w:rFonts w:hint="eastAsia" w:ascii="仿宋_GB2312" w:hAnsi="宋体"/>
                <w:sz w:val="28"/>
                <w:szCs w:val="28"/>
              </w:rPr>
              <w:t>测</w:t>
            </w:r>
            <w:r>
              <w:rPr>
                <w:rFonts w:ascii="仿宋_GB2312" w:hAnsi="宋体"/>
                <w:sz w:val="28"/>
                <w:szCs w:val="28"/>
              </w:rPr>
              <w:t xml:space="preserve"> </w:t>
            </w:r>
            <w:r>
              <w:rPr>
                <w:rFonts w:hint="eastAsia" w:ascii="仿宋_GB2312" w:hAnsi="宋体"/>
                <w:sz w:val="28"/>
                <w:szCs w:val="28"/>
              </w:rPr>
              <w:t>总</w:t>
            </w:r>
            <w:r>
              <w:rPr>
                <w:rFonts w:ascii="仿宋_GB2312" w:hAnsi="宋体"/>
                <w:sz w:val="28"/>
                <w:szCs w:val="28"/>
              </w:rPr>
              <w:t xml:space="preserve"> </w:t>
            </w:r>
            <w:r>
              <w:rPr>
                <w:rFonts w:hint="eastAsia" w:ascii="仿宋_GB2312" w:hAnsi="宋体"/>
                <w:sz w:val="28"/>
                <w:szCs w:val="28"/>
              </w:rPr>
              <w:t>站</w:t>
            </w:r>
          </w:p>
        </w:tc>
        <w:tc>
          <w:tcPr>
            <w:tcW w:w="7661" w:type="dxa"/>
            <w:gridSpan w:val="4"/>
          </w:tcPr>
          <w:p>
            <w:pPr>
              <w:rPr>
                <w:rFonts w:ascii="仿宋_GB2312"/>
                <w:sz w:val="28"/>
                <w:szCs w:val="28"/>
              </w:rPr>
            </w:pPr>
            <w:r>
              <w:rPr>
                <w:rFonts w:hint="eastAsia" w:ascii="仿宋_GB2312"/>
                <w:sz w:val="28"/>
                <w:szCs w:val="28"/>
              </w:rPr>
              <w:t>单位意见：</w:t>
            </w: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jc w:val="center"/>
              <w:rPr>
                <w:rFonts w:ascii="仿宋_GB2312" w:hAnsi="宋体"/>
                <w:b/>
                <w:sz w:val="44"/>
                <w:szCs w:val="44"/>
              </w:rPr>
            </w:pPr>
            <w:r>
              <w:rPr>
                <w:rFonts w:hint="eastAsia" w:ascii="仿宋_GB2312"/>
                <w:sz w:val="28"/>
                <w:szCs w:val="28"/>
              </w:rPr>
              <w:t>负责人（签章）：</w:t>
            </w:r>
            <w:r>
              <w:rPr>
                <w:rFonts w:ascii="仿宋_GB2312"/>
                <w:sz w:val="28"/>
                <w:szCs w:val="28"/>
              </w:rPr>
              <w:t xml:space="preserve">            </w:t>
            </w: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tc>
      </w:tr>
    </w:tbl>
    <w:p>
      <w:pPr>
        <w:ind w:firstLine="826" w:firstLineChars="294"/>
        <w:rPr>
          <w:b/>
          <w:kern w:val="0"/>
          <w:sz w:val="28"/>
          <w:szCs w:val="28"/>
        </w:rPr>
      </w:pPr>
    </w:p>
    <w:p>
      <w:pPr>
        <w:jc w:val="left"/>
        <w:rPr>
          <w:rFonts w:eastAsia="华文楷体"/>
          <w:b/>
          <w:bCs/>
          <w:sz w:val="72"/>
          <w:szCs w:val="72"/>
        </w:rPr>
        <w:sectPr>
          <w:headerReference r:id="rId54" w:type="default"/>
          <w:pgSz w:w="11906" w:h="16838"/>
          <w:pgMar w:top="1440" w:right="1800" w:bottom="1440" w:left="1800" w:header="851" w:footer="992" w:gutter="0"/>
          <w:pgNumType w:start="1"/>
          <w:cols w:space="425" w:num="1"/>
          <w:docGrid w:type="lines" w:linePitch="312" w:charSpace="0"/>
        </w:sectPr>
      </w:pPr>
    </w:p>
    <w:p>
      <w:pPr>
        <w:jc w:val="center"/>
        <w:rPr>
          <w:rFonts w:ascii="黑体" w:hAnsi="宋体" w:eastAsia="黑体"/>
          <w:bCs/>
          <w:color w:val="000000"/>
          <w:sz w:val="40"/>
          <w:szCs w:val="44"/>
        </w:rPr>
      </w:pPr>
    </w:p>
    <w:p>
      <w:pPr>
        <w:jc w:val="center"/>
        <w:rPr>
          <w:rFonts w:ascii="黑体" w:hAnsi="宋体" w:eastAsia="黑体"/>
          <w:bCs/>
          <w:color w:val="000000"/>
          <w:sz w:val="40"/>
          <w:szCs w:val="44"/>
        </w:rPr>
      </w:pPr>
      <w:r>
        <w:rPr>
          <w:rFonts w:hint="eastAsia" w:ascii="黑体" w:hAnsi="宋体" w:eastAsia="黑体"/>
          <w:bCs/>
          <w:color w:val="000000"/>
          <w:sz w:val="40"/>
          <w:szCs w:val="44"/>
        </w:rPr>
        <w:t>四川省省级环境空气质量自动监测系统</w:t>
      </w:r>
    </w:p>
    <w:p>
      <w:pPr>
        <w:jc w:val="center"/>
        <w:rPr>
          <w:rFonts w:ascii="黑体" w:hAnsi="宋体" w:eastAsia="黑体"/>
          <w:bCs/>
          <w:color w:val="000000"/>
          <w:sz w:val="40"/>
          <w:szCs w:val="44"/>
        </w:rPr>
      </w:pPr>
      <w:r>
        <w:rPr>
          <w:rFonts w:hint="eastAsia" w:ascii="黑体" w:hAnsi="宋体" w:eastAsia="黑体"/>
          <w:bCs/>
          <w:color w:val="000000"/>
          <w:sz w:val="40"/>
          <w:szCs w:val="44"/>
        </w:rPr>
        <w:t>子站建设子站建设情况报告（样本）</w:t>
      </w:r>
    </w:p>
    <w:p>
      <w:pPr>
        <w:rPr>
          <w:sz w:val="28"/>
          <w:szCs w:val="32"/>
        </w:rPr>
      </w:pPr>
    </w:p>
    <w:p>
      <w:pPr>
        <w:rPr>
          <w:sz w:val="32"/>
          <w:szCs w:val="32"/>
        </w:rPr>
      </w:pPr>
    </w:p>
    <w:p>
      <w:pPr>
        <w:spacing w:line="360" w:lineRule="auto"/>
        <w:ind w:firstLine="640" w:firstLineChars="200"/>
        <w:rPr>
          <w:rFonts w:ascii="仿宋_GB2312"/>
          <w:sz w:val="32"/>
          <w:szCs w:val="32"/>
          <w:u w:val="single"/>
          <w:bdr w:val="single" w:color="auto" w:sz="4" w:space="0"/>
        </w:rPr>
      </w:pPr>
      <w:r>
        <w:rPr>
          <w:rFonts w:hint="eastAsia" w:ascii="仿宋_GB2312"/>
          <w:sz w:val="32"/>
          <w:szCs w:val="32"/>
        </w:rPr>
        <w:t>空气子站名称：</w:t>
      </w:r>
      <w:r>
        <w:rPr>
          <w:rFonts w:ascii="仿宋_GB2312"/>
          <w:sz w:val="32"/>
          <w:szCs w:val="32"/>
          <w:u w:val="single"/>
          <w:bdr w:val="single" w:color="auto" w:sz="4" w:space="0"/>
        </w:rPr>
        <w:t xml:space="preserve">                                                              </w:t>
      </w:r>
    </w:p>
    <w:p>
      <w:pPr>
        <w:spacing w:line="360" w:lineRule="auto"/>
        <w:ind w:firstLine="640" w:firstLineChars="200"/>
        <w:rPr>
          <w:rFonts w:ascii="仿宋_GB2312"/>
          <w:sz w:val="32"/>
          <w:szCs w:val="32"/>
        </w:rPr>
      </w:pPr>
      <w:r>
        <w:rPr>
          <w:rFonts w:hint="eastAsia" w:ascii="仿宋_GB2312"/>
          <w:sz w:val="32"/>
          <w:szCs w:val="32"/>
        </w:rPr>
        <w:t>建设地点：</w:t>
      </w:r>
      <w:r>
        <w:rPr>
          <w:rFonts w:ascii="仿宋_GB2312"/>
          <w:sz w:val="32"/>
          <w:szCs w:val="32"/>
          <w:u w:val="single"/>
        </w:rPr>
        <w:t xml:space="preserve">                                                                  </w:t>
      </w:r>
    </w:p>
    <w:p>
      <w:pPr>
        <w:spacing w:line="360" w:lineRule="auto"/>
        <w:ind w:firstLine="640" w:firstLineChars="200"/>
        <w:rPr>
          <w:rFonts w:ascii="仿宋_GB2312"/>
          <w:sz w:val="32"/>
          <w:szCs w:val="32"/>
        </w:rPr>
      </w:pPr>
      <w:r>
        <w:rPr>
          <w:rFonts w:hint="eastAsia" w:ascii="仿宋_GB2312"/>
          <w:sz w:val="32"/>
          <w:szCs w:val="32"/>
        </w:rPr>
        <w:t>运行或托管单位：</w:t>
      </w:r>
      <w:r>
        <w:rPr>
          <w:rFonts w:ascii="仿宋_GB2312"/>
          <w:sz w:val="32"/>
          <w:szCs w:val="32"/>
          <w:u w:val="single"/>
        </w:rPr>
        <w:t xml:space="preserve">                                                            </w:t>
      </w:r>
    </w:p>
    <w:p>
      <w:pPr>
        <w:spacing w:line="360" w:lineRule="auto"/>
        <w:ind w:firstLine="640" w:firstLineChars="200"/>
        <w:rPr>
          <w:rFonts w:ascii="仿宋_GB2312"/>
          <w:sz w:val="32"/>
          <w:szCs w:val="32"/>
        </w:rPr>
      </w:pPr>
      <w:r>
        <w:rPr>
          <w:rFonts w:hint="eastAsia" w:ascii="仿宋_GB2312"/>
          <w:sz w:val="32"/>
          <w:szCs w:val="32"/>
        </w:rPr>
        <w:t>设备生产企业：</w:t>
      </w:r>
      <w:r>
        <w:rPr>
          <w:rFonts w:ascii="仿宋_GB2312"/>
          <w:sz w:val="32"/>
          <w:szCs w:val="32"/>
        </w:rPr>
        <w:t xml:space="preserve"> </w:t>
      </w:r>
      <w:r>
        <w:rPr>
          <w:rFonts w:ascii="仿宋_GB2312"/>
          <w:sz w:val="32"/>
          <w:szCs w:val="32"/>
          <w:u w:val="single"/>
        </w:rPr>
        <w:t xml:space="preserve">                                                             </w:t>
      </w:r>
    </w:p>
    <w:p>
      <w:pPr>
        <w:spacing w:line="360" w:lineRule="auto"/>
        <w:ind w:firstLine="640" w:firstLineChars="200"/>
        <w:rPr>
          <w:rFonts w:ascii="仿宋_GB2312"/>
          <w:sz w:val="32"/>
          <w:szCs w:val="32"/>
        </w:rPr>
      </w:pPr>
      <w:r>
        <w:rPr>
          <w:rFonts w:hint="eastAsia" w:ascii="仿宋_GB2312"/>
          <w:sz w:val="32"/>
          <w:szCs w:val="32"/>
        </w:rPr>
        <w:t>仪器集成企业：</w:t>
      </w:r>
      <w:r>
        <w:rPr>
          <w:rFonts w:ascii="仿宋_GB2312"/>
          <w:sz w:val="32"/>
          <w:szCs w:val="32"/>
          <w:u w:val="single"/>
        </w:rPr>
        <w:t xml:space="preserve">                                                      </w:t>
      </w:r>
    </w:p>
    <w:p>
      <w:pPr>
        <w:spacing w:line="360" w:lineRule="auto"/>
        <w:ind w:firstLine="640" w:firstLineChars="200"/>
        <w:rPr>
          <w:rFonts w:ascii="仿宋_GB2312"/>
          <w:sz w:val="32"/>
          <w:szCs w:val="32"/>
        </w:rPr>
      </w:pPr>
      <w:r>
        <w:rPr>
          <w:rFonts w:hint="eastAsia" w:ascii="仿宋_GB2312"/>
          <w:sz w:val="32"/>
          <w:szCs w:val="32"/>
        </w:rPr>
        <w:t>站房建设单位：</w:t>
      </w:r>
      <w:r>
        <w:rPr>
          <w:rFonts w:ascii="仿宋_GB2312"/>
          <w:sz w:val="32"/>
          <w:szCs w:val="32"/>
          <w:u w:val="single"/>
        </w:rPr>
        <w:t xml:space="preserve">                                                              </w:t>
      </w:r>
    </w:p>
    <w:p>
      <w:pPr>
        <w:spacing w:line="360" w:lineRule="auto"/>
        <w:ind w:firstLine="640" w:firstLineChars="200"/>
        <w:rPr>
          <w:rFonts w:ascii="仿宋_GB2312"/>
          <w:sz w:val="32"/>
          <w:szCs w:val="32"/>
        </w:rPr>
      </w:pPr>
      <w:r>
        <w:rPr>
          <w:rFonts w:hint="eastAsia" w:ascii="仿宋_GB2312"/>
          <w:sz w:val="32"/>
          <w:szCs w:val="32"/>
        </w:rPr>
        <w:t>建设单位：</w:t>
      </w:r>
      <w:r>
        <w:rPr>
          <w:rFonts w:ascii="仿宋_GB2312"/>
          <w:sz w:val="32"/>
          <w:szCs w:val="32"/>
          <w:u w:val="single"/>
        </w:rPr>
        <w:t xml:space="preserve">                                       </w:t>
      </w:r>
    </w:p>
    <w:p>
      <w:pPr>
        <w:spacing w:line="360" w:lineRule="auto"/>
        <w:ind w:firstLine="640" w:firstLineChars="200"/>
        <w:rPr>
          <w:rFonts w:ascii="仿宋_GB2312"/>
          <w:sz w:val="32"/>
          <w:szCs w:val="32"/>
        </w:rPr>
      </w:pPr>
      <w:r>
        <w:rPr>
          <w:rFonts w:hint="eastAsia" w:ascii="仿宋_GB2312"/>
          <w:sz w:val="32"/>
          <w:szCs w:val="32"/>
        </w:rPr>
        <w:t>建设单位联系人：</w:t>
      </w:r>
      <w:r>
        <w:rPr>
          <w:rFonts w:ascii="仿宋_GB2312"/>
          <w:sz w:val="32"/>
          <w:szCs w:val="32"/>
        </w:rPr>
        <w:t xml:space="preserve"> </w:t>
      </w:r>
      <w:r>
        <w:rPr>
          <w:rFonts w:ascii="仿宋_GB2312"/>
          <w:sz w:val="32"/>
          <w:szCs w:val="32"/>
          <w:u w:val="single"/>
        </w:rPr>
        <w:t xml:space="preserve">                                                                   </w:t>
      </w:r>
    </w:p>
    <w:p>
      <w:pPr>
        <w:spacing w:line="360" w:lineRule="auto"/>
        <w:ind w:firstLine="640" w:firstLineChars="200"/>
        <w:rPr>
          <w:rFonts w:ascii="仿宋_GB2312"/>
          <w:sz w:val="32"/>
          <w:szCs w:val="32"/>
          <w:u w:val="single"/>
        </w:rPr>
      </w:pPr>
      <w:r>
        <w:rPr>
          <w:rFonts w:hint="eastAsia" w:ascii="仿宋_GB2312"/>
          <w:sz w:val="32"/>
          <w:szCs w:val="32"/>
        </w:rPr>
        <w:t>建设单位联系电话：</w:t>
      </w:r>
      <w:r>
        <w:rPr>
          <w:rFonts w:ascii="仿宋_GB2312"/>
          <w:sz w:val="32"/>
          <w:szCs w:val="32"/>
          <w:u w:val="single"/>
        </w:rPr>
        <w:t xml:space="preserve">                                                                  </w:t>
      </w:r>
    </w:p>
    <w:p>
      <w:pPr>
        <w:autoSpaceDE w:val="0"/>
        <w:autoSpaceDN w:val="0"/>
        <w:adjustRightInd w:val="0"/>
        <w:snapToGrid w:val="0"/>
        <w:spacing w:line="560" w:lineRule="exact"/>
        <w:ind w:firstLine="640" w:firstLineChars="200"/>
        <w:jc w:val="center"/>
        <w:rPr>
          <w:rFonts w:ascii="仿宋_GB2312"/>
          <w:sz w:val="32"/>
          <w:szCs w:val="32"/>
          <w:u w:val="single"/>
        </w:rPr>
      </w:pPr>
    </w:p>
    <w:p>
      <w:pPr>
        <w:autoSpaceDE w:val="0"/>
        <w:autoSpaceDN w:val="0"/>
        <w:adjustRightInd w:val="0"/>
        <w:snapToGrid w:val="0"/>
        <w:spacing w:line="560" w:lineRule="exact"/>
        <w:ind w:firstLine="640" w:firstLineChars="200"/>
        <w:jc w:val="center"/>
        <w:rPr>
          <w:rFonts w:ascii="仿宋_GB2312"/>
          <w:sz w:val="32"/>
          <w:szCs w:val="32"/>
          <w:u w:val="single"/>
        </w:rPr>
      </w:pPr>
    </w:p>
    <w:p>
      <w:pPr>
        <w:autoSpaceDE w:val="0"/>
        <w:autoSpaceDN w:val="0"/>
        <w:adjustRightInd w:val="0"/>
        <w:snapToGrid w:val="0"/>
        <w:spacing w:line="560" w:lineRule="exact"/>
        <w:ind w:firstLine="600" w:firstLineChars="200"/>
        <w:jc w:val="center"/>
        <w:rPr>
          <w:rFonts w:ascii="仿宋_GB2312" w:hAnsi="宋体"/>
          <w:bCs/>
          <w:kern w:val="0"/>
          <w:sz w:val="30"/>
          <w:szCs w:val="20"/>
        </w:rPr>
      </w:pPr>
    </w:p>
    <w:p>
      <w:pPr>
        <w:autoSpaceDE w:val="0"/>
        <w:autoSpaceDN w:val="0"/>
        <w:adjustRightInd w:val="0"/>
        <w:snapToGrid w:val="0"/>
        <w:spacing w:line="560" w:lineRule="exact"/>
        <w:ind w:firstLine="600" w:firstLineChars="200"/>
        <w:jc w:val="center"/>
        <w:rPr>
          <w:rFonts w:ascii="仿宋_GB2312" w:hAnsi="宋体"/>
          <w:bCs/>
          <w:kern w:val="0"/>
          <w:sz w:val="30"/>
          <w:szCs w:val="20"/>
        </w:rPr>
      </w:pPr>
    </w:p>
    <w:p>
      <w:pPr>
        <w:jc w:val="center"/>
        <w:rPr>
          <w:rFonts w:ascii="仿宋_GB2312" w:hAnsi="宋体"/>
          <w:b/>
          <w:bCs/>
          <w:kern w:val="0"/>
          <w:sz w:val="30"/>
        </w:rPr>
      </w:pPr>
    </w:p>
    <w:p>
      <w:pPr>
        <w:jc w:val="center"/>
        <w:rPr>
          <w:rFonts w:ascii="仿宋_GB2312" w:hAnsi="宋体"/>
          <w:b/>
          <w:bCs/>
          <w:kern w:val="0"/>
          <w:sz w:val="30"/>
        </w:rPr>
      </w:pPr>
      <w:r>
        <w:rPr>
          <w:rFonts w:ascii="仿宋_GB2312" w:hAnsi="宋体"/>
          <w:b/>
          <w:bCs/>
          <w:kern w:val="0"/>
          <w:sz w:val="30"/>
        </w:rPr>
        <w:t xml:space="preserve">   XX</w:t>
      </w:r>
      <w:r>
        <w:rPr>
          <w:rFonts w:hint="eastAsia" w:ascii="仿宋_GB2312" w:hAnsi="宋体"/>
          <w:b/>
          <w:bCs/>
          <w:kern w:val="0"/>
          <w:sz w:val="30"/>
        </w:rPr>
        <w:t>环境监测站</w:t>
      </w:r>
    </w:p>
    <w:p>
      <w:pPr>
        <w:jc w:val="center"/>
        <w:rPr>
          <w:rFonts w:ascii="仿宋_GB2312" w:cs="仿宋_GB2312"/>
          <w:b/>
          <w:bCs/>
          <w:kern w:val="0"/>
          <w:sz w:val="30"/>
        </w:rPr>
      </w:pPr>
      <w:r>
        <w:rPr>
          <w:rFonts w:hint="eastAsia" w:ascii="仿宋_GB2312" w:hAnsi="宋体"/>
          <w:b/>
          <w:bCs/>
          <w:kern w:val="0"/>
          <w:sz w:val="30"/>
        </w:rPr>
        <w:t>二</w:t>
      </w:r>
      <w:r>
        <w:rPr>
          <w:rFonts w:hint="eastAsia" w:ascii="宋体" w:hAnsi="宋体" w:cs="宋体"/>
          <w:b/>
          <w:bCs/>
          <w:kern w:val="0"/>
          <w:sz w:val="30"/>
        </w:rPr>
        <w:t>〇</w:t>
      </w:r>
      <w:r>
        <w:rPr>
          <w:rFonts w:ascii="宋体" w:hAnsi="宋体" w:cs="宋体"/>
          <w:b/>
          <w:bCs/>
          <w:kern w:val="0"/>
          <w:sz w:val="30"/>
        </w:rPr>
        <w:t xml:space="preserve">    </w:t>
      </w:r>
      <w:r>
        <w:rPr>
          <w:rFonts w:hint="eastAsia" w:ascii="仿宋_GB2312" w:hAnsi="仿宋_GB2312" w:cs="仿宋_GB2312"/>
          <w:b/>
          <w:bCs/>
          <w:kern w:val="0"/>
          <w:sz w:val="30"/>
        </w:rPr>
        <w:t>年</w:t>
      </w:r>
      <w:r>
        <w:rPr>
          <w:rFonts w:ascii="仿宋_GB2312" w:hAnsi="仿宋_GB2312" w:cs="仿宋_GB2312"/>
          <w:b/>
          <w:bCs/>
          <w:kern w:val="0"/>
          <w:sz w:val="30"/>
        </w:rPr>
        <w:t xml:space="preserve">    </w:t>
      </w:r>
      <w:r>
        <w:rPr>
          <w:rFonts w:hint="eastAsia" w:ascii="仿宋_GB2312" w:hAnsi="仿宋_GB2312" w:cs="仿宋_GB2312"/>
          <w:b/>
          <w:bCs/>
          <w:kern w:val="0"/>
          <w:sz w:val="30"/>
        </w:rPr>
        <w:t>月</w:t>
      </w:r>
      <w:r>
        <w:rPr>
          <w:rFonts w:ascii="仿宋_GB2312" w:hAnsi="仿宋_GB2312" w:cs="仿宋_GB2312"/>
          <w:b/>
          <w:bCs/>
          <w:kern w:val="0"/>
          <w:sz w:val="30"/>
        </w:rPr>
        <w:t xml:space="preserve">    </w:t>
      </w:r>
      <w:r>
        <w:rPr>
          <w:rFonts w:hint="eastAsia" w:ascii="仿宋_GB2312" w:hAnsi="仿宋_GB2312" w:cs="仿宋_GB2312"/>
          <w:b/>
          <w:bCs/>
          <w:kern w:val="0"/>
          <w:sz w:val="30"/>
        </w:rPr>
        <w:t>日</w:t>
      </w:r>
    </w:p>
    <w:p>
      <w:pPr>
        <w:jc w:val="center"/>
        <w:rPr>
          <w:rFonts w:ascii="仿宋_GB2312" w:cs="仿宋_GB2312"/>
          <w:b/>
          <w:bCs/>
          <w:kern w:val="0"/>
          <w:sz w:val="30"/>
        </w:rPr>
      </w:pPr>
    </w:p>
    <w:p>
      <w:pPr>
        <w:tabs>
          <w:tab w:val="left" w:pos="2610"/>
        </w:tabs>
        <w:spacing w:line="360" w:lineRule="auto"/>
        <w:jc w:val="center"/>
        <w:rPr>
          <w:rFonts w:ascii="仿宋_GB2312"/>
          <w:sz w:val="28"/>
          <w:szCs w:val="28"/>
        </w:rPr>
      </w:pPr>
    </w:p>
    <w:p>
      <w:pPr>
        <w:tabs>
          <w:tab w:val="left" w:pos="2610"/>
        </w:tabs>
        <w:spacing w:line="360" w:lineRule="auto"/>
        <w:jc w:val="center"/>
        <w:rPr>
          <w:rFonts w:ascii="仿宋_GB2312"/>
          <w:sz w:val="28"/>
          <w:szCs w:val="28"/>
        </w:rPr>
      </w:pPr>
      <w:r>
        <w:rPr>
          <w:rFonts w:hint="eastAsia" w:ascii="仿宋_GB2312"/>
          <w:sz w:val="28"/>
          <w:szCs w:val="28"/>
        </w:rPr>
        <w:t>说</w:t>
      </w:r>
      <w:r>
        <w:rPr>
          <w:rFonts w:ascii="仿宋_GB2312"/>
          <w:sz w:val="28"/>
          <w:szCs w:val="28"/>
        </w:rPr>
        <w:t xml:space="preserve">     </w:t>
      </w:r>
      <w:r>
        <w:rPr>
          <w:rFonts w:hint="eastAsia" w:ascii="仿宋_GB2312"/>
          <w:sz w:val="28"/>
          <w:szCs w:val="28"/>
        </w:rPr>
        <w:t>明</w:t>
      </w:r>
    </w:p>
    <w:p>
      <w:pPr>
        <w:tabs>
          <w:tab w:val="left" w:pos="2610"/>
        </w:tabs>
        <w:spacing w:line="360" w:lineRule="auto"/>
        <w:jc w:val="center"/>
        <w:rPr>
          <w:rFonts w:ascii="仿宋_GB2312"/>
          <w:sz w:val="28"/>
          <w:szCs w:val="28"/>
        </w:rPr>
      </w:pPr>
    </w:p>
    <w:p>
      <w:pPr>
        <w:spacing w:line="360" w:lineRule="auto"/>
        <w:ind w:firstLine="560" w:firstLineChars="200"/>
        <w:rPr>
          <w:rFonts w:ascii="仿宋_GB2312" w:hAnsi="宋体"/>
          <w:sz w:val="28"/>
          <w:szCs w:val="28"/>
        </w:rPr>
      </w:pPr>
      <w:r>
        <w:rPr>
          <w:rFonts w:ascii="仿宋_GB2312" w:hAnsi="宋体"/>
          <w:sz w:val="28"/>
          <w:szCs w:val="28"/>
        </w:rPr>
        <w:t>1</w:t>
      </w:r>
      <w:r>
        <w:rPr>
          <w:rFonts w:hint="eastAsia" w:ascii="仿宋_GB2312" w:hAnsi="宋体"/>
          <w:sz w:val="28"/>
          <w:szCs w:val="28"/>
        </w:rPr>
        <w:t>、本报告为建设单位申请空气自动监测站建设项目竣工验收的必备材料之一，需在系统连续运行</w:t>
      </w:r>
      <w:r>
        <w:rPr>
          <w:rFonts w:ascii="仿宋_GB2312" w:hAnsi="宋体"/>
          <w:sz w:val="28"/>
          <w:szCs w:val="28"/>
        </w:rPr>
        <w:t>60</w:t>
      </w:r>
      <w:r>
        <w:rPr>
          <w:rFonts w:hint="eastAsia" w:ascii="仿宋_GB2312" w:hAnsi="宋体"/>
          <w:sz w:val="28"/>
          <w:szCs w:val="28"/>
        </w:rPr>
        <w:t>天考核后按要求由建设单位编制。</w:t>
      </w:r>
    </w:p>
    <w:p>
      <w:pPr>
        <w:spacing w:line="360" w:lineRule="auto"/>
        <w:ind w:firstLine="560" w:firstLineChars="200"/>
        <w:rPr>
          <w:rFonts w:ascii="仿宋_GB2312" w:hAnsi="宋体"/>
          <w:sz w:val="28"/>
          <w:szCs w:val="28"/>
        </w:rPr>
      </w:pPr>
      <w:r>
        <w:rPr>
          <w:rFonts w:ascii="仿宋_GB2312" w:hAnsi="宋体"/>
          <w:sz w:val="28"/>
          <w:szCs w:val="28"/>
        </w:rPr>
        <w:t>2</w:t>
      </w:r>
      <w:r>
        <w:rPr>
          <w:rFonts w:hint="eastAsia" w:ascii="仿宋_GB2312" w:hAnsi="宋体"/>
          <w:sz w:val="28"/>
          <w:szCs w:val="28"/>
        </w:rPr>
        <w:t>、对于各子站监测项目或内容若超出本报告范围的，可自行增加表格或另加附页补充说明。</w:t>
      </w:r>
    </w:p>
    <w:p>
      <w:pPr>
        <w:spacing w:line="360" w:lineRule="auto"/>
        <w:ind w:firstLine="560" w:firstLineChars="200"/>
        <w:rPr>
          <w:rFonts w:ascii="仿宋_GB2312" w:hAnsi="宋体"/>
          <w:sz w:val="28"/>
          <w:szCs w:val="28"/>
        </w:rPr>
      </w:pPr>
      <w:r>
        <w:rPr>
          <w:rFonts w:ascii="仿宋_GB2312" w:hAnsi="宋体"/>
          <w:sz w:val="28"/>
          <w:szCs w:val="28"/>
        </w:rPr>
        <w:t>3</w:t>
      </w:r>
      <w:r>
        <w:rPr>
          <w:rFonts w:hint="eastAsia" w:ascii="仿宋_GB2312" w:hAnsi="宋体"/>
          <w:sz w:val="28"/>
          <w:szCs w:val="28"/>
        </w:rPr>
        <w:t>、封面页建设单位须加盖公章。</w:t>
      </w:r>
    </w:p>
    <w:p>
      <w:pPr>
        <w:jc w:val="center"/>
        <w:rPr>
          <w:rFonts w:ascii="仿宋_GB2312" w:cs="仿宋_GB2312"/>
          <w:b/>
          <w:bCs/>
          <w:kern w:val="0"/>
          <w:sz w:val="30"/>
        </w:rPr>
      </w:pPr>
    </w:p>
    <w:p>
      <w:pPr>
        <w:jc w:val="center"/>
        <w:rPr>
          <w:rFonts w:ascii="仿宋_GB2312" w:cs="仿宋_GB2312"/>
          <w:b/>
          <w:bCs/>
          <w:kern w:val="0"/>
          <w:sz w:val="30"/>
        </w:rPr>
      </w:pPr>
    </w:p>
    <w:p>
      <w:pPr>
        <w:jc w:val="center"/>
        <w:rPr>
          <w:rFonts w:ascii="仿宋_GB2312" w:cs="仿宋_GB2312"/>
          <w:b/>
          <w:bCs/>
          <w:kern w:val="0"/>
          <w:sz w:val="30"/>
        </w:rPr>
      </w:pPr>
    </w:p>
    <w:p>
      <w:pPr>
        <w:jc w:val="center"/>
        <w:rPr>
          <w:rFonts w:ascii="仿宋_GB2312" w:cs="仿宋_GB2312"/>
          <w:b/>
          <w:bCs/>
          <w:kern w:val="0"/>
          <w:sz w:val="30"/>
        </w:rPr>
      </w:pPr>
    </w:p>
    <w:p>
      <w:pPr>
        <w:jc w:val="center"/>
        <w:rPr>
          <w:rFonts w:ascii="仿宋_GB2312" w:cs="仿宋_GB2312"/>
          <w:b/>
          <w:bCs/>
          <w:kern w:val="0"/>
          <w:sz w:val="30"/>
        </w:rPr>
      </w:pPr>
    </w:p>
    <w:p>
      <w:pPr>
        <w:jc w:val="center"/>
        <w:rPr>
          <w:rFonts w:ascii="仿宋_GB2312" w:cs="仿宋_GB2312"/>
          <w:b/>
          <w:bCs/>
          <w:kern w:val="0"/>
          <w:sz w:val="30"/>
        </w:rPr>
      </w:pPr>
    </w:p>
    <w:p>
      <w:pPr>
        <w:jc w:val="center"/>
        <w:rPr>
          <w:rFonts w:ascii="仿宋_GB2312" w:cs="仿宋_GB2312"/>
          <w:b/>
          <w:bCs/>
          <w:kern w:val="0"/>
          <w:sz w:val="30"/>
        </w:rPr>
      </w:pPr>
    </w:p>
    <w:p>
      <w:pPr>
        <w:jc w:val="center"/>
        <w:rPr>
          <w:rFonts w:ascii="仿宋_GB2312" w:cs="仿宋_GB2312"/>
          <w:b/>
          <w:bCs/>
          <w:kern w:val="0"/>
          <w:sz w:val="30"/>
        </w:rPr>
      </w:pPr>
    </w:p>
    <w:p>
      <w:pPr>
        <w:jc w:val="center"/>
        <w:rPr>
          <w:rFonts w:ascii="仿宋_GB2312" w:cs="仿宋_GB2312"/>
          <w:b/>
          <w:bCs/>
          <w:kern w:val="0"/>
          <w:sz w:val="30"/>
        </w:rPr>
      </w:pPr>
    </w:p>
    <w:p>
      <w:pPr>
        <w:jc w:val="center"/>
        <w:rPr>
          <w:rFonts w:ascii="仿宋_GB2312" w:cs="仿宋_GB2312"/>
          <w:b/>
          <w:bCs/>
          <w:kern w:val="0"/>
          <w:sz w:val="30"/>
        </w:rPr>
      </w:pPr>
    </w:p>
    <w:p>
      <w:pPr>
        <w:jc w:val="center"/>
        <w:rPr>
          <w:rFonts w:ascii="仿宋_GB2312" w:cs="仿宋_GB2312"/>
          <w:b/>
          <w:bCs/>
          <w:kern w:val="0"/>
          <w:sz w:val="30"/>
        </w:rPr>
      </w:pPr>
    </w:p>
    <w:p>
      <w:pPr>
        <w:jc w:val="center"/>
        <w:rPr>
          <w:rFonts w:ascii="仿宋_GB2312" w:cs="仿宋_GB2312"/>
          <w:b/>
          <w:bCs/>
          <w:kern w:val="0"/>
          <w:sz w:val="30"/>
        </w:rPr>
      </w:pPr>
    </w:p>
    <w:p>
      <w:pPr>
        <w:jc w:val="center"/>
        <w:rPr>
          <w:rFonts w:ascii="仿宋_GB2312" w:cs="仿宋_GB2312"/>
          <w:b/>
          <w:bCs/>
          <w:kern w:val="0"/>
          <w:sz w:val="30"/>
        </w:rPr>
      </w:pPr>
    </w:p>
    <w:p>
      <w:pPr>
        <w:pStyle w:val="8"/>
        <w:numPr>
          <w:ilvl w:val="0"/>
          <w:numId w:val="20"/>
        </w:numPr>
        <w:rPr>
          <w:rFonts w:ascii="黑体" w:hAnsi="宋体" w:eastAsia="黑体"/>
          <w:spacing w:val="6"/>
          <w:sz w:val="30"/>
          <w:szCs w:val="30"/>
        </w:rPr>
      </w:pPr>
      <w:bookmarkStart w:id="313" w:name="_Toc270670818"/>
      <w:r>
        <w:rPr>
          <w:rFonts w:hint="eastAsia" w:ascii="黑体" w:hAnsi="宋体" w:eastAsia="黑体"/>
          <w:spacing w:val="6"/>
          <w:sz w:val="30"/>
          <w:szCs w:val="30"/>
        </w:rPr>
        <w:t>项目简介</w:t>
      </w:r>
      <w:bookmarkEnd w:id="313"/>
      <w:bookmarkStart w:id="314" w:name="_Toc270670819"/>
    </w:p>
    <w:bookmarkEnd w:id="314"/>
    <w:p>
      <w:pPr>
        <w:pStyle w:val="8"/>
        <w:numPr>
          <w:ilvl w:val="0"/>
          <w:numId w:val="20"/>
        </w:numPr>
        <w:rPr>
          <w:rFonts w:ascii="黑体" w:hAnsi="宋体" w:eastAsia="黑体"/>
          <w:spacing w:val="6"/>
          <w:sz w:val="30"/>
          <w:szCs w:val="30"/>
        </w:rPr>
      </w:pPr>
      <w:bookmarkStart w:id="315" w:name="_Toc270670820"/>
      <w:r>
        <w:rPr>
          <w:rFonts w:hint="eastAsia" w:ascii="黑体" w:hAnsi="宋体" w:eastAsia="黑体"/>
          <w:spacing w:val="6"/>
          <w:sz w:val="30"/>
          <w:szCs w:val="30"/>
        </w:rPr>
        <w:t>验收依据</w:t>
      </w:r>
    </w:p>
    <w:p>
      <w:pPr>
        <w:pStyle w:val="8"/>
        <w:numPr>
          <w:ilvl w:val="0"/>
          <w:numId w:val="20"/>
        </w:numPr>
        <w:rPr>
          <w:rFonts w:ascii="黑体" w:hAnsi="宋体" w:eastAsia="黑体"/>
          <w:spacing w:val="6"/>
          <w:sz w:val="30"/>
          <w:szCs w:val="30"/>
        </w:rPr>
      </w:pPr>
      <w:r>
        <w:rPr>
          <w:rFonts w:hint="eastAsia" w:ascii="黑体" w:hAnsi="宋体" w:eastAsia="黑体"/>
          <w:spacing w:val="6"/>
          <w:sz w:val="30"/>
          <w:szCs w:val="30"/>
        </w:rPr>
        <w:t>站房和基础设施建设</w:t>
      </w:r>
      <w:bookmarkEnd w:id="315"/>
    </w:p>
    <w:p>
      <w:pPr>
        <w:pStyle w:val="8"/>
        <w:numPr>
          <w:ilvl w:val="1"/>
          <w:numId w:val="20"/>
        </w:numPr>
        <w:tabs>
          <w:tab w:val="left" w:pos="720"/>
          <w:tab w:val="clear" w:pos="780"/>
        </w:tabs>
        <w:ind w:left="720"/>
        <w:rPr>
          <w:rFonts w:ascii="仿宋_GB2312" w:hAnsi="宋体" w:eastAsia="仿宋_GB2312"/>
          <w:spacing w:val="6"/>
          <w:sz w:val="28"/>
          <w:szCs w:val="28"/>
        </w:rPr>
      </w:pPr>
      <w:r>
        <w:rPr>
          <w:rFonts w:hint="eastAsia" w:ascii="仿宋_GB2312" w:hAnsi="宋体" w:eastAsia="仿宋_GB2312"/>
          <w:spacing w:val="6"/>
          <w:sz w:val="28"/>
          <w:szCs w:val="28"/>
        </w:rPr>
        <w:t>建设地点</w:t>
      </w:r>
    </w:p>
    <w:p>
      <w:pPr>
        <w:pStyle w:val="8"/>
        <w:numPr>
          <w:ilvl w:val="1"/>
          <w:numId w:val="20"/>
        </w:numPr>
        <w:tabs>
          <w:tab w:val="left" w:pos="720"/>
          <w:tab w:val="clear" w:pos="780"/>
        </w:tabs>
        <w:ind w:left="720"/>
        <w:rPr>
          <w:rFonts w:ascii="仿宋_GB2312" w:hAnsi="宋体" w:eastAsia="仿宋_GB2312"/>
          <w:spacing w:val="6"/>
          <w:sz w:val="28"/>
          <w:szCs w:val="28"/>
        </w:rPr>
      </w:pPr>
      <w:r>
        <w:rPr>
          <w:rFonts w:hint="eastAsia" w:ascii="仿宋_GB2312" w:hAnsi="宋体" w:eastAsia="仿宋_GB2312"/>
          <w:spacing w:val="6"/>
          <w:sz w:val="28"/>
          <w:szCs w:val="28"/>
        </w:rPr>
        <w:t>基础设施工程设计简要介绍（包括何种结构、建筑高度、建筑面积等）。</w:t>
      </w:r>
    </w:p>
    <w:p>
      <w:pPr>
        <w:pStyle w:val="8"/>
        <w:numPr>
          <w:ilvl w:val="1"/>
          <w:numId w:val="20"/>
        </w:numPr>
        <w:tabs>
          <w:tab w:val="left" w:pos="720"/>
          <w:tab w:val="clear" w:pos="780"/>
        </w:tabs>
        <w:ind w:left="720"/>
        <w:rPr>
          <w:rFonts w:ascii="仿宋_GB2312" w:hAnsi="宋体" w:eastAsia="仿宋_GB2312"/>
          <w:spacing w:val="6"/>
          <w:sz w:val="28"/>
          <w:szCs w:val="28"/>
        </w:rPr>
      </w:pPr>
      <w:r>
        <w:rPr>
          <w:rFonts w:hint="eastAsia" w:ascii="仿宋_GB2312" w:hAnsi="宋体" w:eastAsia="仿宋_GB2312"/>
          <w:spacing w:val="6"/>
          <w:sz w:val="28"/>
          <w:szCs w:val="28"/>
        </w:rPr>
        <w:t>基础设施建成现场图（摄影）。</w:t>
      </w:r>
    </w:p>
    <w:p>
      <w:pPr>
        <w:pStyle w:val="8"/>
        <w:numPr>
          <w:ilvl w:val="1"/>
          <w:numId w:val="20"/>
        </w:numPr>
        <w:tabs>
          <w:tab w:val="left" w:pos="720"/>
          <w:tab w:val="clear" w:pos="780"/>
        </w:tabs>
        <w:ind w:left="720"/>
        <w:rPr>
          <w:rFonts w:ascii="仿宋_GB2312" w:hAnsi="宋体" w:eastAsia="仿宋_GB2312"/>
          <w:spacing w:val="6"/>
          <w:sz w:val="28"/>
          <w:szCs w:val="28"/>
        </w:rPr>
      </w:pPr>
      <w:r>
        <w:rPr>
          <w:rFonts w:hint="eastAsia" w:ascii="仿宋_GB2312" w:hAnsi="宋体" w:eastAsia="仿宋_GB2312"/>
          <w:spacing w:val="6"/>
          <w:sz w:val="28"/>
          <w:szCs w:val="28"/>
        </w:rPr>
        <w:t>站房基础设施介绍（包括防雷、消防、通信、防盗安全），及设施检定情况。</w:t>
      </w:r>
    </w:p>
    <w:p>
      <w:pPr>
        <w:pStyle w:val="8"/>
        <w:numPr>
          <w:ilvl w:val="0"/>
          <w:numId w:val="20"/>
        </w:numPr>
        <w:rPr>
          <w:rFonts w:ascii="黑体" w:hAnsi="宋体" w:eastAsia="黑体"/>
          <w:spacing w:val="6"/>
          <w:sz w:val="30"/>
          <w:szCs w:val="30"/>
        </w:rPr>
      </w:pPr>
      <w:r>
        <w:rPr>
          <w:rFonts w:hint="eastAsia" w:ascii="黑体" w:hAnsi="宋体" w:eastAsia="黑体"/>
          <w:spacing w:val="6"/>
          <w:sz w:val="30"/>
          <w:szCs w:val="30"/>
        </w:rPr>
        <w:t>仪器性能</w:t>
      </w:r>
    </w:p>
    <w:p>
      <w:pPr>
        <w:pStyle w:val="8"/>
        <w:ind w:left="720" w:firstLine="0"/>
        <w:rPr>
          <w:rFonts w:ascii="仿宋_GB2312" w:hAnsi="宋体" w:eastAsia="仿宋_GB2312"/>
          <w:spacing w:val="6"/>
          <w:sz w:val="28"/>
          <w:szCs w:val="28"/>
        </w:rPr>
      </w:pPr>
      <w:r>
        <w:rPr>
          <w:rFonts w:hint="eastAsia" w:ascii="仿宋_GB2312" w:hAnsi="宋体" w:eastAsia="仿宋_GB2312"/>
          <w:spacing w:val="6"/>
          <w:sz w:val="28"/>
          <w:szCs w:val="28"/>
        </w:rPr>
        <w:t>包括新标准六项参数的仪器（如老的三项参数仪器未更新，也应按新的技术规划来进行考核验证是否满足要求）</w:t>
      </w:r>
    </w:p>
    <w:p>
      <w:pPr>
        <w:pStyle w:val="8"/>
        <w:numPr>
          <w:ilvl w:val="0"/>
          <w:numId w:val="20"/>
        </w:numPr>
        <w:rPr>
          <w:rFonts w:ascii="黑体" w:hAnsi="宋体" w:eastAsia="黑体"/>
          <w:spacing w:val="6"/>
          <w:sz w:val="30"/>
          <w:szCs w:val="30"/>
        </w:rPr>
      </w:pPr>
      <w:r>
        <w:rPr>
          <w:rFonts w:hint="eastAsia" w:ascii="黑体" w:hAnsi="宋体" w:eastAsia="黑体"/>
          <w:spacing w:val="6"/>
          <w:sz w:val="30"/>
          <w:szCs w:val="30"/>
        </w:rPr>
        <w:t>子站系统整合</w:t>
      </w:r>
    </w:p>
    <w:p>
      <w:pPr>
        <w:pStyle w:val="8"/>
        <w:numPr>
          <w:ilvl w:val="0"/>
          <w:numId w:val="20"/>
        </w:numPr>
        <w:rPr>
          <w:rFonts w:ascii="黑体" w:hAnsi="宋体" w:eastAsia="黑体"/>
          <w:spacing w:val="6"/>
          <w:sz w:val="30"/>
          <w:szCs w:val="30"/>
        </w:rPr>
      </w:pPr>
      <w:r>
        <w:rPr>
          <w:rFonts w:hint="eastAsia" w:ascii="黑体" w:hAnsi="宋体" w:eastAsia="黑体"/>
          <w:spacing w:val="6"/>
          <w:sz w:val="30"/>
          <w:szCs w:val="30"/>
        </w:rPr>
        <w:t>联网情况</w:t>
      </w:r>
    </w:p>
    <w:p>
      <w:pPr>
        <w:pStyle w:val="8"/>
        <w:numPr>
          <w:ilvl w:val="0"/>
          <w:numId w:val="20"/>
        </w:numPr>
        <w:rPr>
          <w:rFonts w:ascii="黑体" w:hAnsi="宋体" w:eastAsia="黑体"/>
          <w:spacing w:val="6"/>
          <w:sz w:val="30"/>
          <w:szCs w:val="30"/>
        </w:rPr>
      </w:pPr>
      <w:r>
        <w:rPr>
          <w:rFonts w:hint="eastAsia" w:ascii="黑体" w:hAnsi="宋体" w:eastAsia="黑体"/>
          <w:spacing w:val="6"/>
          <w:sz w:val="30"/>
          <w:szCs w:val="30"/>
        </w:rPr>
        <w:t>总结</w:t>
      </w:r>
    </w:p>
    <w:p>
      <w:pPr>
        <w:pStyle w:val="8"/>
        <w:ind w:firstLine="0"/>
        <w:rPr>
          <w:rFonts w:ascii="仿宋_GB2312" w:hAnsi="宋体" w:eastAsia="仿宋_GB2312"/>
          <w:spacing w:val="6"/>
          <w:sz w:val="28"/>
          <w:szCs w:val="28"/>
        </w:rPr>
      </w:pPr>
    </w:p>
    <w:p>
      <w:pPr>
        <w:pStyle w:val="8"/>
        <w:ind w:firstLine="0"/>
        <w:rPr>
          <w:rFonts w:ascii="仿宋_GB2312" w:hAnsi="宋体" w:eastAsia="仿宋_GB2312"/>
          <w:spacing w:val="6"/>
          <w:sz w:val="28"/>
          <w:szCs w:val="28"/>
        </w:rPr>
      </w:pPr>
      <w:r>
        <w:rPr>
          <w:rFonts w:hint="eastAsia" w:ascii="仿宋_GB2312" w:hAnsi="宋体" w:eastAsia="仿宋_GB2312"/>
          <w:spacing w:val="6"/>
          <w:sz w:val="28"/>
          <w:szCs w:val="28"/>
        </w:rPr>
        <w:t>附表</w:t>
      </w:r>
    </w:p>
    <w:p>
      <w:pPr>
        <w:pStyle w:val="8"/>
        <w:ind w:firstLine="0"/>
        <w:jc w:val="center"/>
        <w:rPr>
          <w:rFonts w:ascii="仿宋_GB2312" w:hAnsi="宋体" w:eastAsia="仿宋_GB2312"/>
          <w:b/>
          <w:color w:val="FF0000"/>
          <w:spacing w:val="6"/>
          <w:sz w:val="28"/>
          <w:szCs w:val="28"/>
        </w:rPr>
      </w:pPr>
      <w:r>
        <w:rPr>
          <w:rFonts w:hint="eastAsia"/>
          <w:b/>
          <w:sz w:val="28"/>
          <w:szCs w:val="28"/>
        </w:rPr>
        <w:t>监测子站仪器配置表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vAlign w:val="center"/>
          </w:tcPr>
          <w:p>
            <w:pPr>
              <w:pStyle w:val="8"/>
              <w:ind w:firstLine="0"/>
              <w:jc w:val="center"/>
              <w:rPr>
                <w:rFonts w:ascii="仿宋_GB2312" w:hAnsi="宋体" w:eastAsia="仿宋_GB2312"/>
                <w:b/>
                <w:spacing w:val="6"/>
                <w:szCs w:val="24"/>
              </w:rPr>
            </w:pPr>
            <w:r>
              <w:rPr>
                <w:rFonts w:hint="eastAsia" w:ascii="仿宋_GB2312" w:hAnsi="宋体" w:eastAsia="仿宋_GB2312"/>
                <w:b/>
                <w:spacing w:val="6"/>
                <w:szCs w:val="24"/>
              </w:rPr>
              <w:t>仪器设备名称</w:t>
            </w:r>
          </w:p>
        </w:tc>
        <w:tc>
          <w:tcPr>
            <w:tcW w:w="2131" w:type="dxa"/>
            <w:vAlign w:val="center"/>
          </w:tcPr>
          <w:p>
            <w:pPr>
              <w:pStyle w:val="8"/>
              <w:ind w:firstLine="0"/>
              <w:jc w:val="center"/>
              <w:rPr>
                <w:rFonts w:ascii="仿宋_GB2312" w:hAnsi="宋体" w:eastAsia="仿宋_GB2312"/>
                <w:b/>
                <w:spacing w:val="6"/>
                <w:szCs w:val="24"/>
              </w:rPr>
            </w:pPr>
            <w:r>
              <w:rPr>
                <w:rFonts w:hint="eastAsia" w:ascii="仿宋_GB2312" w:hAnsi="宋体" w:eastAsia="仿宋_GB2312"/>
                <w:b/>
                <w:spacing w:val="6"/>
                <w:szCs w:val="24"/>
              </w:rPr>
              <w:t>仪器监测方法</w:t>
            </w:r>
          </w:p>
        </w:tc>
        <w:tc>
          <w:tcPr>
            <w:tcW w:w="2130" w:type="dxa"/>
            <w:vAlign w:val="center"/>
          </w:tcPr>
          <w:p>
            <w:pPr>
              <w:pStyle w:val="8"/>
              <w:ind w:firstLine="0"/>
              <w:jc w:val="center"/>
              <w:rPr>
                <w:rFonts w:ascii="仿宋_GB2312" w:hAnsi="宋体" w:eastAsia="仿宋_GB2312"/>
                <w:b/>
                <w:spacing w:val="6"/>
                <w:szCs w:val="24"/>
              </w:rPr>
            </w:pPr>
            <w:r>
              <w:rPr>
                <w:rFonts w:hint="eastAsia" w:ascii="仿宋_GB2312" w:hAnsi="宋体" w:eastAsia="仿宋_GB2312"/>
                <w:b/>
                <w:spacing w:val="6"/>
                <w:szCs w:val="24"/>
              </w:rPr>
              <w:t>方法来源</w:t>
            </w:r>
          </w:p>
        </w:tc>
        <w:tc>
          <w:tcPr>
            <w:tcW w:w="2130" w:type="dxa"/>
            <w:vAlign w:val="center"/>
          </w:tcPr>
          <w:p>
            <w:pPr>
              <w:pStyle w:val="8"/>
              <w:ind w:firstLine="0"/>
              <w:jc w:val="center"/>
              <w:rPr>
                <w:rFonts w:ascii="仿宋_GB2312" w:hAnsi="宋体" w:eastAsia="仿宋_GB2312"/>
                <w:b/>
                <w:spacing w:val="6"/>
                <w:szCs w:val="24"/>
              </w:rPr>
            </w:pPr>
            <w:r>
              <w:rPr>
                <w:rFonts w:hint="eastAsia" w:ascii="仿宋_GB2312" w:hAnsi="宋体" w:eastAsia="仿宋_GB2312"/>
                <w:b/>
                <w:spacing w:val="6"/>
                <w:szCs w:val="24"/>
              </w:rPr>
              <w:t>厂家和型号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pStyle w:val="8"/>
              <w:ind w:firstLine="0"/>
              <w:rPr>
                <w:rFonts w:ascii="仿宋_GB2312" w:hAnsi="宋体" w:eastAsia="仿宋_GB2312"/>
                <w:color w:val="FF0000"/>
                <w:spacing w:val="6"/>
                <w:sz w:val="28"/>
                <w:szCs w:val="28"/>
              </w:rPr>
            </w:pPr>
          </w:p>
        </w:tc>
        <w:tc>
          <w:tcPr>
            <w:tcW w:w="2131" w:type="dxa"/>
          </w:tcPr>
          <w:p>
            <w:pPr>
              <w:pStyle w:val="8"/>
              <w:ind w:firstLine="0"/>
              <w:rPr>
                <w:rFonts w:ascii="仿宋_GB2312" w:hAnsi="宋体" w:eastAsia="仿宋_GB2312"/>
                <w:color w:val="FF0000"/>
                <w:spacing w:val="6"/>
                <w:sz w:val="28"/>
                <w:szCs w:val="28"/>
              </w:rPr>
            </w:pPr>
          </w:p>
        </w:tc>
        <w:tc>
          <w:tcPr>
            <w:tcW w:w="2130" w:type="dxa"/>
          </w:tcPr>
          <w:p>
            <w:pPr>
              <w:pStyle w:val="8"/>
              <w:ind w:firstLine="0"/>
              <w:rPr>
                <w:rFonts w:ascii="仿宋_GB2312" w:hAnsi="宋体" w:eastAsia="仿宋_GB2312"/>
                <w:color w:val="FF0000"/>
                <w:spacing w:val="6"/>
                <w:sz w:val="28"/>
                <w:szCs w:val="28"/>
              </w:rPr>
            </w:pPr>
          </w:p>
        </w:tc>
        <w:tc>
          <w:tcPr>
            <w:tcW w:w="2130" w:type="dxa"/>
          </w:tcPr>
          <w:p>
            <w:pPr>
              <w:pStyle w:val="8"/>
              <w:ind w:firstLine="0"/>
              <w:rPr>
                <w:rFonts w:ascii="仿宋_GB2312" w:hAnsi="宋体" w:eastAsia="仿宋_GB2312"/>
                <w:color w:val="FF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pStyle w:val="8"/>
              <w:ind w:firstLine="0"/>
              <w:rPr>
                <w:rFonts w:ascii="仿宋_GB2312" w:hAnsi="宋体" w:eastAsia="仿宋_GB2312"/>
                <w:color w:val="FF0000"/>
                <w:spacing w:val="6"/>
                <w:sz w:val="28"/>
                <w:szCs w:val="28"/>
              </w:rPr>
            </w:pPr>
          </w:p>
        </w:tc>
        <w:tc>
          <w:tcPr>
            <w:tcW w:w="2131" w:type="dxa"/>
          </w:tcPr>
          <w:p>
            <w:pPr>
              <w:pStyle w:val="8"/>
              <w:ind w:firstLine="0"/>
              <w:rPr>
                <w:rFonts w:ascii="仿宋_GB2312" w:hAnsi="宋体" w:eastAsia="仿宋_GB2312"/>
                <w:color w:val="FF0000"/>
                <w:spacing w:val="6"/>
                <w:sz w:val="28"/>
                <w:szCs w:val="28"/>
              </w:rPr>
            </w:pPr>
          </w:p>
        </w:tc>
        <w:tc>
          <w:tcPr>
            <w:tcW w:w="2130" w:type="dxa"/>
          </w:tcPr>
          <w:p>
            <w:pPr>
              <w:pStyle w:val="8"/>
              <w:ind w:firstLine="0"/>
              <w:rPr>
                <w:rFonts w:ascii="仿宋_GB2312" w:hAnsi="宋体" w:eastAsia="仿宋_GB2312"/>
                <w:color w:val="FF0000"/>
                <w:spacing w:val="6"/>
                <w:sz w:val="28"/>
                <w:szCs w:val="28"/>
              </w:rPr>
            </w:pPr>
          </w:p>
        </w:tc>
        <w:tc>
          <w:tcPr>
            <w:tcW w:w="2130" w:type="dxa"/>
          </w:tcPr>
          <w:p>
            <w:pPr>
              <w:pStyle w:val="8"/>
              <w:ind w:firstLine="0"/>
              <w:rPr>
                <w:rFonts w:ascii="仿宋_GB2312" w:hAnsi="宋体" w:eastAsia="仿宋_GB2312"/>
                <w:color w:val="FF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pStyle w:val="8"/>
              <w:ind w:firstLine="0"/>
              <w:rPr>
                <w:rFonts w:ascii="仿宋_GB2312" w:hAnsi="宋体" w:eastAsia="仿宋_GB2312"/>
                <w:color w:val="FF0000"/>
                <w:spacing w:val="6"/>
                <w:sz w:val="28"/>
                <w:szCs w:val="28"/>
              </w:rPr>
            </w:pPr>
          </w:p>
        </w:tc>
        <w:tc>
          <w:tcPr>
            <w:tcW w:w="2131" w:type="dxa"/>
          </w:tcPr>
          <w:p>
            <w:pPr>
              <w:pStyle w:val="8"/>
              <w:ind w:firstLine="0"/>
              <w:rPr>
                <w:rFonts w:ascii="仿宋_GB2312" w:hAnsi="宋体" w:eastAsia="仿宋_GB2312"/>
                <w:color w:val="FF0000"/>
                <w:spacing w:val="6"/>
                <w:sz w:val="28"/>
                <w:szCs w:val="28"/>
              </w:rPr>
            </w:pPr>
          </w:p>
        </w:tc>
        <w:tc>
          <w:tcPr>
            <w:tcW w:w="2130" w:type="dxa"/>
          </w:tcPr>
          <w:p>
            <w:pPr>
              <w:pStyle w:val="8"/>
              <w:ind w:firstLine="0"/>
              <w:rPr>
                <w:rFonts w:ascii="仿宋_GB2312" w:hAnsi="宋体" w:eastAsia="仿宋_GB2312"/>
                <w:color w:val="FF0000"/>
                <w:spacing w:val="6"/>
                <w:sz w:val="28"/>
                <w:szCs w:val="28"/>
              </w:rPr>
            </w:pPr>
          </w:p>
        </w:tc>
        <w:tc>
          <w:tcPr>
            <w:tcW w:w="2130" w:type="dxa"/>
          </w:tcPr>
          <w:p>
            <w:pPr>
              <w:pStyle w:val="8"/>
              <w:ind w:firstLine="0"/>
              <w:rPr>
                <w:rFonts w:ascii="仿宋_GB2312" w:hAnsi="宋体" w:eastAsia="仿宋_GB2312"/>
                <w:color w:val="FF0000"/>
                <w:spacing w:val="6"/>
                <w:sz w:val="28"/>
                <w:szCs w:val="28"/>
              </w:rPr>
            </w:pPr>
          </w:p>
        </w:tc>
      </w:tr>
    </w:tbl>
    <w:p>
      <w:pPr>
        <w:jc w:val="left"/>
        <w:rPr>
          <w:rFonts w:eastAsia="华文楷体"/>
          <w:b/>
          <w:bCs/>
          <w:sz w:val="72"/>
          <w:szCs w:val="72"/>
        </w:rPr>
        <w:sectPr>
          <w:headerReference r:id="rId55" w:type="default"/>
          <w:pgSz w:w="11906" w:h="16838"/>
          <w:pgMar w:top="1440" w:right="1800" w:bottom="1440" w:left="1800" w:header="851" w:footer="992" w:gutter="0"/>
          <w:pgNumType w:start="1"/>
          <w:cols w:space="425" w:num="1"/>
          <w:docGrid w:type="lines" w:linePitch="312" w:charSpace="0"/>
        </w:sectPr>
      </w:pPr>
    </w:p>
    <w:p>
      <w:pPr>
        <w:jc w:val="center"/>
        <w:rPr>
          <w:rFonts w:ascii="Calibri" w:hAnsi="Calibri" w:eastAsia="宋体"/>
          <w:sz w:val="44"/>
          <w:szCs w:val="44"/>
        </w:rPr>
      </w:pPr>
    </w:p>
    <w:p>
      <w:pPr>
        <w:jc w:val="center"/>
        <w:rPr>
          <w:rFonts w:ascii="Calibri" w:hAnsi="Calibri" w:eastAsia="宋体"/>
          <w:sz w:val="44"/>
          <w:szCs w:val="44"/>
        </w:rPr>
      </w:pPr>
      <w:r>
        <w:rPr>
          <w:rFonts w:hint="eastAsia" w:ascii="Calibri" w:hAnsi="Calibri" w:eastAsia="宋体"/>
          <w:sz w:val="44"/>
          <w:szCs w:val="44"/>
        </w:rPr>
        <w:t>四</w:t>
      </w:r>
      <w:r>
        <w:rPr>
          <w:rFonts w:ascii="Calibri" w:hAnsi="Calibri" w:eastAsia="宋体"/>
          <w:sz w:val="44"/>
          <w:szCs w:val="44"/>
        </w:rPr>
        <w:t xml:space="preserve"> </w:t>
      </w:r>
      <w:r>
        <w:rPr>
          <w:rFonts w:hint="eastAsia" w:ascii="Calibri" w:hAnsi="Calibri" w:eastAsia="宋体"/>
          <w:sz w:val="44"/>
          <w:szCs w:val="44"/>
        </w:rPr>
        <w:t>川</w:t>
      </w:r>
      <w:r>
        <w:rPr>
          <w:rFonts w:ascii="Calibri" w:hAnsi="Calibri" w:eastAsia="宋体"/>
          <w:sz w:val="44"/>
          <w:szCs w:val="44"/>
        </w:rPr>
        <w:t xml:space="preserve"> </w:t>
      </w:r>
      <w:r>
        <w:rPr>
          <w:rFonts w:hint="eastAsia" w:ascii="Calibri" w:hAnsi="Calibri" w:eastAsia="宋体"/>
          <w:sz w:val="44"/>
          <w:szCs w:val="44"/>
        </w:rPr>
        <w:t>省</w:t>
      </w:r>
      <w:r>
        <w:rPr>
          <w:rFonts w:ascii="Calibri" w:hAnsi="Calibri" w:eastAsia="宋体"/>
          <w:sz w:val="44"/>
          <w:szCs w:val="44"/>
        </w:rPr>
        <w:t xml:space="preserve"> </w:t>
      </w:r>
      <w:r>
        <w:rPr>
          <w:rFonts w:hint="eastAsia" w:ascii="Calibri" w:hAnsi="Calibri" w:eastAsia="宋体"/>
          <w:sz w:val="44"/>
          <w:szCs w:val="44"/>
        </w:rPr>
        <w:t>环</w:t>
      </w:r>
      <w:r>
        <w:rPr>
          <w:rFonts w:ascii="Calibri" w:hAnsi="Calibri" w:eastAsia="宋体"/>
          <w:sz w:val="44"/>
          <w:szCs w:val="44"/>
        </w:rPr>
        <w:t xml:space="preserve"> </w:t>
      </w:r>
      <w:r>
        <w:rPr>
          <w:rFonts w:hint="eastAsia" w:ascii="Calibri" w:hAnsi="Calibri" w:eastAsia="宋体"/>
          <w:sz w:val="44"/>
          <w:szCs w:val="44"/>
        </w:rPr>
        <w:t>境</w:t>
      </w:r>
      <w:r>
        <w:rPr>
          <w:rFonts w:ascii="Calibri" w:hAnsi="Calibri" w:eastAsia="宋体"/>
          <w:sz w:val="44"/>
          <w:szCs w:val="44"/>
        </w:rPr>
        <w:t xml:space="preserve"> </w:t>
      </w:r>
      <w:r>
        <w:rPr>
          <w:rFonts w:hint="eastAsia" w:ascii="Calibri" w:hAnsi="Calibri" w:eastAsia="宋体"/>
          <w:sz w:val="44"/>
          <w:szCs w:val="44"/>
        </w:rPr>
        <w:t>监</w:t>
      </w:r>
      <w:r>
        <w:rPr>
          <w:rFonts w:ascii="Calibri" w:hAnsi="Calibri" w:eastAsia="宋体"/>
          <w:sz w:val="44"/>
          <w:szCs w:val="44"/>
        </w:rPr>
        <w:t xml:space="preserve"> </w:t>
      </w:r>
      <w:r>
        <w:rPr>
          <w:rFonts w:hint="eastAsia" w:ascii="Calibri" w:hAnsi="Calibri" w:eastAsia="宋体"/>
          <w:sz w:val="44"/>
          <w:szCs w:val="44"/>
        </w:rPr>
        <w:t>测</w:t>
      </w:r>
      <w:r>
        <w:rPr>
          <w:rFonts w:ascii="Calibri" w:hAnsi="Calibri" w:eastAsia="宋体"/>
          <w:sz w:val="44"/>
          <w:szCs w:val="44"/>
        </w:rPr>
        <w:t xml:space="preserve"> </w:t>
      </w:r>
      <w:r>
        <w:rPr>
          <w:rFonts w:hint="eastAsia" w:ascii="Calibri" w:hAnsi="Calibri" w:eastAsia="宋体"/>
          <w:sz w:val="44"/>
          <w:szCs w:val="44"/>
        </w:rPr>
        <w:t>总</w:t>
      </w:r>
      <w:r>
        <w:rPr>
          <w:rFonts w:ascii="Calibri" w:hAnsi="Calibri" w:eastAsia="宋体"/>
          <w:sz w:val="44"/>
          <w:szCs w:val="44"/>
        </w:rPr>
        <w:t xml:space="preserve"> </w:t>
      </w:r>
      <w:r>
        <w:rPr>
          <w:rFonts w:hint="eastAsia" w:ascii="Calibri" w:hAnsi="Calibri" w:eastAsia="宋体"/>
          <w:sz w:val="44"/>
          <w:szCs w:val="44"/>
        </w:rPr>
        <w:t>站</w:t>
      </w:r>
    </w:p>
    <w:p>
      <w:pPr>
        <w:jc w:val="center"/>
        <w:rPr>
          <w:rFonts w:ascii="Calibri" w:hAnsi="Calibri" w:eastAsia="宋体"/>
          <w:sz w:val="32"/>
          <w:szCs w:val="32"/>
        </w:rPr>
      </w:pPr>
      <w:r>
        <w:rPr>
          <w:rFonts w:hint="eastAsia" w:ascii="Calibri" w:hAnsi="Calibri" w:eastAsia="宋体"/>
          <w:sz w:val="32"/>
          <w:szCs w:val="32"/>
        </w:rPr>
        <w:t>臭</w:t>
      </w:r>
      <w:r>
        <w:rPr>
          <w:rFonts w:ascii="Calibri" w:hAnsi="Calibri" w:eastAsia="宋体"/>
          <w:sz w:val="32"/>
          <w:szCs w:val="32"/>
        </w:rPr>
        <w:t xml:space="preserve"> </w:t>
      </w:r>
      <w:r>
        <w:rPr>
          <w:rFonts w:hint="eastAsia" w:ascii="Calibri" w:hAnsi="Calibri" w:eastAsia="宋体"/>
          <w:sz w:val="32"/>
          <w:szCs w:val="32"/>
        </w:rPr>
        <w:t>氧</w:t>
      </w:r>
      <w:r>
        <w:rPr>
          <w:rFonts w:ascii="Calibri" w:hAnsi="Calibri" w:eastAsia="宋体"/>
          <w:sz w:val="32"/>
          <w:szCs w:val="32"/>
        </w:rPr>
        <w:t xml:space="preserve"> </w:t>
      </w:r>
      <w:r>
        <w:rPr>
          <w:rFonts w:hint="eastAsia" w:ascii="Calibri" w:hAnsi="Calibri" w:eastAsia="宋体"/>
          <w:sz w:val="32"/>
          <w:szCs w:val="32"/>
        </w:rPr>
        <w:t>传</w:t>
      </w:r>
      <w:r>
        <w:rPr>
          <w:rFonts w:ascii="Calibri" w:hAnsi="Calibri" w:eastAsia="宋体"/>
          <w:sz w:val="32"/>
          <w:szCs w:val="32"/>
        </w:rPr>
        <w:t xml:space="preserve"> </w:t>
      </w:r>
      <w:r>
        <w:rPr>
          <w:rFonts w:hint="eastAsia" w:ascii="Calibri" w:hAnsi="Calibri" w:eastAsia="宋体"/>
          <w:sz w:val="32"/>
          <w:szCs w:val="32"/>
        </w:rPr>
        <w:t>递</w:t>
      </w:r>
      <w:r>
        <w:rPr>
          <w:rFonts w:ascii="Calibri" w:hAnsi="Calibri" w:eastAsia="宋体"/>
          <w:sz w:val="32"/>
          <w:szCs w:val="32"/>
        </w:rPr>
        <w:t xml:space="preserve"> </w:t>
      </w:r>
      <w:r>
        <w:rPr>
          <w:rFonts w:hint="eastAsia" w:ascii="Calibri" w:hAnsi="Calibri" w:eastAsia="宋体"/>
          <w:sz w:val="32"/>
          <w:szCs w:val="32"/>
        </w:rPr>
        <w:t>测</w:t>
      </w:r>
      <w:r>
        <w:rPr>
          <w:rFonts w:ascii="Calibri" w:hAnsi="Calibri" w:eastAsia="宋体"/>
          <w:sz w:val="32"/>
          <w:szCs w:val="32"/>
        </w:rPr>
        <w:t xml:space="preserve"> </w:t>
      </w:r>
      <w:r>
        <w:rPr>
          <w:rFonts w:hint="eastAsia" w:ascii="Calibri" w:hAnsi="Calibri" w:eastAsia="宋体"/>
          <w:sz w:val="32"/>
          <w:szCs w:val="32"/>
        </w:rPr>
        <w:t>试</w:t>
      </w:r>
      <w:r>
        <w:rPr>
          <w:rFonts w:ascii="Calibri" w:hAnsi="Calibri" w:eastAsia="宋体"/>
          <w:sz w:val="32"/>
          <w:szCs w:val="32"/>
        </w:rPr>
        <w:t xml:space="preserve"> </w:t>
      </w:r>
      <w:r>
        <w:rPr>
          <w:rFonts w:hint="eastAsia" w:ascii="Calibri" w:hAnsi="Calibri" w:eastAsia="宋体"/>
          <w:sz w:val="32"/>
          <w:szCs w:val="32"/>
        </w:rPr>
        <w:t>报</w:t>
      </w:r>
      <w:r>
        <w:rPr>
          <w:rFonts w:ascii="Calibri" w:hAnsi="Calibri" w:eastAsia="宋体"/>
          <w:sz w:val="32"/>
          <w:szCs w:val="32"/>
        </w:rPr>
        <w:t xml:space="preserve"> </w:t>
      </w:r>
      <w:r>
        <w:rPr>
          <w:rFonts w:hint="eastAsia" w:ascii="Calibri" w:hAnsi="Calibri" w:eastAsia="宋体"/>
          <w:sz w:val="32"/>
          <w:szCs w:val="32"/>
        </w:rPr>
        <w:t>告</w:t>
      </w:r>
    </w:p>
    <w:p>
      <w:pPr>
        <w:jc w:val="center"/>
        <w:rPr>
          <w:rFonts w:ascii="Calibri" w:hAnsi="Calibri" w:eastAsia="宋体"/>
          <w:sz w:val="32"/>
          <w:szCs w:val="32"/>
        </w:rPr>
      </w:pPr>
    </w:p>
    <w:p>
      <w:pPr>
        <w:ind w:firstLine="1280" w:firstLineChars="400"/>
        <w:jc w:val="left"/>
        <w:rPr>
          <w:rFonts w:eastAsia="宋体"/>
          <w:sz w:val="32"/>
          <w:szCs w:val="32"/>
        </w:rPr>
      </w:pPr>
      <w:r>
        <w:rPr>
          <w:rFonts w:hint="eastAsia" w:eastAsia="宋体"/>
          <w:sz w:val="32"/>
          <w:szCs w:val="32"/>
        </w:rPr>
        <w:t>送</w:t>
      </w:r>
      <w:r>
        <w:rPr>
          <w:rFonts w:eastAsia="宋体"/>
          <w:sz w:val="32"/>
          <w:szCs w:val="32"/>
        </w:rPr>
        <w:t xml:space="preserve"> </w:t>
      </w:r>
      <w:r>
        <w:rPr>
          <w:rFonts w:hint="eastAsia" w:eastAsia="宋体"/>
          <w:sz w:val="32"/>
          <w:szCs w:val="32"/>
        </w:rPr>
        <w:t>测</w:t>
      </w:r>
      <w:r>
        <w:rPr>
          <w:rFonts w:eastAsia="宋体"/>
          <w:sz w:val="32"/>
          <w:szCs w:val="32"/>
        </w:rPr>
        <w:t xml:space="preserve"> </w:t>
      </w:r>
      <w:r>
        <w:rPr>
          <w:rFonts w:hint="eastAsia" w:eastAsia="宋体"/>
          <w:sz w:val="32"/>
          <w:szCs w:val="32"/>
        </w:rPr>
        <w:t>单</w:t>
      </w:r>
      <w:r>
        <w:rPr>
          <w:rFonts w:eastAsia="宋体"/>
          <w:sz w:val="32"/>
          <w:szCs w:val="32"/>
        </w:rPr>
        <w:t xml:space="preserve"> </w:t>
      </w:r>
      <w:r>
        <w:rPr>
          <w:rFonts w:hint="eastAsia" w:eastAsia="宋体"/>
          <w:sz w:val="32"/>
          <w:szCs w:val="32"/>
        </w:rPr>
        <w:t>位：</w:t>
      </w:r>
      <w:r>
        <w:rPr>
          <w:rFonts w:eastAsia="宋体"/>
          <w:sz w:val="32"/>
          <w:szCs w:val="32"/>
          <w:u w:val="single"/>
        </w:rPr>
        <w:t xml:space="preserve">                            </w:t>
      </w:r>
      <w:r>
        <w:rPr>
          <w:rFonts w:eastAsia="宋体"/>
          <w:sz w:val="32"/>
          <w:szCs w:val="32"/>
        </w:rPr>
        <w:t xml:space="preserve">   </w:t>
      </w:r>
    </w:p>
    <w:p>
      <w:pPr>
        <w:ind w:firstLine="1280" w:firstLineChars="400"/>
        <w:jc w:val="left"/>
        <w:rPr>
          <w:rFonts w:eastAsia="宋体"/>
          <w:sz w:val="32"/>
          <w:szCs w:val="32"/>
        </w:rPr>
      </w:pPr>
      <w:r>
        <w:rPr>
          <w:rFonts w:hint="eastAsia" w:eastAsia="宋体"/>
          <w:sz w:val="32"/>
          <w:szCs w:val="32"/>
        </w:rPr>
        <w:t>测试器具名称：</w:t>
      </w:r>
      <w:r>
        <w:rPr>
          <w:rFonts w:eastAsia="宋体"/>
          <w:sz w:val="32"/>
          <w:szCs w:val="32"/>
          <w:u w:val="single"/>
        </w:rPr>
        <w:t xml:space="preserve">                           </w:t>
      </w:r>
      <w:r>
        <w:rPr>
          <w:rFonts w:eastAsia="宋体"/>
          <w:sz w:val="32"/>
          <w:szCs w:val="32"/>
        </w:rPr>
        <w:t xml:space="preserve">  </w:t>
      </w:r>
    </w:p>
    <w:p>
      <w:pPr>
        <w:ind w:firstLine="1280" w:firstLineChars="400"/>
        <w:jc w:val="left"/>
        <w:rPr>
          <w:rFonts w:eastAsia="宋体"/>
          <w:sz w:val="32"/>
          <w:szCs w:val="32"/>
        </w:rPr>
      </w:pPr>
      <w:r>
        <w:rPr>
          <w:rFonts w:hint="eastAsia" w:eastAsia="宋体"/>
          <w:sz w:val="32"/>
          <w:szCs w:val="32"/>
        </w:rPr>
        <w:t>型号</w:t>
      </w:r>
      <w:r>
        <w:rPr>
          <w:rFonts w:eastAsia="宋体"/>
          <w:sz w:val="32"/>
          <w:szCs w:val="32"/>
        </w:rPr>
        <w:t xml:space="preserve"> / </w:t>
      </w:r>
      <w:r>
        <w:rPr>
          <w:rFonts w:hint="eastAsia" w:eastAsia="宋体"/>
          <w:sz w:val="32"/>
          <w:szCs w:val="32"/>
        </w:rPr>
        <w:t>规格：</w:t>
      </w:r>
      <w:r>
        <w:rPr>
          <w:rFonts w:eastAsia="宋体"/>
          <w:sz w:val="32"/>
          <w:szCs w:val="32"/>
          <w:u w:val="single"/>
        </w:rPr>
        <w:t xml:space="preserve">                            </w:t>
      </w:r>
      <w:r>
        <w:rPr>
          <w:rFonts w:eastAsia="宋体"/>
          <w:sz w:val="32"/>
          <w:szCs w:val="32"/>
        </w:rPr>
        <w:t xml:space="preserve">  </w:t>
      </w:r>
    </w:p>
    <w:p>
      <w:pPr>
        <w:ind w:firstLine="1280" w:firstLineChars="400"/>
        <w:jc w:val="left"/>
        <w:rPr>
          <w:rFonts w:eastAsia="宋体"/>
          <w:sz w:val="32"/>
          <w:szCs w:val="32"/>
        </w:rPr>
      </w:pPr>
      <w:r>
        <w:rPr>
          <w:rFonts w:hint="eastAsia" w:eastAsia="宋体"/>
          <w:sz w:val="32"/>
          <w:szCs w:val="32"/>
        </w:rPr>
        <w:t>出</w:t>
      </w:r>
      <w:r>
        <w:rPr>
          <w:rFonts w:eastAsia="宋体"/>
          <w:sz w:val="32"/>
          <w:szCs w:val="32"/>
        </w:rPr>
        <w:t xml:space="preserve"> </w:t>
      </w:r>
      <w:r>
        <w:rPr>
          <w:rFonts w:hint="eastAsia" w:eastAsia="宋体"/>
          <w:sz w:val="32"/>
          <w:szCs w:val="32"/>
        </w:rPr>
        <w:t>厂</w:t>
      </w:r>
      <w:r>
        <w:rPr>
          <w:rFonts w:eastAsia="宋体"/>
          <w:sz w:val="32"/>
          <w:szCs w:val="32"/>
        </w:rPr>
        <w:t xml:space="preserve"> </w:t>
      </w:r>
      <w:r>
        <w:rPr>
          <w:rFonts w:hint="eastAsia" w:eastAsia="宋体"/>
          <w:sz w:val="32"/>
          <w:szCs w:val="32"/>
        </w:rPr>
        <w:t>编</w:t>
      </w:r>
      <w:r>
        <w:rPr>
          <w:rFonts w:eastAsia="宋体"/>
          <w:sz w:val="32"/>
          <w:szCs w:val="32"/>
        </w:rPr>
        <w:t xml:space="preserve"> </w:t>
      </w:r>
      <w:r>
        <w:rPr>
          <w:rFonts w:hint="eastAsia" w:eastAsia="宋体"/>
          <w:sz w:val="32"/>
          <w:szCs w:val="32"/>
        </w:rPr>
        <w:t>号</w:t>
      </w:r>
      <w:r>
        <w:rPr>
          <w:rFonts w:eastAsia="宋体"/>
          <w:sz w:val="32"/>
          <w:szCs w:val="32"/>
          <w:u w:val="single"/>
        </w:rPr>
        <w:t xml:space="preserve">                              </w:t>
      </w:r>
      <w:r>
        <w:rPr>
          <w:rFonts w:eastAsia="宋体"/>
          <w:sz w:val="32"/>
          <w:szCs w:val="32"/>
        </w:rPr>
        <w:t xml:space="preserve">  </w:t>
      </w:r>
    </w:p>
    <w:p>
      <w:pPr>
        <w:ind w:firstLine="1280" w:firstLineChars="400"/>
        <w:jc w:val="left"/>
        <w:rPr>
          <w:rFonts w:eastAsia="宋体"/>
          <w:sz w:val="32"/>
          <w:szCs w:val="32"/>
        </w:rPr>
      </w:pPr>
      <w:r>
        <w:rPr>
          <w:rFonts w:hint="eastAsia" w:eastAsia="宋体"/>
          <w:sz w:val="32"/>
          <w:szCs w:val="32"/>
        </w:rPr>
        <w:t>制</w:t>
      </w:r>
      <w:r>
        <w:rPr>
          <w:rFonts w:eastAsia="宋体"/>
          <w:sz w:val="32"/>
          <w:szCs w:val="32"/>
        </w:rPr>
        <w:t xml:space="preserve"> </w:t>
      </w:r>
      <w:r>
        <w:rPr>
          <w:rFonts w:hint="eastAsia" w:eastAsia="宋体"/>
          <w:sz w:val="32"/>
          <w:szCs w:val="32"/>
        </w:rPr>
        <w:t>造</w:t>
      </w:r>
      <w:r>
        <w:rPr>
          <w:rFonts w:eastAsia="宋体"/>
          <w:sz w:val="32"/>
          <w:szCs w:val="32"/>
        </w:rPr>
        <w:t xml:space="preserve"> </w:t>
      </w:r>
      <w:r>
        <w:rPr>
          <w:rFonts w:hint="eastAsia" w:eastAsia="宋体"/>
          <w:sz w:val="32"/>
          <w:szCs w:val="32"/>
        </w:rPr>
        <w:t>单</w:t>
      </w:r>
      <w:r>
        <w:rPr>
          <w:rFonts w:eastAsia="宋体"/>
          <w:sz w:val="32"/>
          <w:szCs w:val="32"/>
        </w:rPr>
        <w:t xml:space="preserve"> </w:t>
      </w:r>
      <w:r>
        <w:rPr>
          <w:rFonts w:hint="eastAsia" w:eastAsia="宋体"/>
          <w:sz w:val="32"/>
          <w:szCs w:val="32"/>
        </w:rPr>
        <w:t>位</w:t>
      </w:r>
      <w:r>
        <w:rPr>
          <w:rFonts w:eastAsia="宋体"/>
          <w:sz w:val="32"/>
          <w:szCs w:val="32"/>
          <w:u w:val="single"/>
        </w:rPr>
        <w:t xml:space="preserve">                              </w:t>
      </w:r>
      <w:r>
        <w:rPr>
          <w:rFonts w:eastAsia="宋体"/>
          <w:sz w:val="32"/>
          <w:szCs w:val="32"/>
        </w:rPr>
        <w:t xml:space="preserve">  </w:t>
      </w:r>
    </w:p>
    <w:p>
      <w:pPr>
        <w:ind w:firstLine="1280" w:firstLineChars="400"/>
        <w:jc w:val="left"/>
        <w:rPr>
          <w:rFonts w:eastAsia="宋体"/>
          <w:sz w:val="32"/>
          <w:szCs w:val="32"/>
          <w:u w:val="single"/>
        </w:rPr>
      </w:pPr>
      <w:r>
        <w:rPr>
          <w:rFonts w:hint="eastAsia" w:eastAsia="宋体"/>
          <w:sz w:val="32"/>
          <w:szCs w:val="32"/>
        </w:rPr>
        <w:t>测</w:t>
      </w:r>
      <w:r>
        <w:rPr>
          <w:rFonts w:eastAsia="宋体"/>
          <w:sz w:val="32"/>
          <w:szCs w:val="32"/>
        </w:rPr>
        <w:t xml:space="preserve"> </w:t>
      </w:r>
      <w:r>
        <w:rPr>
          <w:rFonts w:hint="eastAsia" w:eastAsia="宋体"/>
          <w:sz w:val="32"/>
          <w:szCs w:val="32"/>
        </w:rPr>
        <w:t>试</w:t>
      </w:r>
      <w:r>
        <w:rPr>
          <w:rFonts w:eastAsia="宋体"/>
          <w:sz w:val="32"/>
          <w:szCs w:val="32"/>
        </w:rPr>
        <w:t xml:space="preserve"> </w:t>
      </w:r>
      <w:r>
        <w:rPr>
          <w:rFonts w:hint="eastAsia" w:eastAsia="宋体"/>
          <w:sz w:val="32"/>
          <w:szCs w:val="32"/>
        </w:rPr>
        <w:t>依</w:t>
      </w:r>
      <w:r>
        <w:rPr>
          <w:rFonts w:eastAsia="宋体"/>
          <w:sz w:val="32"/>
          <w:szCs w:val="32"/>
        </w:rPr>
        <w:t xml:space="preserve"> </w:t>
      </w:r>
      <w:r>
        <w:rPr>
          <w:rFonts w:hint="eastAsia" w:eastAsia="宋体"/>
          <w:sz w:val="32"/>
          <w:szCs w:val="32"/>
        </w:rPr>
        <w:t>据</w:t>
      </w:r>
      <w:r>
        <w:rPr>
          <w:rFonts w:hint="eastAsia" w:eastAsia="宋体"/>
          <w:sz w:val="32"/>
          <w:szCs w:val="32"/>
          <w:u w:val="single"/>
        </w:rPr>
        <w:t>：</w:t>
      </w:r>
      <w:r>
        <w:rPr>
          <w:rFonts w:eastAsia="宋体"/>
          <w:sz w:val="32"/>
          <w:szCs w:val="32"/>
          <w:u w:val="single"/>
        </w:rPr>
        <w:t>JJG1077-2012</w:t>
      </w:r>
      <w:r>
        <w:rPr>
          <w:rFonts w:hint="eastAsia" w:eastAsia="宋体"/>
          <w:sz w:val="32"/>
          <w:szCs w:val="32"/>
          <w:u w:val="single"/>
        </w:rPr>
        <w:t>臭氧分析仪</w:t>
      </w:r>
      <w:r>
        <w:rPr>
          <w:rFonts w:eastAsia="宋体"/>
          <w:sz w:val="32"/>
          <w:szCs w:val="32"/>
          <w:u w:val="single"/>
        </w:rPr>
        <w:t xml:space="preserve">      </w:t>
      </w:r>
    </w:p>
    <w:p>
      <w:pPr>
        <w:ind w:firstLine="1280" w:firstLineChars="400"/>
        <w:jc w:val="left"/>
        <w:rPr>
          <w:rFonts w:eastAsia="宋体"/>
          <w:sz w:val="32"/>
          <w:szCs w:val="32"/>
        </w:rPr>
      </w:pPr>
      <w:r>
        <w:rPr>
          <w:rFonts w:hint="eastAsia" w:eastAsia="宋体"/>
          <w:sz w:val="32"/>
          <w:szCs w:val="32"/>
        </w:rPr>
        <w:t>测试结论：</w:t>
      </w:r>
      <w:r>
        <w:rPr>
          <w:rFonts w:eastAsia="宋体"/>
          <w:sz w:val="32"/>
          <w:szCs w:val="32"/>
          <w:u w:val="single"/>
        </w:rPr>
        <w:t xml:space="preserve">                               </w:t>
      </w:r>
      <w:r>
        <w:rPr>
          <w:rFonts w:eastAsia="宋体"/>
          <w:sz w:val="32"/>
          <w:szCs w:val="32"/>
        </w:rPr>
        <w:t xml:space="preserve">  </w:t>
      </w:r>
    </w:p>
    <w:p>
      <w:pPr>
        <w:jc w:val="left"/>
        <w:rPr>
          <w:rFonts w:eastAsia="宋体"/>
          <w:sz w:val="32"/>
          <w:szCs w:val="32"/>
        </w:rPr>
      </w:pPr>
    </w:p>
    <w:p>
      <w:pPr>
        <w:jc w:val="center"/>
        <w:rPr>
          <w:rFonts w:eastAsia="宋体"/>
          <w:sz w:val="32"/>
          <w:szCs w:val="32"/>
        </w:rPr>
      </w:pPr>
      <w:r>
        <w:rPr>
          <w:rFonts w:eastAsia="宋体"/>
          <w:sz w:val="32"/>
          <w:szCs w:val="32"/>
        </w:rPr>
        <w:t xml:space="preserve">                  </w:t>
      </w:r>
      <w:r>
        <w:rPr>
          <w:rFonts w:hint="eastAsia" w:eastAsia="宋体"/>
          <w:sz w:val="32"/>
          <w:szCs w:val="32"/>
        </w:rPr>
        <w:t>批准人：</w:t>
      </w:r>
    </w:p>
    <w:p>
      <w:pPr>
        <w:jc w:val="center"/>
        <w:rPr>
          <w:rFonts w:eastAsia="宋体"/>
          <w:sz w:val="32"/>
          <w:szCs w:val="32"/>
        </w:rPr>
      </w:pPr>
      <w:r>
        <w:rPr>
          <w:rFonts w:eastAsia="宋体"/>
          <w:sz w:val="32"/>
          <w:szCs w:val="32"/>
        </w:rPr>
        <w:t xml:space="preserve">                  </w:t>
      </w:r>
      <w:r>
        <w:rPr>
          <w:rFonts w:hint="eastAsia" w:eastAsia="宋体"/>
          <w:sz w:val="32"/>
          <w:szCs w:val="32"/>
        </w:rPr>
        <w:t>审核人：</w:t>
      </w:r>
    </w:p>
    <w:p>
      <w:pPr>
        <w:jc w:val="center"/>
        <w:rPr>
          <w:rFonts w:eastAsia="宋体"/>
          <w:sz w:val="32"/>
          <w:szCs w:val="32"/>
        </w:rPr>
      </w:pPr>
      <w:r>
        <w:rPr>
          <w:rFonts w:eastAsia="宋体"/>
          <w:sz w:val="32"/>
          <w:szCs w:val="32"/>
        </w:rPr>
        <w:t xml:space="preserve">                  </w:t>
      </w:r>
      <w:r>
        <w:rPr>
          <w:rFonts w:hint="eastAsia" w:eastAsia="宋体"/>
          <w:sz w:val="32"/>
          <w:szCs w:val="32"/>
        </w:rPr>
        <w:t>测试员：</w:t>
      </w:r>
    </w:p>
    <w:p>
      <w:pPr>
        <w:jc w:val="center"/>
        <w:rPr>
          <w:rFonts w:eastAsia="宋体"/>
          <w:sz w:val="32"/>
          <w:szCs w:val="32"/>
        </w:rPr>
      </w:pPr>
      <w:r>
        <w:rPr>
          <w:rFonts w:eastAsia="宋体"/>
          <w:sz w:val="32"/>
          <w:szCs w:val="32"/>
        </w:rPr>
        <w:t xml:space="preserve">                    </w:t>
      </w:r>
      <w:r>
        <w:rPr>
          <w:rFonts w:hint="eastAsia" w:eastAsia="宋体"/>
          <w:sz w:val="32"/>
          <w:szCs w:val="32"/>
        </w:rPr>
        <w:t>测试日期：</w:t>
      </w:r>
    </w:p>
    <w:p>
      <w:pPr>
        <w:jc w:val="center"/>
        <w:rPr>
          <w:rFonts w:eastAsia="宋体"/>
          <w:sz w:val="32"/>
          <w:szCs w:val="32"/>
        </w:rPr>
      </w:pPr>
      <w:r>
        <w:rPr>
          <w:rFonts w:eastAsia="宋体"/>
          <w:sz w:val="32"/>
          <w:szCs w:val="32"/>
        </w:rPr>
        <w:t xml:space="preserve">                    </w:t>
      </w:r>
      <w:r>
        <w:rPr>
          <w:rFonts w:hint="eastAsia" w:eastAsia="宋体"/>
          <w:sz w:val="32"/>
          <w:szCs w:val="32"/>
        </w:rPr>
        <w:t>有效期至：</w:t>
      </w:r>
    </w:p>
    <w:p>
      <w:pPr>
        <w:rPr>
          <w:rFonts w:eastAsia="宋体"/>
          <w:sz w:val="32"/>
          <w:szCs w:val="32"/>
        </w:rPr>
      </w:pPr>
    </w:p>
    <w:p>
      <w:pPr>
        <w:jc w:val="center"/>
        <w:rPr>
          <w:rFonts w:eastAsia="宋体"/>
          <w:sz w:val="32"/>
          <w:szCs w:val="32"/>
        </w:rPr>
      </w:pPr>
      <w:r>
        <mc:AlternateContent>
          <mc:Choice Requires="wps">
            <w:drawing>
              <wp:anchor distT="0" distB="0" distL="114300" distR="114300" simplePos="0" relativeHeight="251661312" behindDoc="0" locked="0" layoutInCell="1" allowOverlap="1">
                <wp:simplePos x="0" y="0"/>
                <wp:positionH relativeFrom="column">
                  <wp:posOffset>-335280</wp:posOffset>
                </wp:positionH>
                <wp:positionV relativeFrom="paragraph">
                  <wp:posOffset>396240</wp:posOffset>
                </wp:positionV>
                <wp:extent cx="6222365" cy="59690"/>
                <wp:effectExtent l="0" t="9525" r="6985" b="26035"/>
                <wp:wrapNone/>
                <wp:docPr id="171" name="直接连接符 212"/>
                <wp:cNvGraphicFramePr/>
                <a:graphic xmlns:a="http://schemas.openxmlformats.org/drawingml/2006/main">
                  <a:graphicData uri="http://schemas.microsoft.com/office/word/2010/wordprocessingShape">
                    <wps:wsp>
                      <wps:cNvSpPr/>
                      <wps:spPr>
                        <a:xfrm flipV="1">
                          <a:off x="0" y="0"/>
                          <a:ext cx="6222365" cy="59690"/>
                        </a:xfrm>
                        <a:prstGeom prst="line">
                          <a:avLst/>
                        </a:prstGeom>
                        <a:ln w="19050" cap="flat" cmpd="sng">
                          <a:solidFill>
                            <a:srgbClr val="000000"/>
                          </a:solidFill>
                          <a:prstDash val="solid"/>
                          <a:miter/>
                          <a:headEnd type="none" w="med" len="med"/>
                          <a:tailEnd type="none" w="med" len="med"/>
                        </a:ln>
                      </wps:spPr>
                      <wps:bodyPr upright="1"/>
                    </wps:wsp>
                  </a:graphicData>
                </a:graphic>
              </wp:anchor>
            </w:drawing>
          </mc:Choice>
          <mc:Fallback>
            <w:pict>
              <v:line id="直接连接符 212" o:spid="_x0000_s1026" o:spt="20" style="position:absolute;left:0pt;flip:y;margin-left:-26.4pt;margin-top:31.2pt;height:4.7pt;width:489.95pt;z-index:251661312;mso-width-relative:page;mso-height-relative:page;" filled="f" stroked="t" coordsize="21600,21600" o:gfxdata="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nPhD2AAAAAkBAAAPAAAAAAAAAAEAIAAAACIAAABkcnMvZG93bnJldi54bWxQSwECFAAUAAAA&#10;CACHTuJAxA8vUe4BAACzAwAADgAAAAAAAAABACAAAAAnAQAAZHJzL2Uyb0RvYy54bWxQSwUGAAAA&#10;AAYABgBZAQAAhwUAAAAA&#10;">
                <v:fill on="f" focussize="0,0"/>
                <v:stroke weight="1.5pt" color="#000000" joinstyle="miter"/>
                <v:imagedata o:title=""/>
                <o:lock v:ext="edit" aspectratio="f"/>
              </v:line>
            </w:pict>
          </mc:Fallback>
        </mc:AlternateContent>
      </w:r>
    </w:p>
    <w:p>
      <w:pPr>
        <w:spacing w:line="600" w:lineRule="exact"/>
        <w:rPr>
          <w:rFonts w:eastAsia="宋体"/>
          <w:color w:val="000000"/>
          <w:sz w:val="32"/>
        </w:rPr>
      </w:pPr>
    </w:p>
    <w:p>
      <w:pPr>
        <w:spacing w:line="600" w:lineRule="exact"/>
        <w:rPr>
          <w:rFonts w:eastAsia="宋体"/>
          <w:color w:val="000000"/>
          <w:sz w:val="32"/>
        </w:rPr>
      </w:pPr>
      <w:r>
        <w:rPr>
          <w:rFonts w:hint="eastAsia" w:eastAsia="宋体"/>
          <w:color w:val="000000"/>
          <w:sz w:val="32"/>
        </w:rPr>
        <w:t>地址：青羊区光华东三路</w:t>
      </w:r>
      <w:r>
        <w:rPr>
          <w:rFonts w:eastAsia="宋体"/>
          <w:color w:val="000000"/>
          <w:sz w:val="32"/>
        </w:rPr>
        <w:t>88</w:t>
      </w:r>
      <w:r>
        <w:rPr>
          <w:rFonts w:hint="eastAsia" w:eastAsia="宋体"/>
          <w:color w:val="000000"/>
          <w:sz w:val="32"/>
        </w:rPr>
        <w:t>号</w:t>
      </w:r>
      <w:r>
        <w:rPr>
          <w:rFonts w:eastAsia="宋体"/>
          <w:color w:val="000000"/>
          <w:sz w:val="32"/>
        </w:rPr>
        <w:t xml:space="preserve">         </w:t>
      </w:r>
      <w:r>
        <w:rPr>
          <w:rFonts w:hint="eastAsia" w:eastAsia="宋体"/>
          <w:color w:val="000000"/>
          <w:sz w:val="32"/>
        </w:rPr>
        <w:t>邮编：</w:t>
      </w:r>
      <w:r>
        <w:rPr>
          <w:rFonts w:eastAsia="宋体"/>
          <w:color w:val="000000"/>
          <w:sz w:val="32"/>
        </w:rPr>
        <w:t>610091</w:t>
      </w:r>
    </w:p>
    <w:p>
      <w:pPr>
        <w:spacing w:line="600" w:lineRule="exact"/>
        <w:rPr>
          <w:rFonts w:ascii="Calibri" w:hAnsi="Calibri"/>
        </w:rPr>
      </w:pPr>
      <w:r>
        <w:rPr>
          <w:rFonts w:hint="eastAsia" w:eastAsia="宋体"/>
          <w:color w:val="000000"/>
          <w:sz w:val="32"/>
        </w:rPr>
        <w:t>电话：（</w:t>
      </w:r>
      <w:r>
        <w:rPr>
          <w:rFonts w:eastAsia="宋体"/>
          <w:color w:val="000000"/>
          <w:sz w:val="32"/>
        </w:rPr>
        <w:t>028</w:t>
      </w:r>
      <w:r>
        <w:rPr>
          <w:rFonts w:hint="eastAsia" w:eastAsia="宋体"/>
          <w:color w:val="000000"/>
          <w:sz w:val="32"/>
        </w:rPr>
        <w:t>）</w:t>
      </w:r>
      <w:r>
        <w:rPr>
          <w:rFonts w:eastAsia="宋体"/>
          <w:color w:val="000000"/>
          <w:sz w:val="32"/>
        </w:rPr>
        <w:t xml:space="preserve">61502629                </w:t>
      </w:r>
      <w:r>
        <w:rPr>
          <w:rFonts w:hint="eastAsia" w:eastAsia="宋体"/>
          <w:color w:val="000000"/>
          <w:sz w:val="32"/>
        </w:rPr>
        <w:t>传真：</w:t>
      </w:r>
      <w:r>
        <w:rPr>
          <w:rFonts w:eastAsia="宋体"/>
          <w:color w:val="000000"/>
          <w:sz w:val="32"/>
        </w:rPr>
        <w:t>028-62328650</w:t>
      </w:r>
      <w:r>
        <w:rPr>
          <w:rFonts w:ascii="Calibri" w:hAnsi="Calibri" w:eastAsia="宋体"/>
          <w:color w:val="000000"/>
          <w:sz w:val="32"/>
        </w:rPr>
        <w:br w:type="page"/>
      </w:r>
    </w:p>
    <w:p>
      <w:pPr>
        <w:jc w:val="center"/>
        <w:rPr>
          <w:rFonts w:ascii="Calibri" w:hAnsi="Calibri"/>
          <w:b/>
          <w:sz w:val="32"/>
          <w:szCs w:val="32"/>
        </w:rPr>
      </w:pPr>
      <w:r>
        <w:rPr>
          <w:rFonts w:hint="eastAsia" w:ascii="Calibri" w:hAnsi="Calibri"/>
          <w:b/>
          <w:sz w:val="32"/>
          <w:szCs w:val="32"/>
        </w:rPr>
        <w:t>四川省环境监测总站</w:t>
      </w:r>
    </w:p>
    <w:p>
      <w:pPr>
        <w:jc w:val="center"/>
        <w:rPr>
          <w:rFonts w:ascii="Calibri" w:hAnsi="Calibri"/>
          <w:b/>
          <w:sz w:val="32"/>
          <w:szCs w:val="32"/>
        </w:rPr>
      </w:pPr>
      <w:r>
        <w:rPr>
          <w:rFonts w:hint="eastAsia" w:ascii="Calibri" w:hAnsi="Calibri"/>
          <w:b/>
          <w:sz w:val="32"/>
          <w:szCs w:val="32"/>
        </w:rPr>
        <w:t>臭氧传递测试报告表</w:t>
      </w:r>
    </w:p>
    <w:tbl>
      <w:tblPr>
        <w:tblStyle w:val="29"/>
        <w:tblW w:w="12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2136"/>
        <w:gridCol w:w="2016"/>
        <w:gridCol w:w="2016"/>
        <w:gridCol w:w="201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2096" w:type="dxa"/>
            <w:gridSpan w:val="6"/>
            <w:noWrap/>
            <w:vAlign w:val="center"/>
          </w:tcPr>
          <w:p>
            <w:pPr>
              <w:widowControl/>
              <w:jc w:val="left"/>
              <w:rPr>
                <w:rFonts w:eastAsia="Times New Roman"/>
                <w:b/>
                <w:kern w:val="0"/>
              </w:rPr>
            </w:pPr>
            <w:r>
              <w:rPr>
                <w:rFonts w:hint="eastAsia" w:ascii="宋体" w:hAnsi="宋体" w:cs="宋体"/>
                <w:b/>
                <w:kern w:val="0"/>
              </w:rPr>
              <w:t>一、测试环境条件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noWrap/>
            <w:vAlign w:val="center"/>
          </w:tcPr>
          <w:p>
            <w:pPr>
              <w:widowControl/>
              <w:jc w:val="left"/>
              <w:rPr>
                <w:rFonts w:ascii="宋体" w:eastAsia="宋体" w:cs="宋体"/>
                <w:kern w:val="0"/>
              </w:rPr>
            </w:pPr>
            <w:r>
              <w:rPr>
                <w:rFonts w:hint="eastAsia" w:ascii="宋体" w:hAnsi="宋体" w:cs="宋体"/>
                <w:kern w:val="0"/>
              </w:rPr>
              <w:t>温度：</w:t>
            </w:r>
          </w:p>
        </w:tc>
        <w:tc>
          <w:tcPr>
            <w:tcW w:w="2136" w:type="dxa"/>
            <w:noWrap/>
            <w:vAlign w:val="center"/>
          </w:tcPr>
          <w:p>
            <w:pPr>
              <w:widowControl/>
              <w:jc w:val="left"/>
              <w:rPr>
                <w:rFonts w:ascii="宋体" w:eastAsia="宋体" w:cs="宋体"/>
                <w:kern w:val="0"/>
              </w:rPr>
            </w:pPr>
          </w:p>
        </w:tc>
        <w:tc>
          <w:tcPr>
            <w:tcW w:w="2016" w:type="dxa"/>
            <w:noWrap/>
            <w:vAlign w:val="center"/>
          </w:tcPr>
          <w:p>
            <w:pPr>
              <w:widowControl/>
              <w:jc w:val="left"/>
              <w:rPr>
                <w:rFonts w:ascii="宋体" w:eastAsia="宋体" w:cs="宋体"/>
                <w:kern w:val="0"/>
              </w:rPr>
            </w:pPr>
            <w:r>
              <w:rPr>
                <w:rFonts w:hint="eastAsia" w:ascii="宋体" w:hAnsi="宋体" w:cs="宋体"/>
                <w:kern w:val="0"/>
              </w:rPr>
              <w:t>地点：</w:t>
            </w:r>
          </w:p>
        </w:tc>
        <w:tc>
          <w:tcPr>
            <w:tcW w:w="5688" w:type="dxa"/>
            <w:gridSpan w:val="3"/>
            <w:noWrap/>
            <w:vAlign w:val="center"/>
          </w:tcPr>
          <w:p>
            <w:pPr>
              <w:widowControl/>
              <w:jc w:val="left"/>
              <w:rPr>
                <w:rFonts w:asci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noWrap/>
            <w:vAlign w:val="center"/>
          </w:tcPr>
          <w:p>
            <w:pPr>
              <w:widowControl/>
              <w:jc w:val="left"/>
              <w:rPr>
                <w:rFonts w:ascii="宋体" w:eastAsia="宋体" w:cs="宋体"/>
                <w:kern w:val="0"/>
              </w:rPr>
            </w:pPr>
            <w:r>
              <w:rPr>
                <w:rFonts w:hint="eastAsia" w:ascii="宋体" w:hAnsi="宋体" w:cs="宋体"/>
                <w:kern w:val="0"/>
              </w:rPr>
              <w:t>湿度：</w:t>
            </w:r>
          </w:p>
        </w:tc>
        <w:tc>
          <w:tcPr>
            <w:tcW w:w="2136" w:type="dxa"/>
            <w:noWrap/>
            <w:vAlign w:val="center"/>
          </w:tcPr>
          <w:p>
            <w:pPr>
              <w:widowControl/>
              <w:jc w:val="left"/>
              <w:rPr>
                <w:rFonts w:ascii="宋体" w:eastAsia="宋体" w:cs="宋体"/>
                <w:kern w:val="0"/>
              </w:rPr>
            </w:pPr>
          </w:p>
        </w:tc>
        <w:tc>
          <w:tcPr>
            <w:tcW w:w="2016" w:type="dxa"/>
            <w:noWrap/>
            <w:vAlign w:val="center"/>
          </w:tcPr>
          <w:p>
            <w:pPr>
              <w:widowControl/>
              <w:jc w:val="left"/>
              <w:rPr>
                <w:rFonts w:ascii="宋体" w:eastAsia="宋体" w:cs="宋体"/>
                <w:kern w:val="0"/>
              </w:rPr>
            </w:pPr>
            <w:r>
              <w:rPr>
                <w:rFonts w:hint="eastAsia" w:ascii="宋体" w:hAnsi="宋体" w:cs="宋体"/>
                <w:kern w:val="0"/>
              </w:rPr>
              <w:t>气压</w:t>
            </w:r>
          </w:p>
        </w:tc>
        <w:tc>
          <w:tcPr>
            <w:tcW w:w="5688" w:type="dxa"/>
            <w:gridSpan w:val="3"/>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2096" w:type="dxa"/>
            <w:gridSpan w:val="6"/>
            <w:noWrap/>
            <w:vAlign w:val="center"/>
          </w:tcPr>
          <w:p>
            <w:pPr>
              <w:widowControl/>
              <w:jc w:val="left"/>
              <w:rPr>
                <w:rFonts w:eastAsia="Times New Roman"/>
                <w:b/>
                <w:kern w:val="0"/>
              </w:rPr>
            </w:pPr>
            <w:r>
              <w:rPr>
                <w:rFonts w:hint="eastAsia" w:ascii="宋体" w:hAnsi="宋体" w:cs="宋体"/>
                <w:b/>
                <w:kern w:val="0"/>
              </w:rPr>
              <w:t>二、测试使用经溯源的计量标准器具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noWrap/>
            <w:vAlign w:val="center"/>
          </w:tcPr>
          <w:p>
            <w:pPr>
              <w:widowControl/>
              <w:jc w:val="left"/>
              <w:rPr>
                <w:rFonts w:ascii="宋体" w:eastAsia="宋体" w:cs="宋体"/>
                <w:kern w:val="0"/>
              </w:rPr>
            </w:pPr>
            <w:r>
              <w:rPr>
                <w:rFonts w:hint="eastAsia" w:ascii="宋体" w:hAnsi="宋体" w:cs="宋体"/>
                <w:kern w:val="0"/>
              </w:rPr>
              <w:t>名称</w:t>
            </w:r>
          </w:p>
        </w:tc>
        <w:tc>
          <w:tcPr>
            <w:tcW w:w="2136" w:type="dxa"/>
            <w:noWrap/>
            <w:vAlign w:val="center"/>
          </w:tcPr>
          <w:p>
            <w:pPr>
              <w:widowControl/>
              <w:jc w:val="left"/>
              <w:rPr>
                <w:rFonts w:ascii="宋体" w:eastAsia="宋体" w:cs="宋体"/>
                <w:kern w:val="0"/>
              </w:rPr>
            </w:pPr>
            <w:r>
              <w:rPr>
                <w:rFonts w:hint="eastAsia" w:ascii="宋体" w:hAnsi="宋体" w:cs="宋体"/>
                <w:kern w:val="0"/>
              </w:rPr>
              <w:t>测量范围</w:t>
            </w:r>
          </w:p>
        </w:tc>
        <w:tc>
          <w:tcPr>
            <w:tcW w:w="4032" w:type="dxa"/>
            <w:gridSpan w:val="2"/>
            <w:noWrap/>
            <w:vAlign w:val="center"/>
          </w:tcPr>
          <w:p>
            <w:pPr>
              <w:widowControl/>
              <w:jc w:val="left"/>
              <w:rPr>
                <w:rFonts w:ascii="宋体" w:eastAsia="宋体" w:cs="宋体"/>
                <w:kern w:val="0"/>
              </w:rPr>
            </w:pPr>
            <w:r>
              <w:rPr>
                <w:rFonts w:hint="eastAsia" w:ascii="宋体" w:hAnsi="宋体" w:cs="宋体"/>
                <w:kern w:val="0"/>
              </w:rPr>
              <w:t>不确定度</w:t>
            </w:r>
            <w:r>
              <w:rPr>
                <w:rFonts w:ascii="宋体" w:hAnsi="宋体" w:cs="宋体"/>
                <w:kern w:val="0"/>
              </w:rPr>
              <w:t>/</w:t>
            </w:r>
            <w:r>
              <w:rPr>
                <w:rFonts w:hint="eastAsia" w:ascii="宋体" w:hAnsi="宋体" w:cs="宋体"/>
                <w:kern w:val="0"/>
              </w:rPr>
              <w:t>准确度等级</w:t>
            </w:r>
          </w:p>
        </w:tc>
        <w:tc>
          <w:tcPr>
            <w:tcW w:w="2016" w:type="dxa"/>
            <w:noWrap/>
            <w:vAlign w:val="center"/>
          </w:tcPr>
          <w:p>
            <w:pPr>
              <w:widowControl/>
              <w:jc w:val="left"/>
              <w:rPr>
                <w:rFonts w:ascii="宋体" w:eastAsia="宋体" w:cs="宋体"/>
                <w:kern w:val="0"/>
              </w:rPr>
            </w:pPr>
            <w:r>
              <w:rPr>
                <w:rFonts w:hint="eastAsia" w:ascii="宋体" w:hAnsi="宋体" w:cs="宋体"/>
                <w:kern w:val="0"/>
              </w:rPr>
              <w:t>证书编号</w:t>
            </w:r>
          </w:p>
        </w:tc>
        <w:tc>
          <w:tcPr>
            <w:tcW w:w="1656" w:type="dxa"/>
            <w:noWrap/>
            <w:vAlign w:val="center"/>
          </w:tcPr>
          <w:p>
            <w:pPr>
              <w:widowControl/>
              <w:jc w:val="left"/>
              <w:rPr>
                <w:rFonts w:ascii="宋体" w:eastAsia="宋体" w:cs="宋体"/>
                <w:kern w:val="0"/>
              </w:rPr>
            </w:pPr>
            <w:r>
              <w:rPr>
                <w:rFonts w:hint="eastAsia" w:ascii="宋体" w:hAnsi="宋体" w:cs="宋体"/>
                <w:kern w:val="0"/>
              </w:rPr>
              <w:t>证书有效期至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noWrap/>
            <w:vAlign w:val="center"/>
          </w:tcPr>
          <w:p>
            <w:pPr>
              <w:widowControl/>
              <w:jc w:val="left"/>
              <w:rPr>
                <w:rFonts w:ascii="宋体" w:eastAsia="宋体" w:cs="宋体"/>
                <w:kern w:val="0"/>
              </w:rPr>
            </w:pPr>
          </w:p>
        </w:tc>
        <w:tc>
          <w:tcPr>
            <w:tcW w:w="213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1656" w:type="dxa"/>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noWrap/>
            <w:vAlign w:val="center"/>
          </w:tcPr>
          <w:p>
            <w:pPr>
              <w:widowControl/>
              <w:jc w:val="left"/>
              <w:rPr>
                <w:rFonts w:ascii="宋体" w:eastAsia="宋体" w:cs="宋体"/>
                <w:kern w:val="0"/>
              </w:rPr>
            </w:pPr>
          </w:p>
        </w:tc>
        <w:tc>
          <w:tcPr>
            <w:tcW w:w="213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1656" w:type="dxa"/>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2096" w:type="dxa"/>
            <w:gridSpan w:val="6"/>
            <w:noWrap/>
            <w:vAlign w:val="center"/>
          </w:tcPr>
          <w:p>
            <w:pPr>
              <w:widowControl/>
              <w:jc w:val="left"/>
              <w:rPr>
                <w:rFonts w:eastAsia="Times New Roman"/>
                <w:b/>
                <w:kern w:val="0"/>
              </w:rPr>
            </w:pPr>
            <w:r>
              <w:rPr>
                <w:rFonts w:hint="eastAsia" w:ascii="宋体" w:hAnsi="宋体" w:cs="宋体"/>
                <w:b/>
                <w:kern w:val="0"/>
              </w:rPr>
              <w:t>三、测试结果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noWrap/>
            <w:vAlign w:val="center"/>
          </w:tcPr>
          <w:p>
            <w:pPr>
              <w:widowControl/>
              <w:jc w:val="left"/>
              <w:rPr>
                <w:rFonts w:ascii="宋体" w:eastAsia="宋体" w:cs="宋体"/>
                <w:kern w:val="0"/>
              </w:rPr>
            </w:pPr>
            <w:r>
              <w:rPr>
                <w:rFonts w:hint="eastAsia" w:ascii="宋体" w:hAnsi="宋体" w:cs="宋体"/>
                <w:kern w:val="0"/>
              </w:rPr>
              <w:t>检定项目</w:t>
            </w:r>
          </w:p>
        </w:tc>
        <w:tc>
          <w:tcPr>
            <w:tcW w:w="2136" w:type="dxa"/>
            <w:noWrap/>
            <w:vAlign w:val="center"/>
          </w:tcPr>
          <w:p>
            <w:pPr>
              <w:widowControl/>
              <w:jc w:val="left"/>
              <w:rPr>
                <w:rFonts w:ascii="宋体" w:eastAsia="宋体" w:cs="宋体"/>
                <w:kern w:val="0"/>
              </w:rPr>
            </w:pPr>
            <w:r>
              <w:rPr>
                <w:rFonts w:hint="eastAsia" w:ascii="宋体" w:hAnsi="宋体" w:cs="宋体"/>
                <w:kern w:val="0"/>
              </w:rPr>
              <w:t>技术要求</w:t>
            </w:r>
          </w:p>
        </w:tc>
        <w:tc>
          <w:tcPr>
            <w:tcW w:w="6048" w:type="dxa"/>
            <w:gridSpan w:val="3"/>
            <w:noWrap/>
            <w:vAlign w:val="center"/>
          </w:tcPr>
          <w:p>
            <w:pPr>
              <w:widowControl/>
              <w:jc w:val="left"/>
              <w:rPr>
                <w:rFonts w:ascii="宋体" w:eastAsia="宋体" w:cs="宋体"/>
                <w:kern w:val="0"/>
              </w:rPr>
            </w:pPr>
            <w:r>
              <w:rPr>
                <w:rFonts w:hint="eastAsia" w:ascii="宋体" w:hAnsi="宋体" w:cs="宋体"/>
                <w:kern w:val="0"/>
              </w:rPr>
              <w:t>测试结果</w:t>
            </w:r>
          </w:p>
        </w:tc>
        <w:tc>
          <w:tcPr>
            <w:tcW w:w="1656" w:type="dxa"/>
            <w:noWrap/>
            <w:vAlign w:val="center"/>
          </w:tcPr>
          <w:p>
            <w:pPr>
              <w:widowControl/>
              <w:jc w:val="left"/>
              <w:rPr>
                <w:rFonts w:eastAsia="Times New Roman"/>
                <w:kern w:val="0"/>
              </w:rPr>
            </w:pPr>
            <w:r>
              <w:rPr>
                <w:rFonts w:hint="eastAsia" w:ascii="宋体" w:hAnsi="宋体" w:cs="宋体"/>
                <w:kern w:val="0"/>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noWrap/>
            <w:vAlign w:val="center"/>
          </w:tcPr>
          <w:p>
            <w:pPr>
              <w:widowControl/>
              <w:jc w:val="left"/>
              <w:rPr>
                <w:rFonts w:ascii="宋体" w:eastAsia="宋体" w:cs="宋体"/>
                <w:kern w:val="0"/>
              </w:rPr>
            </w:pPr>
            <w:r>
              <w:rPr>
                <w:rFonts w:ascii="宋体" w:hAnsi="宋体" w:cs="宋体"/>
                <w:kern w:val="0"/>
              </w:rPr>
              <w:t>1</w:t>
            </w:r>
            <w:r>
              <w:rPr>
                <w:rFonts w:hint="eastAsia" w:ascii="宋体" w:hAnsi="宋体" w:cs="宋体"/>
                <w:kern w:val="0"/>
              </w:rPr>
              <w:t>、外观及通电检查</w:t>
            </w:r>
          </w:p>
        </w:tc>
        <w:tc>
          <w:tcPr>
            <w:tcW w:w="2136" w:type="dxa"/>
            <w:noWrap/>
            <w:vAlign w:val="center"/>
          </w:tcPr>
          <w:p>
            <w:pPr>
              <w:widowControl/>
              <w:jc w:val="left"/>
              <w:rPr>
                <w:rFonts w:ascii="宋体" w:eastAsia="宋体" w:cs="宋体"/>
                <w:kern w:val="0"/>
              </w:rPr>
            </w:pPr>
            <w:r>
              <w:rPr>
                <w:rFonts w:hint="eastAsia" w:ascii="宋体" w:hAnsi="宋体" w:cs="宋体"/>
                <w:kern w:val="0"/>
              </w:rPr>
              <w:t>外观良好结构完整</w:t>
            </w:r>
          </w:p>
        </w:tc>
        <w:tc>
          <w:tcPr>
            <w:tcW w:w="6048" w:type="dxa"/>
            <w:gridSpan w:val="3"/>
            <w:noWrap/>
            <w:vAlign w:val="center"/>
          </w:tcPr>
          <w:p>
            <w:pPr>
              <w:widowControl/>
              <w:jc w:val="left"/>
              <w:rPr>
                <w:rFonts w:eastAsia="Times New Roman"/>
                <w:kern w:val="0"/>
              </w:rPr>
            </w:pPr>
          </w:p>
        </w:tc>
        <w:tc>
          <w:tcPr>
            <w:tcW w:w="1656" w:type="dxa"/>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2256" w:type="dxa"/>
            <w:vMerge w:val="restart"/>
            <w:noWrap/>
            <w:vAlign w:val="center"/>
          </w:tcPr>
          <w:p>
            <w:pPr>
              <w:jc w:val="left"/>
              <w:rPr>
                <w:rFonts w:eastAsia="Times New Roman"/>
                <w:kern w:val="0"/>
              </w:rPr>
            </w:pPr>
            <w:r>
              <w:rPr>
                <w:rFonts w:ascii="宋体" w:hAnsi="宋体" w:cs="宋体"/>
                <w:kern w:val="0"/>
              </w:rPr>
              <w:t>2</w:t>
            </w:r>
            <w:r>
              <w:rPr>
                <w:rFonts w:hint="eastAsia" w:ascii="宋体" w:hAnsi="宋体" w:cs="宋体"/>
                <w:kern w:val="0"/>
              </w:rPr>
              <w:t>、示值误差</w:t>
            </w:r>
          </w:p>
        </w:tc>
        <w:tc>
          <w:tcPr>
            <w:tcW w:w="2136" w:type="dxa"/>
            <w:noWrap/>
            <w:vAlign w:val="center"/>
          </w:tcPr>
          <w:p>
            <w:pPr>
              <w:widowControl/>
              <w:jc w:val="left"/>
              <w:rPr>
                <w:rFonts w:eastAsia="Times New Roman"/>
                <w:kern w:val="0"/>
              </w:rPr>
            </w:pPr>
          </w:p>
        </w:tc>
        <w:tc>
          <w:tcPr>
            <w:tcW w:w="2016" w:type="dxa"/>
            <w:noWrap/>
            <w:vAlign w:val="center"/>
          </w:tcPr>
          <w:p>
            <w:pPr>
              <w:widowControl/>
              <w:jc w:val="left"/>
              <w:rPr>
                <w:rFonts w:ascii="宋体" w:eastAsia="宋体" w:cs="宋体"/>
                <w:kern w:val="0"/>
              </w:rPr>
            </w:pPr>
            <w:r>
              <w:rPr>
                <w:rFonts w:hint="eastAsia" w:ascii="宋体" w:hAnsi="宋体" w:cs="宋体"/>
                <w:kern w:val="0"/>
              </w:rPr>
              <w:t>设置浓度（</w:t>
            </w:r>
            <w:r>
              <w:rPr>
                <w:rFonts w:ascii="宋体" w:hAnsi="宋体" w:cs="宋体"/>
                <w:kern w:val="0"/>
              </w:rPr>
              <w:t>ppb</w:t>
            </w:r>
            <w:r>
              <w:rPr>
                <w:rFonts w:hint="eastAsia" w:ascii="宋体" w:hAnsi="宋体" w:cs="宋体"/>
                <w:kern w:val="0"/>
              </w:rPr>
              <w:t>）</w:t>
            </w:r>
          </w:p>
        </w:tc>
        <w:tc>
          <w:tcPr>
            <w:tcW w:w="2016" w:type="dxa"/>
            <w:noWrap/>
            <w:vAlign w:val="center"/>
          </w:tcPr>
          <w:p>
            <w:pPr>
              <w:widowControl/>
              <w:jc w:val="left"/>
              <w:rPr>
                <w:rFonts w:ascii="宋体" w:eastAsia="宋体" w:cs="宋体"/>
                <w:kern w:val="0"/>
              </w:rPr>
            </w:pPr>
            <w:r>
              <w:rPr>
                <w:rFonts w:hint="eastAsia" w:ascii="宋体" w:hAnsi="宋体" w:cs="宋体"/>
                <w:kern w:val="0"/>
              </w:rPr>
              <w:t>实测浓度（</w:t>
            </w:r>
            <w:r>
              <w:rPr>
                <w:rFonts w:ascii="宋体" w:hAnsi="宋体" w:cs="宋体"/>
                <w:kern w:val="0"/>
              </w:rPr>
              <w:t>ppb</w:t>
            </w:r>
            <w:r>
              <w:rPr>
                <w:rFonts w:hint="eastAsia" w:ascii="宋体" w:hAnsi="宋体" w:cs="宋体"/>
                <w:kern w:val="0"/>
              </w:rPr>
              <w:t>）</w:t>
            </w:r>
          </w:p>
        </w:tc>
        <w:tc>
          <w:tcPr>
            <w:tcW w:w="2016" w:type="dxa"/>
            <w:noWrap/>
            <w:vAlign w:val="center"/>
          </w:tcPr>
          <w:p>
            <w:pPr>
              <w:widowControl/>
              <w:jc w:val="left"/>
              <w:rPr>
                <w:rFonts w:ascii="宋体" w:eastAsia="宋体" w:cs="宋体"/>
                <w:kern w:val="0"/>
              </w:rPr>
            </w:pPr>
            <w:r>
              <w:rPr>
                <w:rFonts w:hint="eastAsia" w:ascii="宋体" w:hAnsi="宋体" w:cs="宋体"/>
                <w:kern w:val="0"/>
              </w:rPr>
              <w:t>示值误差（</w:t>
            </w:r>
            <w:r>
              <w:rPr>
                <w:rFonts w:ascii="宋体" w:hAnsi="宋体" w:cs="宋体"/>
                <w:kern w:val="0"/>
              </w:rPr>
              <w:t>%FS</w:t>
            </w:r>
            <w:r>
              <w:rPr>
                <w:rFonts w:hint="eastAsia" w:ascii="宋体" w:hAnsi="宋体" w:cs="宋体"/>
                <w:kern w:val="0"/>
              </w:rPr>
              <w:t>）</w:t>
            </w:r>
          </w:p>
        </w:tc>
        <w:tc>
          <w:tcPr>
            <w:tcW w:w="1656" w:type="dxa"/>
            <w:vMerge w:val="restart"/>
            <w:vAlign w:val="center"/>
          </w:tcPr>
          <w:p>
            <w:pPr>
              <w:widowControl/>
              <w:jc w:val="left"/>
              <w:rPr>
                <w:rFonts w:ascii="宋体" w:eastAsia="宋体" w:cs="宋体"/>
                <w:kern w:val="0"/>
              </w:rPr>
            </w:pPr>
            <w:r>
              <w:rPr>
                <w:rFonts w:hint="eastAsia" w:ascii="宋体" w:hAnsi="宋体" w:cs="宋体"/>
                <w:kern w:val="0"/>
              </w:rPr>
              <w:t>满量程的</w:t>
            </w:r>
            <w:r>
              <w:rPr>
                <w:rFonts w:ascii="宋体" w:eastAsia="宋体" w:cs="宋体"/>
                <w:kern w:val="0"/>
              </w:rPr>
              <w:t>0</w:t>
            </w:r>
            <w:r>
              <w:rPr>
                <w:rFonts w:ascii="宋体" w:hAnsi="宋体" w:cs="宋体"/>
                <w:kern w:val="0"/>
              </w:rPr>
              <w:t>%</w:t>
            </w:r>
            <w:r>
              <w:rPr>
                <w:rFonts w:hint="eastAsia" w:ascii="宋体" w:hAnsi="宋体" w:cs="宋体"/>
                <w:kern w:val="0"/>
              </w:rPr>
              <w:t>、</w:t>
            </w:r>
            <w:r>
              <w:rPr>
                <w:rFonts w:ascii="宋体" w:hAnsi="宋体" w:cs="宋体"/>
                <w:kern w:val="0"/>
              </w:rPr>
              <w:t>15%</w:t>
            </w:r>
            <w:r>
              <w:rPr>
                <w:rFonts w:hint="eastAsia" w:ascii="宋体" w:hAnsi="宋体" w:cs="宋体"/>
                <w:kern w:val="0"/>
              </w:rPr>
              <w:t>、</w:t>
            </w:r>
            <w:r>
              <w:rPr>
                <w:rFonts w:ascii="宋体" w:hAnsi="宋体" w:cs="宋体"/>
                <w:kern w:val="0"/>
              </w:rPr>
              <w:t>30%</w:t>
            </w:r>
            <w:r>
              <w:rPr>
                <w:rFonts w:hint="eastAsia" w:ascii="宋体" w:hAnsi="宋体" w:cs="宋体"/>
                <w:kern w:val="0"/>
              </w:rPr>
              <w:t>、</w:t>
            </w:r>
            <w:r>
              <w:rPr>
                <w:rFonts w:ascii="宋体" w:hAnsi="宋体" w:cs="宋体"/>
                <w:kern w:val="0"/>
              </w:rPr>
              <w:t>45%</w:t>
            </w:r>
            <w:r>
              <w:rPr>
                <w:rFonts w:hint="eastAsia" w:ascii="宋体" w:hAnsi="宋体" w:cs="宋体"/>
                <w:kern w:val="0"/>
              </w:rPr>
              <w:t>、</w:t>
            </w:r>
            <w:r>
              <w:rPr>
                <w:rFonts w:ascii="宋体" w:hAnsi="宋体" w:cs="宋体"/>
                <w:kern w:val="0"/>
              </w:rPr>
              <w:t>60%</w:t>
            </w:r>
            <w:r>
              <w:rPr>
                <w:rFonts w:hint="eastAsia" w:ascii="宋体" w:hAnsi="宋体" w:cs="宋体"/>
                <w:kern w:val="0"/>
              </w:rPr>
              <w:t>、</w:t>
            </w:r>
            <w:r>
              <w:rPr>
                <w:rFonts w:ascii="宋体" w:hAnsi="宋体" w:cs="宋体"/>
                <w:kern w:val="0"/>
              </w:rPr>
              <w:t>75%</w:t>
            </w:r>
            <w:r>
              <w:rPr>
                <w:rFonts w:hint="eastAsia" w:ascii="宋体" w:hAnsi="宋体" w:cs="宋体"/>
                <w:kern w:val="0"/>
              </w:rPr>
              <w:t>、</w:t>
            </w:r>
          </w:p>
          <w:p>
            <w:pPr>
              <w:widowControl/>
              <w:jc w:val="left"/>
              <w:rPr>
                <w:rFonts w:ascii="宋体" w:eastAsia="宋体" w:cs="宋体"/>
                <w:kern w:val="0"/>
              </w:rPr>
            </w:pPr>
            <w:r>
              <w:rPr>
                <w:rFonts w:ascii="宋体" w:hAnsi="宋体" w:cs="宋体"/>
                <w:kern w:val="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vMerge w:val="continue"/>
            <w:noWrap/>
            <w:vAlign w:val="center"/>
          </w:tcPr>
          <w:p>
            <w:pPr>
              <w:widowControl/>
              <w:jc w:val="left"/>
              <w:rPr>
                <w:rFonts w:ascii="宋体" w:eastAsia="宋体" w:cs="宋体"/>
                <w:kern w:val="0"/>
              </w:rPr>
            </w:pPr>
          </w:p>
        </w:tc>
        <w:tc>
          <w:tcPr>
            <w:tcW w:w="213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c>
          <w:tcPr>
            <w:tcW w:w="2016" w:type="dxa"/>
            <w:noWrap/>
            <w:vAlign w:val="center"/>
          </w:tcPr>
          <w:p>
            <w:pPr>
              <w:widowControl/>
              <w:jc w:val="left"/>
              <w:rPr>
                <w:rFonts w:ascii="宋体" w:eastAsia="宋体" w:cs="宋体"/>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1656" w:type="dxa"/>
            <w:vMerge w:val="continue"/>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vMerge w:val="continue"/>
            <w:noWrap/>
            <w:vAlign w:val="center"/>
          </w:tcPr>
          <w:p>
            <w:pPr>
              <w:widowControl/>
              <w:jc w:val="left"/>
              <w:rPr>
                <w:rFonts w:eastAsia="Times New Roman"/>
                <w:kern w:val="0"/>
              </w:rPr>
            </w:pPr>
          </w:p>
        </w:tc>
        <w:tc>
          <w:tcPr>
            <w:tcW w:w="213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c>
          <w:tcPr>
            <w:tcW w:w="2016" w:type="dxa"/>
            <w:noWrap/>
            <w:vAlign w:val="center"/>
          </w:tcPr>
          <w:p>
            <w:pPr>
              <w:widowControl/>
              <w:jc w:val="left"/>
              <w:rPr>
                <w:rFonts w:ascii="宋体" w:eastAsia="宋体" w:cs="宋体"/>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1656" w:type="dxa"/>
            <w:vMerge w:val="continue"/>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vMerge w:val="continue"/>
            <w:noWrap/>
            <w:vAlign w:val="center"/>
          </w:tcPr>
          <w:p>
            <w:pPr>
              <w:widowControl/>
              <w:jc w:val="left"/>
              <w:rPr>
                <w:rFonts w:eastAsia="Times New Roman"/>
                <w:kern w:val="0"/>
              </w:rPr>
            </w:pPr>
          </w:p>
        </w:tc>
        <w:tc>
          <w:tcPr>
            <w:tcW w:w="213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c>
          <w:tcPr>
            <w:tcW w:w="2016" w:type="dxa"/>
            <w:noWrap/>
            <w:vAlign w:val="center"/>
          </w:tcPr>
          <w:p>
            <w:pPr>
              <w:widowControl/>
              <w:jc w:val="left"/>
              <w:rPr>
                <w:rFonts w:ascii="宋体" w:eastAsia="宋体" w:cs="宋体"/>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1656" w:type="dxa"/>
            <w:vMerge w:val="continue"/>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vMerge w:val="continue"/>
            <w:noWrap/>
            <w:vAlign w:val="center"/>
          </w:tcPr>
          <w:p>
            <w:pPr>
              <w:widowControl/>
              <w:jc w:val="left"/>
              <w:rPr>
                <w:rFonts w:eastAsia="Times New Roman"/>
                <w:kern w:val="0"/>
              </w:rPr>
            </w:pPr>
          </w:p>
        </w:tc>
        <w:tc>
          <w:tcPr>
            <w:tcW w:w="213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c>
          <w:tcPr>
            <w:tcW w:w="2016" w:type="dxa"/>
            <w:noWrap/>
            <w:vAlign w:val="center"/>
          </w:tcPr>
          <w:p>
            <w:pPr>
              <w:widowControl/>
              <w:jc w:val="left"/>
              <w:rPr>
                <w:rFonts w:ascii="宋体" w:eastAsia="宋体" w:cs="宋体"/>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1656" w:type="dxa"/>
            <w:vMerge w:val="continue"/>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vMerge w:val="continue"/>
            <w:noWrap/>
            <w:vAlign w:val="center"/>
          </w:tcPr>
          <w:p>
            <w:pPr>
              <w:widowControl/>
              <w:jc w:val="left"/>
              <w:rPr>
                <w:rFonts w:eastAsia="Times New Roman"/>
                <w:kern w:val="0"/>
              </w:rPr>
            </w:pPr>
          </w:p>
        </w:tc>
        <w:tc>
          <w:tcPr>
            <w:tcW w:w="213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c>
          <w:tcPr>
            <w:tcW w:w="2016" w:type="dxa"/>
            <w:noWrap/>
            <w:vAlign w:val="center"/>
          </w:tcPr>
          <w:p>
            <w:pPr>
              <w:widowControl/>
              <w:jc w:val="left"/>
              <w:rPr>
                <w:rFonts w:ascii="宋体" w:eastAsia="宋体" w:cs="宋体"/>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1656" w:type="dxa"/>
            <w:vMerge w:val="continue"/>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vMerge w:val="continue"/>
            <w:noWrap/>
            <w:vAlign w:val="center"/>
          </w:tcPr>
          <w:p>
            <w:pPr>
              <w:widowControl/>
              <w:jc w:val="left"/>
              <w:rPr>
                <w:rFonts w:eastAsia="Times New Roman"/>
                <w:kern w:val="0"/>
              </w:rPr>
            </w:pPr>
          </w:p>
        </w:tc>
        <w:tc>
          <w:tcPr>
            <w:tcW w:w="213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c>
          <w:tcPr>
            <w:tcW w:w="2016" w:type="dxa"/>
            <w:noWrap/>
            <w:vAlign w:val="center"/>
          </w:tcPr>
          <w:p>
            <w:pPr>
              <w:widowControl/>
              <w:jc w:val="left"/>
              <w:rPr>
                <w:rFonts w:ascii="宋体" w:eastAsia="宋体" w:cs="宋体"/>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1656" w:type="dxa"/>
            <w:vMerge w:val="continue"/>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vMerge w:val="continue"/>
            <w:noWrap/>
            <w:vAlign w:val="center"/>
          </w:tcPr>
          <w:p>
            <w:pPr>
              <w:widowControl/>
              <w:jc w:val="left"/>
              <w:rPr>
                <w:rFonts w:eastAsia="Times New Roman"/>
                <w:kern w:val="0"/>
              </w:rPr>
            </w:pPr>
          </w:p>
        </w:tc>
        <w:tc>
          <w:tcPr>
            <w:tcW w:w="213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2%FS</w:t>
            </w:r>
          </w:p>
        </w:tc>
        <w:tc>
          <w:tcPr>
            <w:tcW w:w="2016" w:type="dxa"/>
            <w:noWrap/>
            <w:vAlign w:val="center"/>
          </w:tcPr>
          <w:p>
            <w:pPr>
              <w:widowControl/>
              <w:jc w:val="left"/>
              <w:rPr>
                <w:rFonts w:ascii="宋体" w:eastAsia="宋体" w:cs="宋体"/>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1656" w:type="dxa"/>
            <w:vMerge w:val="continue"/>
            <w:noWrap/>
            <w:vAlign w:val="center"/>
          </w:tcPr>
          <w:p>
            <w:pPr>
              <w:widowControl/>
              <w:jc w:val="left"/>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392" w:type="dxa"/>
            <w:gridSpan w:val="2"/>
            <w:noWrap/>
            <w:vAlign w:val="center"/>
          </w:tcPr>
          <w:p>
            <w:pPr>
              <w:widowControl/>
              <w:jc w:val="left"/>
              <w:rPr>
                <w:rFonts w:ascii="宋体" w:eastAsia="宋体" w:cs="宋体"/>
                <w:kern w:val="0"/>
              </w:rPr>
            </w:pPr>
            <w:r>
              <w:rPr>
                <w:rFonts w:hint="eastAsia" w:eastAsia="宋体"/>
                <w:kern w:val="0"/>
              </w:rPr>
              <w:t>校准曲线</w:t>
            </w:r>
            <w:r>
              <w:rPr>
                <w:rFonts w:eastAsia="宋体"/>
                <w:kern w:val="0"/>
              </w:rPr>
              <w:t>Y=a+bx</w:t>
            </w:r>
          </w:p>
        </w:tc>
        <w:tc>
          <w:tcPr>
            <w:tcW w:w="7704" w:type="dxa"/>
            <w:gridSpan w:val="4"/>
            <w:noWrap/>
            <w:vAlign w:val="center"/>
          </w:tcPr>
          <w:p>
            <w:pPr>
              <w:widowControl/>
              <w:jc w:val="left"/>
              <w:rPr>
                <w:rFonts w:eastAsia="宋体"/>
                <w:kern w:val="0"/>
              </w:rPr>
            </w:pPr>
            <w:r>
              <w:rPr>
                <w:rFonts w:eastAsia="宋体"/>
                <w:kern w:val="0"/>
              </w:rPr>
              <w:t>a=          b=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256" w:type="dxa"/>
            <w:noWrap/>
            <w:vAlign w:val="center"/>
          </w:tcPr>
          <w:p>
            <w:pPr>
              <w:widowControl/>
              <w:jc w:val="left"/>
              <w:rPr>
                <w:rFonts w:ascii="宋体" w:eastAsia="宋体" w:cs="宋体"/>
                <w:kern w:val="0"/>
              </w:rPr>
            </w:pPr>
            <w:r>
              <w:rPr>
                <w:rFonts w:ascii="宋体" w:hAnsi="宋体" w:cs="宋体"/>
                <w:kern w:val="0"/>
              </w:rPr>
              <w:t>3</w:t>
            </w:r>
            <w:r>
              <w:rPr>
                <w:rFonts w:hint="eastAsia" w:ascii="宋体" w:hAnsi="宋体" w:cs="宋体"/>
                <w:kern w:val="0"/>
              </w:rPr>
              <w:t>、重复性</w:t>
            </w:r>
          </w:p>
        </w:tc>
        <w:tc>
          <w:tcPr>
            <w:tcW w:w="2136" w:type="dxa"/>
            <w:noWrap/>
            <w:vAlign w:val="center"/>
          </w:tcPr>
          <w:p>
            <w:pPr>
              <w:widowControl/>
              <w:jc w:val="left"/>
              <w:rPr>
                <w:rFonts w:ascii="宋体" w:eastAsia="宋体" w:cs="宋体"/>
                <w:kern w:val="0"/>
              </w:rPr>
            </w:pPr>
            <w:r>
              <w:rPr>
                <w:rFonts w:hint="eastAsia" w:ascii="宋体" w:hAnsi="宋体" w:cs="宋体"/>
                <w:kern w:val="0"/>
              </w:rPr>
              <w:t>≤</w:t>
            </w:r>
            <w:r>
              <w:rPr>
                <w:rFonts w:ascii="宋体" w:hAnsi="宋体" w:cs="宋体"/>
                <w:kern w:val="0"/>
              </w:rPr>
              <w:t>2%</w:t>
            </w:r>
          </w:p>
        </w:tc>
        <w:tc>
          <w:tcPr>
            <w:tcW w:w="2016" w:type="dxa"/>
            <w:noWrap/>
            <w:vAlign w:val="center"/>
          </w:tcPr>
          <w:p>
            <w:pPr>
              <w:widowControl/>
              <w:jc w:val="left"/>
              <w:rPr>
                <w:rFonts w:ascii="宋体" w:eastAsia="宋体" w:cs="宋体"/>
                <w:kern w:val="0"/>
              </w:rPr>
            </w:pPr>
          </w:p>
        </w:tc>
        <w:tc>
          <w:tcPr>
            <w:tcW w:w="2016" w:type="dxa"/>
            <w:noWrap/>
            <w:vAlign w:val="center"/>
          </w:tcPr>
          <w:p>
            <w:pPr>
              <w:widowControl/>
              <w:jc w:val="left"/>
              <w:rPr>
                <w:rFonts w:eastAsia="Times New Roman"/>
                <w:kern w:val="0"/>
              </w:rPr>
            </w:pPr>
          </w:p>
        </w:tc>
        <w:tc>
          <w:tcPr>
            <w:tcW w:w="2016" w:type="dxa"/>
            <w:noWrap/>
            <w:vAlign w:val="center"/>
          </w:tcPr>
          <w:p>
            <w:pPr>
              <w:widowControl/>
              <w:jc w:val="left"/>
              <w:rPr>
                <w:rFonts w:eastAsia="Times New Roman"/>
                <w:kern w:val="0"/>
              </w:rPr>
            </w:pPr>
          </w:p>
        </w:tc>
        <w:tc>
          <w:tcPr>
            <w:tcW w:w="1656" w:type="dxa"/>
            <w:noWrap/>
            <w:vAlign w:val="center"/>
          </w:tcPr>
          <w:p>
            <w:pPr>
              <w:widowControl/>
              <w:jc w:val="left"/>
              <w:rPr>
                <w:rFonts w:eastAsia="Times New Roman"/>
                <w:kern w:val="0"/>
              </w:rPr>
            </w:pPr>
            <w:r>
              <w:rPr>
                <w:rFonts w:hint="eastAsia" w:ascii="宋体" w:hAnsi="宋体" w:cs="宋体"/>
                <w:kern w:val="0"/>
              </w:rPr>
              <w:t>满量程</w:t>
            </w:r>
            <w:r>
              <w:rPr>
                <w:rFonts w:ascii="宋体" w:hAnsi="宋体" w:cs="宋体"/>
                <w:kern w:val="0"/>
              </w:rPr>
              <w:t>50%</w:t>
            </w:r>
          </w:p>
        </w:tc>
      </w:tr>
    </w:tbl>
    <w:p>
      <w:pPr>
        <w:jc w:val="left"/>
        <w:rPr>
          <w:rFonts w:ascii="Calibri" w:hAnsi="Calibri"/>
          <w:szCs w:val="21"/>
        </w:rPr>
      </w:pPr>
      <w:r>
        <w:rPr>
          <w:rFonts w:hint="eastAsia" w:ascii="Calibri" w:hAnsi="Calibri"/>
          <w:szCs w:val="21"/>
        </w:rPr>
        <w:t>申明：本测试结果仅作为四川省内部质量管理用</w:t>
      </w:r>
    </w:p>
    <w:sectPr>
      <w:headerReference r:id="rId5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11</w:t>
    </w:r>
    <w:r>
      <w:rPr>
        <w:lang w:val="zh-C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49</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jc w:val="center"/>
    </w:pPr>
    <w:r>
      <w:fldChar w:fldCharType="begin"/>
    </w:r>
    <w:r>
      <w:instrText xml:space="preserve">PAGE   \* MERGEFORMAT</w:instrText>
    </w:r>
    <w:r>
      <w:fldChar w:fldCharType="separate"/>
    </w:r>
    <w:r>
      <w:rPr>
        <w:lang w:val="zh-CN"/>
      </w:rPr>
      <w:t>50</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54</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ascii="仿宋_GB2312"/>
        <w:sz w:val="21"/>
        <w:szCs w:val="21"/>
      </w:rPr>
      <w:t>四川省空气质量自动监测系统运行作业手册（试行）</w:t>
    </w:r>
    <w:r>
      <w:rPr>
        <w:rFonts w:ascii="仿宋_GB2312"/>
        <w:sz w:val="21"/>
        <w:szCs w:val="21"/>
      </w:rPr>
      <w:t xml:space="preserve">              </w:t>
    </w:r>
    <w:r>
      <w:rPr>
        <w:rFonts w:hint="eastAsia" w:ascii="仿宋_GB2312"/>
        <w:sz w:val="21"/>
        <w:szCs w:val="21"/>
      </w:rPr>
      <w:t>第二部分</w:t>
    </w:r>
    <w:r>
      <w:rPr>
        <w:rFonts w:ascii="仿宋_GB2312"/>
        <w:sz w:val="21"/>
        <w:szCs w:val="21"/>
      </w:rPr>
      <w:t xml:space="preserve"> </w:t>
    </w:r>
    <w:r>
      <w:rPr>
        <w:rFonts w:hint="eastAsia" w:ascii="仿宋_GB2312"/>
        <w:sz w:val="21"/>
        <w:szCs w:val="21"/>
      </w:rPr>
      <w:t>系统管理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四川省空气质量自动监测系统运行作业手册（试行）</w:t>
    </w:r>
    <w:r>
      <w:t xml:space="preserve">                          </w:t>
    </w:r>
    <w:r>
      <w:rPr>
        <w:rFonts w:hint="eastAsia"/>
      </w:rPr>
      <w:t>第三部分</w:t>
    </w:r>
    <w:r>
      <w:t xml:space="preserve"> </w:t>
    </w:r>
    <w:r>
      <w:rPr>
        <w:rFonts w:hint="eastAsia"/>
      </w:rPr>
      <w:t>数据记录</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rPr>
    </w:pPr>
    <w:r>
      <w:rPr>
        <w:rFonts w:ascii="仿宋" w:hAnsi="仿宋" w:eastAsia="仿宋"/>
      </w:rPr>
      <w:t xml:space="preserve">kqzd-01 </w:t>
    </w:r>
    <w:r>
      <w:rPr>
        <w:rFonts w:hint="eastAsia" w:ascii="仿宋" w:hAnsi="仿宋" w:eastAsia="仿宋"/>
      </w:rPr>
      <w:t>环境空气质量自动监测子站日常巡检记录表（每周）</w:t>
    </w:r>
    <w:r>
      <w:rPr>
        <w:rFonts w:ascii="仿宋" w:hAnsi="仿宋" w:eastAsia="仿宋"/>
      </w:rPr>
      <w:t xml:space="preserve">                       </w:t>
    </w:r>
    <w:r>
      <w:rPr>
        <w:rFonts w:hint="eastAsia" w:ascii="仿宋" w:hAnsi="仿宋" w:eastAsia="仿宋"/>
      </w:rPr>
      <w:t>第</w:t>
    </w:r>
    <w:r>
      <w:rPr>
        <w:rFonts w:ascii="仿宋" w:hAnsi="仿宋" w:eastAsia="仿宋"/>
      </w:rPr>
      <w:t>1</w:t>
    </w:r>
    <w:r>
      <w:rPr>
        <w:rFonts w:hint="eastAsia" w:ascii="仿宋" w:hAnsi="仿宋" w:eastAsia="仿宋"/>
      </w:rPr>
      <w:t>页</w:t>
    </w:r>
    <w:r>
      <w:rPr>
        <w:rFonts w:ascii="仿宋" w:hAnsi="仿宋" w:eastAsia="仿宋"/>
      </w:rPr>
      <w:t xml:space="preserve"> </w:t>
    </w:r>
    <w:r>
      <w:rPr>
        <w:rFonts w:hint="eastAsia" w:ascii="仿宋" w:hAnsi="仿宋" w:eastAsia="仿宋"/>
      </w:rPr>
      <w:t>共</w:t>
    </w:r>
    <w:r>
      <w:rPr>
        <w:rFonts w:ascii="仿宋" w:hAnsi="仿宋" w:eastAsia="仿宋"/>
      </w:rPr>
      <w:t>1</w:t>
    </w:r>
    <w:r>
      <w:rPr>
        <w:rFonts w:hint="eastAsia" w:ascii="仿宋" w:hAnsi="仿宋" w:eastAsia="仿宋"/>
      </w:rPr>
      <w:t>页</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仿宋" w:hAnsi="仿宋" w:eastAsia="仿宋"/>
      </w:rPr>
    </w:pPr>
    <w:r>
      <w:rPr>
        <w:rFonts w:ascii="仿宋" w:hAnsi="仿宋" w:eastAsia="仿宋"/>
      </w:rPr>
      <w:t xml:space="preserve">kqzd-02 </w:t>
    </w:r>
    <w:r>
      <w:rPr>
        <w:rFonts w:hint="eastAsia" w:ascii="仿宋" w:hAnsi="仿宋" w:eastAsia="仿宋"/>
      </w:rPr>
      <w:t>（</w:t>
    </w:r>
    <w:r>
      <w:rPr>
        <w:rFonts w:ascii="仿宋" w:hAnsi="仿宋" w:eastAsia="仿宋"/>
      </w:rPr>
      <w:t xml:space="preserve">     </w:t>
    </w:r>
    <w:r>
      <w:rPr>
        <w:rFonts w:hint="eastAsia" w:ascii="仿宋" w:hAnsi="仿宋" w:eastAsia="仿宋"/>
      </w:rPr>
      <w:t>）分析仪运行状况检查</w:t>
    </w:r>
    <w:r>
      <w:rPr>
        <w:rFonts w:ascii="仿宋" w:hAnsi="仿宋" w:eastAsia="仿宋"/>
      </w:rPr>
      <w:t>/</w:t>
    </w:r>
    <w:r>
      <w:rPr>
        <w:rFonts w:hint="eastAsia" w:ascii="仿宋" w:hAnsi="仿宋" w:eastAsia="仿宋"/>
      </w:rPr>
      <w:t>校准记录表</w:t>
    </w:r>
    <w:r>
      <w:rPr>
        <w:rFonts w:ascii="仿宋" w:hAnsi="仿宋" w:eastAsia="仿宋"/>
      </w:rPr>
      <w:t xml:space="preserve">                                 </w:t>
    </w:r>
    <w:r>
      <w:rPr>
        <w:rFonts w:hint="eastAsia" w:ascii="仿宋" w:hAnsi="仿宋" w:eastAsia="仿宋"/>
      </w:rPr>
      <w:t>第</w:t>
    </w:r>
    <w:r>
      <w:rPr>
        <w:rFonts w:ascii="仿宋" w:hAnsi="仿宋" w:eastAsia="仿宋"/>
      </w:rPr>
      <w:t>1</w:t>
    </w:r>
    <w:r>
      <w:rPr>
        <w:rFonts w:hint="eastAsia" w:ascii="仿宋" w:hAnsi="仿宋" w:eastAsia="仿宋"/>
      </w:rPr>
      <w:t>页</w:t>
    </w:r>
    <w:r>
      <w:rPr>
        <w:rFonts w:ascii="仿宋" w:hAnsi="仿宋" w:eastAsia="仿宋"/>
      </w:rPr>
      <w:t xml:space="preserve"> </w:t>
    </w:r>
    <w:r>
      <w:rPr>
        <w:rFonts w:hint="eastAsia" w:ascii="仿宋" w:hAnsi="仿宋" w:eastAsia="仿宋"/>
      </w:rPr>
      <w:t>共</w:t>
    </w:r>
    <w:r>
      <w:rPr>
        <w:rFonts w:ascii="仿宋" w:hAnsi="仿宋" w:eastAsia="仿宋"/>
      </w:rPr>
      <w:t>1</w:t>
    </w:r>
    <w:r>
      <w:rPr>
        <w:rFonts w:hint="eastAsia" w:ascii="仿宋" w:hAnsi="仿宋" w:eastAsia="仿宋"/>
      </w:rPr>
      <w:t>页</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rPr>
    </w:pPr>
    <w:r>
      <w:rPr>
        <w:rFonts w:ascii="仿宋" w:hAnsi="仿宋" w:eastAsia="仿宋"/>
      </w:rPr>
      <w:t xml:space="preserve">kqzd-03 </w:t>
    </w:r>
    <w:r>
      <w:rPr>
        <w:rFonts w:hint="eastAsia" w:ascii="仿宋" w:hAnsi="仿宋" w:eastAsia="仿宋"/>
      </w:rPr>
      <w:t>环境空气质量监测系统仪器维护记录（月度）</w:t>
    </w:r>
    <w:r>
      <w:rPr>
        <w:rFonts w:ascii="仿宋" w:hAnsi="仿宋" w:eastAsia="仿宋"/>
      </w:rPr>
      <w:t xml:space="preserve">                               </w:t>
    </w:r>
    <w:r>
      <w:rPr>
        <w:rFonts w:hint="eastAsia" w:ascii="仿宋" w:hAnsi="仿宋" w:eastAsia="仿宋"/>
      </w:rPr>
      <w:t>第</w:t>
    </w:r>
    <w:r>
      <w:rPr>
        <w:rFonts w:ascii="仿宋" w:hAnsi="仿宋" w:eastAsia="仿宋"/>
      </w:rPr>
      <w:t>1</w:t>
    </w:r>
    <w:r>
      <w:rPr>
        <w:rFonts w:hint="eastAsia" w:ascii="仿宋" w:hAnsi="仿宋" w:eastAsia="仿宋"/>
      </w:rPr>
      <w:t>页</w:t>
    </w:r>
    <w:r>
      <w:rPr>
        <w:rFonts w:ascii="仿宋" w:hAnsi="仿宋" w:eastAsia="仿宋"/>
      </w:rPr>
      <w:t xml:space="preserve"> </w:t>
    </w:r>
    <w:r>
      <w:rPr>
        <w:rFonts w:hint="eastAsia" w:ascii="仿宋" w:hAnsi="仿宋" w:eastAsia="仿宋"/>
      </w:rPr>
      <w:t>共</w:t>
    </w:r>
    <w:r>
      <w:rPr>
        <w:rFonts w:ascii="仿宋" w:hAnsi="仿宋" w:eastAsia="仿宋"/>
      </w:rPr>
      <w:t>1</w:t>
    </w:r>
    <w:r>
      <w:rPr>
        <w:rFonts w:hint="eastAsia" w:ascii="仿宋" w:hAnsi="仿宋" w:eastAsia="仿宋"/>
      </w:rPr>
      <w:t>页</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仿宋" w:hAnsi="仿宋" w:eastAsia="仿宋"/>
      </w:rPr>
    </w:pPr>
    <w:r>
      <w:rPr>
        <w:rFonts w:ascii="仿宋" w:hAnsi="仿宋" w:eastAsia="仿宋"/>
        <w:sz w:val="21"/>
        <w:szCs w:val="21"/>
      </w:rPr>
      <w:t>kq</w:t>
    </w:r>
    <w:r>
      <w:rPr>
        <w:rFonts w:ascii="仿宋" w:hAnsi="仿宋" w:eastAsia="仿宋"/>
        <w:sz w:val="21"/>
        <w:szCs w:val="21"/>
        <w:lang w:val="zh-CN"/>
      </w:rPr>
      <w:t>zd-0</w:t>
    </w:r>
    <w:r>
      <w:rPr>
        <w:rFonts w:ascii="仿宋" w:hAnsi="仿宋" w:eastAsia="仿宋"/>
        <w:sz w:val="21"/>
        <w:szCs w:val="21"/>
      </w:rPr>
      <w:t>4</w:t>
    </w:r>
    <w:r>
      <w:rPr>
        <w:rFonts w:ascii="仿宋" w:hAnsi="仿宋" w:eastAsia="仿宋"/>
        <w:sz w:val="21"/>
        <w:szCs w:val="21"/>
        <w:lang w:val="zh-CN"/>
      </w:rPr>
      <w:t xml:space="preserve"> (      )</w:t>
    </w:r>
    <w:r>
      <w:rPr>
        <w:rFonts w:hint="eastAsia" w:ascii="仿宋" w:hAnsi="仿宋" w:eastAsia="仿宋"/>
        <w:sz w:val="21"/>
        <w:szCs w:val="21"/>
        <w:lang w:val="zh-CN"/>
      </w:rPr>
      <w:t>气体分析仪多点校准记录表（每半年）</w:t>
    </w:r>
    <w:r>
      <w:rPr>
        <w:rFonts w:ascii="仿宋" w:hAnsi="仿宋" w:eastAsia="仿宋"/>
        <w:sz w:val="21"/>
        <w:szCs w:val="21"/>
      </w:rPr>
      <w:t xml:space="preserve">                </w:t>
    </w:r>
    <w:r>
      <w:rPr>
        <w:rFonts w:hint="eastAsia" w:ascii="仿宋" w:hAnsi="仿宋" w:eastAsia="仿宋"/>
        <w:sz w:val="21"/>
        <w:szCs w:val="21"/>
        <w:lang w:val="zh-CN"/>
      </w:rPr>
      <w:t>第</w:t>
    </w:r>
    <w:r>
      <w:rPr>
        <w:rFonts w:ascii="仿宋" w:hAnsi="仿宋" w:eastAsia="仿宋"/>
        <w:sz w:val="21"/>
        <w:szCs w:val="21"/>
        <w:lang w:val="zh-CN"/>
      </w:rPr>
      <w:t>1</w:t>
    </w:r>
    <w:r>
      <w:rPr>
        <w:rFonts w:hint="eastAsia" w:ascii="仿宋" w:hAnsi="仿宋" w:eastAsia="仿宋"/>
        <w:sz w:val="21"/>
        <w:szCs w:val="21"/>
        <w:lang w:val="zh-CN"/>
      </w:rPr>
      <w:t>页</w:t>
    </w:r>
    <w:r>
      <w:rPr>
        <w:rFonts w:ascii="仿宋" w:hAnsi="仿宋" w:eastAsia="仿宋"/>
        <w:sz w:val="21"/>
        <w:szCs w:val="21"/>
        <w:lang w:val="zh-CN"/>
      </w:rPr>
      <w:t xml:space="preserve"> </w:t>
    </w:r>
    <w:r>
      <w:rPr>
        <w:rFonts w:hint="eastAsia" w:ascii="仿宋" w:hAnsi="仿宋" w:eastAsia="仿宋"/>
        <w:sz w:val="21"/>
        <w:szCs w:val="21"/>
        <w:lang w:val="zh-CN"/>
      </w:rPr>
      <w:t>共</w:t>
    </w:r>
    <w:r>
      <w:rPr>
        <w:rFonts w:ascii="仿宋" w:hAnsi="仿宋" w:eastAsia="仿宋"/>
        <w:sz w:val="21"/>
        <w:szCs w:val="21"/>
        <w:lang w:val="zh-CN"/>
      </w:rPr>
      <w:t>1</w:t>
    </w:r>
    <w:r>
      <w:rPr>
        <w:rFonts w:hint="eastAsia" w:ascii="仿宋" w:hAnsi="仿宋" w:eastAsia="仿宋"/>
        <w:sz w:val="21"/>
        <w:szCs w:val="21"/>
        <w:lang w:val="zh-CN"/>
      </w:rPr>
      <w:t>页</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仿宋" w:hAnsi="仿宋" w:eastAsia="仿宋"/>
      </w:rPr>
    </w:pPr>
    <w:r>
      <w:rPr>
        <w:rFonts w:ascii="仿宋" w:hAnsi="仿宋" w:eastAsia="仿宋"/>
        <w:sz w:val="21"/>
        <w:szCs w:val="21"/>
      </w:rPr>
      <w:t>kq</w:t>
    </w:r>
    <w:r>
      <w:rPr>
        <w:rFonts w:ascii="仿宋" w:hAnsi="仿宋" w:eastAsia="仿宋"/>
        <w:sz w:val="21"/>
        <w:szCs w:val="21"/>
        <w:lang w:val="zh-CN"/>
      </w:rPr>
      <w:t>zd-0</w:t>
    </w:r>
    <w:r>
      <w:rPr>
        <w:rFonts w:ascii="仿宋" w:hAnsi="仿宋" w:eastAsia="仿宋"/>
        <w:sz w:val="21"/>
        <w:szCs w:val="21"/>
      </w:rPr>
      <w:t>5</w:t>
    </w:r>
    <w:r>
      <w:rPr>
        <w:rFonts w:ascii="仿宋" w:hAnsi="仿宋" w:eastAsia="仿宋"/>
        <w:sz w:val="21"/>
        <w:szCs w:val="21"/>
        <w:lang w:val="zh-CN"/>
      </w:rPr>
      <w:t xml:space="preserve"> </w:t>
    </w:r>
    <w:r>
      <w:rPr>
        <w:rFonts w:hint="eastAsia" w:ascii="仿宋" w:hAnsi="仿宋" w:eastAsia="仿宋"/>
        <w:sz w:val="21"/>
        <w:szCs w:val="21"/>
        <w:lang w:val="zh-CN"/>
      </w:rPr>
      <w:t>氮氧化物分析仪钼炉转化率记录表（每半年）</w:t>
    </w:r>
    <w:r>
      <w:rPr>
        <w:rFonts w:ascii="仿宋" w:hAnsi="仿宋" w:eastAsia="仿宋"/>
        <w:sz w:val="21"/>
        <w:szCs w:val="21"/>
      </w:rPr>
      <w:t xml:space="preserve">                 </w:t>
    </w:r>
    <w:r>
      <w:rPr>
        <w:rFonts w:hint="eastAsia" w:ascii="仿宋" w:hAnsi="仿宋" w:eastAsia="仿宋"/>
        <w:sz w:val="21"/>
        <w:szCs w:val="21"/>
        <w:lang w:val="zh-CN"/>
      </w:rPr>
      <w:t>第</w:t>
    </w:r>
    <w:r>
      <w:rPr>
        <w:rFonts w:ascii="仿宋" w:hAnsi="仿宋" w:eastAsia="仿宋"/>
        <w:sz w:val="21"/>
        <w:szCs w:val="21"/>
        <w:lang w:val="zh-CN"/>
      </w:rPr>
      <w:t>1</w:t>
    </w:r>
    <w:r>
      <w:rPr>
        <w:rFonts w:hint="eastAsia" w:ascii="仿宋" w:hAnsi="仿宋" w:eastAsia="仿宋"/>
        <w:sz w:val="21"/>
        <w:szCs w:val="21"/>
        <w:lang w:val="zh-CN"/>
      </w:rPr>
      <w:t>页</w:t>
    </w:r>
    <w:r>
      <w:rPr>
        <w:rFonts w:ascii="仿宋" w:hAnsi="仿宋" w:eastAsia="仿宋"/>
        <w:sz w:val="21"/>
        <w:szCs w:val="21"/>
        <w:lang w:val="zh-CN"/>
      </w:rPr>
      <w:t xml:space="preserve"> </w:t>
    </w:r>
    <w:r>
      <w:rPr>
        <w:rFonts w:hint="eastAsia" w:ascii="仿宋" w:hAnsi="仿宋" w:eastAsia="仿宋"/>
        <w:sz w:val="21"/>
        <w:szCs w:val="21"/>
        <w:lang w:val="zh-CN"/>
      </w:rPr>
      <w:t>共</w:t>
    </w:r>
    <w:r>
      <w:rPr>
        <w:rFonts w:ascii="仿宋" w:hAnsi="仿宋" w:eastAsia="仿宋"/>
        <w:sz w:val="21"/>
        <w:szCs w:val="21"/>
        <w:lang w:val="zh-CN"/>
      </w:rPr>
      <w:t>1</w:t>
    </w:r>
    <w:r>
      <w:rPr>
        <w:rFonts w:hint="eastAsia" w:ascii="仿宋" w:hAnsi="仿宋" w:eastAsia="仿宋"/>
        <w:sz w:val="21"/>
        <w:szCs w:val="21"/>
        <w:lang w:val="zh-CN"/>
      </w:rPr>
      <w:t>页</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rPr>
    </w:pPr>
    <w:r>
      <w:rPr>
        <w:rFonts w:ascii="仿宋" w:hAnsi="仿宋" w:eastAsia="仿宋"/>
        <w:szCs w:val="21"/>
      </w:rPr>
      <w:t>kq</w:t>
    </w:r>
    <w:r>
      <w:rPr>
        <w:rFonts w:ascii="仿宋" w:hAnsi="仿宋" w:eastAsia="仿宋"/>
        <w:szCs w:val="21"/>
        <w:lang w:val="zh-CN"/>
      </w:rPr>
      <w:t>zd-</w:t>
    </w:r>
    <w:r>
      <w:rPr>
        <w:rFonts w:ascii="仿宋" w:hAnsi="仿宋" w:eastAsia="仿宋"/>
        <w:szCs w:val="21"/>
      </w:rPr>
      <w:t>06</w:t>
    </w:r>
    <w:r>
      <w:rPr>
        <w:rFonts w:ascii="仿宋" w:hAnsi="仿宋" w:eastAsia="仿宋"/>
        <w:szCs w:val="21"/>
        <w:lang w:val="zh-CN"/>
      </w:rPr>
      <w:t xml:space="preserve"> </w:t>
    </w:r>
    <w:r>
      <w:rPr>
        <w:rFonts w:hint="eastAsia" w:ascii="仿宋" w:hAnsi="仿宋" w:eastAsia="仿宋"/>
        <w:szCs w:val="21"/>
        <w:lang w:val="zh-CN"/>
      </w:rPr>
      <w:t>环境空气质量监测系统维护记录（年度）</w:t>
    </w:r>
    <w:r>
      <w:rPr>
        <w:rFonts w:ascii="仿宋" w:hAnsi="仿宋" w:eastAsia="仿宋"/>
        <w:szCs w:val="21"/>
      </w:rPr>
      <w:t xml:space="preserve">                                 </w:t>
    </w:r>
    <w:r>
      <w:rPr>
        <w:rFonts w:hint="eastAsia" w:ascii="仿宋" w:hAnsi="仿宋" w:eastAsia="仿宋"/>
        <w:szCs w:val="21"/>
        <w:lang w:val="zh-CN"/>
      </w:rPr>
      <w:t>第</w:t>
    </w:r>
    <w:r>
      <w:rPr>
        <w:rFonts w:ascii="仿宋" w:hAnsi="仿宋" w:eastAsia="仿宋"/>
        <w:szCs w:val="21"/>
        <w:lang w:val="zh-CN"/>
      </w:rPr>
      <w:t>1</w:t>
    </w:r>
    <w:r>
      <w:rPr>
        <w:rFonts w:hint="eastAsia" w:ascii="仿宋" w:hAnsi="仿宋" w:eastAsia="仿宋"/>
        <w:szCs w:val="21"/>
        <w:lang w:val="zh-CN"/>
      </w:rPr>
      <w:t>页</w:t>
    </w:r>
    <w:r>
      <w:rPr>
        <w:rFonts w:ascii="仿宋" w:hAnsi="仿宋" w:eastAsia="仿宋"/>
        <w:szCs w:val="21"/>
        <w:lang w:val="zh-CN"/>
      </w:rPr>
      <w:t xml:space="preserve"> </w:t>
    </w:r>
    <w:r>
      <w:rPr>
        <w:rFonts w:hint="eastAsia" w:ascii="仿宋" w:hAnsi="仿宋" w:eastAsia="仿宋"/>
        <w:szCs w:val="21"/>
        <w:lang w:val="zh-CN"/>
      </w:rPr>
      <w:t>共</w:t>
    </w:r>
    <w:r>
      <w:rPr>
        <w:rFonts w:ascii="仿宋" w:hAnsi="仿宋" w:eastAsia="仿宋"/>
        <w:szCs w:val="21"/>
        <w:lang w:val="zh-CN"/>
      </w:rPr>
      <w:t>1</w:t>
    </w:r>
    <w:r>
      <w:rPr>
        <w:rFonts w:hint="eastAsia" w:ascii="仿宋" w:hAnsi="仿宋" w:eastAsia="仿宋"/>
        <w:szCs w:val="21"/>
        <w:lang w:val="zh-CN"/>
      </w:rPr>
      <w:t>页</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rPr>
    </w:pPr>
    <w:r>
      <w:rPr>
        <w:rFonts w:ascii="仿宋" w:hAnsi="仿宋" w:eastAsia="仿宋"/>
        <w:sz w:val="21"/>
        <w:szCs w:val="21"/>
      </w:rPr>
      <w:t>kq</w:t>
    </w:r>
    <w:r>
      <w:rPr>
        <w:rFonts w:ascii="仿宋" w:hAnsi="仿宋" w:eastAsia="仿宋"/>
        <w:sz w:val="21"/>
        <w:szCs w:val="21"/>
        <w:lang w:val="zh-CN"/>
      </w:rPr>
      <w:t>zd-</w:t>
    </w:r>
    <w:r>
      <w:rPr>
        <w:rFonts w:ascii="仿宋" w:hAnsi="仿宋" w:eastAsia="仿宋"/>
        <w:sz w:val="21"/>
        <w:szCs w:val="21"/>
      </w:rPr>
      <w:t>07</w:t>
    </w:r>
    <w:r>
      <w:rPr>
        <w:rFonts w:ascii="仿宋" w:hAnsi="仿宋" w:eastAsia="仿宋"/>
        <w:sz w:val="21"/>
        <w:szCs w:val="21"/>
        <w:lang w:val="zh-CN"/>
      </w:rPr>
      <w:t xml:space="preserve"> </w:t>
    </w:r>
    <w:r>
      <w:rPr>
        <w:rFonts w:hint="eastAsia" w:ascii="仿宋" w:hAnsi="仿宋" w:eastAsia="仿宋"/>
        <w:sz w:val="21"/>
        <w:szCs w:val="21"/>
        <w:lang w:val="zh-CN"/>
      </w:rPr>
      <w:t>空气自动监测仪器维护维修记录表</w:t>
    </w:r>
    <w:r>
      <w:rPr>
        <w:rFonts w:ascii="仿宋" w:hAnsi="仿宋" w:eastAsia="仿宋"/>
        <w:sz w:val="21"/>
        <w:szCs w:val="21"/>
      </w:rPr>
      <w:t xml:space="preserve">                           </w:t>
    </w:r>
    <w:r>
      <w:rPr>
        <w:rFonts w:hint="eastAsia" w:ascii="仿宋" w:hAnsi="仿宋" w:eastAsia="仿宋"/>
        <w:sz w:val="21"/>
        <w:szCs w:val="21"/>
        <w:lang w:val="zh-CN"/>
      </w:rPr>
      <w:t>第</w:t>
    </w:r>
    <w:r>
      <w:rPr>
        <w:rFonts w:ascii="仿宋" w:hAnsi="仿宋" w:eastAsia="仿宋"/>
        <w:sz w:val="21"/>
        <w:szCs w:val="21"/>
        <w:lang w:val="zh-CN"/>
      </w:rPr>
      <w:t>1</w:t>
    </w:r>
    <w:r>
      <w:rPr>
        <w:rFonts w:hint="eastAsia" w:ascii="仿宋" w:hAnsi="仿宋" w:eastAsia="仿宋"/>
        <w:sz w:val="21"/>
        <w:szCs w:val="21"/>
        <w:lang w:val="zh-CN"/>
      </w:rPr>
      <w:t>页</w:t>
    </w:r>
    <w:r>
      <w:rPr>
        <w:rFonts w:ascii="仿宋" w:hAnsi="仿宋" w:eastAsia="仿宋"/>
        <w:sz w:val="21"/>
        <w:szCs w:val="21"/>
        <w:lang w:val="zh-CN"/>
      </w:rPr>
      <w:t xml:space="preserve"> </w:t>
    </w:r>
    <w:r>
      <w:rPr>
        <w:rFonts w:hint="eastAsia" w:ascii="仿宋" w:hAnsi="仿宋" w:eastAsia="仿宋"/>
        <w:sz w:val="21"/>
        <w:szCs w:val="21"/>
        <w:lang w:val="zh-CN"/>
      </w:rPr>
      <w:t>共</w:t>
    </w:r>
    <w:r>
      <w:rPr>
        <w:rFonts w:ascii="仿宋" w:hAnsi="仿宋" w:eastAsia="仿宋"/>
        <w:sz w:val="21"/>
        <w:szCs w:val="21"/>
        <w:lang w:val="zh-CN"/>
      </w:rPr>
      <w:t>1</w:t>
    </w:r>
    <w:r>
      <w:rPr>
        <w:rFonts w:hint="eastAsia" w:ascii="仿宋" w:hAnsi="仿宋" w:eastAsia="仿宋"/>
        <w:sz w:val="21"/>
        <w:szCs w:val="21"/>
        <w:lang w:val="zh-CN"/>
      </w:rPr>
      <w:t>页</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rPr>
    </w:pPr>
    <w:r>
      <w:rPr>
        <w:rFonts w:ascii="仿宋" w:hAnsi="仿宋" w:eastAsia="仿宋"/>
      </w:rPr>
      <w:t>kq</w:t>
    </w:r>
    <w:r>
      <w:rPr>
        <w:rFonts w:ascii="仿宋" w:hAnsi="仿宋" w:eastAsia="仿宋"/>
        <w:lang w:val="zh-CN"/>
      </w:rPr>
      <w:t>zd-</w:t>
    </w:r>
    <w:r>
      <w:rPr>
        <w:rFonts w:ascii="仿宋" w:hAnsi="仿宋" w:eastAsia="仿宋"/>
      </w:rPr>
      <w:t>08</w:t>
    </w:r>
    <w:r>
      <w:rPr>
        <w:rFonts w:ascii="仿宋" w:hAnsi="仿宋" w:eastAsia="仿宋"/>
        <w:lang w:val="zh-CN"/>
      </w:rPr>
      <w:t xml:space="preserve"> </w:t>
    </w:r>
    <w:r>
      <w:rPr>
        <w:rFonts w:hint="eastAsia" w:ascii="仿宋" w:hAnsi="仿宋" w:eastAsia="仿宋"/>
        <w:lang w:val="zh-CN"/>
      </w:rPr>
      <w:t>环境空气气态污染物（</w:t>
    </w:r>
    <w:r>
      <w:rPr>
        <w:rFonts w:ascii="仿宋" w:hAnsi="仿宋" w:eastAsia="仿宋"/>
        <w:lang w:val="zh-CN"/>
      </w:rPr>
      <w:t>SO</w:t>
    </w:r>
    <w:r>
      <w:rPr>
        <w:rFonts w:ascii="仿宋" w:hAnsi="仿宋" w:eastAsia="仿宋"/>
        <w:vertAlign w:val="subscript"/>
        <w:lang w:val="zh-CN"/>
      </w:rPr>
      <w:t>2</w:t>
    </w:r>
    <w:r>
      <w:rPr>
        <w:rFonts w:hint="eastAsia" w:ascii="仿宋" w:hAnsi="仿宋" w:eastAsia="仿宋"/>
        <w:lang w:val="zh-CN"/>
      </w:rPr>
      <w:t>、</w:t>
    </w:r>
    <w:r>
      <w:rPr>
        <w:rFonts w:ascii="仿宋" w:hAnsi="仿宋" w:eastAsia="仿宋"/>
        <w:lang w:val="zh-CN"/>
      </w:rPr>
      <w:t>NO</w:t>
    </w:r>
    <w:r>
      <w:rPr>
        <w:rFonts w:ascii="仿宋" w:hAnsi="仿宋" w:eastAsia="仿宋"/>
        <w:vertAlign w:val="subscript"/>
        <w:lang w:val="zh-CN"/>
      </w:rPr>
      <w:t>2</w:t>
    </w:r>
    <w:r>
      <w:rPr>
        <w:rFonts w:hint="eastAsia" w:ascii="仿宋" w:hAnsi="仿宋" w:eastAsia="仿宋"/>
        <w:lang w:val="zh-CN"/>
      </w:rPr>
      <w:t>、</w:t>
    </w:r>
    <w:r>
      <w:rPr>
        <w:rFonts w:ascii="仿宋" w:hAnsi="仿宋" w:eastAsia="仿宋"/>
        <w:lang w:val="zh-CN"/>
      </w:rPr>
      <w:t>O</w:t>
    </w:r>
    <w:r>
      <w:rPr>
        <w:rFonts w:ascii="仿宋" w:hAnsi="仿宋" w:eastAsia="仿宋"/>
        <w:vertAlign w:val="subscript"/>
        <w:lang w:val="zh-CN"/>
      </w:rPr>
      <w:t>3</w:t>
    </w:r>
    <w:r>
      <w:rPr>
        <w:rFonts w:ascii="仿宋" w:hAnsi="仿宋" w:eastAsia="仿宋"/>
        <w:lang w:val="zh-CN"/>
      </w:rPr>
      <w:t xml:space="preserve"> </w:t>
    </w:r>
    <w:r>
      <w:rPr>
        <w:rFonts w:hint="eastAsia" w:ascii="仿宋" w:hAnsi="仿宋" w:eastAsia="仿宋"/>
        <w:lang w:val="zh-CN"/>
      </w:rPr>
      <w:t>和</w:t>
    </w:r>
    <w:r>
      <w:rPr>
        <w:rFonts w:ascii="仿宋" w:hAnsi="仿宋" w:eastAsia="仿宋"/>
        <w:lang w:val="zh-CN"/>
      </w:rPr>
      <w:t xml:space="preserve"> CO</w:t>
    </w:r>
    <w:r>
      <w:rPr>
        <w:rFonts w:hint="eastAsia" w:ascii="仿宋" w:hAnsi="仿宋" w:eastAsia="仿宋"/>
        <w:lang w:val="zh-CN"/>
      </w:rPr>
      <w:t>）连续监测系统调试检测记录表</w:t>
    </w:r>
    <w:r>
      <w:rPr>
        <w:rFonts w:ascii="仿宋" w:hAnsi="仿宋" w:eastAsia="仿宋"/>
        <w:szCs w:val="21"/>
      </w:rPr>
      <w:t xml:space="preserve">   </w:t>
    </w:r>
    <w:r>
      <w:rPr>
        <w:rFonts w:hint="eastAsia" w:ascii="仿宋" w:hAnsi="仿宋" w:eastAsia="仿宋"/>
        <w:lang w:val="zh-CN"/>
      </w:rPr>
      <w:t>第</w:t>
    </w:r>
    <w:r>
      <w:rPr>
        <w:rFonts w:ascii="仿宋" w:hAnsi="仿宋" w:eastAsia="仿宋"/>
        <w:lang w:val="zh-CN"/>
      </w:rPr>
      <w:t>1</w:t>
    </w:r>
    <w:r>
      <w:rPr>
        <w:rFonts w:hint="eastAsia" w:ascii="仿宋" w:hAnsi="仿宋" w:eastAsia="仿宋"/>
        <w:lang w:val="zh-CN"/>
      </w:rPr>
      <w:t>页</w:t>
    </w:r>
    <w:r>
      <w:rPr>
        <w:rFonts w:ascii="仿宋" w:hAnsi="仿宋" w:eastAsia="仿宋"/>
        <w:lang w:val="zh-CN"/>
      </w:rPr>
      <w:t xml:space="preserve"> </w:t>
    </w:r>
    <w:r>
      <w:rPr>
        <w:rFonts w:hint="eastAsia" w:ascii="仿宋" w:hAnsi="仿宋" w:eastAsia="仿宋"/>
        <w:lang w:val="zh-CN"/>
      </w:rPr>
      <w:t>共</w:t>
    </w:r>
    <w:r>
      <w:rPr>
        <w:rFonts w:ascii="仿宋" w:hAnsi="仿宋" w:eastAsia="仿宋"/>
        <w:lang w:val="zh-CN"/>
      </w:rPr>
      <w:t>1</w:t>
    </w:r>
    <w:r>
      <w:rPr>
        <w:rFonts w:hint="eastAsia" w:ascii="仿宋" w:hAnsi="仿宋" w:eastAsia="仿宋"/>
        <w:lang w:val="zh-CN"/>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rPr>
    </w:pPr>
    <w:r>
      <w:rPr>
        <w:rFonts w:ascii="仿宋" w:hAnsi="仿宋" w:eastAsia="仿宋"/>
      </w:rPr>
      <w:t>kq</w:t>
    </w:r>
    <w:r>
      <w:rPr>
        <w:rFonts w:ascii="仿宋" w:hAnsi="仿宋" w:eastAsia="仿宋"/>
        <w:lang w:val="zh-CN"/>
      </w:rPr>
      <w:t xml:space="preserve">zd- </w:t>
    </w:r>
    <w:r>
      <w:rPr>
        <w:rFonts w:ascii="仿宋" w:hAnsi="仿宋" w:eastAsia="仿宋"/>
      </w:rPr>
      <w:t xml:space="preserve">09 </w:t>
    </w:r>
    <w:r>
      <w:rPr>
        <w:rFonts w:hint="eastAsia" w:ascii="仿宋" w:hAnsi="仿宋" w:eastAsia="仿宋"/>
        <w:lang w:val="zh-CN"/>
      </w:rPr>
      <w:t>环境空气颗粒物（</w:t>
    </w:r>
    <w:r>
      <w:rPr>
        <w:rFonts w:ascii="仿宋" w:hAnsi="仿宋" w:eastAsia="仿宋"/>
        <w:lang w:val="zh-CN"/>
      </w:rPr>
      <w:t>PM</w:t>
    </w:r>
    <w:r>
      <w:rPr>
        <w:rFonts w:ascii="仿宋" w:hAnsi="仿宋" w:eastAsia="仿宋"/>
        <w:vertAlign w:val="subscript"/>
        <w:lang w:val="zh-CN"/>
      </w:rPr>
      <w:t>10</w:t>
    </w:r>
    <w:r>
      <w:rPr>
        <w:rFonts w:hint="eastAsia" w:ascii="仿宋" w:hAnsi="仿宋" w:eastAsia="仿宋"/>
        <w:lang w:val="zh-CN"/>
      </w:rPr>
      <w:t>和</w:t>
    </w:r>
    <w:r>
      <w:rPr>
        <w:rFonts w:ascii="仿宋" w:hAnsi="仿宋" w:eastAsia="仿宋"/>
        <w:lang w:val="zh-CN"/>
      </w:rPr>
      <w:t>PM</w:t>
    </w:r>
    <w:r>
      <w:rPr>
        <w:rFonts w:ascii="仿宋" w:hAnsi="仿宋" w:eastAsia="仿宋"/>
        <w:vertAlign w:val="subscript"/>
        <w:lang w:val="zh-CN"/>
      </w:rPr>
      <w:t>2.5</w:t>
    </w:r>
    <w:r>
      <w:rPr>
        <w:rFonts w:hint="eastAsia" w:ascii="仿宋" w:hAnsi="仿宋" w:eastAsia="仿宋"/>
        <w:lang w:val="zh-CN"/>
      </w:rPr>
      <w:t>）运行检查记录表</w:t>
    </w:r>
    <w:r>
      <w:rPr>
        <w:rFonts w:ascii="仿宋" w:hAnsi="仿宋" w:eastAsia="仿宋"/>
        <w:b/>
        <w:color w:val="000000"/>
        <w:spacing w:val="-10"/>
        <w:kern w:val="0"/>
        <w:sz w:val="32"/>
        <w:szCs w:val="32"/>
      </w:rPr>
      <w:t xml:space="preserve">                 </w:t>
    </w:r>
    <w:r>
      <w:rPr>
        <w:rFonts w:hint="eastAsia" w:ascii="仿宋" w:hAnsi="仿宋" w:eastAsia="仿宋"/>
        <w:lang w:val="zh-CN"/>
      </w:rPr>
      <w:t>第</w:t>
    </w:r>
    <w:r>
      <w:rPr>
        <w:rFonts w:ascii="仿宋" w:hAnsi="仿宋" w:eastAsia="仿宋"/>
        <w:lang w:val="zh-CN"/>
      </w:rPr>
      <w:t>1</w:t>
    </w:r>
    <w:r>
      <w:rPr>
        <w:rFonts w:hint="eastAsia" w:ascii="仿宋" w:hAnsi="仿宋" w:eastAsia="仿宋"/>
        <w:lang w:val="zh-CN"/>
      </w:rPr>
      <w:t>页</w:t>
    </w:r>
    <w:r>
      <w:rPr>
        <w:rFonts w:ascii="仿宋" w:hAnsi="仿宋" w:eastAsia="仿宋"/>
        <w:lang w:val="zh-CN"/>
      </w:rPr>
      <w:t xml:space="preserve"> </w:t>
    </w:r>
    <w:r>
      <w:rPr>
        <w:rFonts w:hint="eastAsia" w:ascii="仿宋" w:hAnsi="仿宋" w:eastAsia="仿宋"/>
        <w:lang w:val="zh-CN"/>
      </w:rPr>
      <w:t>共</w:t>
    </w:r>
    <w:r>
      <w:rPr>
        <w:rFonts w:ascii="仿宋" w:hAnsi="仿宋" w:eastAsia="仿宋"/>
        <w:lang w:val="zh-CN"/>
      </w:rPr>
      <w:t>1</w:t>
    </w:r>
    <w:r>
      <w:rPr>
        <w:rFonts w:hint="eastAsia" w:ascii="仿宋" w:hAnsi="仿宋" w:eastAsia="仿宋"/>
        <w:lang w:val="zh-CN"/>
      </w:rPr>
      <w:t>页</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rPr>
    </w:pPr>
    <w:r>
      <w:rPr>
        <w:rFonts w:ascii="仿宋" w:hAnsi="仿宋" w:eastAsia="仿宋"/>
        <w:szCs w:val="21"/>
      </w:rPr>
      <w:t>kq</w:t>
    </w:r>
    <w:r>
      <w:rPr>
        <w:rFonts w:ascii="仿宋" w:hAnsi="仿宋" w:eastAsia="仿宋"/>
        <w:szCs w:val="21"/>
        <w:lang w:val="zh-CN"/>
      </w:rPr>
      <w:t>zd-</w:t>
    </w:r>
    <w:r>
      <w:rPr>
        <w:rFonts w:ascii="仿宋" w:hAnsi="仿宋" w:eastAsia="仿宋"/>
        <w:szCs w:val="21"/>
      </w:rPr>
      <w:t>10</w:t>
    </w:r>
    <w:r>
      <w:rPr>
        <w:rFonts w:ascii="仿宋" w:hAnsi="仿宋" w:eastAsia="仿宋"/>
        <w:szCs w:val="21"/>
        <w:lang w:val="zh-CN"/>
      </w:rPr>
      <w:t xml:space="preserve">  </w:t>
    </w:r>
    <w:r>
      <w:rPr>
        <w:rFonts w:ascii="仿宋" w:hAnsi="仿宋" w:eastAsia="仿宋"/>
        <w:szCs w:val="21"/>
      </w:rPr>
      <w:t>______</w:t>
    </w:r>
    <w:r>
      <w:rPr>
        <w:rFonts w:hint="eastAsia" w:ascii="仿宋" w:hAnsi="仿宋" w:eastAsia="仿宋"/>
        <w:szCs w:val="21"/>
        <w:lang w:val="zh-CN"/>
      </w:rPr>
      <w:t>分析仪精密度审核记录表</w:t>
    </w:r>
    <w:r>
      <w:rPr>
        <w:rFonts w:ascii="仿宋" w:hAnsi="仿宋" w:eastAsia="仿宋"/>
        <w:szCs w:val="21"/>
      </w:rPr>
      <w:t xml:space="preserve">                                         </w:t>
    </w:r>
    <w:r>
      <w:rPr>
        <w:rFonts w:hint="eastAsia" w:ascii="仿宋" w:hAnsi="仿宋" w:eastAsia="仿宋"/>
        <w:szCs w:val="21"/>
        <w:lang w:val="zh-CN"/>
      </w:rPr>
      <w:t>第</w:t>
    </w:r>
    <w:r>
      <w:rPr>
        <w:rFonts w:ascii="仿宋" w:hAnsi="仿宋" w:eastAsia="仿宋"/>
        <w:szCs w:val="21"/>
        <w:lang w:val="zh-CN"/>
      </w:rPr>
      <w:t>1</w:t>
    </w:r>
    <w:r>
      <w:rPr>
        <w:rFonts w:hint="eastAsia" w:ascii="仿宋" w:hAnsi="仿宋" w:eastAsia="仿宋"/>
        <w:szCs w:val="21"/>
        <w:lang w:val="zh-CN"/>
      </w:rPr>
      <w:t>页</w:t>
    </w:r>
    <w:r>
      <w:rPr>
        <w:rFonts w:ascii="仿宋" w:hAnsi="仿宋" w:eastAsia="仿宋"/>
        <w:szCs w:val="21"/>
        <w:lang w:val="zh-CN"/>
      </w:rPr>
      <w:t xml:space="preserve"> </w:t>
    </w:r>
    <w:r>
      <w:rPr>
        <w:rFonts w:hint="eastAsia" w:ascii="仿宋" w:hAnsi="仿宋" w:eastAsia="仿宋"/>
        <w:szCs w:val="21"/>
        <w:lang w:val="zh-CN"/>
      </w:rPr>
      <w:t>共</w:t>
    </w:r>
    <w:r>
      <w:rPr>
        <w:rFonts w:ascii="仿宋" w:hAnsi="仿宋" w:eastAsia="仿宋"/>
        <w:szCs w:val="21"/>
        <w:lang w:val="zh-CN"/>
      </w:rPr>
      <w:t>1</w:t>
    </w:r>
    <w:r>
      <w:rPr>
        <w:rFonts w:hint="eastAsia" w:ascii="仿宋" w:hAnsi="仿宋" w:eastAsia="仿宋"/>
        <w:szCs w:val="21"/>
        <w:lang w:val="zh-CN"/>
      </w:rPr>
      <w:t>页</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仿宋" w:hAnsi="仿宋" w:eastAsia="仿宋"/>
      </w:rPr>
    </w:pPr>
    <w:r>
      <w:rPr>
        <w:rFonts w:ascii="仿宋" w:hAnsi="仿宋" w:eastAsia="仿宋"/>
        <w:szCs w:val="21"/>
      </w:rPr>
      <w:t>kq</w:t>
    </w:r>
    <w:r>
      <w:rPr>
        <w:rFonts w:ascii="仿宋" w:hAnsi="仿宋" w:eastAsia="仿宋"/>
        <w:szCs w:val="21"/>
        <w:lang w:val="zh-CN"/>
      </w:rPr>
      <w:t>zd-</w:t>
    </w:r>
    <w:r>
      <w:rPr>
        <w:rFonts w:ascii="仿宋" w:hAnsi="仿宋" w:eastAsia="仿宋"/>
        <w:szCs w:val="21"/>
      </w:rPr>
      <w:t>11</w:t>
    </w:r>
    <w:r>
      <w:rPr>
        <w:rFonts w:ascii="仿宋" w:hAnsi="仿宋" w:eastAsia="仿宋"/>
        <w:szCs w:val="21"/>
        <w:lang w:val="zh-CN"/>
      </w:rPr>
      <w:t xml:space="preserve"> </w:t>
    </w:r>
    <w:r>
      <w:rPr>
        <w:rFonts w:ascii="仿宋" w:hAnsi="仿宋" w:eastAsia="仿宋"/>
        <w:szCs w:val="21"/>
      </w:rPr>
      <w:t>________</w:t>
    </w:r>
    <w:r>
      <w:rPr>
        <w:rFonts w:hint="eastAsia" w:ascii="仿宋" w:hAnsi="仿宋" w:eastAsia="仿宋"/>
        <w:szCs w:val="21"/>
        <w:lang w:val="zh-CN"/>
      </w:rPr>
      <w:t>分析仪准确度审核记录表</w:t>
    </w:r>
    <w:r>
      <w:rPr>
        <w:rFonts w:ascii="仿宋" w:hAnsi="仿宋" w:eastAsia="仿宋"/>
        <w:szCs w:val="21"/>
      </w:rPr>
      <w:t xml:space="preserve">                                       </w:t>
    </w:r>
    <w:r>
      <w:rPr>
        <w:rFonts w:hint="eastAsia" w:ascii="仿宋" w:hAnsi="仿宋" w:eastAsia="仿宋"/>
        <w:szCs w:val="21"/>
        <w:lang w:val="zh-CN"/>
      </w:rPr>
      <w:t>第</w:t>
    </w:r>
    <w:r>
      <w:rPr>
        <w:rFonts w:ascii="仿宋" w:hAnsi="仿宋" w:eastAsia="仿宋"/>
        <w:szCs w:val="21"/>
        <w:lang w:val="zh-CN"/>
      </w:rPr>
      <w:t>1</w:t>
    </w:r>
    <w:r>
      <w:rPr>
        <w:rFonts w:hint="eastAsia" w:ascii="仿宋" w:hAnsi="仿宋" w:eastAsia="仿宋"/>
        <w:szCs w:val="21"/>
        <w:lang w:val="zh-CN"/>
      </w:rPr>
      <w:t>页</w:t>
    </w:r>
    <w:r>
      <w:rPr>
        <w:rFonts w:ascii="仿宋" w:hAnsi="仿宋" w:eastAsia="仿宋"/>
        <w:szCs w:val="21"/>
        <w:lang w:val="zh-CN"/>
      </w:rPr>
      <w:t xml:space="preserve"> </w:t>
    </w:r>
    <w:r>
      <w:rPr>
        <w:rFonts w:hint="eastAsia" w:ascii="仿宋" w:hAnsi="仿宋" w:eastAsia="仿宋"/>
        <w:szCs w:val="21"/>
        <w:lang w:val="zh-CN"/>
      </w:rPr>
      <w:t>共</w:t>
    </w:r>
    <w:r>
      <w:rPr>
        <w:rFonts w:ascii="仿宋" w:hAnsi="仿宋" w:eastAsia="仿宋"/>
        <w:szCs w:val="21"/>
        <w:lang w:val="zh-CN"/>
      </w:rPr>
      <w:t>1</w:t>
    </w:r>
    <w:r>
      <w:rPr>
        <w:rFonts w:hint="eastAsia" w:ascii="仿宋" w:hAnsi="仿宋" w:eastAsia="仿宋"/>
        <w:szCs w:val="21"/>
        <w:lang w:val="zh-CN"/>
      </w:rPr>
      <w:t>页</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rPr>
    </w:pPr>
    <w:r>
      <w:rPr>
        <w:rFonts w:ascii="仿宋" w:hAnsi="仿宋" w:eastAsia="仿宋"/>
        <w:szCs w:val="21"/>
      </w:rPr>
      <w:t>kq</w:t>
    </w:r>
    <w:r>
      <w:rPr>
        <w:rFonts w:ascii="仿宋" w:hAnsi="仿宋" w:eastAsia="仿宋"/>
        <w:szCs w:val="21"/>
        <w:lang w:val="zh-CN"/>
      </w:rPr>
      <w:t>zd-</w:t>
    </w:r>
    <w:r>
      <w:rPr>
        <w:rFonts w:ascii="仿宋" w:hAnsi="仿宋" w:eastAsia="仿宋"/>
        <w:szCs w:val="21"/>
      </w:rPr>
      <w:t>12</w:t>
    </w:r>
    <w:r>
      <w:rPr>
        <w:rFonts w:ascii="仿宋" w:hAnsi="仿宋" w:eastAsia="仿宋"/>
        <w:szCs w:val="21"/>
        <w:lang w:val="zh-CN"/>
      </w:rPr>
      <w:t xml:space="preserve"> </w:t>
    </w:r>
    <w:r>
      <w:rPr>
        <w:rFonts w:hint="eastAsia" w:ascii="仿宋" w:hAnsi="仿宋" w:eastAsia="仿宋"/>
        <w:szCs w:val="21"/>
        <w:lang w:val="zh-CN"/>
      </w:rPr>
      <w:t>β射线法颗粒物监测仪质量传感器校准记录</w:t>
    </w:r>
    <w:r>
      <w:rPr>
        <w:rFonts w:ascii="仿宋" w:hAnsi="仿宋" w:eastAsia="仿宋"/>
        <w:szCs w:val="21"/>
      </w:rPr>
      <w:t xml:space="preserve">                              </w:t>
    </w:r>
    <w:r>
      <w:rPr>
        <w:rFonts w:hint="eastAsia" w:ascii="仿宋" w:hAnsi="仿宋" w:eastAsia="仿宋"/>
        <w:szCs w:val="21"/>
        <w:lang w:val="zh-CN"/>
      </w:rPr>
      <w:t>第</w:t>
    </w:r>
    <w:r>
      <w:rPr>
        <w:rFonts w:ascii="仿宋" w:hAnsi="仿宋" w:eastAsia="仿宋"/>
        <w:szCs w:val="21"/>
        <w:lang w:val="zh-CN"/>
      </w:rPr>
      <w:t>1</w:t>
    </w:r>
    <w:r>
      <w:rPr>
        <w:rFonts w:hint="eastAsia" w:ascii="仿宋" w:hAnsi="仿宋" w:eastAsia="仿宋"/>
        <w:szCs w:val="21"/>
        <w:lang w:val="zh-CN"/>
      </w:rPr>
      <w:t>页</w:t>
    </w:r>
    <w:r>
      <w:rPr>
        <w:rFonts w:ascii="仿宋" w:hAnsi="仿宋" w:eastAsia="仿宋"/>
        <w:szCs w:val="21"/>
        <w:lang w:val="zh-CN"/>
      </w:rPr>
      <w:t xml:space="preserve"> </w:t>
    </w:r>
    <w:r>
      <w:rPr>
        <w:rFonts w:hint="eastAsia" w:ascii="仿宋" w:hAnsi="仿宋" w:eastAsia="仿宋"/>
        <w:szCs w:val="21"/>
        <w:lang w:val="zh-CN"/>
      </w:rPr>
      <w:t>共</w:t>
    </w:r>
    <w:r>
      <w:rPr>
        <w:rFonts w:ascii="仿宋" w:hAnsi="仿宋" w:eastAsia="仿宋"/>
        <w:szCs w:val="21"/>
        <w:lang w:val="zh-CN"/>
      </w:rPr>
      <w:t>1</w:t>
    </w:r>
    <w:r>
      <w:rPr>
        <w:rFonts w:hint="eastAsia" w:ascii="仿宋" w:hAnsi="仿宋" w:eastAsia="仿宋"/>
        <w:szCs w:val="21"/>
        <w:lang w:val="zh-CN"/>
      </w:rPr>
      <w:t>页</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rPr>
    </w:pPr>
    <w:r>
      <w:rPr>
        <w:rFonts w:ascii="仿宋" w:hAnsi="仿宋" w:eastAsia="仿宋"/>
        <w:szCs w:val="21"/>
      </w:rPr>
      <w:t>kq</w:t>
    </w:r>
    <w:r>
      <w:rPr>
        <w:rFonts w:ascii="仿宋" w:hAnsi="仿宋" w:eastAsia="仿宋"/>
        <w:szCs w:val="21"/>
        <w:lang w:val="zh-CN"/>
      </w:rPr>
      <w:t>zd-</w:t>
    </w:r>
    <w:r>
      <w:rPr>
        <w:rFonts w:ascii="仿宋" w:hAnsi="仿宋" w:eastAsia="仿宋"/>
        <w:szCs w:val="21"/>
      </w:rPr>
      <w:t>13</w:t>
    </w:r>
    <w:r>
      <w:rPr>
        <w:rFonts w:ascii="仿宋" w:hAnsi="仿宋" w:eastAsia="仿宋"/>
        <w:szCs w:val="21"/>
        <w:lang w:val="zh-CN"/>
      </w:rPr>
      <w:t xml:space="preserve"> </w:t>
    </w:r>
    <w:r>
      <w:rPr>
        <w:rFonts w:hint="eastAsia" w:ascii="仿宋" w:hAnsi="仿宋" w:eastAsia="仿宋"/>
        <w:szCs w:val="21"/>
        <w:lang w:val="zh-CN"/>
      </w:rPr>
      <w:t>β射线法颗粒物监测仪环境温度和压力传感器校准表</w:t>
    </w:r>
    <w:r>
      <w:rPr>
        <w:rFonts w:ascii="仿宋" w:hAnsi="仿宋" w:eastAsia="仿宋"/>
        <w:szCs w:val="21"/>
      </w:rPr>
      <w:t xml:space="preserve">                        </w:t>
    </w:r>
    <w:r>
      <w:rPr>
        <w:rFonts w:hint="eastAsia" w:ascii="仿宋" w:hAnsi="仿宋" w:eastAsia="仿宋"/>
        <w:szCs w:val="21"/>
        <w:lang w:val="zh-CN"/>
      </w:rPr>
      <w:t>第</w:t>
    </w:r>
    <w:r>
      <w:rPr>
        <w:rFonts w:ascii="仿宋" w:hAnsi="仿宋" w:eastAsia="仿宋"/>
        <w:szCs w:val="21"/>
        <w:lang w:val="zh-CN"/>
      </w:rPr>
      <w:t>1</w:t>
    </w:r>
    <w:r>
      <w:rPr>
        <w:rFonts w:hint="eastAsia" w:ascii="仿宋" w:hAnsi="仿宋" w:eastAsia="仿宋"/>
        <w:szCs w:val="21"/>
        <w:lang w:val="zh-CN"/>
      </w:rPr>
      <w:t>页</w:t>
    </w:r>
    <w:r>
      <w:rPr>
        <w:rFonts w:ascii="仿宋" w:hAnsi="仿宋" w:eastAsia="仿宋"/>
        <w:szCs w:val="21"/>
        <w:lang w:val="zh-CN"/>
      </w:rPr>
      <w:t xml:space="preserve"> </w:t>
    </w:r>
    <w:r>
      <w:rPr>
        <w:rFonts w:hint="eastAsia" w:ascii="仿宋" w:hAnsi="仿宋" w:eastAsia="仿宋"/>
        <w:szCs w:val="21"/>
        <w:lang w:val="zh-CN"/>
      </w:rPr>
      <w:t>共</w:t>
    </w:r>
    <w:r>
      <w:rPr>
        <w:rFonts w:ascii="仿宋" w:hAnsi="仿宋" w:eastAsia="仿宋"/>
        <w:szCs w:val="21"/>
        <w:lang w:val="zh-CN"/>
      </w:rPr>
      <w:t>1</w:t>
    </w:r>
    <w:r>
      <w:rPr>
        <w:rFonts w:hint="eastAsia" w:ascii="仿宋" w:hAnsi="仿宋" w:eastAsia="仿宋"/>
        <w:szCs w:val="21"/>
        <w:lang w:val="zh-CN"/>
      </w:rPr>
      <w:t>页</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rPr>
    </w:pPr>
    <w:r>
      <w:rPr>
        <w:rFonts w:ascii="仿宋" w:hAnsi="仿宋" w:eastAsia="仿宋"/>
        <w:szCs w:val="21"/>
      </w:rPr>
      <w:t>kq</w:t>
    </w:r>
    <w:r>
      <w:rPr>
        <w:rFonts w:ascii="仿宋" w:hAnsi="仿宋" w:eastAsia="仿宋"/>
        <w:szCs w:val="21"/>
        <w:lang w:val="zh-CN"/>
      </w:rPr>
      <w:t>zd-</w:t>
    </w:r>
    <w:r>
      <w:rPr>
        <w:rFonts w:ascii="仿宋" w:hAnsi="仿宋" w:eastAsia="仿宋"/>
        <w:szCs w:val="21"/>
      </w:rPr>
      <w:t>14</w:t>
    </w:r>
    <w:r>
      <w:rPr>
        <w:rFonts w:hint="eastAsia" w:ascii="仿宋" w:hAnsi="仿宋" w:eastAsia="仿宋"/>
        <w:bCs/>
      </w:rPr>
      <w:t>多气体动态校准仪校准检查记录表（每半年）</w:t>
    </w:r>
    <w:r>
      <w:rPr>
        <w:rFonts w:ascii="仿宋" w:hAnsi="仿宋" w:eastAsia="仿宋"/>
        <w:szCs w:val="21"/>
      </w:rPr>
      <w:t xml:space="preserve">                              </w:t>
    </w:r>
    <w:r>
      <w:rPr>
        <w:rFonts w:hint="eastAsia" w:ascii="仿宋" w:hAnsi="仿宋" w:eastAsia="仿宋"/>
        <w:szCs w:val="21"/>
        <w:lang w:val="zh-CN"/>
      </w:rPr>
      <w:t>第</w:t>
    </w:r>
    <w:r>
      <w:rPr>
        <w:rFonts w:ascii="仿宋" w:hAnsi="仿宋" w:eastAsia="仿宋"/>
        <w:szCs w:val="21"/>
      </w:rPr>
      <w:t>1</w:t>
    </w:r>
    <w:r>
      <w:rPr>
        <w:rFonts w:hint="eastAsia" w:ascii="仿宋" w:hAnsi="仿宋" w:eastAsia="仿宋"/>
        <w:szCs w:val="21"/>
        <w:lang w:val="zh-CN"/>
      </w:rPr>
      <w:t>页</w:t>
    </w:r>
    <w:r>
      <w:rPr>
        <w:rFonts w:ascii="仿宋" w:hAnsi="仿宋" w:eastAsia="仿宋"/>
        <w:szCs w:val="21"/>
        <w:lang w:val="zh-CN"/>
      </w:rPr>
      <w:t xml:space="preserve"> </w:t>
    </w:r>
    <w:r>
      <w:rPr>
        <w:rFonts w:hint="eastAsia" w:ascii="仿宋" w:hAnsi="仿宋" w:eastAsia="仿宋"/>
        <w:szCs w:val="21"/>
        <w:lang w:val="zh-CN"/>
      </w:rPr>
      <w:t>共</w:t>
    </w:r>
    <w:r>
      <w:rPr>
        <w:rFonts w:ascii="仿宋" w:hAnsi="仿宋" w:eastAsia="仿宋"/>
        <w:szCs w:val="21"/>
      </w:rPr>
      <w:t>1</w:t>
    </w:r>
    <w:r>
      <w:rPr>
        <w:rFonts w:hint="eastAsia" w:ascii="仿宋" w:hAnsi="仿宋" w:eastAsia="仿宋"/>
        <w:szCs w:val="21"/>
        <w:lang w:val="zh-CN"/>
      </w:rPr>
      <w:t>页</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rPr>
    </w:pPr>
    <w:r>
      <w:rPr>
        <w:rFonts w:ascii="仿宋" w:hAnsi="仿宋" w:eastAsia="仿宋"/>
        <w:szCs w:val="21"/>
      </w:rPr>
      <w:t>kq</w:t>
    </w:r>
    <w:r>
      <w:rPr>
        <w:rFonts w:ascii="仿宋" w:hAnsi="仿宋" w:eastAsia="仿宋"/>
        <w:szCs w:val="21"/>
        <w:lang w:val="zh-CN"/>
      </w:rPr>
      <w:t>zd-</w:t>
    </w:r>
    <w:r>
      <w:rPr>
        <w:rFonts w:ascii="仿宋" w:hAnsi="仿宋" w:eastAsia="仿宋"/>
        <w:szCs w:val="21"/>
      </w:rPr>
      <w:t>15</w:t>
    </w:r>
    <w:r>
      <w:rPr>
        <w:rFonts w:hint="eastAsia" w:ascii="仿宋" w:hAnsi="仿宋" w:eastAsia="仿宋"/>
        <w:szCs w:val="21"/>
        <w:lang w:val="zh-CN"/>
      </w:rPr>
      <w:t>臭氧（</w:t>
    </w:r>
    <w:r>
      <w:rPr>
        <w:rFonts w:ascii="仿宋" w:hAnsi="仿宋" w:eastAsia="仿宋"/>
        <w:szCs w:val="21"/>
        <w:lang w:val="zh-CN"/>
      </w:rPr>
      <w:t>O</w:t>
    </w:r>
    <w:r>
      <w:rPr>
        <w:rFonts w:ascii="仿宋" w:hAnsi="仿宋" w:eastAsia="仿宋"/>
        <w:szCs w:val="21"/>
        <w:vertAlign w:val="subscript"/>
        <w:lang w:val="zh-CN"/>
      </w:rPr>
      <w:t>3</w:t>
    </w:r>
    <w:r>
      <w:rPr>
        <w:rFonts w:hint="eastAsia" w:ascii="仿宋" w:hAnsi="仿宋" w:eastAsia="仿宋"/>
        <w:szCs w:val="21"/>
        <w:lang w:val="zh-CN"/>
      </w:rPr>
      <w:t>）校准仪（工作标准）量值传递记录表</w:t>
    </w:r>
    <w:r>
      <w:rPr>
        <w:rFonts w:ascii="仿宋" w:hAnsi="仿宋" w:eastAsia="仿宋"/>
        <w:szCs w:val="21"/>
      </w:rPr>
      <w:t xml:space="preserve">                            </w:t>
    </w:r>
    <w:r>
      <w:rPr>
        <w:rFonts w:hint="eastAsia" w:ascii="仿宋" w:hAnsi="仿宋" w:eastAsia="仿宋"/>
        <w:szCs w:val="21"/>
        <w:lang w:val="zh-CN"/>
      </w:rPr>
      <w:t>第</w:t>
    </w:r>
    <w:r>
      <w:rPr>
        <w:rFonts w:ascii="仿宋" w:hAnsi="仿宋" w:eastAsia="仿宋"/>
        <w:szCs w:val="21"/>
      </w:rPr>
      <w:t>1</w:t>
    </w:r>
    <w:r>
      <w:rPr>
        <w:rFonts w:hint="eastAsia" w:ascii="仿宋" w:hAnsi="仿宋" w:eastAsia="仿宋"/>
        <w:szCs w:val="21"/>
        <w:lang w:val="zh-CN"/>
      </w:rPr>
      <w:t>页</w:t>
    </w:r>
    <w:r>
      <w:rPr>
        <w:rFonts w:ascii="仿宋" w:hAnsi="仿宋" w:eastAsia="仿宋"/>
        <w:szCs w:val="21"/>
        <w:lang w:val="zh-CN"/>
      </w:rPr>
      <w:t xml:space="preserve"> </w:t>
    </w:r>
    <w:r>
      <w:rPr>
        <w:rFonts w:hint="eastAsia" w:ascii="仿宋" w:hAnsi="仿宋" w:eastAsia="仿宋"/>
        <w:szCs w:val="21"/>
        <w:lang w:val="zh-CN"/>
      </w:rPr>
      <w:t>共</w:t>
    </w:r>
    <w:r>
      <w:rPr>
        <w:rFonts w:ascii="仿宋" w:hAnsi="仿宋" w:eastAsia="仿宋"/>
        <w:szCs w:val="21"/>
      </w:rPr>
      <w:t>1</w:t>
    </w:r>
    <w:r>
      <w:rPr>
        <w:rFonts w:hint="eastAsia" w:ascii="仿宋" w:hAnsi="仿宋" w:eastAsia="仿宋"/>
        <w:szCs w:val="21"/>
        <w:lang w:val="zh-CN"/>
      </w:rPr>
      <w:t>页</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Lines="50"/>
      <w:jc w:val="left"/>
      <w:rPr>
        <w:rFonts w:ascii="仿宋" w:hAnsi="仿宋" w:eastAsia="仿宋"/>
        <w:sz w:val="18"/>
        <w:szCs w:val="18"/>
      </w:rPr>
    </w:pPr>
    <w:r>
      <w:rPr>
        <w:szCs w:val="21"/>
      </w:rPr>
      <w:t xml:space="preserve"> </w:t>
    </w:r>
    <w:r>
      <w:rPr>
        <w:rFonts w:ascii="仿宋" w:hAnsi="仿宋" w:eastAsia="仿宋"/>
        <w:sz w:val="18"/>
        <w:szCs w:val="18"/>
      </w:rPr>
      <w:t>kq</w:t>
    </w:r>
    <w:r>
      <w:rPr>
        <w:rFonts w:ascii="仿宋" w:hAnsi="仿宋" w:eastAsia="仿宋"/>
        <w:sz w:val="18"/>
        <w:szCs w:val="18"/>
        <w:lang w:val="zh-CN"/>
      </w:rPr>
      <w:t>zd-</w:t>
    </w:r>
    <w:r>
      <w:rPr>
        <w:rFonts w:ascii="仿宋" w:hAnsi="仿宋" w:eastAsia="仿宋"/>
        <w:sz w:val="18"/>
        <w:szCs w:val="18"/>
      </w:rPr>
      <w:t>16</w:t>
    </w:r>
    <w:r>
      <w:rPr>
        <w:rFonts w:hint="eastAsia" w:ascii="仿宋" w:hAnsi="仿宋" w:eastAsia="仿宋"/>
        <w:bCs/>
        <w:sz w:val="18"/>
        <w:szCs w:val="18"/>
      </w:rPr>
      <w:t>长光程（</w:t>
    </w:r>
    <w:r>
      <w:rPr>
        <w:rFonts w:ascii="仿宋" w:hAnsi="仿宋" w:eastAsia="仿宋"/>
        <w:bCs/>
        <w:sz w:val="18"/>
        <w:szCs w:val="18"/>
      </w:rPr>
      <w:t>SO</w:t>
    </w:r>
    <w:r>
      <w:rPr>
        <w:rFonts w:ascii="仿宋" w:hAnsi="仿宋" w:eastAsia="仿宋"/>
        <w:bCs/>
        <w:sz w:val="18"/>
        <w:szCs w:val="18"/>
        <w:vertAlign w:val="subscript"/>
      </w:rPr>
      <w:t>2</w:t>
    </w:r>
    <w:r>
      <w:rPr>
        <w:rFonts w:hint="eastAsia" w:ascii="仿宋" w:hAnsi="仿宋" w:eastAsia="仿宋"/>
        <w:bCs/>
        <w:sz w:val="18"/>
        <w:szCs w:val="18"/>
      </w:rPr>
      <w:t>、</w:t>
    </w:r>
    <w:r>
      <w:rPr>
        <w:rFonts w:ascii="仿宋" w:hAnsi="仿宋" w:eastAsia="仿宋"/>
        <w:bCs/>
        <w:sz w:val="18"/>
        <w:szCs w:val="18"/>
      </w:rPr>
      <w:t>NO</w:t>
    </w:r>
    <w:r>
      <w:rPr>
        <w:rFonts w:ascii="仿宋" w:hAnsi="仿宋" w:eastAsia="仿宋"/>
        <w:bCs/>
        <w:sz w:val="18"/>
        <w:szCs w:val="18"/>
        <w:vertAlign w:val="subscript"/>
      </w:rPr>
      <w:t>2</w:t>
    </w:r>
    <w:r>
      <w:rPr>
        <w:rFonts w:hint="eastAsia" w:ascii="仿宋" w:hAnsi="仿宋" w:eastAsia="仿宋"/>
        <w:bCs/>
        <w:sz w:val="18"/>
        <w:szCs w:val="18"/>
      </w:rPr>
      <w:t>、</w:t>
    </w:r>
    <w:r>
      <w:rPr>
        <w:rFonts w:ascii="仿宋" w:hAnsi="仿宋" w:eastAsia="仿宋"/>
        <w:bCs/>
        <w:sz w:val="18"/>
        <w:szCs w:val="18"/>
      </w:rPr>
      <w:t>O</w:t>
    </w:r>
    <w:r>
      <w:rPr>
        <w:rFonts w:ascii="仿宋" w:hAnsi="仿宋" w:eastAsia="仿宋"/>
        <w:bCs/>
        <w:sz w:val="18"/>
        <w:szCs w:val="18"/>
        <w:vertAlign w:val="subscript"/>
      </w:rPr>
      <w:t>3</w:t>
    </w:r>
    <w:r>
      <w:rPr>
        <w:rFonts w:hint="eastAsia" w:ascii="仿宋" w:hAnsi="仿宋" w:eastAsia="仿宋"/>
        <w:bCs/>
        <w:sz w:val="18"/>
        <w:szCs w:val="18"/>
      </w:rPr>
      <w:t>）分析仪运行状况检查记录表</w:t>
    </w:r>
    <w:r>
      <w:rPr>
        <w:rFonts w:ascii="仿宋" w:hAnsi="仿宋" w:eastAsia="仿宋"/>
        <w:bCs/>
        <w:sz w:val="18"/>
        <w:szCs w:val="18"/>
      </w:rPr>
      <w:t xml:space="preserve"> </w:t>
    </w:r>
    <w:r>
      <w:rPr>
        <w:rFonts w:ascii="仿宋" w:hAnsi="仿宋" w:eastAsia="仿宋"/>
        <w:sz w:val="18"/>
        <w:szCs w:val="18"/>
      </w:rPr>
      <w:t xml:space="preserve">                             </w:t>
    </w:r>
    <w:r>
      <w:rPr>
        <w:rFonts w:hint="eastAsia" w:ascii="仿宋" w:hAnsi="仿宋" w:eastAsia="仿宋"/>
        <w:sz w:val="18"/>
        <w:szCs w:val="18"/>
      </w:rPr>
      <w:t>第</w:t>
    </w:r>
    <w:r>
      <w:rPr>
        <w:rFonts w:ascii="仿宋" w:hAnsi="仿宋" w:eastAsia="仿宋"/>
        <w:sz w:val="18"/>
        <w:szCs w:val="18"/>
      </w:rPr>
      <w:t>1</w:t>
    </w:r>
    <w:r>
      <w:rPr>
        <w:rFonts w:hint="eastAsia" w:ascii="仿宋" w:hAnsi="仿宋" w:eastAsia="仿宋"/>
        <w:sz w:val="18"/>
        <w:szCs w:val="18"/>
      </w:rPr>
      <w:t>页</w:t>
    </w:r>
    <w:r>
      <w:rPr>
        <w:rFonts w:ascii="仿宋" w:hAnsi="仿宋" w:eastAsia="仿宋"/>
        <w:sz w:val="18"/>
        <w:szCs w:val="18"/>
      </w:rPr>
      <w:t xml:space="preserve"> </w:t>
    </w:r>
    <w:r>
      <w:rPr>
        <w:rFonts w:hint="eastAsia" w:ascii="仿宋" w:hAnsi="仿宋" w:eastAsia="仿宋"/>
        <w:sz w:val="18"/>
        <w:szCs w:val="18"/>
      </w:rPr>
      <w:t>共</w:t>
    </w:r>
    <w:r>
      <w:rPr>
        <w:rFonts w:ascii="仿宋" w:hAnsi="仿宋" w:eastAsia="仿宋"/>
        <w:sz w:val="18"/>
        <w:szCs w:val="18"/>
      </w:rPr>
      <w:t>1</w:t>
    </w:r>
    <w:r>
      <w:rPr>
        <w:rFonts w:hint="eastAsia" w:ascii="仿宋" w:hAnsi="仿宋" w:eastAsia="仿宋"/>
        <w:sz w:val="18"/>
        <w:szCs w:val="18"/>
      </w:rPr>
      <w:t>页</w:t>
    </w:r>
    <w:r>
      <w:rPr>
        <w:rFonts w:ascii="仿宋" w:hAnsi="仿宋" w:eastAsia="仿宋"/>
        <w:sz w:val="18"/>
        <w:szCs w:val="18"/>
      </w:rPr>
      <w:t xml:space="preserve">                                                               </w:t>
    </w:r>
  </w:p>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Lines="50"/>
      <w:jc w:val="left"/>
      <w:rPr>
        <w:rFonts w:ascii="仿宋" w:hAnsi="仿宋" w:eastAsia="仿宋"/>
        <w:sz w:val="18"/>
        <w:szCs w:val="18"/>
      </w:rPr>
    </w:pPr>
    <w:r>
      <w:rPr>
        <w:szCs w:val="21"/>
      </w:rPr>
      <w:t xml:space="preserve"> </w:t>
    </w:r>
    <w:r>
      <w:rPr>
        <w:rFonts w:ascii="仿宋" w:hAnsi="仿宋" w:eastAsia="仿宋"/>
        <w:bCs/>
        <w:sz w:val="18"/>
        <w:szCs w:val="18"/>
      </w:rPr>
      <w:t xml:space="preserve">Kqzd-17 </w:t>
    </w:r>
    <w:r>
      <w:rPr>
        <w:rFonts w:hint="eastAsia" w:ascii="仿宋" w:hAnsi="仿宋" w:eastAsia="仿宋"/>
        <w:bCs/>
        <w:sz w:val="18"/>
        <w:szCs w:val="18"/>
      </w:rPr>
      <w:t>开放光程气体分析仪（</w:t>
    </w:r>
    <w:r>
      <w:rPr>
        <w:rFonts w:ascii="仿宋" w:hAnsi="仿宋" w:eastAsia="仿宋"/>
        <w:bCs/>
        <w:sz w:val="18"/>
        <w:szCs w:val="18"/>
      </w:rPr>
      <w:t xml:space="preserve">      </w:t>
    </w:r>
    <w:r>
      <w:rPr>
        <w:rFonts w:hint="eastAsia" w:ascii="仿宋" w:hAnsi="仿宋" w:eastAsia="仿宋"/>
        <w:bCs/>
        <w:sz w:val="18"/>
        <w:szCs w:val="18"/>
      </w:rPr>
      <w:t>）多点校准记录表（半年）</w:t>
    </w:r>
    <w:r>
      <w:rPr>
        <w:rFonts w:ascii="仿宋" w:hAnsi="仿宋" w:eastAsia="仿宋"/>
        <w:bCs/>
        <w:sz w:val="18"/>
        <w:szCs w:val="18"/>
      </w:rPr>
      <w:t xml:space="preserve">                   </w:t>
    </w:r>
    <w:r>
      <w:rPr>
        <w:rFonts w:hint="eastAsia" w:ascii="仿宋" w:hAnsi="仿宋" w:eastAsia="仿宋"/>
        <w:bCs/>
        <w:sz w:val="18"/>
        <w:szCs w:val="18"/>
      </w:rPr>
      <w:t>第</w:t>
    </w:r>
    <w:r>
      <w:rPr>
        <w:rFonts w:ascii="仿宋" w:hAnsi="仿宋" w:eastAsia="仿宋"/>
        <w:bCs/>
        <w:sz w:val="18"/>
        <w:szCs w:val="18"/>
      </w:rPr>
      <w:t>1</w:t>
    </w:r>
    <w:r>
      <w:rPr>
        <w:rFonts w:hint="eastAsia" w:ascii="仿宋" w:hAnsi="仿宋" w:eastAsia="仿宋"/>
        <w:bCs/>
        <w:sz w:val="18"/>
        <w:szCs w:val="18"/>
      </w:rPr>
      <w:t>页共</w:t>
    </w:r>
    <w:r>
      <w:rPr>
        <w:rFonts w:ascii="仿宋" w:hAnsi="仿宋" w:eastAsia="仿宋"/>
        <w:bCs/>
        <w:sz w:val="18"/>
        <w:szCs w:val="18"/>
      </w:rPr>
      <w:t>1</w:t>
    </w:r>
    <w:r>
      <w:rPr>
        <w:rFonts w:hint="eastAsia" w:ascii="仿宋" w:hAnsi="仿宋" w:eastAsia="仿宋"/>
        <w:bCs/>
        <w:sz w:val="18"/>
        <w:szCs w:val="18"/>
      </w:rPr>
      <w:t>页</w:t>
    </w:r>
    <w:r>
      <w:rPr>
        <w:rFonts w:ascii="仿宋" w:hAnsi="仿宋" w:eastAsia="仿宋"/>
        <w:sz w:val="18"/>
        <w:szCs w:val="18"/>
      </w:rPr>
      <w:t xml:space="preserve">                                                              </w:t>
    </w:r>
  </w:p>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Lines="50"/>
      <w:jc w:val="left"/>
      <w:rPr>
        <w:rFonts w:ascii="仿宋" w:hAnsi="仿宋" w:eastAsia="仿宋"/>
        <w:sz w:val="18"/>
        <w:szCs w:val="18"/>
        <w:lang w:val="zh-CN"/>
      </w:rPr>
    </w:pPr>
    <w:r>
      <w:rPr>
        <w:rFonts w:ascii="仿宋" w:hAnsi="仿宋" w:eastAsia="仿宋"/>
        <w:sz w:val="18"/>
        <w:szCs w:val="18"/>
      </w:rPr>
      <w:t>kq</w:t>
    </w:r>
    <w:r>
      <w:rPr>
        <w:rFonts w:ascii="仿宋" w:hAnsi="仿宋" w:eastAsia="仿宋"/>
        <w:sz w:val="18"/>
        <w:szCs w:val="18"/>
        <w:lang w:val="zh-CN"/>
      </w:rPr>
      <w:t>zd-</w:t>
    </w:r>
    <w:r>
      <w:rPr>
        <w:rFonts w:ascii="仿宋" w:hAnsi="仿宋" w:eastAsia="仿宋"/>
        <w:sz w:val="18"/>
        <w:szCs w:val="18"/>
      </w:rPr>
      <w:t>18</w:t>
    </w:r>
    <w:r>
      <w:rPr>
        <w:rFonts w:ascii="仿宋" w:hAnsi="仿宋" w:eastAsia="仿宋"/>
        <w:sz w:val="18"/>
        <w:szCs w:val="18"/>
        <w:lang w:val="zh-CN"/>
      </w:rPr>
      <w:t xml:space="preserve"> </w:t>
    </w:r>
    <w:r>
      <w:rPr>
        <w:rFonts w:hint="eastAsia" w:ascii="仿宋" w:hAnsi="仿宋" w:eastAsia="仿宋"/>
        <w:sz w:val="18"/>
        <w:szCs w:val="18"/>
        <w:lang w:val="zh-CN"/>
      </w:rPr>
      <w:t>开放光程气体分析仪（</w:t>
    </w:r>
    <w:r>
      <w:rPr>
        <w:rFonts w:ascii="仿宋" w:hAnsi="仿宋" w:eastAsia="仿宋"/>
        <w:sz w:val="18"/>
        <w:szCs w:val="18"/>
        <w:lang w:val="zh-CN"/>
      </w:rPr>
      <w:t xml:space="preserve">         </w:t>
    </w:r>
    <w:r>
      <w:rPr>
        <w:rFonts w:hint="eastAsia" w:ascii="仿宋" w:hAnsi="仿宋" w:eastAsia="仿宋"/>
        <w:sz w:val="18"/>
        <w:szCs w:val="18"/>
        <w:lang w:val="zh-CN"/>
      </w:rPr>
      <w:t>）监测仪精密度审核记录表</w:t>
    </w:r>
    <w:r>
      <w:rPr>
        <w:rFonts w:ascii="仿宋" w:hAnsi="仿宋" w:eastAsia="仿宋"/>
        <w:sz w:val="18"/>
        <w:szCs w:val="18"/>
        <w:lang w:val="zh-CN"/>
      </w:rPr>
      <w:t xml:space="preserve">                     </w:t>
    </w:r>
    <w:r>
      <w:rPr>
        <w:rFonts w:hint="eastAsia" w:ascii="仿宋" w:hAnsi="仿宋" w:eastAsia="仿宋"/>
        <w:sz w:val="18"/>
        <w:szCs w:val="18"/>
        <w:lang w:val="zh-CN"/>
      </w:rPr>
      <w:t>第</w:t>
    </w:r>
    <w:r>
      <w:rPr>
        <w:rFonts w:ascii="仿宋" w:hAnsi="仿宋" w:eastAsia="仿宋"/>
        <w:sz w:val="18"/>
        <w:szCs w:val="18"/>
        <w:lang w:val="zh-CN"/>
      </w:rPr>
      <w:t>1</w:t>
    </w:r>
    <w:r>
      <w:rPr>
        <w:rFonts w:hint="eastAsia" w:ascii="仿宋" w:hAnsi="仿宋" w:eastAsia="仿宋"/>
        <w:sz w:val="18"/>
        <w:szCs w:val="18"/>
        <w:lang w:val="zh-CN"/>
      </w:rPr>
      <w:t>页共</w:t>
    </w:r>
    <w:r>
      <w:rPr>
        <w:rFonts w:ascii="仿宋" w:hAnsi="仿宋" w:eastAsia="仿宋"/>
        <w:sz w:val="18"/>
        <w:szCs w:val="18"/>
        <w:lang w:val="zh-CN"/>
      </w:rPr>
      <w:t>1</w:t>
    </w:r>
    <w:r>
      <w:rPr>
        <w:rFonts w:hint="eastAsia" w:ascii="仿宋" w:hAnsi="仿宋" w:eastAsia="仿宋"/>
        <w:sz w:val="18"/>
        <w:szCs w:val="18"/>
        <w:lang w:val="zh-CN"/>
      </w:rPr>
      <w:t>页</w:t>
    </w:r>
    <w:r>
      <w:rPr>
        <w:rFonts w:ascii="仿宋" w:hAnsi="仿宋" w:eastAsia="仿宋"/>
        <w:sz w:val="18"/>
        <w:szCs w:val="18"/>
      </w:rPr>
      <w:t xml:space="preserve">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Lines="50"/>
      <w:jc w:val="left"/>
      <w:rPr>
        <w:rFonts w:ascii="仿宋" w:hAnsi="仿宋" w:eastAsia="仿宋"/>
        <w:sz w:val="18"/>
        <w:szCs w:val="18"/>
      </w:rPr>
    </w:pPr>
    <w:r>
      <w:rPr>
        <w:rFonts w:ascii="仿宋" w:hAnsi="仿宋" w:eastAsia="仿宋"/>
        <w:sz w:val="18"/>
        <w:szCs w:val="18"/>
      </w:rPr>
      <w:t>kq</w:t>
    </w:r>
    <w:r>
      <w:rPr>
        <w:rFonts w:ascii="仿宋" w:hAnsi="仿宋" w:eastAsia="仿宋"/>
        <w:sz w:val="18"/>
        <w:szCs w:val="18"/>
        <w:lang w:val="zh-CN"/>
      </w:rPr>
      <w:t>zd-</w:t>
    </w:r>
    <w:r>
      <w:rPr>
        <w:rFonts w:ascii="仿宋" w:hAnsi="仿宋" w:eastAsia="仿宋"/>
        <w:sz w:val="18"/>
        <w:szCs w:val="18"/>
      </w:rPr>
      <w:t>19</w:t>
    </w:r>
    <w:r>
      <w:rPr>
        <w:rFonts w:hint="eastAsia" w:ascii="仿宋" w:hAnsi="仿宋" w:eastAsia="仿宋"/>
        <w:sz w:val="18"/>
        <w:szCs w:val="18"/>
      </w:rPr>
      <w:t>开放光程气体分析仪（</w:t>
    </w:r>
    <w:r>
      <w:rPr>
        <w:rFonts w:ascii="仿宋" w:hAnsi="仿宋" w:eastAsia="仿宋"/>
        <w:sz w:val="18"/>
        <w:szCs w:val="18"/>
      </w:rPr>
      <w:t xml:space="preserve">        </w:t>
    </w:r>
    <w:r>
      <w:rPr>
        <w:rFonts w:hint="eastAsia" w:ascii="仿宋" w:hAnsi="仿宋" w:eastAsia="仿宋"/>
        <w:sz w:val="18"/>
        <w:szCs w:val="18"/>
      </w:rPr>
      <w:t>）</w:t>
    </w:r>
    <w:r>
      <w:rPr>
        <w:rFonts w:hint="eastAsia" w:ascii="仿宋" w:hAnsi="仿宋" w:eastAsia="仿宋"/>
        <w:sz w:val="18"/>
        <w:szCs w:val="18"/>
        <w:lang w:val="zh-CN"/>
      </w:rPr>
      <w:t>准确度审核记录表</w:t>
    </w:r>
    <w:r>
      <w:rPr>
        <w:rFonts w:ascii="仿宋" w:hAnsi="仿宋" w:eastAsia="仿宋"/>
        <w:sz w:val="18"/>
        <w:szCs w:val="18"/>
      </w:rPr>
      <w:t xml:space="preserve">                                  </w:t>
    </w:r>
    <w:r>
      <w:rPr>
        <w:rFonts w:hint="eastAsia" w:ascii="仿宋" w:hAnsi="仿宋" w:eastAsia="仿宋"/>
        <w:sz w:val="18"/>
        <w:szCs w:val="18"/>
        <w:lang w:val="zh-CN"/>
      </w:rPr>
      <w:t>第</w:t>
    </w:r>
    <w:r>
      <w:rPr>
        <w:rFonts w:ascii="仿宋" w:hAnsi="仿宋" w:eastAsia="仿宋"/>
        <w:sz w:val="18"/>
        <w:szCs w:val="18"/>
        <w:lang w:val="zh-CN"/>
      </w:rPr>
      <w:t>1</w:t>
    </w:r>
    <w:r>
      <w:rPr>
        <w:rFonts w:hint="eastAsia" w:ascii="仿宋" w:hAnsi="仿宋" w:eastAsia="仿宋"/>
        <w:sz w:val="18"/>
        <w:szCs w:val="18"/>
        <w:lang w:val="zh-CN"/>
      </w:rPr>
      <w:t>页</w:t>
    </w:r>
    <w:r>
      <w:rPr>
        <w:rFonts w:ascii="仿宋" w:hAnsi="仿宋" w:eastAsia="仿宋"/>
        <w:sz w:val="18"/>
        <w:szCs w:val="18"/>
        <w:lang w:val="zh-CN"/>
      </w:rPr>
      <w:t xml:space="preserve"> </w:t>
    </w:r>
    <w:r>
      <w:rPr>
        <w:rFonts w:hint="eastAsia" w:ascii="仿宋" w:hAnsi="仿宋" w:eastAsia="仿宋"/>
        <w:sz w:val="18"/>
        <w:szCs w:val="18"/>
        <w:lang w:val="zh-CN"/>
      </w:rPr>
      <w:t>共</w:t>
    </w:r>
    <w:r>
      <w:rPr>
        <w:rFonts w:ascii="仿宋" w:hAnsi="仿宋" w:eastAsia="仿宋"/>
        <w:sz w:val="18"/>
        <w:szCs w:val="18"/>
        <w:lang w:val="zh-CN"/>
      </w:rPr>
      <w:t>1</w:t>
    </w:r>
    <w:r>
      <w:rPr>
        <w:rFonts w:hint="eastAsia" w:ascii="仿宋" w:hAnsi="仿宋" w:eastAsia="仿宋"/>
        <w:sz w:val="18"/>
        <w:szCs w:val="18"/>
        <w:lang w:val="zh-CN"/>
      </w:rPr>
      <w:t>页</w:t>
    </w:r>
    <w:r>
      <w:rPr>
        <w:rFonts w:ascii="仿宋" w:hAnsi="仿宋" w:eastAsia="仿宋"/>
        <w:sz w:val="18"/>
        <w:szCs w:val="18"/>
      </w:rPr>
      <w:t xml:space="preserve">                                                              </w:t>
    </w:r>
  </w:p>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Lines="50"/>
      <w:jc w:val="left"/>
      <w:rPr>
        <w:rFonts w:ascii="仿宋" w:hAnsi="仿宋" w:eastAsia="仿宋"/>
        <w:sz w:val="18"/>
        <w:szCs w:val="18"/>
      </w:rPr>
    </w:pPr>
    <w:r>
      <w:rPr>
        <w:rFonts w:ascii="仿宋" w:hAnsi="仿宋" w:eastAsia="仿宋"/>
        <w:sz w:val="18"/>
        <w:szCs w:val="18"/>
      </w:rPr>
      <w:t>kq</w:t>
    </w:r>
    <w:r>
      <w:rPr>
        <w:rFonts w:ascii="仿宋" w:hAnsi="仿宋" w:eastAsia="仿宋"/>
        <w:sz w:val="18"/>
        <w:szCs w:val="18"/>
        <w:lang w:val="zh-CN"/>
      </w:rPr>
      <w:t>zd-</w:t>
    </w:r>
    <w:r>
      <w:rPr>
        <w:rFonts w:ascii="仿宋" w:hAnsi="仿宋" w:eastAsia="仿宋"/>
        <w:sz w:val="18"/>
        <w:szCs w:val="18"/>
      </w:rPr>
      <w:t>20</w:t>
    </w:r>
    <w:r>
      <w:rPr>
        <w:rFonts w:ascii="仿宋" w:hAnsi="仿宋" w:eastAsia="仿宋"/>
        <w:sz w:val="18"/>
        <w:szCs w:val="18"/>
        <w:lang w:val="zh-CN"/>
      </w:rPr>
      <w:t xml:space="preserve"> </w:t>
    </w:r>
    <w:r>
      <w:rPr>
        <w:rFonts w:hint="eastAsia" w:ascii="仿宋" w:hAnsi="仿宋" w:eastAsia="仿宋"/>
        <w:sz w:val="18"/>
        <w:szCs w:val="18"/>
        <w:lang w:val="zh-CN"/>
      </w:rPr>
      <w:t>环境空气质量自动监测仪器设备预防性检修记录</w:t>
    </w:r>
    <w:r>
      <w:rPr>
        <w:rFonts w:ascii="仿宋" w:hAnsi="仿宋" w:eastAsia="仿宋"/>
        <w:sz w:val="18"/>
        <w:szCs w:val="18"/>
      </w:rPr>
      <w:t xml:space="preserve">                                  </w:t>
    </w:r>
    <w:r>
      <w:rPr>
        <w:rFonts w:hint="eastAsia" w:ascii="仿宋" w:hAnsi="仿宋" w:eastAsia="仿宋"/>
        <w:sz w:val="18"/>
        <w:szCs w:val="18"/>
        <w:lang w:val="zh-CN"/>
      </w:rPr>
      <w:t>第</w:t>
    </w:r>
    <w:r>
      <w:rPr>
        <w:rFonts w:ascii="仿宋" w:hAnsi="仿宋" w:eastAsia="仿宋"/>
        <w:sz w:val="18"/>
        <w:szCs w:val="18"/>
        <w:lang w:val="zh-CN"/>
      </w:rPr>
      <w:t>1</w:t>
    </w:r>
    <w:r>
      <w:rPr>
        <w:rFonts w:hint="eastAsia" w:ascii="仿宋" w:hAnsi="仿宋" w:eastAsia="仿宋"/>
        <w:sz w:val="18"/>
        <w:szCs w:val="18"/>
        <w:lang w:val="zh-CN"/>
      </w:rPr>
      <w:t>页</w:t>
    </w:r>
    <w:r>
      <w:rPr>
        <w:rFonts w:ascii="仿宋" w:hAnsi="仿宋" w:eastAsia="仿宋"/>
        <w:sz w:val="18"/>
        <w:szCs w:val="18"/>
        <w:lang w:val="zh-CN"/>
      </w:rPr>
      <w:t xml:space="preserve"> </w:t>
    </w:r>
    <w:r>
      <w:rPr>
        <w:rFonts w:hint="eastAsia" w:ascii="仿宋" w:hAnsi="仿宋" w:eastAsia="仿宋"/>
        <w:sz w:val="18"/>
        <w:szCs w:val="18"/>
        <w:lang w:val="zh-CN"/>
      </w:rPr>
      <w:t>共</w:t>
    </w:r>
    <w:r>
      <w:rPr>
        <w:rFonts w:ascii="仿宋" w:hAnsi="仿宋" w:eastAsia="仿宋"/>
        <w:sz w:val="18"/>
        <w:szCs w:val="18"/>
        <w:lang w:val="zh-CN"/>
      </w:rPr>
      <w:t>1</w:t>
    </w:r>
    <w:r>
      <w:rPr>
        <w:rFonts w:hint="eastAsia" w:ascii="仿宋" w:hAnsi="仿宋" w:eastAsia="仿宋"/>
        <w:sz w:val="18"/>
        <w:szCs w:val="18"/>
        <w:lang w:val="zh-CN"/>
      </w:rPr>
      <w:t>页</w:t>
    </w:r>
    <w:r>
      <w:rPr>
        <w:rFonts w:ascii="仿宋" w:hAnsi="仿宋" w:eastAsia="仿宋"/>
        <w:sz w:val="18"/>
        <w:szCs w:val="18"/>
      </w:rPr>
      <w:t xml:space="preserve">                                                              </w:t>
    </w:r>
  </w:p>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Lines="50"/>
      <w:jc w:val="left"/>
      <w:rPr>
        <w:rFonts w:ascii="仿宋" w:hAnsi="仿宋" w:eastAsia="仿宋"/>
        <w:sz w:val="18"/>
        <w:szCs w:val="18"/>
      </w:rPr>
    </w:pPr>
    <w:r>
      <w:rPr>
        <w:rFonts w:ascii="仿宋" w:hAnsi="仿宋" w:eastAsia="仿宋"/>
        <w:sz w:val="18"/>
        <w:szCs w:val="18"/>
      </w:rPr>
      <w:t xml:space="preserve">Kqzd-21 </w:t>
    </w:r>
    <w:r>
      <w:rPr>
        <w:rFonts w:hint="eastAsia" w:ascii="仿宋" w:hAnsi="仿宋" w:eastAsia="仿宋"/>
        <w:sz w:val="18"/>
        <w:szCs w:val="18"/>
      </w:rPr>
      <w:t>环境空气自动监测清洗、更换记录</w:t>
    </w:r>
    <w:r>
      <w:rPr>
        <w:rFonts w:ascii="仿宋" w:hAnsi="仿宋" w:eastAsia="仿宋"/>
        <w:sz w:val="18"/>
        <w:szCs w:val="18"/>
      </w:rPr>
      <w:t xml:space="preserve">                                                                                                       </w:t>
    </w:r>
    <w:r>
      <w:rPr>
        <w:rFonts w:hint="eastAsia" w:ascii="仿宋" w:hAnsi="仿宋" w:eastAsia="仿宋"/>
        <w:sz w:val="18"/>
        <w:szCs w:val="18"/>
      </w:rPr>
      <w:t>第</w:t>
    </w:r>
    <w:r>
      <w:rPr>
        <w:rFonts w:ascii="仿宋" w:hAnsi="仿宋" w:eastAsia="仿宋"/>
        <w:sz w:val="18"/>
        <w:szCs w:val="18"/>
      </w:rPr>
      <w:t>1</w:t>
    </w:r>
    <w:r>
      <w:rPr>
        <w:rFonts w:hint="eastAsia" w:ascii="仿宋" w:hAnsi="仿宋" w:eastAsia="仿宋"/>
        <w:sz w:val="18"/>
        <w:szCs w:val="18"/>
      </w:rPr>
      <w:t>页共</w:t>
    </w:r>
    <w:r>
      <w:rPr>
        <w:rFonts w:ascii="仿宋" w:hAnsi="仿宋" w:eastAsia="仿宋"/>
        <w:sz w:val="18"/>
        <w:szCs w:val="18"/>
      </w:rPr>
      <w:t>1</w:t>
    </w:r>
    <w:r>
      <w:rPr>
        <w:rFonts w:hint="eastAsia" w:ascii="仿宋" w:hAnsi="仿宋" w:eastAsia="仿宋"/>
        <w:sz w:val="18"/>
        <w:szCs w:val="18"/>
      </w:rPr>
      <w:t>页</w:t>
    </w:r>
    <w:r>
      <w:rPr>
        <w:rFonts w:ascii="仿宋" w:hAnsi="仿宋" w:eastAsia="仿宋"/>
        <w:sz w:val="18"/>
        <w:szCs w:val="18"/>
      </w:rPr>
      <w:t xml:space="preserve">                                                                                                                                                    </w:t>
    </w:r>
  </w:p>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Lines="50"/>
      <w:jc w:val="left"/>
      <w:rPr>
        <w:rFonts w:ascii="仿宋" w:hAnsi="仿宋" w:eastAsia="仿宋"/>
        <w:sz w:val="18"/>
        <w:szCs w:val="18"/>
      </w:rPr>
    </w:pPr>
    <w:r>
      <w:rPr>
        <w:rFonts w:ascii="仿宋" w:hAnsi="仿宋" w:eastAsia="仿宋"/>
        <w:sz w:val="18"/>
        <w:szCs w:val="18"/>
      </w:rPr>
      <w:t xml:space="preserve">Kqzd-22  </w:t>
    </w:r>
    <w:r>
      <w:rPr>
        <w:rFonts w:hint="eastAsia" w:ascii="仿宋" w:hAnsi="仿宋" w:eastAsia="仿宋"/>
        <w:sz w:val="18"/>
        <w:szCs w:val="18"/>
      </w:rPr>
      <w:t>空气自动监测站监视及质控记录表（每日）</w:t>
    </w:r>
    <w:r>
      <w:rPr>
        <w:rFonts w:ascii="仿宋" w:hAnsi="仿宋" w:eastAsia="仿宋"/>
        <w:sz w:val="18"/>
        <w:szCs w:val="18"/>
      </w:rPr>
      <w:t xml:space="preserve">                                      </w:t>
    </w:r>
    <w:r>
      <w:rPr>
        <w:rFonts w:hint="eastAsia" w:ascii="仿宋" w:hAnsi="仿宋" w:eastAsia="仿宋"/>
        <w:sz w:val="18"/>
        <w:szCs w:val="18"/>
      </w:rPr>
      <w:t>第</w:t>
    </w:r>
    <w:r>
      <w:rPr>
        <w:rFonts w:ascii="仿宋" w:hAnsi="仿宋" w:eastAsia="仿宋"/>
        <w:sz w:val="18"/>
        <w:szCs w:val="18"/>
      </w:rPr>
      <w:t>1</w:t>
    </w:r>
    <w:r>
      <w:rPr>
        <w:rFonts w:hint="eastAsia" w:ascii="仿宋" w:hAnsi="仿宋" w:eastAsia="仿宋"/>
        <w:sz w:val="18"/>
        <w:szCs w:val="18"/>
      </w:rPr>
      <w:t>页共</w:t>
    </w:r>
    <w:r>
      <w:rPr>
        <w:rFonts w:ascii="仿宋" w:hAnsi="仿宋" w:eastAsia="仿宋"/>
        <w:sz w:val="18"/>
        <w:szCs w:val="18"/>
      </w:rPr>
      <w:t>1</w:t>
    </w:r>
    <w:r>
      <w:rPr>
        <w:rFonts w:hint="eastAsia" w:ascii="仿宋" w:hAnsi="仿宋" w:eastAsia="仿宋"/>
        <w:sz w:val="18"/>
        <w:szCs w:val="18"/>
      </w:rPr>
      <w:t>页</w:t>
    </w:r>
    <w:r>
      <w:rPr>
        <w:rFonts w:ascii="仿宋" w:hAnsi="仿宋" w:eastAsia="仿宋"/>
        <w:sz w:val="18"/>
        <w:szCs w:val="18"/>
      </w:rPr>
      <w:t xml:space="preserve">                                                                                                                                                   </w:t>
    </w:r>
  </w:p>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Lines="50"/>
      <w:jc w:val="left"/>
      <w:rPr>
        <w:rFonts w:ascii="仿宋" w:hAnsi="仿宋" w:eastAsia="仿宋"/>
        <w:sz w:val="18"/>
        <w:szCs w:val="18"/>
      </w:rPr>
    </w:pPr>
    <w:r>
      <w:rPr>
        <w:rFonts w:ascii="仿宋" w:hAnsi="仿宋" w:eastAsia="仿宋"/>
        <w:sz w:val="18"/>
        <w:szCs w:val="18"/>
      </w:rPr>
      <w:t xml:space="preserve">Kqzd-23 </w:t>
    </w:r>
    <w:r>
      <w:rPr>
        <w:rFonts w:hint="eastAsia" w:ascii="仿宋" w:hAnsi="仿宋" w:eastAsia="仿宋"/>
        <w:sz w:val="18"/>
        <w:szCs w:val="18"/>
      </w:rPr>
      <w:t>环境空气自动监测质量管理技术体系现场检查评分表</w:t>
    </w:r>
    <w:r>
      <w:rPr>
        <w:rFonts w:ascii="仿宋" w:hAnsi="仿宋" w:eastAsia="仿宋"/>
        <w:sz w:val="18"/>
        <w:szCs w:val="18"/>
      </w:rPr>
      <w:t xml:space="preserve">                                                                                   </w:t>
    </w:r>
    <w:r>
      <w:rPr>
        <w:rFonts w:hint="eastAsia" w:ascii="仿宋" w:hAnsi="仿宋" w:eastAsia="仿宋"/>
        <w:sz w:val="18"/>
        <w:szCs w:val="18"/>
      </w:rPr>
      <w:t>第</w:t>
    </w:r>
    <w:r>
      <w:rPr>
        <w:rFonts w:ascii="仿宋" w:hAnsi="仿宋" w:eastAsia="仿宋"/>
        <w:sz w:val="18"/>
        <w:szCs w:val="18"/>
      </w:rPr>
      <w:fldChar w:fldCharType="begin"/>
    </w:r>
    <w:r>
      <w:rPr>
        <w:rFonts w:ascii="仿宋" w:hAnsi="仿宋" w:eastAsia="仿宋"/>
        <w:sz w:val="18"/>
        <w:szCs w:val="18"/>
      </w:rPr>
      <w:instrText xml:space="preserve">PAGE   \* MERGEFORMAT</w:instrText>
    </w:r>
    <w:r>
      <w:rPr>
        <w:rFonts w:ascii="仿宋" w:hAnsi="仿宋" w:eastAsia="仿宋"/>
        <w:sz w:val="18"/>
        <w:szCs w:val="18"/>
      </w:rPr>
      <w:fldChar w:fldCharType="separate"/>
    </w:r>
    <w:r>
      <w:rPr>
        <w:rFonts w:ascii="仿宋" w:hAnsi="仿宋" w:eastAsia="仿宋"/>
        <w:sz w:val="18"/>
        <w:szCs w:val="18"/>
        <w:lang w:val="zh-CN"/>
      </w:rPr>
      <w:t>2</w:t>
    </w:r>
    <w:r>
      <w:rPr>
        <w:rFonts w:ascii="仿宋" w:hAnsi="仿宋" w:eastAsia="仿宋"/>
        <w:sz w:val="18"/>
        <w:szCs w:val="18"/>
      </w:rPr>
      <w:fldChar w:fldCharType="end"/>
    </w:r>
    <w:r>
      <w:rPr>
        <w:rFonts w:hint="eastAsia" w:ascii="仿宋" w:hAnsi="仿宋" w:eastAsia="仿宋"/>
        <w:sz w:val="18"/>
        <w:szCs w:val="18"/>
      </w:rPr>
      <w:t>页</w:t>
    </w:r>
    <w:r>
      <w:rPr>
        <w:rFonts w:ascii="仿宋" w:hAnsi="仿宋" w:eastAsia="仿宋"/>
        <w:sz w:val="18"/>
        <w:szCs w:val="18"/>
      </w:rPr>
      <w:t xml:space="preserve"> </w:t>
    </w:r>
    <w:r>
      <w:rPr>
        <w:rFonts w:hint="eastAsia" w:ascii="仿宋" w:hAnsi="仿宋" w:eastAsia="仿宋"/>
        <w:sz w:val="18"/>
        <w:szCs w:val="18"/>
      </w:rPr>
      <w:t>共</w:t>
    </w:r>
    <w:r>
      <w:rPr>
        <w:rFonts w:ascii="仿宋" w:hAnsi="仿宋" w:eastAsia="仿宋"/>
        <w:sz w:val="18"/>
        <w:szCs w:val="18"/>
      </w:rPr>
      <w:t>2</w:t>
    </w:r>
    <w:r>
      <w:rPr>
        <w:rFonts w:hint="eastAsia" w:ascii="仿宋" w:hAnsi="仿宋" w:eastAsia="仿宋"/>
        <w:sz w:val="18"/>
        <w:szCs w:val="18"/>
      </w:rPr>
      <w:t>页</w:t>
    </w:r>
    <w:r>
      <w:rPr>
        <w:rFonts w:ascii="仿宋" w:hAnsi="仿宋" w:eastAsia="仿宋"/>
        <w:sz w:val="18"/>
        <w:szCs w:val="18"/>
      </w:rPr>
      <w:t xml:space="preserve">                                                                                                                                                 </w:t>
    </w:r>
  </w:p>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Lines="50"/>
      <w:jc w:val="left"/>
      <w:rPr>
        <w:rFonts w:ascii="仿宋" w:hAnsi="仿宋" w:eastAsia="仿宋"/>
        <w:sz w:val="18"/>
        <w:szCs w:val="18"/>
      </w:rPr>
    </w:pPr>
    <w:r>
      <w:rPr>
        <w:rFonts w:ascii="仿宋" w:hAnsi="仿宋" w:eastAsia="仿宋"/>
        <w:sz w:val="18"/>
        <w:szCs w:val="18"/>
      </w:rPr>
      <w:t>Kqzd-24</w:t>
    </w:r>
    <w:r>
      <w:rPr>
        <w:rFonts w:hint="eastAsia" w:ascii="仿宋" w:hAnsi="仿宋" w:eastAsia="仿宋"/>
        <w:sz w:val="18"/>
        <w:szCs w:val="18"/>
      </w:rPr>
      <w:t>环境空气自动监测质量现场检查评分表</w:t>
    </w:r>
    <w:r>
      <w:rPr>
        <w:rFonts w:ascii="仿宋" w:hAnsi="仿宋" w:eastAsia="仿宋"/>
        <w:sz w:val="18"/>
        <w:szCs w:val="18"/>
      </w:rPr>
      <w:t xml:space="preserve">                                                                                                  </w:t>
    </w:r>
    <w:r>
      <w:rPr>
        <w:rFonts w:hint="eastAsia" w:ascii="仿宋" w:hAnsi="仿宋" w:eastAsia="仿宋"/>
        <w:sz w:val="18"/>
        <w:szCs w:val="18"/>
      </w:rPr>
      <w:t>第</w:t>
    </w:r>
    <w:r>
      <w:rPr>
        <w:rFonts w:ascii="仿宋" w:hAnsi="仿宋" w:eastAsia="仿宋"/>
        <w:sz w:val="18"/>
        <w:szCs w:val="18"/>
      </w:rPr>
      <w:fldChar w:fldCharType="begin"/>
    </w:r>
    <w:r>
      <w:rPr>
        <w:rFonts w:ascii="仿宋" w:hAnsi="仿宋" w:eastAsia="仿宋"/>
        <w:sz w:val="18"/>
        <w:szCs w:val="18"/>
      </w:rPr>
      <w:instrText xml:space="preserve">PAGE   \* MERGEFORMAT</w:instrText>
    </w:r>
    <w:r>
      <w:rPr>
        <w:rFonts w:ascii="仿宋" w:hAnsi="仿宋" w:eastAsia="仿宋"/>
        <w:sz w:val="18"/>
        <w:szCs w:val="18"/>
      </w:rPr>
      <w:fldChar w:fldCharType="separate"/>
    </w:r>
    <w:r>
      <w:rPr>
        <w:rFonts w:ascii="仿宋" w:hAnsi="仿宋" w:eastAsia="仿宋"/>
        <w:sz w:val="18"/>
        <w:szCs w:val="18"/>
        <w:lang w:val="zh-CN"/>
      </w:rPr>
      <w:t>5</w:t>
    </w:r>
    <w:r>
      <w:rPr>
        <w:rFonts w:ascii="仿宋" w:hAnsi="仿宋" w:eastAsia="仿宋"/>
        <w:sz w:val="18"/>
        <w:szCs w:val="18"/>
      </w:rPr>
      <w:fldChar w:fldCharType="end"/>
    </w:r>
    <w:r>
      <w:rPr>
        <w:rFonts w:hint="eastAsia" w:ascii="仿宋" w:hAnsi="仿宋" w:eastAsia="仿宋"/>
        <w:sz w:val="18"/>
        <w:szCs w:val="18"/>
      </w:rPr>
      <w:t>页</w:t>
    </w:r>
    <w:r>
      <w:rPr>
        <w:rFonts w:ascii="仿宋" w:hAnsi="仿宋" w:eastAsia="仿宋"/>
        <w:sz w:val="18"/>
        <w:szCs w:val="18"/>
      </w:rPr>
      <w:t xml:space="preserve"> </w:t>
    </w:r>
    <w:r>
      <w:rPr>
        <w:rFonts w:hint="eastAsia" w:ascii="仿宋" w:hAnsi="仿宋" w:eastAsia="仿宋"/>
        <w:sz w:val="18"/>
        <w:szCs w:val="18"/>
      </w:rPr>
      <w:t>共</w:t>
    </w:r>
    <w:r>
      <w:rPr>
        <w:rFonts w:ascii="仿宋" w:hAnsi="仿宋" w:eastAsia="仿宋"/>
        <w:sz w:val="18"/>
        <w:szCs w:val="18"/>
      </w:rPr>
      <w:t>6</w:t>
    </w:r>
    <w:r>
      <w:rPr>
        <w:rFonts w:hint="eastAsia" w:ascii="仿宋" w:hAnsi="仿宋" w:eastAsia="仿宋"/>
        <w:sz w:val="18"/>
        <w:szCs w:val="18"/>
      </w:rPr>
      <w:t>页</w:t>
    </w:r>
    <w:r>
      <w:rPr>
        <w:rFonts w:ascii="仿宋" w:hAnsi="仿宋" w:eastAsia="仿宋"/>
        <w:sz w:val="18"/>
        <w:szCs w:val="18"/>
      </w:rPr>
      <w:t xml:space="preserve">                                                                                                                                                                                      </w:t>
    </w:r>
  </w:p>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Lines="50"/>
      <w:jc w:val="left"/>
      <w:rPr>
        <w:rFonts w:ascii="仿宋" w:hAnsi="仿宋" w:eastAsia="仿宋"/>
        <w:sz w:val="18"/>
        <w:szCs w:val="18"/>
      </w:rPr>
    </w:pPr>
    <w:r>
      <w:rPr>
        <w:rFonts w:ascii="仿宋" w:hAnsi="仿宋" w:eastAsia="仿宋"/>
        <w:sz w:val="18"/>
        <w:szCs w:val="18"/>
      </w:rPr>
      <w:t>Kqzd-25</w:t>
    </w:r>
    <w:r>
      <w:rPr>
        <w:rFonts w:hint="eastAsia" w:ascii="仿宋" w:hAnsi="仿宋" w:eastAsia="仿宋"/>
        <w:sz w:val="18"/>
        <w:szCs w:val="18"/>
      </w:rPr>
      <w:t>环境空气自动监测质量现场检查评分表（以长光程仪器为基本配置）</w:t>
    </w:r>
    <w:r>
      <w:rPr>
        <w:rFonts w:ascii="仿宋" w:hAnsi="仿宋" w:eastAsia="仿宋"/>
        <w:sz w:val="18"/>
        <w:szCs w:val="18"/>
      </w:rPr>
      <w:t xml:space="preserve">                                                                         </w:t>
    </w:r>
    <w:r>
      <w:rPr>
        <w:rFonts w:hint="eastAsia" w:ascii="仿宋" w:hAnsi="仿宋" w:eastAsia="仿宋"/>
        <w:sz w:val="18"/>
        <w:szCs w:val="18"/>
      </w:rPr>
      <w:t>第</w:t>
    </w:r>
    <w:r>
      <w:rPr>
        <w:rFonts w:ascii="仿宋" w:hAnsi="仿宋" w:eastAsia="仿宋"/>
        <w:sz w:val="18"/>
        <w:szCs w:val="18"/>
      </w:rPr>
      <w:fldChar w:fldCharType="begin"/>
    </w:r>
    <w:r>
      <w:rPr>
        <w:rFonts w:ascii="仿宋" w:hAnsi="仿宋" w:eastAsia="仿宋"/>
        <w:sz w:val="18"/>
        <w:szCs w:val="18"/>
      </w:rPr>
      <w:instrText xml:space="preserve">PAGE   \* MERGEFORMAT</w:instrText>
    </w:r>
    <w:r>
      <w:rPr>
        <w:rFonts w:ascii="仿宋" w:hAnsi="仿宋" w:eastAsia="仿宋"/>
        <w:sz w:val="18"/>
        <w:szCs w:val="18"/>
      </w:rPr>
      <w:fldChar w:fldCharType="separate"/>
    </w:r>
    <w:r>
      <w:rPr>
        <w:rFonts w:ascii="仿宋" w:hAnsi="仿宋" w:eastAsia="仿宋"/>
        <w:sz w:val="18"/>
        <w:szCs w:val="18"/>
        <w:lang w:val="zh-CN"/>
      </w:rPr>
      <w:t>5</w:t>
    </w:r>
    <w:r>
      <w:rPr>
        <w:rFonts w:ascii="仿宋" w:hAnsi="仿宋" w:eastAsia="仿宋"/>
        <w:sz w:val="18"/>
        <w:szCs w:val="18"/>
      </w:rPr>
      <w:fldChar w:fldCharType="end"/>
    </w:r>
    <w:r>
      <w:rPr>
        <w:rFonts w:hint="eastAsia" w:ascii="仿宋" w:hAnsi="仿宋" w:eastAsia="仿宋"/>
        <w:sz w:val="18"/>
        <w:szCs w:val="18"/>
      </w:rPr>
      <w:t>页</w:t>
    </w:r>
    <w:r>
      <w:rPr>
        <w:rFonts w:ascii="仿宋" w:hAnsi="仿宋" w:eastAsia="仿宋"/>
        <w:sz w:val="18"/>
        <w:szCs w:val="18"/>
      </w:rPr>
      <w:t xml:space="preserve"> </w:t>
    </w:r>
    <w:r>
      <w:rPr>
        <w:rFonts w:hint="eastAsia" w:ascii="仿宋" w:hAnsi="仿宋" w:eastAsia="仿宋"/>
        <w:sz w:val="18"/>
        <w:szCs w:val="18"/>
      </w:rPr>
      <w:t>共</w:t>
    </w:r>
    <w:r>
      <w:rPr>
        <w:rFonts w:ascii="仿宋" w:hAnsi="仿宋" w:eastAsia="仿宋"/>
        <w:sz w:val="18"/>
        <w:szCs w:val="18"/>
      </w:rPr>
      <w:t>7</w:t>
    </w:r>
    <w:r>
      <w:rPr>
        <w:rFonts w:hint="eastAsia" w:ascii="仿宋" w:hAnsi="仿宋" w:eastAsia="仿宋"/>
        <w:sz w:val="18"/>
        <w:szCs w:val="18"/>
      </w:rPr>
      <w:t>页</w:t>
    </w:r>
    <w:r>
      <w:rPr>
        <w:rFonts w:ascii="仿宋" w:hAnsi="仿宋" w:eastAsia="仿宋"/>
        <w:sz w:val="18"/>
        <w:szCs w:val="18"/>
      </w:rPr>
      <w:t xml:space="preserve">                                                                                                                                                                                                                                </w:t>
    </w:r>
  </w:p>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 w:hAnsi="仿宋" w:eastAsia="仿宋"/>
      </w:rPr>
    </w:pPr>
    <w:r>
      <w:rPr>
        <w:rFonts w:ascii="仿宋" w:hAnsi="仿宋" w:eastAsia="仿宋"/>
      </w:rPr>
      <w:t xml:space="preserve">Kqzd-26 </w:t>
    </w:r>
    <w:r>
      <w:rPr>
        <w:rFonts w:hint="eastAsia" w:ascii="仿宋" w:hAnsi="仿宋" w:eastAsia="仿宋"/>
      </w:rPr>
      <w:t>四川省省级环境空气质量自动监测系统子站选址审查表</w:t>
    </w:r>
    <w:r>
      <w:rPr>
        <w:rFonts w:ascii="仿宋" w:hAnsi="仿宋" w:eastAsia="仿宋"/>
      </w:rPr>
      <w:t xml:space="preserve">                    </w:t>
    </w:r>
    <w:r>
      <w:rPr>
        <w:rFonts w:hint="eastAsia" w:ascii="仿宋" w:hAnsi="仿宋" w:eastAsia="仿宋"/>
      </w:rPr>
      <w:t>第</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1</w:t>
    </w:r>
    <w:r>
      <w:rPr>
        <w:rFonts w:ascii="仿宋" w:hAnsi="仿宋" w:eastAsia="仿宋"/>
      </w:rPr>
      <w:fldChar w:fldCharType="end"/>
    </w:r>
    <w:r>
      <w:rPr>
        <w:rFonts w:hint="eastAsia" w:ascii="仿宋" w:hAnsi="仿宋" w:eastAsia="仿宋"/>
      </w:rPr>
      <w:t>页</w:t>
    </w:r>
    <w:r>
      <w:rPr>
        <w:rFonts w:ascii="仿宋" w:hAnsi="仿宋" w:eastAsia="仿宋"/>
      </w:rPr>
      <w:t xml:space="preserve"> </w:t>
    </w:r>
    <w:r>
      <w:rPr>
        <w:rFonts w:hint="eastAsia" w:ascii="仿宋" w:hAnsi="仿宋" w:eastAsia="仿宋"/>
      </w:rPr>
      <w:t>共</w:t>
    </w:r>
    <w:r>
      <w:rPr>
        <w:rFonts w:ascii="仿宋" w:hAnsi="仿宋" w:eastAsia="仿宋"/>
      </w:rPr>
      <w:t>2</w:t>
    </w:r>
    <w:r>
      <w:rPr>
        <w:rFonts w:hint="eastAsia" w:ascii="仿宋" w:hAnsi="仿宋" w:eastAsia="仿宋"/>
      </w:rPr>
      <w:t>页</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 w:hAnsi="仿宋" w:eastAsia="仿宋"/>
      </w:rPr>
    </w:pPr>
    <w:r>
      <w:rPr>
        <w:rFonts w:ascii="仿宋" w:hAnsi="仿宋" w:eastAsia="仿宋"/>
      </w:rPr>
      <w:t xml:space="preserve">Kqzd-27 </w:t>
    </w:r>
    <w:r>
      <w:rPr>
        <w:rFonts w:hint="eastAsia" w:ascii="仿宋" w:hAnsi="仿宋" w:eastAsia="仿宋"/>
      </w:rPr>
      <w:t>四川省省级环境空气质量自动监测系统子站选址报告（样本）</w:t>
    </w:r>
    <w:r>
      <w:rPr>
        <w:rFonts w:ascii="仿宋" w:hAnsi="仿宋" w:eastAsia="仿宋"/>
      </w:rPr>
      <w:t xml:space="preserve">               </w:t>
    </w:r>
    <w:r>
      <w:rPr>
        <w:rFonts w:hint="eastAsia" w:ascii="仿宋" w:hAnsi="仿宋" w:eastAsia="仿宋"/>
      </w:rPr>
      <w:t>第</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1</w:t>
    </w:r>
    <w:r>
      <w:rPr>
        <w:rFonts w:ascii="仿宋" w:hAnsi="仿宋" w:eastAsia="仿宋"/>
      </w:rPr>
      <w:fldChar w:fldCharType="end"/>
    </w:r>
    <w:r>
      <w:rPr>
        <w:rFonts w:hint="eastAsia" w:ascii="仿宋" w:hAnsi="仿宋" w:eastAsia="仿宋"/>
      </w:rPr>
      <w:t>页</w:t>
    </w:r>
    <w:r>
      <w:rPr>
        <w:rFonts w:ascii="仿宋" w:hAnsi="仿宋" w:eastAsia="仿宋"/>
      </w:rPr>
      <w:t xml:space="preserve"> </w:t>
    </w:r>
    <w:r>
      <w:rPr>
        <w:rFonts w:hint="eastAsia" w:ascii="仿宋" w:hAnsi="仿宋" w:eastAsia="仿宋"/>
      </w:rPr>
      <w:t>共</w:t>
    </w:r>
    <w:r>
      <w:rPr>
        <w:rFonts w:ascii="仿宋" w:hAnsi="仿宋" w:eastAsia="仿宋"/>
      </w:rPr>
      <w:t>6</w:t>
    </w:r>
    <w:r>
      <w:rPr>
        <w:rFonts w:hint="eastAsia" w:ascii="仿宋" w:hAnsi="仿宋" w:eastAsia="仿宋"/>
      </w:rPr>
      <w:t>页</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仿宋" w:hAnsi="仿宋" w:eastAsia="仿宋"/>
      </w:rPr>
    </w:pPr>
    <w:r>
      <w:rPr>
        <w:rFonts w:ascii="仿宋" w:hAnsi="仿宋" w:eastAsia="仿宋"/>
      </w:rPr>
      <w:t xml:space="preserve">Kqzd-27 </w:t>
    </w:r>
    <w:r>
      <w:rPr>
        <w:rFonts w:hint="eastAsia" w:ascii="仿宋" w:hAnsi="仿宋" w:eastAsia="仿宋"/>
      </w:rPr>
      <w:t>四川省省级环境空气质量自动监测系统子站选址报告（样本）</w:t>
    </w:r>
    <w:r>
      <w:rPr>
        <w:rFonts w:ascii="仿宋" w:hAnsi="仿宋" w:eastAsia="仿宋"/>
      </w:rPr>
      <w:t xml:space="preserve">                                                      </w:t>
    </w:r>
    <w:r>
      <w:rPr>
        <w:rFonts w:hint="eastAsia" w:ascii="仿宋" w:hAnsi="仿宋" w:eastAsia="仿宋"/>
      </w:rPr>
      <w:t>第</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4</w:t>
    </w:r>
    <w:r>
      <w:rPr>
        <w:rFonts w:ascii="仿宋" w:hAnsi="仿宋" w:eastAsia="仿宋"/>
      </w:rPr>
      <w:fldChar w:fldCharType="end"/>
    </w:r>
    <w:r>
      <w:rPr>
        <w:rFonts w:hint="eastAsia" w:ascii="仿宋" w:hAnsi="仿宋" w:eastAsia="仿宋"/>
      </w:rPr>
      <w:t>页</w:t>
    </w:r>
    <w:r>
      <w:rPr>
        <w:rFonts w:ascii="仿宋" w:hAnsi="仿宋" w:eastAsia="仿宋"/>
      </w:rPr>
      <w:t xml:space="preserve"> </w:t>
    </w:r>
    <w:r>
      <w:rPr>
        <w:rFonts w:hint="eastAsia" w:ascii="仿宋" w:hAnsi="仿宋" w:eastAsia="仿宋"/>
      </w:rPr>
      <w:t>共</w:t>
    </w:r>
    <w:r>
      <w:rPr>
        <w:rFonts w:ascii="仿宋" w:hAnsi="仿宋" w:eastAsia="仿宋"/>
      </w:rPr>
      <w:t>6</w:t>
    </w:r>
    <w:r>
      <w:rPr>
        <w:rFonts w:hint="eastAsia" w:ascii="仿宋" w:hAnsi="仿宋" w:eastAsia="仿宋"/>
      </w:rPr>
      <w:t>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_GB2312"/>
        <w:sz w:val="21"/>
        <w:szCs w:val="21"/>
      </w:rPr>
    </w:pPr>
    <w:r>
      <w:rPr>
        <w:rFonts w:hint="eastAsia" w:ascii="仿宋_GB2312"/>
        <w:sz w:val="21"/>
        <w:szCs w:val="21"/>
      </w:rPr>
      <w:t>四川省空气质量自动监测系统运行作业手册</w:t>
    </w:r>
    <w:r>
      <w:rPr>
        <w:rFonts w:ascii="仿宋_GB2312"/>
        <w:sz w:val="21"/>
        <w:szCs w:val="21"/>
      </w:rPr>
      <w:t>(</w:t>
    </w:r>
    <w:r>
      <w:rPr>
        <w:rFonts w:hint="eastAsia" w:ascii="仿宋_GB2312"/>
        <w:sz w:val="21"/>
        <w:szCs w:val="21"/>
      </w:rPr>
      <w:t>试行</w:t>
    </w:r>
    <w:r>
      <w:rPr>
        <w:rFonts w:ascii="仿宋_GB2312"/>
        <w:sz w:val="21"/>
        <w:szCs w:val="21"/>
      </w:rPr>
      <w:t xml:space="preserve">)                  </w:t>
    </w:r>
    <w:r>
      <w:rPr>
        <w:rFonts w:hint="eastAsia" w:ascii="仿宋_GB2312"/>
        <w:sz w:val="21"/>
        <w:szCs w:val="21"/>
      </w:rPr>
      <w:t>第一部分</w:t>
    </w:r>
    <w:r>
      <w:rPr>
        <w:rFonts w:ascii="仿宋_GB2312"/>
        <w:sz w:val="21"/>
        <w:szCs w:val="21"/>
      </w:rPr>
      <w:t xml:space="preserve"> </w:t>
    </w:r>
    <w:r>
      <w:rPr>
        <w:rFonts w:hint="eastAsia" w:ascii="仿宋_GB2312"/>
        <w:sz w:val="21"/>
        <w:szCs w:val="21"/>
      </w:rPr>
      <w:t>操作规程</w:t>
    </w:r>
  </w:p>
  <w:p>
    <w:pPr>
      <w:ind w:left="48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 w:hAnsi="仿宋" w:eastAsia="仿宋"/>
      </w:rPr>
    </w:pPr>
    <w:r>
      <w:rPr>
        <w:rFonts w:ascii="仿宋" w:hAnsi="仿宋" w:eastAsia="仿宋"/>
      </w:rPr>
      <w:t xml:space="preserve">Kqzd-28 </w:t>
    </w:r>
    <w:r>
      <w:rPr>
        <w:rFonts w:hint="eastAsia" w:ascii="仿宋" w:hAnsi="仿宋" w:eastAsia="仿宋"/>
      </w:rPr>
      <w:t>四川省省级环境空气质量自动监测系统子站建设验收审查表</w:t>
    </w:r>
    <w:r>
      <w:rPr>
        <w:rFonts w:ascii="仿宋" w:hAnsi="仿宋" w:eastAsia="仿宋"/>
      </w:rPr>
      <w:t xml:space="preserve">                  </w:t>
    </w:r>
    <w:r>
      <w:rPr>
        <w:rFonts w:hint="eastAsia" w:ascii="仿宋" w:hAnsi="仿宋" w:eastAsia="仿宋"/>
      </w:rPr>
      <w:t>第</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6</w:t>
    </w:r>
    <w:r>
      <w:rPr>
        <w:rFonts w:ascii="仿宋" w:hAnsi="仿宋" w:eastAsia="仿宋"/>
      </w:rPr>
      <w:fldChar w:fldCharType="end"/>
    </w:r>
    <w:r>
      <w:rPr>
        <w:rFonts w:hint="eastAsia" w:ascii="仿宋" w:hAnsi="仿宋" w:eastAsia="仿宋"/>
      </w:rPr>
      <w:t>页</w:t>
    </w:r>
    <w:r>
      <w:rPr>
        <w:rFonts w:ascii="仿宋" w:hAnsi="仿宋" w:eastAsia="仿宋"/>
      </w:rPr>
      <w:t xml:space="preserve"> </w:t>
    </w:r>
    <w:r>
      <w:rPr>
        <w:rFonts w:hint="eastAsia" w:ascii="仿宋" w:hAnsi="仿宋" w:eastAsia="仿宋"/>
      </w:rPr>
      <w:t>共</w:t>
    </w:r>
    <w:r>
      <w:rPr>
        <w:rFonts w:ascii="仿宋" w:hAnsi="仿宋" w:eastAsia="仿宋"/>
      </w:rPr>
      <w:t>9</w:t>
    </w:r>
    <w:r>
      <w:rPr>
        <w:rFonts w:hint="eastAsia" w:ascii="仿宋" w:hAnsi="仿宋" w:eastAsia="仿宋"/>
      </w:rPr>
      <w:t>页</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 w:hAnsi="仿宋" w:eastAsia="仿宋"/>
      </w:rPr>
    </w:pPr>
    <w:r>
      <w:rPr>
        <w:rFonts w:ascii="仿宋" w:hAnsi="仿宋" w:eastAsia="仿宋"/>
      </w:rPr>
      <w:t xml:space="preserve">Kqzd-29 </w:t>
    </w:r>
    <w:r>
      <w:rPr>
        <w:rFonts w:hint="eastAsia" w:ascii="仿宋" w:hAnsi="仿宋" w:eastAsia="仿宋"/>
      </w:rPr>
      <w:t>四川省省级环境空气质量自动监测系统子站建设子站建设情况报告（样本）</w:t>
    </w:r>
    <w:r>
      <w:rPr>
        <w:rFonts w:ascii="仿宋" w:hAnsi="仿宋" w:eastAsia="仿宋"/>
      </w:rPr>
      <w:t xml:space="preserve">     </w:t>
    </w:r>
    <w:r>
      <w:rPr>
        <w:rFonts w:hint="eastAsia" w:ascii="仿宋" w:hAnsi="仿宋" w:eastAsia="仿宋"/>
      </w:rPr>
      <w:t>第</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1</w:t>
    </w:r>
    <w:r>
      <w:rPr>
        <w:rFonts w:ascii="仿宋" w:hAnsi="仿宋" w:eastAsia="仿宋"/>
      </w:rPr>
      <w:fldChar w:fldCharType="end"/>
    </w:r>
    <w:r>
      <w:rPr>
        <w:rFonts w:hint="eastAsia" w:ascii="仿宋" w:hAnsi="仿宋" w:eastAsia="仿宋"/>
      </w:rPr>
      <w:t>页</w:t>
    </w:r>
    <w:r>
      <w:rPr>
        <w:rFonts w:ascii="仿宋" w:hAnsi="仿宋" w:eastAsia="仿宋"/>
      </w:rPr>
      <w:t xml:space="preserve"> </w:t>
    </w:r>
    <w:r>
      <w:rPr>
        <w:rFonts w:hint="eastAsia" w:ascii="仿宋" w:hAnsi="仿宋" w:eastAsia="仿宋"/>
      </w:rPr>
      <w:t>共</w:t>
    </w:r>
    <w:r>
      <w:rPr>
        <w:rFonts w:ascii="仿宋" w:hAnsi="仿宋" w:eastAsia="仿宋"/>
      </w:rPr>
      <w:t>3</w:t>
    </w:r>
    <w:r>
      <w:rPr>
        <w:rFonts w:hint="eastAsia" w:ascii="仿宋" w:hAnsi="仿宋" w:eastAsia="仿宋"/>
      </w:rPr>
      <w:t>页</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 w:hAnsi="仿宋" w:eastAsia="仿宋"/>
      </w:rPr>
    </w:pPr>
    <w:r>
      <w:rPr>
        <w:rFonts w:ascii="仿宋" w:hAnsi="仿宋" w:eastAsia="仿宋"/>
        <w:szCs w:val="21"/>
      </w:rPr>
      <w:t>kq</w:t>
    </w:r>
    <w:r>
      <w:rPr>
        <w:rFonts w:ascii="仿宋" w:hAnsi="仿宋" w:eastAsia="仿宋"/>
        <w:szCs w:val="21"/>
        <w:lang w:val="zh-CN"/>
      </w:rPr>
      <w:t>zd-</w:t>
    </w:r>
    <w:r>
      <w:rPr>
        <w:rFonts w:ascii="仿宋" w:hAnsi="仿宋" w:eastAsia="仿宋"/>
        <w:szCs w:val="21"/>
      </w:rPr>
      <w:t>30</w:t>
    </w:r>
    <w:r>
      <w:rPr>
        <w:rFonts w:hint="eastAsia" w:ascii="仿宋" w:hAnsi="仿宋" w:eastAsia="仿宋"/>
        <w:szCs w:val="21"/>
        <w:lang w:val="zh-CN"/>
      </w:rPr>
      <w:t>臭氧传递测试报告</w:t>
    </w:r>
    <w:r>
      <w:rPr>
        <w:rFonts w:ascii="仿宋" w:hAnsi="仿宋" w:eastAsia="仿宋"/>
        <w:szCs w:val="21"/>
      </w:rPr>
      <w:t xml:space="preserve">                                                     </w:t>
    </w:r>
    <w:r>
      <w:rPr>
        <w:rFonts w:hint="eastAsia" w:ascii="仿宋" w:hAnsi="仿宋" w:eastAsia="仿宋"/>
        <w:szCs w:val="21"/>
        <w:lang w:val="zh-CN"/>
      </w:rPr>
      <w:t>第</w:t>
    </w:r>
    <w:r>
      <w:rPr>
        <w:rFonts w:ascii="仿宋" w:hAnsi="仿宋" w:eastAsia="仿宋"/>
        <w:kern w:val="0"/>
        <w:szCs w:val="21"/>
        <w:lang w:val="zh-CN"/>
      </w:rPr>
      <w:fldChar w:fldCharType="begin"/>
    </w:r>
    <w:r>
      <w:rPr>
        <w:rFonts w:ascii="仿宋" w:hAnsi="仿宋" w:eastAsia="仿宋"/>
        <w:kern w:val="0"/>
        <w:szCs w:val="21"/>
        <w:lang w:val="zh-CN"/>
      </w:rPr>
      <w:instrText xml:space="preserve"> PAGE </w:instrText>
    </w:r>
    <w:r>
      <w:rPr>
        <w:rFonts w:ascii="仿宋" w:hAnsi="仿宋" w:eastAsia="仿宋"/>
        <w:kern w:val="0"/>
        <w:szCs w:val="21"/>
        <w:lang w:val="zh-CN"/>
      </w:rPr>
      <w:fldChar w:fldCharType="separate"/>
    </w:r>
    <w:r>
      <w:rPr>
        <w:rFonts w:ascii="仿宋" w:hAnsi="仿宋" w:eastAsia="仿宋"/>
        <w:kern w:val="0"/>
        <w:szCs w:val="21"/>
        <w:lang w:val="zh-CN"/>
      </w:rPr>
      <w:t>2</w:t>
    </w:r>
    <w:r>
      <w:rPr>
        <w:rFonts w:ascii="仿宋" w:hAnsi="仿宋" w:eastAsia="仿宋"/>
        <w:kern w:val="0"/>
        <w:szCs w:val="21"/>
        <w:lang w:val="zh-CN"/>
      </w:rPr>
      <w:fldChar w:fldCharType="end"/>
    </w:r>
    <w:r>
      <w:rPr>
        <w:rFonts w:hint="eastAsia" w:ascii="仿宋" w:hAnsi="仿宋" w:eastAsia="仿宋"/>
        <w:szCs w:val="21"/>
        <w:lang w:val="zh-CN"/>
      </w:rPr>
      <w:t>页</w:t>
    </w:r>
    <w:r>
      <w:rPr>
        <w:rFonts w:ascii="仿宋" w:hAnsi="仿宋" w:eastAsia="仿宋"/>
        <w:szCs w:val="21"/>
        <w:lang w:val="zh-CN"/>
      </w:rPr>
      <w:t xml:space="preserve"> </w:t>
    </w:r>
    <w:r>
      <w:rPr>
        <w:rFonts w:hint="eastAsia" w:ascii="仿宋" w:hAnsi="仿宋" w:eastAsia="仿宋"/>
        <w:szCs w:val="21"/>
        <w:lang w:val="zh-CN"/>
      </w:rPr>
      <w:t>共</w:t>
    </w:r>
    <w:r>
      <w:rPr>
        <w:rFonts w:ascii="仿宋" w:hAnsi="仿宋" w:eastAsia="仿宋"/>
        <w:szCs w:val="21"/>
      </w:rPr>
      <w:t>2</w:t>
    </w:r>
    <w:r>
      <w:rPr>
        <w:rFonts w:hint="eastAsia" w:ascii="仿宋" w:hAnsi="仿宋" w:eastAsia="仿宋"/>
        <w:szCs w:val="21"/>
        <w:lang w:val="zh-CN"/>
      </w:rPr>
      <w:t>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_GB2312"/>
        <w:sz w:val="21"/>
        <w:szCs w:val="21"/>
      </w:rPr>
    </w:pPr>
    <w:r>
      <w:rPr>
        <w:rFonts w:hint="eastAsia" w:ascii="仿宋_GB2312"/>
        <w:sz w:val="21"/>
        <w:szCs w:val="21"/>
      </w:rPr>
      <w:t>四川省空气质量自动监测系统运行作业手册（试行）</w:t>
    </w:r>
    <w:r>
      <w:rPr>
        <w:rFonts w:ascii="仿宋_GB2312"/>
        <w:sz w:val="21"/>
        <w:szCs w:val="21"/>
      </w:rPr>
      <w:t xml:space="preserve">                </w:t>
    </w:r>
    <w:r>
      <w:rPr>
        <w:rFonts w:hint="eastAsia" w:ascii="仿宋_GB2312"/>
        <w:sz w:val="21"/>
        <w:szCs w:val="21"/>
      </w:rPr>
      <w:t>第一部分</w:t>
    </w:r>
    <w:r>
      <w:rPr>
        <w:rFonts w:ascii="仿宋_GB2312"/>
        <w:sz w:val="21"/>
        <w:szCs w:val="21"/>
      </w:rPr>
      <w:t xml:space="preserve"> </w:t>
    </w:r>
    <w:r>
      <w:rPr>
        <w:rFonts w:hint="eastAsia" w:ascii="仿宋_GB2312"/>
        <w:sz w:val="21"/>
        <w:szCs w:val="21"/>
      </w:rPr>
      <w:t>操作规程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_GB2312"/>
        <w:sz w:val="21"/>
        <w:szCs w:val="21"/>
      </w:rPr>
    </w:pPr>
    <w:r>
      <w:rPr>
        <w:rFonts w:hint="eastAsia" w:ascii="仿宋_GB2312"/>
        <w:sz w:val="21"/>
        <w:szCs w:val="21"/>
      </w:rPr>
      <w:t>四川省空气质量自动监测系统运行作业手册</w:t>
    </w:r>
    <w:r>
      <w:rPr>
        <w:rFonts w:ascii="仿宋_GB2312"/>
        <w:sz w:val="21"/>
        <w:szCs w:val="21"/>
      </w:rPr>
      <w:t>(</w:t>
    </w:r>
    <w:r>
      <w:rPr>
        <w:rFonts w:hint="eastAsia" w:ascii="仿宋_GB2312"/>
        <w:sz w:val="21"/>
        <w:szCs w:val="21"/>
      </w:rPr>
      <w:t>试行</w:t>
    </w:r>
    <w:r>
      <w:rPr>
        <w:rFonts w:ascii="仿宋_GB2312"/>
        <w:sz w:val="21"/>
        <w:szCs w:val="21"/>
      </w:rPr>
      <w:t xml:space="preserve">)                  </w:t>
    </w:r>
    <w:r>
      <w:rPr>
        <w:rFonts w:hint="eastAsia" w:ascii="仿宋_GB2312"/>
        <w:sz w:val="21"/>
        <w:szCs w:val="21"/>
      </w:rPr>
      <w:t>第一部分</w:t>
    </w:r>
    <w:r>
      <w:rPr>
        <w:rFonts w:ascii="仿宋_GB2312"/>
        <w:sz w:val="21"/>
        <w:szCs w:val="21"/>
      </w:rPr>
      <w:t xml:space="preserve"> </w:t>
    </w:r>
    <w:r>
      <w:rPr>
        <w:rFonts w:hint="eastAsia" w:ascii="仿宋_GB2312"/>
        <w:sz w:val="21"/>
        <w:szCs w:val="21"/>
      </w:rPr>
      <w:t>操作规程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_GB2312"/>
        <w:sz w:val="21"/>
        <w:szCs w:val="21"/>
      </w:rPr>
    </w:pPr>
    <w:r>
      <w:rPr>
        <w:rFonts w:hint="eastAsia" w:ascii="仿宋_GB2312"/>
        <w:sz w:val="21"/>
        <w:szCs w:val="21"/>
      </w:rPr>
      <w:t>四川省空气质量自动监测系统运行作业手册（试行）</w:t>
    </w:r>
    <w:r>
      <w:rPr>
        <w:rFonts w:ascii="仿宋_GB2312"/>
        <w:sz w:val="21"/>
        <w:szCs w:val="21"/>
      </w:rPr>
      <w:t xml:space="preserve">               </w:t>
    </w:r>
    <w:r>
      <w:rPr>
        <w:rFonts w:hint="eastAsia" w:ascii="仿宋_GB2312"/>
        <w:sz w:val="21"/>
        <w:szCs w:val="21"/>
      </w:rPr>
      <w:t>第一部分</w:t>
    </w:r>
    <w:r>
      <w:rPr>
        <w:rFonts w:ascii="仿宋_GB2312"/>
        <w:sz w:val="21"/>
        <w:szCs w:val="21"/>
      </w:rPr>
      <w:t xml:space="preserve"> </w:t>
    </w:r>
    <w:r>
      <w:rPr>
        <w:rFonts w:hint="eastAsia" w:ascii="仿宋_GB2312"/>
        <w:sz w:val="21"/>
        <w:szCs w:val="21"/>
      </w:rPr>
      <w:t>操作规程</w:t>
    </w:r>
    <w:r>
      <w:rPr>
        <w:rFonts w:ascii="仿宋_GB2312"/>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ind w:left="425" w:hanging="425"/>
      </w:pPr>
      <w:rPr>
        <w:rFonts w:cs="Times New Roman"/>
      </w:rPr>
    </w:lvl>
    <w:lvl w:ilvl="1" w:tentative="0">
      <w:start w:val="1"/>
      <w:numFmt w:val="decimal"/>
      <w:lvlText w:val="%1.%2."/>
      <w:lvlJc w:val="left"/>
      <w:pPr>
        <w:ind w:left="567" w:hanging="567"/>
      </w:pPr>
      <w:rPr>
        <w:rFonts w:cs="Times New Roman"/>
      </w:rPr>
    </w:lvl>
    <w:lvl w:ilvl="2" w:tentative="0">
      <w:start w:val="1"/>
      <w:numFmt w:val="decimal"/>
      <w:lvlText w:val="%1.%2.%3."/>
      <w:lvlJc w:val="left"/>
      <w:pPr>
        <w:ind w:left="709" w:hanging="709"/>
      </w:pPr>
      <w:rPr>
        <w:rFonts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1">
    <w:nsid w:val="00000007"/>
    <w:multiLevelType w:val="multilevel"/>
    <w:tmpl w:val="00000007"/>
    <w:lvl w:ilvl="0" w:tentative="0">
      <w:start w:val="1"/>
      <w:numFmt w:val="decimal"/>
      <w:lvlText w:val="%1."/>
      <w:lvlJc w:val="left"/>
      <w:pPr>
        <w:ind w:left="425" w:hanging="425"/>
      </w:pPr>
      <w:rPr>
        <w:rFonts w:hint="default" w:cs="Times New Roman"/>
        <w:color w:val="auto"/>
      </w:rPr>
    </w:lvl>
    <w:lvl w:ilvl="1" w:tentative="0">
      <w:start w:val="1"/>
      <w:numFmt w:val="decimal"/>
      <w:lvlText w:val="%1.%2."/>
      <w:lvlJc w:val="left"/>
      <w:pPr>
        <w:ind w:left="567" w:hanging="567"/>
      </w:pPr>
      <w:rPr>
        <w:rFonts w:cs="Times New Roman"/>
      </w:rPr>
    </w:lvl>
    <w:lvl w:ilvl="2" w:tentative="0">
      <w:start w:val="1"/>
      <w:numFmt w:val="decimal"/>
      <w:lvlText w:val="%1.%2.%3."/>
      <w:lvlJc w:val="left"/>
      <w:pPr>
        <w:ind w:left="709" w:hanging="709"/>
      </w:pPr>
      <w:rPr>
        <w:rFonts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2">
    <w:nsid w:val="00000008"/>
    <w:multiLevelType w:val="multilevel"/>
    <w:tmpl w:val="00000008"/>
    <w:lvl w:ilvl="0" w:tentative="0">
      <w:start w:val="1"/>
      <w:numFmt w:val="decimal"/>
      <w:lvlText w:val="%1."/>
      <w:lvlJc w:val="left"/>
      <w:pPr>
        <w:ind w:left="425" w:hanging="425"/>
      </w:pPr>
      <w:rPr>
        <w:rFonts w:cs="Times New Roman"/>
        <w:sz w:val="32"/>
        <w:szCs w:val="32"/>
      </w:rPr>
    </w:lvl>
    <w:lvl w:ilvl="1" w:tentative="0">
      <w:start w:val="1"/>
      <w:numFmt w:val="decimal"/>
      <w:lvlText w:val="%1.%2."/>
      <w:lvlJc w:val="left"/>
      <w:pPr>
        <w:ind w:left="567" w:hanging="567"/>
      </w:pPr>
      <w:rPr>
        <w:rFonts w:cs="Times New Roman"/>
      </w:rPr>
    </w:lvl>
    <w:lvl w:ilvl="2" w:tentative="0">
      <w:start w:val="1"/>
      <w:numFmt w:val="decimal"/>
      <w:lvlText w:val="%1.%2.%3."/>
      <w:lvlJc w:val="left"/>
      <w:pPr>
        <w:ind w:left="709" w:hanging="709"/>
      </w:pPr>
      <w:rPr>
        <w:rFonts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3">
    <w:nsid w:val="0000000A"/>
    <w:multiLevelType w:val="multilevel"/>
    <w:tmpl w:val="0000000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0C"/>
    <w:multiLevelType w:val="multilevel"/>
    <w:tmpl w:val="0000000C"/>
    <w:lvl w:ilvl="0" w:tentative="0">
      <w:start w:val="1"/>
      <w:numFmt w:val="decimal"/>
      <w:lvlText w:val="%1."/>
      <w:lvlJc w:val="left"/>
      <w:pPr>
        <w:ind w:left="425" w:hanging="425"/>
      </w:pPr>
      <w:rPr>
        <w:rFonts w:hint="default" w:cs="Times New Roman"/>
        <w:color w:val="auto"/>
      </w:rPr>
    </w:lvl>
    <w:lvl w:ilvl="1" w:tentative="0">
      <w:start w:val="1"/>
      <w:numFmt w:val="decimal"/>
      <w:lvlText w:val="%1.%2."/>
      <w:lvlJc w:val="left"/>
      <w:pPr>
        <w:ind w:left="567" w:hanging="567"/>
      </w:pPr>
      <w:rPr>
        <w:rFonts w:cs="Times New Roman"/>
      </w:rPr>
    </w:lvl>
    <w:lvl w:ilvl="2" w:tentative="0">
      <w:start w:val="1"/>
      <w:numFmt w:val="decimal"/>
      <w:lvlText w:val="%1.%2.%3."/>
      <w:lvlJc w:val="left"/>
      <w:pPr>
        <w:ind w:left="709" w:hanging="709"/>
      </w:pPr>
      <w:rPr>
        <w:rFonts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5">
    <w:nsid w:val="00000012"/>
    <w:multiLevelType w:val="multilevel"/>
    <w:tmpl w:val="0000001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0000013"/>
    <w:multiLevelType w:val="multilevel"/>
    <w:tmpl w:val="00000013"/>
    <w:lvl w:ilvl="0" w:tentative="0">
      <w:start w:val="1"/>
      <w:numFmt w:val="decimal"/>
      <w:lvlText w:val="%1."/>
      <w:lvlJc w:val="left"/>
      <w:pPr>
        <w:ind w:left="425" w:hanging="425"/>
      </w:pPr>
      <w:rPr>
        <w:rFonts w:hint="default" w:cs="Times New Roman"/>
        <w:color w:val="auto"/>
      </w:rPr>
    </w:lvl>
    <w:lvl w:ilvl="1" w:tentative="0">
      <w:start w:val="1"/>
      <w:numFmt w:val="decimal"/>
      <w:lvlText w:val="%1.%2."/>
      <w:lvlJc w:val="left"/>
      <w:pPr>
        <w:ind w:left="567" w:hanging="567"/>
      </w:pPr>
      <w:rPr>
        <w:rFonts w:cs="Times New Roman"/>
      </w:rPr>
    </w:lvl>
    <w:lvl w:ilvl="2" w:tentative="0">
      <w:start w:val="1"/>
      <w:numFmt w:val="decimal"/>
      <w:lvlText w:val="%1.%2.%3."/>
      <w:lvlJc w:val="left"/>
      <w:pPr>
        <w:ind w:left="709" w:hanging="709"/>
      </w:pPr>
      <w:rPr>
        <w:rFonts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7">
    <w:nsid w:val="091237C1"/>
    <w:multiLevelType w:val="multilevel"/>
    <w:tmpl w:val="091237C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31A7D97"/>
    <w:multiLevelType w:val="multilevel"/>
    <w:tmpl w:val="131A7D9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3600B3F"/>
    <w:multiLevelType w:val="multilevel"/>
    <w:tmpl w:val="13600B3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25585825"/>
    <w:multiLevelType w:val="multilevel"/>
    <w:tmpl w:val="25585825"/>
    <w:lvl w:ilvl="0" w:tentative="0">
      <w:start w:val="1"/>
      <w:numFmt w:val="decimal"/>
      <w:lvlText w:val="%1）"/>
      <w:lvlJc w:val="left"/>
      <w:pPr>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27EE08EB"/>
    <w:multiLevelType w:val="multilevel"/>
    <w:tmpl w:val="27EE08E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2DC63E71"/>
    <w:multiLevelType w:val="multilevel"/>
    <w:tmpl w:val="2DC63E7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18D217B"/>
    <w:multiLevelType w:val="multilevel"/>
    <w:tmpl w:val="318D217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433F7ADB"/>
    <w:multiLevelType w:val="multilevel"/>
    <w:tmpl w:val="433F7AD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48B803F5"/>
    <w:multiLevelType w:val="multilevel"/>
    <w:tmpl w:val="48B803F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4AA2727C"/>
    <w:multiLevelType w:val="multilevel"/>
    <w:tmpl w:val="4AA2727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4CF51C72"/>
    <w:multiLevelType w:val="multilevel"/>
    <w:tmpl w:val="4CF51C72"/>
    <w:lvl w:ilvl="0" w:tentative="0">
      <w:start w:val="1"/>
      <w:numFmt w:val="japaneseCounting"/>
      <w:lvlText w:val="%1、"/>
      <w:lvlJc w:val="left"/>
      <w:pPr>
        <w:tabs>
          <w:tab w:val="left" w:pos="720"/>
        </w:tabs>
        <w:ind w:left="720" w:hanging="720"/>
      </w:pPr>
      <w:rPr>
        <w:rFonts w:hint="default" w:cs="Times New Roman"/>
      </w:rPr>
    </w:lvl>
    <w:lvl w:ilvl="1" w:tentative="0">
      <w:start w:val="1"/>
      <w:numFmt w:val="decimal"/>
      <w:lvlText w:val="%2."/>
      <w:lvlJc w:val="left"/>
      <w:pPr>
        <w:tabs>
          <w:tab w:val="left" w:pos="780"/>
        </w:tabs>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4490C9A"/>
    <w:multiLevelType w:val="multilevel"/>
    <w:tmpl w:val="64490C9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66C556B3"/>
    <w:multiLevelType w:val="multilevel"/>
    <w:tmpl w:val="66C556B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 w:numId="8">
    <w:abstractNumId w:val="12"/>
  </w:num>
  <w:num w:numId="9">
    <w:abstractNumId w:val="10"/>
  </w:num>
  <w:num w:numId="10">
    <w:abstractNumId w:val="9"/>
  </w:num>
  <w:num w:numId="11">
    <w:abstractNumId w:val="11"/>
  </w:num>
  <w:num w:numId="12">
    <w:abstractNumId w:val="15"/>
  </w:num>
  <w:num w:numId="13">
    <w:abstractNumId w:val="7"/>
  </w:num>
  <w:num w:numId="14">
    <w:abstractNumId w:val="13"/>
  </w:num>
  <w:num w:numId="15">
    <w:abstractNumId w:val="16"/>
  </w:num>
  <w:num w:numId="16">
    <w:abstractNumId w:val="18"/>
  </w:num>
  <w:num w:numId="17">
    <w:abstractNumId w:val="14"/>
  </w:num>
  <w:num w:numId="18">
    <w:abstractNumId w:val="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11"/>
    <w:rsid w:val="000125EA"/>
    <w:rsid w:val="00017527"/>
    <w:rsid w:val="00020121"/>
    <w:rsid w:val="00030956"/>
    <w:rsid w:val="000623F7"/>
    <w:rsid w:val="00071A52"/>
    <w:rsid w:val="00072F34"/>
    <w:rsid w:val="000809B5"/>
    <w:rsid w:val="00082126"/>
    <w:rsid w:val="000831E7"/>
    <w:rsid w:val="00087D47"/>
    <w:rsid w:val="00090342"/>
    <w:rsid w:val="00094932"/>
    <w:rsid w:val="00097C82"/>
    <w:rsid w:val="000A0795"/>
    <w:rsid w:val="000A1642"/>
    <w:rsid w:val="000B3B62"/>
    <w:rsid w:val="000B4123"/>
    <w:rsid w:val="000B738A"/>
    <w:rsid w:val="000C6A77"/>
    <w:rsid w:val="000D0838"/>
    <w:rsid w:val="000D7A5C"/>
    <w:rsid w:val="000E3153"/>
    <w:rsid w:val="000E6123"/>
    <w:rsid w:val="000E6C51"/>
    <w:rsid w:val="000F0838"/>
    <w:rsid w:val="000F68F5"/>
    <w:rsid w:val="00103762"/>
    <w:rsid w:val="00110446"/>
    <w:rsid w:val="00110B7A"/>
    <w:rsid w:val="00125374"/>
    <w:rsid w:val="001266DC"/>
    <w:rsid w:val="001273C3"/>
    <w:rsid w:val="00134332"/>
    <w:rsid w:val="00137016"/>
    <w:rsid w:val="001407E4"/>
    <w:rsid w:val="001470F7"/>
    <w:rsid w:val="0016454D"/>
    <w:rsid w:val="00165153"/>
    <w:rsid w:val="00174610"/>
    <w:rsid w:val="00182C98"/>
    <w:rsid w:val="00183EE3"/>
    <w:rsid w:val="001858D2"/>
    <w:rsid w:val="001874FB"/>
    <w:rsid w:val="00190F7A"/>
    <w:rsid w:val="001927F9"/>
    <w:rsid w:val="00195353"/>
    <w:rsid w:val="001966E5"/>
    <w:rsid w:val="001A0099"/>
    <w:rsid w:val="001A2190"/>
    <w:rsid w:val="001C1B2F"/>
    <w:rsid w:val="001C5A75"/>
    <w:rsid w:val="001C5EB8"/>
    <w:rsid w:val="002236FF"/>
    <w:rsid w:val="002443A8"/>
    <w:rsid w:val="00251133"/>
    <w:rsid w:val="002540E2"/>
    <w:rsid w:val="002618D6"/>
    <w:rsid w:val="0027530B"/>
    <w:rsid w:val="002764C5"/>
    <w:rsid w:val="00290099"/>
    <w:rsid w:val="002A1E23"/>
    <w:rsid w:val="002A1E51"/>
    <w:rsid w:val="002B1679"/>
    <w:rsid w:val="002B79A2"/>
    <w:rsid w:val="002C6CD1"/>
    <w:rsid w:val="002D1A30"/>
    <w:rsid w:val="002E4B5C"/>
    <w:rsid w:val="002E7A62"/>
    <w:rsid w:val="002F7E2B"/>
    <w:rsid w:val="003041A0"/>
    <w:rsid w:val="00304654"/>
    <w:rsid w:val="003126FC"/>
    <w:rsid w:val="00320A8B"/>
    <w:rsid w:val="00322BC0"/>
    <w:rsid w:val="00324BCC"/>
    <w:rsid w:val="00331748"/>
    <w:rsid w:val="003352C9"/>
    <w:rsid w:val="00335854"/>
    <w:rsid w:val="00344182"/>
    <w:rsid w:val="003450A8"/>
    <w:rsid w:val="00346665"/>
    <w:rsid w:val="003501B3"/>
    <w:rsid w:val="00352E70"/>
    <w:rsid w:val="003619FB"/>
    <w:rsid w:val="00366F49"/>
    <w:rsid w:val="0037206F"/>
    <w:rsid w:val="003740B1"/>
    <w:rsid w:val="00377858"/>
    <w:rsid w:val="003802E6"/>
    <w:rsid w:val="00382E4A"/>
    <w:rsid w:val="00387CC2"/>
    <w:rsid w:val="0039090E"/>
    <w:rsid w:val="003C2407"/>
    <w:rsid w:val="003E0A64"/>
    <w:rsid w:val="003F6638"/>
    <w:rsid w:val="00402972"/>
    <w:rsid w:val="00413F20"/>
    <w:rsid w:val="004143DF"/>
    <w:rsid w:val="0041690B"/>
    <w:rsid w:val="00417286"/>
    <w:rsid w:val="00417BCC"/>
    <w:rsid w:val="00421118"/>
    <w:rsid w:val="00423C58"/>
    <w:rsid w:val="004310B5"/>
    <w:rsid w:val="00434A7B"/>
    <w:rsid w:val="0043770C"/>
    <w:rsid w:val="00443431"/>
    <w:rsid w:val="00445ABA"/>
    <w:rsid w:val="00453A2B"/>
    <w:rsid w:val="004610DD"/>
    <w:rsid w:val="0046625F"/>
    <w:rsid w:val="00472A40"/>
    <w:rsid w:val="004751DA"/>
    <w:rsid w:val="004779B4"/>
    <w:rsid w:val="00482789"/>
    <w:rsid w:val="00482796"/>
    <w:rsid w:val="004827C3"/>
    <w:rsid w:val="004977FA"/>
    <w:rsid w:val="004A2106"/>
    <w:rsid w:val="004B0A89"/>
    <w:rsid w:val="004B10F2"/>
    <w:rsid w:val="004B1385"/>
    <w:rsid w:val="004B47F3"/>
    <w:rsid w:val="004B48CA"/>
    <w:rsid w:val="004D693B"/>
    <w:rsid w:val="004F0E16"/>
    <w:rsid w:val="004F681A"/>
    <w:rsid w:val="00514D7E"/>
    <w:rsid w:val="00525DC0"/>
    <w:rsid w:val="00531949"/>
    <w:rsid w:val="00534370"/>
    <w:rsid w:val="005630CB"/>
    <w:rsid w:val="00580939"/>
    <w:rsid w:val="00583E43"/>
    <w:rsid w:val="00594C9F"/>
    <w:rsid w:val="00594E84"/>
    <w:rsid w:val="00595258"/>
    <w:rsid w:val="00596D4A"/>
    <w:rsid w:val="005A19F7"/>
    <w:rsid w:val="005D4214"/>
    <w:rsid w:val="005E19CD"/>
    <w:rsid w:val="005E245D"/>
    <w:rsid w:val="005E416A"/>
    <w:rsid w:val="005E48D2"/>
    <w:rsid w:val="005E5617"/>
    <w:rsid w:val="005F3FB3"/>
    <w:rsid w:val="00603F5B"/>
    <w:rsid w:val="00606546"/>
    <w:rsid w:val="00613B11"/>
    <w:rsid w:val="00627A75"/>
    <w:rsid w:val="00632FC5"/>
    <w:rsid w:val="0063362C"/>
    <w:rsid w:val="00642B43"/>
    <w:rsid w:val="0065068A"/>
    <w:rsid w:val="00652B54"/>
    <w:rsid w:val="0067148A"/>
    <w:rsid w:val="00672B9D"/>
    <w:rsid w:val="00675473"/>
    <w:rsid w:val="00677797"/>
    <w:rsid w:val="00681C2A"/>
    <w:rsid w:val="006925ED"/>
    <w:rsid w:val="006937D3"/>
    <w:rsid w:val="006B0B1D"/>
    <w:rsid w:val="006B0DA2"/>
    <w:rsid w:val="006B3868"/>
    <w:rsid w:val="006C1C5F"/>
    <w:rsid w:val="006C1D30"/>
    <w:rsid w:val="006D7C42"/>
    <w:rsid w:val="006E0C5B"/>
    <w:rsid w:val="006E53D2"/>
    <w:rsid w:val="006F03D1"/>
    <w:rsid w:val="006F1E7A"/>
    <w:rsid w:val="006F2A31"/>
    <w:rsid w:val="00710887"/>
    <w:rsid w:val="00710F2A"/>
    <w:rsid w:val="00722DBF"/>
    <w:rsid w:val="0073696E"/>
    <w:rsid w:val="0074372A"/>
    <w:rsid w:val="0075457E"/>
    <w:rsid w:val="00755222"/>
    <w:rsid w:val="0076068F"/>
    <w:rsid w:val="00776AE6"/>
    <w:rsid w:val="00784A8A"/>
    <w:rsid w:val="00795D73"/>
    <w:rsid w:val="007962AE"/>
    <w:rsid w:val="007A6727"/>
    <w:rsid w:val="007B3108"/>
    <w:rsid w:val="007B3D00"/>
    <w:rsid w:val="007B7CDB"/>
    <w:rsid w:val="007C5D99"/>
    <w:rsid w:val="007D35ED"/>
    <w:rsid w:val="007E19E4"/>
    <w:rsid w:val="007E31B0"/>
    <w:rsid w:val="007E6D21"/>
    <w:rsid w:val="007E790F"/>
    <w:rsid w:val="007F3CA6"/>
    <w:rsid w:val="007F511E"/>
    <w:rsid w:val="008037A7"/>
    <w:rsid w:val="00811A08"/>
    <w:rsid w:val="008121B2"/>
    <w:rsid w:val="00812892"/>
    <w:rsid w:val="00812B6E"/>
    <w:rsid w:val="00812DED"/>
    <w:rsid w:val="00813740"/>
    <w:rsid w:val="0081375E"/>
    <w:rsid w:val="00822ABE"/>
    <w:rsid w:val="00826895"/>
    <w:rsid w:val="008373D6"/>
    <w:rsid w:val="0085544E"/>
    <w:rsid w:val="00857546"/>
    <w:rsid w:val="00862D25"/>
    <w:rsid w:val="00865699"/>
    <w:rsid w:val="0087085C"/>
    <w:rsid w:val="00875C65"/>
    <w:rsid w:val="00877AF0"/>
    <w:rsid w:val="008970EC"/>
    <w:rsid w:val="008A0EA3"/>
    <w:rsid w:val="008A5B1F"/>
    <w:rsid w:val="008B1C13"/>
    <w:rsid w:val="008B3057"/>
    <w:rsid w:val="008B51AD"/>
    <w:rsid w:val="008C1079"/>
    <w:rsid w:val="008D6C40"/>
    <w:rsid w:val="008F5708"/>
    <w:rsid w:val="008F610F"/>
    <w:rsid w:val="00901B5B"/>
    <w:rsid w:val="00915F07"/>
    <w:rsid w:val="0092649E"/>
    <w:rsid w:val="00931B7C"/>
    <w:rsid w:val="00937090"/>
    <w:rsid w:val="0094055A"/>
    <w:rsid w:val="00940FA1"/>
    <w:rsid w:val="00945FE7"/>
    <w:rsid w:val="00954094"/>
    <w:rsid w:val="0096419C"/>
    <w:rsid w:val="00974BEC"/>
    <w:rsid w:val="009769E6"/>
    <w:rsid w:val="00981DDA"/>
    <w:rsid w:val="00985998"/>
    <w:rsid w:val="009A00AD"/>
    <w:rsid w:val="009B4CFC"/>
    <w:rsid w:val="009B7942"/>
    <w:rsid w:val="009C0718"/>
    <w:rsid w:val="009C21EB"/>
    <w:rsid w:val="009C56B1"/>
    <w:rsid w:val="009C65B6"/>
    <w:rsid w:val="009D0487"/>
    <w:rsid w:val="009D4D41"/>
    <w:rsid w:val="009D4FFE"/>
    <w:rsid w:val="009D6446"/>
    <w:rsid w:val="009D6A07"/>
    <w:rsid w:val="009E00DD"/>
    <w:rsid w:val="009F462B"/>
    <w:rsid w:val="00A02C04"/>
    <w:rsid w:val="00A324BF"/>
    <w:rsid w:val="00A46745"/>
    <w:rsid w:val="00A54363"/>
    <w:rsid w:val="00A57F99"/>
    <w:rsid w:val="00A66245"/>
    <w:rsid w:val="00A66D02"/>
    <w:rsid w:val="00A76CBD"/>
    <w:rsid w:val="00A76F03"/>
    <w:rsid w:val="00A77AB1"/>
    <w:rsid w:val="00A801DC"/>
    <w:rsid w:val="00A840EE"/>
    <w:rsid w:val="00A86DFD"/>
    <w:rsid w:val="00A877DC"/>
    <w:rsid w:val="00A936E6"/>
    <w:rsid w:val="00AC1160"/>
    <w:rsid w:val="00AC30D8"/>
    <w:rsid w:val="00AC43F7"/>
    <w:rsid w:val="00AD2318"/>
    <w:rsid w:val="00AD6E67"/>
    <w:rsid w:val="00AE3D87"/>
    <w:rsid w:val="00AF12F6"/>
    <w:rsid w:val="00AF7290"/>
    <w:rsid w:val="00B01A1E"/>
    <w:rsid w:val="00B03CB5"/>
    <w:rsid w:val="00B04136"/>
    <w:rsid w:val="00B10C54"/>
    <w:rsid w:val="00B22CA2"/>
    <w:rsid w:val="00B45846"/>
    <w:rsid w:val="00B4791F"/>
    <w:rsid w:val="00B56924"/>
    <w:rsid w:val="00B62131"/>
    <w:rsid w:val="00B6627C"/>
    <w:rsid w:val="00B70330"/>
    <w:rsid w:val="00B73470"/>
    <w:rsid w:val="00B84FF4"/>
    <w:rsid w:val="00B858C8"/>
    <w:rsid w:val="00B87C24"/>
    <w:rsid w:val="00B92B01"/>
    <w:rsid w:val="00B96CC2"/>
    <w:rsid w:val="00BA550E"/>
    <w:rsid w:val="00BC0513"/>
    <w:rsid w:val="00BC1EDF"/>
    <w:rsid w:val="00BC6DF9"/>
    <w:rsid w:val="00BD5786"/>
    <w:rsid w:val="00C240E0"/>
    <w:rsid w:val="00C24C2C"/>
    <w:rsid w:val="00C26C86"/>
    <w:rsid w:val="00C50F7A"/>
    <w:rsid w:val="00C54622"/>
    <w:rsid w:val="00C5545C"/>
    <w:rsid w:val="00C67F54"/>
    <w:rsid w:val="00C706B6"/>
    <w:rsid w:val="00C87662"/>
    <w:rsid w:val="00C94FE1"/>
    <w:rsid w:val="00CA2682"/>
    <w:rsid w:val="00CA343D"/>
    <w:rsid w:val="00CB18BE"/>
    <w:rsid w:val="00CB1F37"/>
    <w:rsid w:val="00CC12A9"/>
    <w:rsid w:val="00CD4C41"/>
    <w:rsid w:val="00CE0BD2"/>
    <w:rsid w:val="00CE29CD"/>
    <w:rsid w:val="00CF04A4"/>
    <w:rsid w:val="00D15A27"/>
    <w:rsid w:val="00D228C5"/>
    <w:rsid w:val="00D30A2B"/>
    <w:rsid w:val="00D32EBC"/>
    <w:rsid w:val="00D33635"/>
    <w:rsid w:val="00D53121"/>
    <w:rsid w:val="00D61F31"/>
    <w:rsid w:val="00D64BFF"/>
    <w:rsid w:val="00D84875"/>
    <w:rsid w:val="00D9275C"/>
    <w:rsid w:val="00DA3BBA"/>
    <w:rsid w:val="00DA5887"/>
    <w:rsid w:val="00DA7231"/>
    <w:rsid w:val="00DB6F71"/>
    <w:rsid w:val="00DB73F0"/>
    <w:rsid w:val="00DC2D08"/>
    <w:rsid w:val="00DD2FD8"/>
    <w:rsid w:val="00DD422C"/>
    <w:rsid w:val="00DF24A3"/>
    <w:rsid w:val="00DF7495"/>
    <w:rsid w:val="00E11F08"/>
    <w:rsid w:val="00E1206E"/>
    <w:rsid w:val="00E17F1A"/>
    <w:rsid w:val="00E31F38"/>
    <w:rsid w:val="00E338E2"/>
    <w:rsid w:val="00E543BC"/>
    <w:rsid w:val="00E5798C"/>
    <w:rsid w:val="00E6147F"/>
    <w:rsid w:val="00E61D27"/>
    <w:rsid w:val="00E62D27"/>
    <w:rsid w:val="00E71ADC"/>
    <w:rsid w:val="00E76EF6"/>
    <w:rsid w:val="00E87CDC"/>
    <w:rsid w:val="00EA4CAC"/>
    <w:rsid w:val="00EB32C6"/>
    <w:rsid w:val="00EC624A"/>
    <w:rsid w:val="00EC62FD"/>
    <w:rsid w:val="00ED14F8"/>
    <w:rsid w:val="00ED7570"/>
    <w:rsid w:val="00EE349A"/>
    <w:rsid w:val="00EE597C"/>
    <w:rsid w:val="00F01645"/>
    <w:rsid w:val="00F02D68"/>
    <w:rsid w:val="00F11887"/>
    <w:rsid w:val="00F13BC9"/>
    <w:rsid w:val="00F24F67"/>
    <w:rsid w:val="00F309B2"/>
    <w:rsid w:val="00F31AA1"/>
    <w:rsid w:val="00F37014"/>
    <w:rsid w:val="00F449A9"/>
    <w:rsid w:val="00F46715"/>
    <w:rsid w:val="00F55A8B"/>
    <w:rsid w:val="00F6497D"/>
    <w:rsid w:val="00FB13F8"/>
    <w:rsid w:val="00FB64A5"/>
    <w:rsid w:val="00FB760F"/>
    <w:rsid w:val="00FB77DE"/>
    <w:rsid w:val="00FC5EF9"/>
    <w:rsid w:val="00FC7260"/>
    <w:rsid w:val="00FD6839"/>
    <w:rsid w:val="00FE46E9"/>
    <w:rsid w:val="00FF3928"/>
    <w:rsid w:val="00FF50ED"/>
    <w:rsid w:val="21DE311D"/>
    <w:rsid w:val="4E4C4D02"/>
    <w:rsid w:val="69867B3F"/>
    <w:rsid w:val="6C8802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2"/>
      <w:lang w:val="en-US" w:eastAsia="zh-CN" w:bidi="ar-SA"/>
    </w:rPr>
  </w:style>
  <w:style w:type="paragraph" w:styleId="2">
    <w:name w:val="heading 1"/>
    <w:basedOn w:val="1"/>
    <w:next w:val="1"/>
    <w:link w:val="35"/>
    <w:qFormat/>
    <w:uiPriority w:val="99"/>
    <w:pPr>
      <w:keepNext/>
      <w:keepLines/>
      <w:spacing w:beforeLines="50" w:afterLines="50"/>
      <w:outlineLvl w:val="0"/>
    </w:pPr>
    <w:rPr>
      <w:b/>
      <w:bCs/>
      <w:kern w:val="44"/>
      <w:sz w:val="28"/>
      <w:szCs w:val="44"/>
    </w:rPr>
  </w:style>
  <w:style w:type="paragraph" w:styleId="3">
    <w:name w:val="heading 2"/>
    <w:basedOn w:val="1"/>
    <w:next w:val="1"/>
    <w:link w:val="36"/>
    <w:qFormat/>
    <w:uiPriority w:val="99"/>
    <w:pPr>
      <w:keepNext/>
      <w:keepLines/>
      <w:spacing w:beforeLines="50"/>
      <w:outlineLvl w:val="1"/>
    </w:pPr>
    <w:rPr>
      <w:b/>
      <w:bCs/>
      <w:szCs w:val="32"/>
    </w:rPr>
  </w:style>
  <w:style w:type="paragraph" w:styleId="4">
    <w:name w:val="heading 3"/>
    <w:basedOn w:val="1"/>
    <w:next w:val="1"/>
    <w:link w:val="37"/>
    <w:qFormat/>
    <w:uiPriority w:val="99"/>
    <w:pPr>
      <w:keepNext/>
      <w:keepLines/>
      <w:outlineLvl w:val="2"/>
    </w:pPr>
    <w:rPr>
      <w:b/>
      <w:bCs/>
      <w:szCs w:val="32"/>
    </w:rPr>
  </w:style>
  <w:style w:type="paragraph" w:styleId="5">
    <w:name w:val="heading 4"/>
    <w:basedOn w:val="1"/>
    <w:next w:val="1"/>
    <w:link w:val="38"/>
    <w:qFormat/>
    <w:uiPriority w:val="99"/>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link w:val="39"/>
    <w:qFormat/>
    <w:uiPriority w:val="99"/>
    <w:pPr>
      <w:keepNext/>
      <w:keepLines/>
      <w:spacing w:before="280" w:after="290" w:line="376" w:lineRule="auto"/>
      <w:outlineLvl w:val="4"/>
    </w:pPr>
    <w:rPr>
      <w:b/>
      <w:bCs/>
      <w:sz w:val="28"/>
      <w:szCs w:val="28"/>
    </w:rPr>
  </w:style>
  <w:style w:type="character" w:default="1" w:styleId="31">
    <w:name w:val="Default Paragraph Font"/>
    <w:semiHidden/>
    <w:uiPriority w:val="99"/>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uiPriority w:val="99"/>
    <w:pPr>
      <w:ind w:left="2520" w:leftChars="1200"/>
    </w:pPr>
    <w:rPr>
      <w:rFonts w:ascii="Calibri" w:hAnsi="Calibri" w:eastAsia="宋体"/>
      <w:sz w:val="21"/>
    </w:rPr>
  </w:style>
  <w:style w:type="paragraph" w:styleId="8">
    <w:name w:val="Normal Indent"/>
    <w:basedOn w:val="1"/>
    <w:qFormat/>
    <w:uiPriority w:val="99"/>
    <w:pPr>
      <w:ind w:firstLine="420"/>
    </w:pPr>
    <w:rPr>
      <w:rFonts w:eastAsia="宋体"/>
      <w:szCs w:val="20"/>
    </w:rPr>
  </w:style>
  <w:style w:type="paragraph" w:styleId="9">
    <w:name w:val="Document Map"/>
    <w:basedOn w:val="1"/>
    <w:link w:val="40"/>
    <w:uiPriority w:val="99"/>
    <w:rPr>
      <w:rFonts w:ascii="宋体" w:eastAsia="宋体"/>
      <w:sz w:val="18"/>
      <w:szCs w:val="18"/>
    </w:rPr>
  </w:style>
  <w:style w:type="paragraph" w:styleId="10">
    <w:name w:val="annotation text"/>
    <w:basedOn w:val="1"/>
    <w:link w:val="49"/>
    <w:qFormat/>
    <w:uiPriority w:val="99"/>
    <w:pPr>
      <w:jc w:val="left"/>
    </w:pPr>
  </w:style>
  <w:style w:type="paragraph" w:styleId="11">
    <w:name w:val="Body Text"/>
    <w:basedOn w:val="1"/>
    <w:link w:val="58"/>
    <w:uiPriority w:val="99"/>
    <w:pPr>
      <w:spacing w:after="120"/>
    </w:pPr>
  </w:style>
  <w:style w:type="paragraph" w:styleId="12">
    <w:name w:val="Body Text Indent"/>
    <w:basedOn w:val="1"/>
    <w:link w:val="97"/>
    <w:qFormat/>
    <w:uiPriority w:val="99"/>
    <w:pPr>
      <w:spacing w:line="560" w:lineRule="exact"/>
      <w:ind w:firstLine="560" w:firstLineChars="200"/>
    </w:pPr>
    <w:rPr>
      <w:rFonts w:eastAsia="宋体"/>
      <w:szCs w:val="20"/>
    </w:rPr>
  </w:style>
  <w:style w:type="paragraph" w:styleId="13">
    <w:name w:val="toc 5"/>
    <w:basedOn w:val="1"/>
    <w:next w:val="1"/>
    <w:uiPriority w:val="99"/>
    <w:pPr>
      <w:ind w:left="1680" w:leftChars="800"/>
    </w:pPr>
    <w:rPr>
      <w:rFonts w:ascii="Calibri" w:hAnsi="Calibri" w:eastAsia="宋体"/>
      <w:sz w:val="21"/>
    </w:rPr>
  </w:style>
  <w:style w:type="paragraph" w:styleId="14">
    <w:name w:val="toc 3"/>
    <w:basedOn w:val="1"/>
    <w:next w:val="1"/>
    <w:qFormat/>
    <w:uiPriority w:val="99"/>
    <w:pPr>
      <w:ind w:left="840" w:leftChars="400"/>
    </w:pPr>
  </w:style>
  <w:style w:type="paragraph" w:styleId="15">
    <w:name w:val="toc 8"/>
    <w:basedOn w:val="1"/>
    <w:next w:val="1"/>
    <w:qFormat/>
    <w:uiPriority w:val="99"/>
    <w:pPr>
      <w:ind w:left="2940" w:leftChars="1400"/>
    </w:pPr>
    <w:rPr>
      <w:rFonts w:ascii="Calibri" w:hAnsi="Calibri" w:eastAsia="宋体"/>
      <w:sz w:val="21"/>
    </w:rPr>
  </w:style>
  <w:style w:type="paragraph" w:styleId="16">
    <w:name w:val="Date"/>
    <w:basedOn w:val="1"/>
    <w:next w:val="1"/>
    <w:link w:val="65"/>
    <w:qFormat/>
    <w:uiPriority w:val="99"/>
    <w:pPr>
      <w:ind w:left="100" w:leftChars="2500"/>
    </w:pPr>
    <w:rPr>
      <w:rFonts w:eastAsia="宋体"/>
      <w:sz w:val="21"/>
      <w:szCs w:val="24"/>
    </w:rPr>
  </w:style>
  <w:style w:type="paragraph" w:styleId="17">
    <w:name w:val="Body Text Indent 2"/>
    <w:basedOn w:val="1"/>
    <w:link w:val="95"/>
    <w:uiPriority w:val="99"/>
    <w:pPr>
      <w:spacing w:after="120" w:line="480" w:lineRule="auto"/>
      <w:ind w:left="420" w:leftChars="200" w:firstLine="640" w:firstLineChars="200"/>
    </w:pPr>
    <w:rPr>
      <w:sz w:val="22"/>
      <w:szCs w:val="20"/>
    </w:rPr>
  </w:style>
  <w:style w:type="paragraph" w:styleId="18">
    <w:name w:val="Balloon Text"/>
    <w:basedOn w:val="1"/>
    <w:link w:val="41"/>
    <w:qFormat/>
    <w:uiPriority w:val="99"/>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iPriority w:val="99"/>
  </w:style>
  <w:style w:type="paragraph" w:styleId="22">
    <w:name w:val="toc 4"/>
    <w:basedOn w:val="1"/>
    <w:next w:val="1"/>
    <w:qFormat/>
    <w:uiPriority w:val="99"/>
    <w:pPr>
      <w:ind w:left="1260" w:leftChars="600"/>
    </w:pPr>
    <w:rPr>
      <w:rFonts w:ascii="Calibri" w:hAnsi="Calibri" w:eastAsia="宋体"/>
      <w:sz w:val="21"/>
    </w:rPr>
  </w:style>
  <w:style w:type="paragraph" w:styleId="23">
    <w:name w:val="toc 6"/>
    <w:basedOn w:val="1"/>
    <w:next w:val="1"/>
    <w:uiPriority w:val="99"/>
    <w:pPr>
      <w:ind w:left="2100" w:leftChars="1000"/>
    </w:pPr>
    <w:rPr>
      <w:rFonts w:ascii="Calibri" w:hAnsi="Calibri" w:eastAsia="宋体"/>
      <w:sz w:val="21"/>
    </w:rPr>
  </w:style>
  <w:style w:type="paragraph" w:styleId="24">
    <w:name w:val="toc 2"/>
    <w:basedOn w:val="1"/>
    <w:next w:val="1"/>
    <w:uiPriority w:val="99"/>
    <w:pPr>
      <w:ind w:left="420" w:leftChars="200"/>
    </w:pPr>
  </w:style>
  <w:style w:type="paragraph" w:styleId="25">
    <w:name w:val="toc 9"/>
    <w:basedOn w:val="1"/>
    <w:next w:val="1"/>
    <w:qFormat/>
    <w:uiPriority w:val="99"/>
    <w:pPr>
      <w:ind w:left="3360" w:leftChars="1600"/>
    </w:pPr>
    <w:rPr>
      <w:rFonts w:ascii="Calibri" w:hAnsi="Calibri" w:eastAsia="宋体"/>
      <w:sz w:val="21"/>
    </w:rPr>
  </w:style>
  <w:style w:type="paragraph" w:styleId="26">
    <w:name w:val="Title"/>
    <w:basedOn w:val="1"/>
    <w:next w:val="1"/>
    <w:link w:val="44"/>
    <w:qFormat/>
    <w:uiPriority w:val="99"/>
    <w:pPr>
      <w:jc w:val="center"/>
    </w:pPr>
    <w:rPr>
      <w:b/>
      <w:bCs/>
      <w:szCs w:val="32"/>
    </w:rPr>
  </w:style>
  <w:style w:type="paragraph" w:styleId="27">
    <w:name w:val="annotation subject"/>
    <w:basedOn w:val="10"/>
    <w:next w:val="10"/>
    <w:link w:val="51"/>
    <w:uiPriority w:val="99"/>
    <w:rPr>
      <w:b/>
      <w:bCs/>
      <w:sz w:val="22"/>
    </w:rPr>
  </w:style>
  <w:style w:type="paragraph" w:styleId="28">
    <w:name w:val="Body Text First Indent"/>
    <w:basedOn w:val="11"/>
    <w:link w:val="59"/>
    <w:qFormat/>
    <w:uiPriority w:val="99"/>
    <w:pPr>
      <w:ind w:firstLine="420" w:firstLineChars="100"/>
    </w:pPr>
    <w:rPr>
      <w:rFonts w:eastAsia="宋体"/>
      <w:sz w:val="21"/>
      <w:szCs w:val="24"/>
    </w:rPr>
  </w:style>
  <w:style w:type="table" w:styleId="30">
    <w:name w:val="Table Grid"/>
    <w:basedOn w:val="2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FollowedHyperlink"/>
    <w:basedOn w:val="31"/>
    <w:qFormat/>
    <w:uiPriority w:val="99"/>
    <w:rPr>
      <w:rFonts w:cs="Times New Roman"/>
      <w:color w:val="800080"/>
      <w:u w:val="single"/>
    </w:rPr>
  </w:style>
  <w:style w:type="character" w:styleId="33">
    <w:name w:val="Hyperlink"/>
    <w:basedOn w:val="31"/>
    <w:qFormat/>
    <w:uiPriority w:val="99"/>
    <w:rPr>
      <w:rFonts w:cs="Times New Roman"/>
      <w:color w:val="0000FF"/>
      <w:u w:val="single"/>
    </w:rPr>
  </w:style>
  <w:style w:type="character" w:styleId="34">
    <w:name w:val="annotation reference"/>
    <w:basedOn w:val="31"/>
    <w:semiHidden/>
    <w:qFormat/>
    <w:uiPriority w:val="99"/>
    <w:rPr>
      <w:rFonts w:cs="Times New Roman"/>
      <w:sz w:val="21"/>
      <w:szCs w:val="21"/>
    </w:rPr>
  </w:style>
  <w:style w:type="character" w:customStyle="1" w:styleId="35">
    <w:name w:val="Heading 1 Char"/>
    <w:basedOn w:val="31"/>
    <w:link w:val="2"/>
    <w:qFormat/>
    <w:locked/>
    <w:uiPriority w:val="99"/>
    <w:rPr>
      <w:rFonts w:ascii="Times New Roman" w:hAnsi="Times New Roman" w:eastAsia="仿宋_GB2312" w:cs="Times New Roman"/>
      <w:b/>
      <w:bCs/>
      <w:kern w:val="44"/>
      <w:sz w:val="44"/>
      <w:szCs w:val="44"/>
    </w:rPr>
  </w:style>
  <w:style w:type="character" w:customStyle="1" w:styleId="36">
    <w:name w:val="Heading 2 Char"/>
    <w:basedOn w:val="31"/>
    <w:link w:val="3"/>
    <w:qFormat/>
    <w:locked/>
    <w:uiPriority w:val="99"/>
    <w:rPr>
      <w:rFonts w:ascii="Times New Roman" w:hAnsi="Times New Roman" w:eastAsia="仿宋_GB2312" w:cs="Times New Roman"/>
      <w:b/>
      <w:bCs/>
      <w:sz w:val="32"/>
      <w:szCs w:val="32"/>
    </w:rPr>
  </w:style>
  <w:style w:type="character" w:customStyle="1" w:styleId="37">
    <w:name w:val="Heading 3 Char"/>
    <w:basedOn w:val="31"/>
    <w:link w:val="4"/>
    <w:qFormat/>
    <w:locked/>
    <w:uiPriority w:val="99"/>
    <w:rPr>
      <w:rFonts w:ascii="Times New Roman" w:hAnsi="Times New Roman" w:eastAsia="仿宋_GB2312" w:cs="Times New Roman"/>
      <w:b/>
      <w:bCs/>
      <w:sz w:val="32"/>
      <w:szCs w:val="32"/>
    </w:rPr>
  </w:style>
  <w:style w:type="character" w:customStyle="1" w:styleId="38">
    <w:name w:val="Heading 4 Char"/>
    <w:basedOn w:val="31"/>
    <w:link w:val="5"/>
    <w:qFormat/>
    <w:locked/>
    <w:uiPriority w:val="99"/>
    <w:rPr>
      <w:rFonts w:ascii="Cambria" w:hAnsi="Cambria" w:eastAsia="宋体" w:cs="Times New Roman"/>
      <w:b/>
      <w:bCs/>
      <w:sz w:val="28"/>
      <w:szCs w:val="28"/>
    </w:rPr>
  </w:style>
  <w:style w:type="character" w:customStyle="1" w:styleId="39">
    <w:name w:val="Heading 5 Char"/>
    <w:basedOn w:val="31"/>
    <w:link w:val="6"/>
    <w:qFormat/>
    <w:locked/>
    <w:uiPriority w:val="99"/>
    <w:rPr>
      <w:rFonts w:cs="Times New Roman"/>
      <w:b/>
      <w:bCs/>
      <w:sz w:val="28"/>
      <w:szCs w:val="28"/>
    </w:rPr>
  </w:style>
  <w:style w:type="character" w:customStyle="1" w:styleId="40">
    <w:name w:val="Document Map Char"/>
    <w:basedOn w:val="31"/>
    <w:link w:val="9"/>
    <w:qFormat/>
    <w:locked/>
    <w:uiPriority w:val="99"/>
    <w:rPr>
      <w:rFonts w:ascii="宋体" w:eastAsia="宋体" w:cs="Times New Roman"/>
      <w:sz w:val="18"/>
      <w:szCs w:val="18"/>
    </w:rPr>
  </w:style>
  <w:style w:type="character" w:customStyle="1" w:styleId="41">
    <w:name w:val="Balloon Text Char"/>
    <w:basedOn w:val="31"/>
    <w:link w:val="18"/>
    <w:semiHidden/>
    <w:qFormat/>
    <w:locked/>
    <w:uiPriority w:val="99"/>
    <w:rPr>
      <w:rFonts w:cs="Times New Roman"/>
      <w:sz w:val="18"/>
      <w:szCs w:val="18"/>
    </w:rPr>
  </w:style>
  <w:style w:type="character" w:customStyle="1" w:styleId="42">
    <w:name w:val="Footer Char"/>
    <w:basedOn w:val="31"/>
    <w:link w:val="19"/>
    <w:locked/>
    <w:uiPriority w:val="99"/>
    <w:rPr>
      <w:rFonts w:cs="Times New Roman"/>
      <w:sz w:val="18"/>
      <w:szCs w:val="18"/>
    </w:rPr>
  </w:style>
  <w:style w:type="character" w:customStyle="1" w:styleId="43">
    <w:name w:val="Header Char"/>
    <w:basedOn w:val="31"/>
    <w:link w:val="20"/>
    <w:qFormat/>
    <w:locked/>
    <w:uiPriority w:val="99"/>
    <w:rPr>
      <w:rFonts w:cs="Times New Roman"/>
      <w:sz w:val="18"/>
      <w:szCs w:val="18"/>
    </w:rPr>
  </w:style>
  <w:style w:type="character" w:customStyle="1" w:styleId="44">
    <w:name w:val="Title Char"/>
    <w:basedOn w:val="31"/>
    <w:link w:val="26"/>
    <w:qFormat/>
    <w:locked/>
    <w:uiPriority w:val="99"/>
    <w:rPr>
      <w:rFonts w:ascii="Times New Roman" w:hAnsi="Times New Roman" w:eastAsia="仿宋_GB2312" w:cs="Times New Roman"/>
      <w:b/>
      <w:bCs/>
      <w:sz w:val="32"/>
      <w:szCs w:val="32"/>
    </w:rPr>
  </w:style>
  <w:style w:type="paragraph" w:customStyle="1" w:styleId="45">
    <w:name w:val="表格"/>
    <w:basedOn w:val="1"/>
    <w:link w:val="46"/>
    <w:uiPriority w:val="99"/>
    <w:pPr>
      <w:snapToGrid w:val="0"/>
      <w:jc w:val="center"/>
    </w:pPr>
    <w:rPr>
      <w:kern w:val="0"/>
      <w:szCs w:val="20"/>
    </w:rPr>
  </w:style>
  <w:style w:type="character" w:customStyle="1" w:styleId="46">
    <w:name w:val="表格 Char"/>
    <w:link w:val="45"/>
    <w:locked/>
    <w:uiPriority w:val="99"/>
    <w:rPr>
      <w:rFonts w:ascii="Times New Roman" w:hAnsi="Times New Roman" w:eastAsia="仿宋_GB2312"/>
      <w:sz w:val="24"/>
    </w:rPr>
  </w:style>
  <w:style w:type="table" w:customStyle="1" w:styleId="47">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8">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9">
    <w:name w:val="Comment Text Char"/>
    <w:basedOn w:val="31"/>
    <w:link w:val="10"/>
    <w:semiHidden/>
    <w:qFormat/>
    <w:locked/>
    <w:uiPriority w:val="99"/>
    <w:rPr>
      <w:rFonts w:ascii="Times New Roman" w:hAnsi="Times New Roman" w:eastAsia="仿宋_GB2312" w:cs="Times New Roman"/>
      <w:kern w:val="2"/>
      <w:sz w:val="22"/>
      <w:szCs w:val="22"/>
    </w:rPr>
  </w:style>
  <w:style w:type="character" w:customStyle="1" w:styleId="50">
    <w:name w:val="Comment Subject Char"/>
    <w:qFormat/>
    <w:locked/>
    <w:uiPriority w:val="99"/>
    <w:rPr>
      <w:rFonts w:ascii="Times New Roman" w:hAnsi="Times New Roman" w:eastAsia="仿宋_GB2312"/>
      <w:b/>
      <w:kern w:val="2"/>
      <w:sz w:val="22"/>
    </w:rPr>
  </w:style>
  <w:style w:type="character" w:customStyle="1" w:styleId="51">
    <w:name w:val="Comment Subject Char1"/>
    <w:basedOn w:val="49"/>
    <w:link w:val="27"/>
    <w:semiHidden/>
    <w:qFormat/>
    <w:locked/>
    <w:uiPriority w:val="99"/>
    <w:rPr>
      <w:b/>
      <w:bCs/>
    </w:rPr>
  </w:style>
  <w:style w:type="paragraph" w:customStyle="1" w:styleId="52">
    <w:name w:val="Default"/>
    <w:qFormat/>
    <w:uiPriority w:val="99"/>
    <w:pPr>
      <w:widowControl w:val="0"/>
      <w:autoSpaceDE w:val="0"/>
      <w:autoSpaceDN w:val="0"/>
      <w:adjustRightInd w:val="0"/>
    </w:pPr>
    <w:rPr>
      <w:rFonts w:ascii="Calibri" w:hAnsi="Calibri" w:eastAsia="宋体" w:cs="Calibri"/>
      <w:color w:val="000000"/>
      <w:kern w:val="0"/>
      <w:sz w:val="24"/>
      <w:szCs w:val="24"/>
      <w:lang w:val="en-US" w:eastAsia="zh-CN" w:bidi="ar-SA"/>
    </w:rPr>
  </w:style>
  <w:style w:type="paragraph" w:customStyle="1" w:styleId="53">
    <w:name w:val="TOC Heading"/>
    <w:basedOn w:val="2"/>
    <w:next w:val="1"/>
    <w:qFormat/>
    <w:uiPriority w:val="99"/>
    <w:pPr>
      <w:widowControl/>
      <w:spacing w:beforeLines="0" w:afterLines="0" w:line="259" w:lineRule="auto"/>
      <w:jc w:val="left"/>
      <w:outlineLvl w:val="9"/>
    </w:pPr>
    <w:rPr>
      <w:rFonts w:ascii="Cambria" w:hAnsi="Cambria" w:eastAsia="宋体"/>
      <w:b w:val="0"/>
      <w:bCs w:val="0"/>
      <w:color w:val="365F91"/>
      <w:kern w:val="0"/>
      <w:sz w:val="32"/>
      <w:szCs w:val="32"/>
    </w:rPr>
  </w:style>
  <w:style w:type="paragraph" w:customStyle="1" w:styleId="54">
    <w:name w:val="Char"/>
    <w:basedOn w:val="1"/>
    <w:uiPriority w:val="99"/>
    <w:rPr>
      <w:rFonts w:eastAsia="宋体"/>
      <w:sz w:val="21"/>
      <w:szCs w:val="24"/>
    </w:rPr>
  </w:style>
  <w:style w:type="paragraph" w:customStyle="1" w:styleId="55">
    <w:name w:val="燕山正文"/>
    <w:basedOn w:val="1"/>
    <w:qFormat/>
    <w:uiPriority w:val="99"/>
    <w:pPr>
      <w:tabs>
        <w:tab w:val="left" w:pos="4680"/>
      </w:tabs>
      <w:adjustRightInd w:val="0"/>
      <w:snapToGrid w:val="0"/>
      <w:spacing w:before="240" w:line="360" w:lineRule="auto"/>
      <w:ind w:firstLine="561" w:firstLineChars="200"/>
    </w:pPr>
    <w:rPr>
      <w:rFonts w:ascii="仿宋_GB2312" w:hAnsi="宋体"/>
      <w:b/>
      <w:color w:val="000000"/>
      <w:kern w:val="0"/>
      <w:sz w:val="28"/>
      <w:szCs w:val="28"/>
    </w:rPr>
  </w:style>
  <w:style w:type="character" w:customStyle="1" w:styleId="56">
    <w:name w:val="燕山正文 Char"/>
    <w:uiPriority w:val="99"/>
  </w:style>
  <w:style w:type="paragraph" w:customStyle="1" w:styleId="57">
    <w:name w:val="图表名称"/>
    <w:basedOn w:val="28"/>
    <w:qFormat/>
    <w:uiPriority w:val="99"/>
    <w:pPr>
      <w:adjustRightInd w:val="0"/>
      <w:snapToGrid w:val="0"/>
      <w:spacing w:after="0"/>
      <w:ind w:firstLine="0" w:firstLineChars="0"/>
      <w:jc w:val="center"/>
    </w:pPr>
    <w:rPr>
      <w:rFonts w:ascii="宋体" w:hAnsi="宋体"/>
      <w:b/>
      <w:color w:val="000000"/>
      <w:sz w:val="24"/>
    </w:rPr>
  </w:style>
  <w:style w:type="character" w:customStyle="1" w:styleId="58">
    <w:name w:val="Body Text Char"/>
    <w:basedOn w:val="31"/>
    <w:link w:val="11"/>
    <w:qFormat/>
    <w:locked/>
    <w:uiPriority w:val="99"/>
    <w:rPr>
      <w:rFonts w:ascii="Times New Roman" w:hAnsi="Times New Roman" w:eastAsia="仿宋_GB2312" w:cs="Times New Roman"/>
      <w:kern w:val="2"/>
      <w:sz w:val="22"/>
      <w:szCs w:val="22"/>
    </w:rPr>
  </w:style>
  <w:style w:type="character" w:customStyle="1" w:styleId="59">
    <w:name w:val="Body Text First Indent Char"/>
    <w:basedOn w:val="58"/>
    <w:link w:val="28"/>
    <w:qFormat/>
    <w:locked/>
    <w:uiPriority w:val="99"/>
    <w:rPr>
      <w:rFonts w:eastAsia="宋体"/>
      <w:sz w:val="24"/>
      <w:szCs w:val="24"/>
    </w:rPr>
  </w:style>
  <w:style w:type="character" w:customStyle="1" w:styleId="60">
    <w:name w:val="表题 Char"/>
    <w:link w:val="61"/>
    <w:qFormat/>
    <w:locked/>
    <w:uiPriority w:val="99"/>
    <w:rPr>
      <w:rFonts w:ascii="宋体" w:hAnsi="宋体" w:eastAsia="宋体"/>
      <w:b/>
      <w:color w:val="000000"/>
      <w:kern w:val="2"/>
      <w:sz w:val="24"/>
    </w:rPr>
  </w:style>
  <w:style w:type="paragraph" w:customStyle="1" w:styleId="61">
    <w:name w:val="表题"/>
    <w:basedOn w:val="1"/>
    <w:link w:val="60"/>
    <w:qFormat/>
    <w:uiPriority w:val="99"/>
    <w:pPr>
      <w:adjustRightInd w:val="0"/>
      <w:snapToGrid w:val="0"/>
      <w:spacing w:before="240"/>
      <w:jc w:val="center"/>
    </w:pPr>
    <w:rPr>
      <w:rFonts w:ascii="宋体" w:hAnsi="宋体" w:eastAsia="宋体"/>
      <w:b/>
      <w:color w:val="000000"/>
      <w:szCs w:val="20"/>
    </w:rPr>
  </w:style>
  <w:style w:type="paragraph" w:customStyle="1" w:styleId="62">
    <w:name w:val="表内宋5中"/>
    <w:basedOn w:val="1"/>
    <w:qFormat/>
    <w:uiPriority w:val="99"/>
    <w:pPr>
      <w:adjustRightInd w:val="0"/>
      <w:snapToGrid w:val="0"/>
      <w:spacing w:before="240"/>
      <w:jc w:val="center"/>
      <w:textAlignment w:val="baseline"/>
    </w:pPr>
    <w:rPr>
      <w:rFonts w:ascii="宋体" w:hAnsi="宋体" w:eastAsia="宋体"/>
      <w:b/>
      <w:color w:val="FF0000"/>
      <w:kern w:val="0"/>
      <w:sz w:val="21"/>
      <w:szCs w:val="52"/>
    </w:rPr>
  </w:style>
  <w:style w:type="paragraph" w:customStyle="1" w:styleId="63">
    <w:name w:val="表内字体"/>
    <w:basedOn w:val="1"/>
    <w:qFormat/>
    <w:uiPriority w:val="99"/>
    <w:pPr>
      <w:adjustRightInd w:val="0"/>
      <w:snapToGrid w:val="0"/>
      <w:spacing w:before="240"/>
      <w:jc w:val="center"/>
      <w:textAlignment w:val="baseline"/>
    </w:pPr>
    <w:rPr>
      <w:rFonts w:ascii="宋体" w:hAnsi="宋体" w:eastAsia="宋体" w:cs="宋体"/>
      <w:b/>
      <w:color w:val="FF0000"/>
      <w:kern w:val="0"/>
      <w:sz w:val="21"/>
      <w:szCs w:val="52"/>
    </w:rPr>
  </w:style>
  <w:style w:type="paragraph" w:customStyle="1" w:styleId="64">
    <w:name w:val="报告书表格"/>
    <w:basedOn w:val="1"/>
    <w:uiPriority w:val="99"/>
    <w:pPr>
      <w:adjustRightInd w:val="0"/>
      <w:spacing w:before="60" w:after="60" w:line="240" w:lineRule="atLeast"/>
      <w:jc w:val="center"/>
      <w:textAlignment w:val="baseline"/>
    </w:pPr>
    <w:rPr>
      <w:rFonts w:hAnsi="宋体" w:eastAsia="宋体"/>
      <w:b/>
      <w:color w:val="FF0000"/>
      <w:kern w:val="0"/>
      <w:sz w:val="21"/>
      <w:szCs w:val="52"/>
    </w:rPr>
  </w:style>
  <w:style w:type="character" w:customStyle="1" w:styleId="65">
    <w:name w:val="Date Char"/>
    <w:basedOn w:val="31"/>
    <w:link w:val="16"/>
    <w:qFormat/>
    <w:locked/>
    <w:uiPriority w:val="99"/>
    <w:rPr>
      <w:rFonts w:ascii="Times New Roman" w:hAnsi="Times New Roman" w:eastAsia="宋体" w:cs="Times New Roman"/>
      <w:kern w:val="2"/>
      <w:sz w:val="24"/>
      <w:szCs w:val="24"/>
    </w:rPr>
  </w:style>
  <w:style w:type="paragraph" w:customStyle="1" w:styleId="66">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67">
    <w:name w:val="font6"/>
    <w:basedOn w:val="1"/>
    <w:qFormat/>
    <w:uiPriority w:val="99"/>
    <w:pPr>
      <w:widowControl/>
      <w:spacing w:before="100" w:beforeAutospacing="1" w:after="100" w:afterAutospacing="1"/>
      <w:jc w:val="left"/>
    </w:pPr>
    <w:rPr>
      <w:rFonts w:eastAsia="宋体"/>
      <w:kern w:val="0"/>
      <w:sz w:val="22"/>
    </w:rPr>
  </w:style>
  <w:style w:type="paragraph" w:customStyle="1" w:styleId="68">
    <w:name w:val="font7"/>
    <w:basedOn w:val="1"/>
    <w:qFormat/>
    <w:uiPriority w:val="99"/>
    <w:pPr>
      <w:widowControl/>
      <w:spacing w:before="100" w:beforeAutospacing="1" w:after="100" w:afterAutospacing="1"/>
      <w:jc w:val="left"/>
    </w:pPr>
    <w:rPr>
      <w:rFonts w:ascii="宋体" w:hAnsi="宋体" w:eastAsia="宋体" w:cs="宋体"/>
      <w:kern w:val="0"/>
      <w:sz w:val="22"/>
    </w:rPr>
  </w:style>
  <w:style w:type="paragraph" w:customStyle="1" w:styleId="69">
    <w:name w:val="font8"/>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70">
    <w:name w:val="font9"/>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7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Cs w:val="24"/>
    </w:rPr>
  </w:style>
  <w:style w:type="paragraph" w:customStyle="1" w:styleId="7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Cs w:val="24"/>
    </w:rPr>
  </w:style>
  <w:style w:type="paragraph" w:customStyle="1" w:styleId="73">
    <w:name w:val="xl67"/>
    <w:basedOn w:val="1"/>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eastAsia="宋体"/>
      <w:kern w:val="0"/>
      <w:szCs w:val="24"/>
    </w:rPr>
  </w:style>
  <w:style w:type="paragraph" w:customStyle="1" w:styleId="74">
    <w:name w:val="xl6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宋体"/>
      <w:kern w:val="0"/>
      <w:szCs w:val="24"/>
    </w:rPr>
  </w:style>
  <w:style w:type="paragraph" w:customStyle="1" w:styleId="75">
    <w:name w:val="xl69"/>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eastAsia="宋体"/>
      <w:kern w:val="0"/>
      <w:szCs w:val="24"/>
    </w:rPr>
  </w:style>
  <w:style w:type="paragraph" w:customStyle="1" w:styleId="76">
    <w:name w:val="xl7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Cs w:val="24"/>
    </w:rPr>
  </w:style>
  <w:style w:type="paragraph" w:customStyle="1" w:styleId="77">
    <w:name w:val="xl71"/>
    <w:basedOn w:val="1"/>
    <w:qFormat/>
    <w:uiPriority w:val="99"/>
    <w:pPr>
      <w:widowControl/>
      <w:pBdr>
        <w:left w:val="single" w:color="auto" w:sz="4" w:space="0"/>
        <w:bottom w:val="single" w:color="auto" w:sz="4" w:space="0"/>
        <w:right w:val="single" w:color="auto" w:sz="8" w:space="0"/>
      </w:pBdr>
      <w:spacing w:before="100" w:beforeAutospacing="1" w:after="100" w:afterAutospacing="1"/>
      <w:jc w:val="center"/>
    </w:pPr>
    <w:rPr>
      <w:rFonts w:eastAsia="宋体"/>
      <w:kern w:val="0"/>
      <w:szCs w:val="24"/>
    </w:rPr>
  </w:style>
  <w:style w:type="paragraph" w:customStyle="1" w:styleId="78">
    <w:name w:val="xl72"/>
    <w:basedOn w:val="1"/>
    <w:uiPriority w:val="99"/>
    <w:pPr>
      <w:widowControl/>
      <w:spacing w:before="100" w:beforeAutospacing="1" w:after="100" w:afterAutospacing="1"/>
      <w:jc w:val="left"/>
    </w:pPr>
    <w:rPr>
      <w:rFonts w:eastAsia="宋体"/>
      <w:kern w:val="0"/>
      <w:szCs w:val="24"/>
    </w:rPr>
  </w:style>
  <w:style w:type="paragraph" w:customStyle="1" w:styleId="79">
    <w:name w:val="xl7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4"/>
    </w:rPr>
  </w:style>
  <w:style w:type="paragraph" w:customStyle="1" w:styleId="80">
    <w:name w:val="xl74"/>
    <w:basedOn w:val="1"/>
    <w:qFormat/>
    <w:uiPriority w:val="99"/>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Cs w:val="24"/>
    </w:rPr>
  </w:style>
  <w:style w:type="paragraph" w:customStyle="1" w:styleId="81">
    <w:name w:val="xl75"/>
    <w:basedOn w:val="1"/>
    <w:qFormat/>
    <w:uiPriority w:val="99"/>
    <w:pPr>
      <w:widowControl/>
      <w:pBdr>
        <w:bottom w:val="single" w:color="auto" w:sz="8" w:space="0"/>
      </w:pBdr>
      <w:spacing w:before="100" w:beforeAutospacing="1" w:after="100" w:afterAutospacing="1"/>
      <w:jc w:val="center"/>
    </w:pPr>
    <w:rPr>
      <w:rFonts w:ascii="宋体" w:hAnsi="宋体" w:eastAsia="宋体" w:cs="宋体"/>
      <w:b/>
      <w:bCs/>
      <w:kern w:val="0"/>
      <w:sz w:val="28"/>
      <w:szCs w:val="28"/>
    </w:rPr>
  </w:style>
  <w:style w:type="paragraph" w:customStyle="1" w:styleId="82">
    <w:name w:val="xl76"/>
    <w:basedOn w:val="1"/>
    <w:qFormat/>
    <w:uiPriority w:val="99"/>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eastAsia="宋体" w:cs="宋体"/>
      <w:b/>
      <w:bCs/>
      <w:kern w:val="0"/>
      <w:szCs w:val="24"/>
    </w:rPr>
  </w:style>
  <w:style w:type="paragraph" w:customStyle="1" w:styleId="83">
    <w:name w:val="xl77"/>
    <w:basedOn w:val="1"/>
    <w:uiPriority w:val="99"/>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eastAsia="宋体" w:cs="宋体"/>
      <w:b/>
      <w:bCs/>
      <w:kern w:val="0"/>
      <w:szCs w:val="24"/>
    </w:rPr>
  </w:style>
  <w:style w:type="paragraph" w:customStyle="1" w:styleId="84">
    <w:name w:val="xl78"/>
    <w:basedOn w:val="1"/>
    <w:qFormat/>
    <w:uiPriority w:val="99"/>
    <w:pPr>
      <w:widowControl/>
      <w:pBdr>
        <w:top w:val="single" w:color="auto" w:sz="8" w:space="0"/>
        <w:bottom w:val="single" w:color="auto" w:sz="4" w:space="0"/>
        <w:right w:val="single" w:color="auto" w:sz="8" w:space="0"/>
      </w:pBdr>
      <w:spacing w:before="100" w:beforeAutospacing="1" w:after="100" w:afterAutospacing="1"/>
      <w:jc w:val="center"/>
    </w:pPr>
    <w:rPr>
      <w:rFonts w:ascii="宋体" w:hAnsi="宋体" w:eastAsia="宋体" w:cs="宋体"/>
      <w:b/>
      <w:bCs/>
      <w:kern w:val="0"/>
      <w:szCs w:val="24"/>
    </w:rPr>
  </w:style>
  <w:style w:type="paragraph" w:customStyle="1" w:styleId="85">
    <w:name w:val="xl79"/>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pPr>
    <w:rPr>
      <w:rFonts w:eastAsia="宋体"/>
      <w:kern w:val="0"/>
      <w:szCs w:val="24"/>
    </w:rPr>
  </w:style>
  <w:style w:type="paragraph" w:customStyle="1" w:styleId="86">
    <w:name w:val="xl80"/>
    <w:basedOn w:val="1"/>
    <w:qFormat/>
    <w:uiPriority w:val="99"/>
    <w:pPr>
      <w:widowControl/>
      <w:pBdr>
        <w:left w:val="single" w:color="auto" w:sz="8" w:space="0"/>
        <w:right w:val="single" w:color="auto" w:sz="4" w:space="0"/>
      </w:pBdr>
      <w:spacing w:before="100" w:beforeAutospacing="1" w:after="100" w:afterAutospacing="1"/>
      <w:jc w:val="center"/>
    </w:pPr>
    <w:rPr>
      <w:rFonts w:eastAsia="宋体"/>
      <w:kern w:val="0"/>
      <w:szCs w:val="24"/>
    </w:rPr>
  </w:style>
  <w:style w:type="paragraph" w:customStyle="1" w:styleId="87">
    <w:name w:val="xl81"/>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pPr>
    <w:rPr>
      <w:rFonts w:eastAsia="宋体"/>
      <w:kern w:val="0"/>
      <w:szCs w:val="24"/>
    </w:rPr>
  </w:style>
  <w:style w:type="paragraph" w:customStyle="1" w:styleId="88">
    <w:name w:val="xl82"/>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宋体"/>
      <w:kern w:val="0"/>
      <w:szCs w:val="24"/>
    </w:rPr>
  </w:style>
  <w:style w:type="paragraph" w:customStyle="1" w:styleId="89">
    <w:name w:val="xl83"/>
    <w:basedOn w:val="1"/>
    <w:qFormat/>
    <w:uiPriority w:val="99"/>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eastAsia="宋体" w:cs="宋体"/>
      <w:b/>
      <w:bCs/>
      <w:kern w:val="0"/>
      <w:szCs w:val="24"/>
    </w:rPr>
  </w:style>
  <w:style w:type="paragraph" w:customStyle="1" w:styleId="90">
    <w:name w:val="xl84"/>
    <w:basedOn w:val="1"/>
    <w:uiPriority w:val="99"/>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4"/>
    </w:rPr>
  </w:style>
  <w:style w:type="paragraph" w:customStyle="1" w:styleId="91">
    <w:name w:val="xl85"/>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eastAsia="宋体"/>
      <w:kern w:val="0"/>
      <w:szCs w:val="24"/>
    </w:rPr>
  </w:style>
  <w:style w:type="character" w:customStyle="1" w:styleId="92">
    <w:name w:val="Body Text Indent Char"/>
    <w:qFormat/>
    <w:locked/>
    <w:uiPriority w:val="99"/>
    <w:rPr>
      <w:rFonts w:ascii="Times New Roman" w:hAnsi="Times New Roman"/>
      <w:kern w:val="2"/>
      <w:sz w:val="24"/>
    </w:rPr>
  </w:style>
  <w:style w:type="character" w:customStyle="1" w:styleId="93">
    <w:name w:val="Body Text Indent 2 Char"/>
    <w:qFormat/>
    <w:locked/>
    <w:uiPriority w:val="99"/>
    <w:rPr>
      <w:rFonts w:ascii="Times New Roman" w:hAnsi="Times New Roman" w:eastAsia="仿宋_GB2312"/>
      <w:kern w:val="2"/>
      <w:sz w:val="22"/>
    </w:rPr>
  </w:style>
  <w:style w:type="paragraph" w:styleId="94">
    <w:name w:val="List Paragraph"/>
    <w:basedOn w:val="1"/>
    <w:qFormat/>
    <w:uiPriority w:val="99"/>
    <w:pPr>
      <w:ind w:firstLine="420" w:firstLineChars="200"/>
    </w:pPr>
  </w:style>
  <w:style w:type="character" w:customStyle="1" w:styleId="95">
    <w:name w:val="Body Text Indent 2 Char1"/>
    <w:basedOn w:val="31"/>
    <w:link w:val="17"/>
    <w:semiHidden/>
    <w:qFormat/>
    <w:locked/>
    <w:uiPriority w:val="99"/>
    <w:rPr>
      <w:rFonts w:ascii="Times New Roman" w:hAnsi="Times New Roman" w:eastAsia="仿宋_GB2312" w:cs="Times New Roman"/>
      <w:sz w:val="24"/>
    </w:rPr>
  </w:style>
  <w:style w:type="character" w:customStyle="1" w:styleId="96">
    <w:name w:val="正文文本缩进 2 Char1"/>
    <w:basedOn w:val="31"/>
    <w:semiHidden/>
    <w:qFormat/>
    <w:uiPriority w:val="99"/>
    <w:rPr>
      <w:rFonts w:ascii="Times New Roman" w:hAnsi="Times New Roman" w:eastAsia="仿宋_GB2312" w:cs="Times New Roman"/>
      <w:kern w:val="2"/>
      <w:sz w:val="22"/>
      <w:szCs w:val="22"/>
    </w:rPr>
  </w:style>
  <w:style w:type="character" w:customStyle="1" w:styleId="97">
    <w:name w:val="Body Text Indent Char1"/>
    <w:basedOn w:val="31"/>
    <w:link w:val="12"/>
    <w:semiHidden/>
    <w:qFormat/>
    <w:locked/>
    <w:uiPriority w:val="99"/>
    <w:rPr>
      <w:rFonts w:ascii="Times New Roman" w:hAnsi="Times New Roman" w:eastAsia="仿宋_GB2312" w:cs="Times New Roman"/>
      <w:sz w:val="24"/>
    </w:rPr>
  </w:style>
  <w:style w:type="character" w:customStyle="1" w:styleId="98">
    <w:name w:val="正文文本缩进 Char1"/>
    <w:basedOn w:val="31"/>
    <w:semiHidden/>
    <w:uiPriority w:val="99"/>
    <w:rPr>
      <w:rFonts w:ascii="Times New Roman" w:hAnsi="Times New Roman" w:eastAsia="仿宋_GB2312" w:cs="Times New Roman"/>
      <w:kern w:val="2"/>
      <w:sz w:val="22"/>
      <w:szCs w:val="22"/>
    </w:rPr>
  </w:style>
  <w:style w:type="character" w:customStyle="1" w:styleId="99">
    <w:name w:val="font81"/>
    <w:basedOn w:val="31"/>
    <w:qFormat/>
    <w:uiPriority w:val="99"/>
    <w:rPr>
      <w:rFonts w:ascii="Times New Roman" w:hAnsi="Times New Roman" w:cs="Times New Roman"/>
      <w:color w:val="000000"/>
      <w:sz w:val="22"/>
      <w:szCs w:val="22"/>
      <w:u w:val="none"/>
    </w:rPr>
  </w:style>
  <w:style w:type="character" w:customStyle="1" w:styleId="100">
    <w:name w:val="font41"/>
    <w:basedOn w:val="31"/>
    <w:qFormat/>
    <w:uiPriority w:val="99"/>
    <w:rPr>
      <w:rFonts w:ascii="黑体" w:eastAsia="黑体" w:cs="黑体"/>
      <w:color w:val="000000"/>
      <w:sz w:val="30"/>
      <w:szCs w:val="30"/>
      <w:u w:val="single"/>
    </w:rPr>
  </w:style>
  <w:style w:type="character" w:customStyle="1" w:styleId="101">
    <w:name w:val="font71"/>
    <w:basedOn w:val="31"/>
    <w:qFormat/>
    <w:uiPriority w:val="99"/>
    <w:rPr>
      <w:rFonts w:ascii="黑体" w:eastAsia="黑体" w:cs="黑体"/>
      <w:color w:val="000000"/>
      <w:sz w:val="30"/>
      <w:szCs w:val="30"/>
      <w:u w:val="none"/>
    </w:rPr>
  </w:style>
  <w:style w:type="character" w:customStyle="1" w:styleId="102">
    <w:name w:val="font51"/>
    <w:basedOn w:val="31"/>
    <w:qFormat/>
    <w:uiPriority w:val="99"/>
    <w:rPr>
      <w:rFonts w:ascii="宋体" w:hAnsi="宋体" w:eastAsia="宋体" w:cs="宋体"/>
      <w:color w:val="000000"/>
      <w:sz w:val="22"/>
      <w:szCs w:val="22"/>
      <w:u w:val="none"/>
    </w:rPr>
  </w:style>
  <w:style w:type="character" w:customStyle="1" w:styleId="103">
    <w:name w:val="font112"/>
    <w:basedOn w:val="31"/>
    <w:qFormat/>
    <w:uiPriority w:val="99"/>
    <w:rPr>
      <w:rFonts w:ascii="宋体" w:hAnsi="宋体" w:eastAsia="宋体" w:cs="宋体"/>
      <w:color w:val="000000"/>
      <w:sz w:val="22"/>
      <w:szCs w:val="22"/>
      <w:u w:val="none"/>
    </w:rPr>
  </w:style>
  <w:style w:type="character" w:customStyle="1" w:styleId="104">
    <w:name w:val="font21"/>
    <w:basedOn w:val="31"/>
    <w:qFormat/>
    <w:uiPriority w:val="99"/>
    <w:rPr>
      <w:rFonts w:ascii="Times New Roman" w:hAnsi="Times New Roman" w:cs="Times New Roman"/>
      <w:color w:val="000000"/>
      <w:sz w:val="22"/>
      <w:szCs w:val="22"/>
      <w:u w:val="none"/>
    </w:rPr>
  </w:style>
  <w:style w:type="character" w:customStyle="1" w:styleId="105">
    <w:name w:val="font01"/>
    <w:basedOn w:val="31"/>
    <w:qFormat/>
    <w:uiPriority w:val="99"/>
    <w:rPr>
      <w:rFonts w:ascii="Times New Roman" w:hAnsi="Times New Roman" w:cs="Times New Roman"/>
      <w:color w:val="000000"/>
      <w:sz w:val="22"/>
      <w:szCs w:val="22"/>
      <w:u w:val="none"/>
      <w:vertAlign w:val="subscript"/>
    </w:rPr>
  </w:style>
  <w:style w:type="paragraph" w:customStyle="1" w:styleId="106">
    <w:name w:val="CM17"/>
    <w:basedOn w:val="52"/>
    <w:next w:val="52"/>
    <w:qFormat/>
    <w:uiPriority w:val="99"/>
    <w:pPr>
      <w:spacing w:after="813"/>
    </w:pPr>
    <w:rPr>
      <w:rFonts w:ascii="PMingLiU" w:hAnsi="PMingLiU" w:eastAsia="PMingLiU" w:cs="Times New Roman"/>
      <w:color w:val="auto"/>
      <w:sz w:val="20"/>
    </w:rPr>
  </w:style>
  <w:style w:type="paragraph" w:customStyle="1" w:styleId="107">
    <w:name w:val="列出段落1"/>
    <w:basedOn w:val="1"/>
    <w:qFormat/>
    <w:uiPriority w:val="99"/>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3.jpeg"/><Relationship Id="rId6" Type="http://schemas.openxmlformats.org/officeDocument/2006/relationships/footer" Target="footer1.xml"/><Relationship Id="rId59" Type="http://schemas.openxmlformats.org/officeDocument/2006/relationships/image" Target="media/image2.png"/><Relationship Id="rId58" Type="http://schemas.openxmlformats.org/officeDocument/2006/relationships/image" Target="media/image1.png"/><Relationship Id="rId57" Type="http://schemas.openxmlformats.org/officeDocument/2006/relationships/theme" Target="theme/theme1.xml"/><Relationship Id="rId56" Type="http://schemas.openxmlformats.org/officeDocument/2006/relationships/header" Target="header42.xml"/><Relationship Id="rId55" Type="http://schemas.openxmlformats.org/officeDocument/2006/relationships/header" Target="header41.xml"/><Relationship Id="rId54" Type="http://schemas.openxmlformats.org/officeDocument/2006/relationships/header" Target="header40.xml"/><Relationship Id="rId53" Type="http://schemas.openxmlformats.org/officeDocument/2006/relationships/header" Target="header39.xml"/><Relationship Id="rId52" Type="http://schemas.openxmlformats.org/officeDocument/2006/relationships/header" Target="header38.xml"/><Relationship Id="rId51" Type="http://schemas.openxmlformats.org/officeDocument/2006/relationships/header" Target="header37.xml"/><Relationship Id="rId50" Type="http://schemas.openxmlformats.org/officeDocument/2006/relationships/header" Target="header36.xml"/><Relationship Id="rId5" Type="http://schemas.openxmlformats.org/officeDocument/2006/relationships/header" Target="header3.xml"/><Relationship Id="rId49" Type="http://schemas.openxmlformats.org/officeDocument/2006/relationships/header" Target="header35.xml"/><Relationship Id="rId48" Type="http://schemas.openxmlformats.org/officeDocument/2006/relationships/header" Target="header34.xml"/><Relationship Id="rId47" Type="http://schemas.openxmlformats.org/officeDocument/2006/relationships/header" Target="header33.xml"/><Relationship Id="rId46" Type="http://schemas.openxmlformats.org/officeDocument/2006/relationships/header" Target="header32.xml"/><Relationship Id="rId45" Type="http://schemas.openxmlformats.org/officeDocument/2006/relationships/header" Target="header31.xml"/><Relationship Id="rId44" Type="http://schemas.openxmlformats.org/officeDocument/2006/relationships/header" Target="header30.xml"/><Relationship Id="rId43" Type="http://schemas.openxmlformats.org/officeDocument/2006/relationships/header" Target="header29.xml"/><Relationship Id="rId42" Type="http://schemas.openxmlformats.org/officeDocument/2006/relationships/header" Target="header28.xml"/><Relationship Id="rId41" Type="http://schemas.openxmlformats.org/officeDocument/2006/relationships/header" Target="header27.xml"/><Relationship Id="rId40" Type="http://schemas.openxmlformats.org/officeDocument/2006/relationships/header" Target="header26.xml"/><Relationship Id="rId4" Type="http://schemas.openxmlformats.org/officeDocument/2006/relationships/header" Target="header2.xml"/><Relationship Id="rId39" Type="http://schemas.openxmlformats.org/officeDocument/2006/relationships/header" Target="header25.xml"/><Relationship Id="rId38" Type="http://schemas.openxmlformats.org/officeDocument/2006/relationships/header" Target="header24.xml"/><Relationship Id="rId37" Type="http://schemas.openxmlformats.org/officeDocument/2006/relationships/header" Target="header23.xml"/><Relationship Id="rId36" Type="http://schemas.openxmlformats.org/officeDocument/2006/relationships/header" Target="header22.xml"/><Relationship Id="rId35" Type="http://schemas.openxmlformats.org/officeDocument/2006/relationships/header" Target="header21.xml"/><Relationship Id="rId34" Type="http://schemas.openxmlformats.org/officeDocument/2006/relationships/header" Target="header20.xml"/><Relationship Id="rId33" Type="http://schemas.openxmlformats.org/officeDocument/2006/relationships/header" Target="header19.xml"/><Relationship Id="rId32" Type="http://schemas.openxmlformats.org/officeDocument/2006/relationships/header" Target="header18.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136</Pages>
  <Words>14032</Words>
  <Lines>0</Lines>
  <Paragraphs>0</Paragraphs>
  <TotalTime>608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2016-05-25T02:56:00Z</dcterms:created>
  <dc:creator>leo</dc:creator>
  <cp:lastModifiedBy>Administrator</cp:lastModifiedBy>
  <cp:lastPrinted>2017-06-20T06:44:00Z</cp:lastPrinted>
  <dcterms:modified xsi:type="dcterms:W3CDTF">2025-04-27T06:26:10Z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