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大竹县2025年慈善事业高质量发展综合试点项目督导服务项目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bookmarkEnd w:id="0"/>
    <w:p>
      <w:pPr>
        <w:rPr>
          <w:rFonts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jc w:val="center"/>
        <w:rPr>
          <w:rFonts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adjustRightInd w:val="0"/>
        <w:snapToGrid w:val="0"/>
        <w:spacing w:line="700" w:lineRule="exact"/>
        <w:ind w:firstLine="156" w:firstLineChars="49"/>
        <w:jc w:val="left"/>
        <w:rPr>
          <w:rFonts w:hint="eastAsia" w:ascii="宋体" w:hAnsi="宋体" w:eastAsia="宋体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lang w:eastAsia="zh-CN"/>
        </w:rPr>
        <w:t>申报</w:t>
      </w:r>
      <w:r>
        <w:rPr>
          <w:rFonts w:ascii="宋体" w:hAnsi="宋体"/>
          <w:b w:val="0"/>
          <w:bCs/>
          <w:color w:val="000000"/>
          <w:sz w:val="32"/>
          <w:szCs w:val="32"/>
        </w:rPr>
        <w:t>项目名称：</w:t>
      </w:r>
      <w:r>
        <w:rPr>
          <w:rFonts w:ascii="宋体" w:hAnsi="宋体"/>
          <w:b w:val="0"/>
          <w:bCs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int="eastAsia" w:ascii="宋体" w:hAnsi="宋体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/>
          <w:b w:val="0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700" w:lineRule="exact"/>
        <w:ind w:firstLine="156" w:firstLineChars="49"/>
        <w:jc w:val="left"/>
        <w:rPr>
          <w:rFonts w:ascii="Times New Roman" w:hAnsi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宋体"/>
          <w:b w:val="0"/>
          <w:bCs/>
          <w:color w:val="000000"/>
          <w:sz w:val="32"/>
          <w:szCs w:val="32"/>
          <w:lang w:eastAsia="zh-CN"/>
        </w:rPr>
        <w:t>申</w:t>
      </w:r>
      <w:r>
        <w:rPr>
          <w:rFonts w:hint="eastAsia" w:ascii="Times New Roman" w:hAnsi="宋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宋体"/>
          <w:b w:val="0"/>
          <w:bCs/>
          <w:color w:val="000000"/>
          <w:sz w:val="32"/>
          <w:szCs w:val="32"/>
          <w:lang w:eastAsia="zh-CN"/>
        </w:rPr>
        <w:t>报</w:t>
      </w:r>
      <w:r>
        <w:rPr>
          <w:rFonts w:ascii="Times New Roman" w:hAnsi="Times New Roman"/>
          <w:b w:val="0"/>
          <w:bCs/>
          <w:color w:val="000000"/>
          <w:sz w:val="32"/>
          <w:szCs w:val="32"/>
        </w:rPr>
        <w:t xml:space="preserve"> </w:t>
      </w:r>
      <w:r>
        <w:rPr>
          <w:rFonts w:ascii="Times New Roman" w:hAnsi="宋体"/>
          <w:b w:val="0"/>
          <w:bCs/>
          <w:color w:val="000000"/>
          <w:sz w:val="32"/>
          <w:szCs w:val="32"/>
        </w:rPr>
        <w:t>单</w:t>
      </w:r>
      <w:r>
        <w:rPr>
          <w:rFonts w:ascii="Times New Roman" w:hAnsi="Times New Roman"/>
          <w:b w:val="0"/>
          <w:bCs/>
          <w:color w:val="000000"/>
          <w:sz w:val="32"/>
          <w:szCs w:val="32"/>
        </w:rPr>
        <w:t xml:space="preserve"> </w:t>
      </w:r>
      <w:r>
        <w:rPr>
          <w:rFonts w:ascii="Times New Roman" w:hAnsi="宋体"/>
          <w:b w:val="0"/>
          <w:bCs/>
          <w:color w:val="000000"/>
          <w:sz w:val="32"/>
          <w:szCs w:val="32"/>
        </w:rPr>
        <w:t>位：</w:t>
      </w:r>
      <w:r>
        <w:rPr>
          <w:rFonts w:ascii="Times New Roman" w:hAnsi="Times New Roman"/>
          <w:b w:val="0"/>
          <w:bCs/>
          <w:color w:val="000000"/>
          <w:sz w:val="32"/>
          <w:szCs w:val="32"/>
          <w:u w:val="single"/>
        </w:rPr>
        <w:t xml:space="preserve">                                   </w:t>
      </w:r>
      <w:r>
        <w:rPr>
          <w:rFonts w:hint="eastAsia" w:ascii="Times New Roman" w:hAnsi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/>
          <w:b w:val="0"/>
          <w:bCs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700" w:lineRule="exact"/>
        <w:ind w:firstLine="156" w:firstLineChars="49"/>
        <w:jc w:val="left"/>
        <w:rPr>
          <w:rFonts w:hint="eastAsia" w:ascii="Times New Roman" w:hAnsi="Times New Roman" w:eastAsia="宋体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b w:val="0"/>
          <w:bCs/>
          <w:color w:val="000000"/>
          <w:sz w:val="32"/>
          <w:szCs w:val="32"/>
          <w:lang w:eastAsia="zh-CN"/>
        </w:rPr>
        <w:t>项目实施</w:t>
      </w:r>
      <w:r>
        <w:rPr>
          <w:rFonts w:ascii="Times New Roman" w:hAnsi="宋体"/>
          <w:b w:val="0"/>
          <w:bCs/>
          <w:color w:val="000000"/>
          <w:sz w:val="32"/>
          <w:szCs w:val="32"/>
        </w:rPr>
        <w:t>地点：</w:t>
      </w:r>
      <w:r>
        <w:rPr>
          <w:rFonts w:ascii="Times New Roman" w:hAnsi="Times New Roman"/>
          <w:b w:val="0"/>
          <w:bCs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700" w:lineRule="exact"/>
        <w:ind w:firstLine="167" w:firstLineChars="49"/>
        <w:jc w:val="left"/>
        <w:rPr>
          <w:rFonts w:hint="eastAsia" w:ascii="Times New Roman" w:hAnsi="Times New Roman" w:eastAsia="宋体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宋体"/>
          <w:b w:val="0"/>
          <w:bCs/>
          <w:color w:val="000000"/>
          <w:spacing w:val="11"/>
          <w:sz w:val="32"/>
          <w:szCs w:val="32"/>
        </w:rPr>
        <w:t>项目负责人</w:t>
      </w:r>
      <w:r>
        <w:rPr>
          <w:rFonts w:ascii="Times New Roman" w:hAnsi="宋体"/>
          <w:b w:val="0"/>
          <w:bCs/>
          <w:color w:val="000000"/>
          <w:sz w:val="32"/>
          <w:szCs w:val="32"/>
        </w:rPr>
        <w:t>：</w:t>
      </w:r>
      <w:r>
        <w:rPr>
          <w:rFonts w:ascii="Times New Roman" w:hAnsi="Times New Roman"/>
          <w:b w:val="0"/>
          <w:bCs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/>
          <w:b w:val="0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700" w:lineRule="exact"/>
        <w:ind w:firstLine="156" w:firstLineChars="49"/>
        <w:jc w:val="left"/>
        <w:rPr>
          <w:rFonts w:hint="default" w:ascii="Times New Roman" w:hAnsi="Times New Roman" w:eastAsia="宋体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宋体"/>
          <w:b w:val="0"/>
          <w:bCs/>
          <w:color w:val="000000"/>
          <w:sz w:val="32"/>
          <w:szCs w:val="32"/>
        </w:rPr>
        <w:t>项目起止时间：</w:t>
      </w:r>
      <w:r>
        <w:rPr>
          <w:rFonts w:ascii="Times New Roman" w:hAnsi="Times New Roman"/>
          <w:b w:val="0"/>
          <w:bCs/>
          <w:color w:val="000000"/>
          <w:sz w:val="32"/>
          <w:szCs w:val="32"/>
          <w:u w:val="single"/>
        </w:rPr>
        <w:t>202</w:t>
      </w:r>
      <w:r>
        <w:rPr>
          <w:rFonts w:hint="eastAsia" w:ascii="Times New Roman" w:hAnsi="Times New Roman"/>
          <w:b w:val="0"/>
          <w:bCs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ascii="Times New Roman" w:hAnsi="宋体"/>
          <w:b w:val="0"/>
          <w:bCs/>
          <w:color w:val="000000"/>
          <w:sz w:val="32"/>
          <w:szCs w:val="32"/>
          <w:u w:val="single"/>
        </w:rPr>
        <w:t>年</w:t>
      </w:r>
      <w:r>
        <w:rPr>
          <w:rFonts w:hint="eastAsia" w:ascii="Times New Roman" w:hAnsi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宋体"/>
          <w:b w:val="0"/>
          <w:bCs/>
          <w:color w:val="000000"/>
          <w:sz w:val="32"/>
          <w:szCs w:val="32"/>
          <w:u w:val="single"/>
        </w:rPr>
        <w:t>月</w:t>
      </w:r>
      <w:r>
        <w:rPr>
          <w:rFonts w:hint="eastAsia" w:ascii="Times New Roman" w:hAnsi="宋体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宋体"/>
          <w:b w:val="0"/>
          <w:bCs/>
          <w:color w:val="000000"/>
          <w:sz w:val="32"/>
          <w:szCs w:val="32"/>
          <w:u w:val="single"/>
        </w:rPr>
        <w:t>日至</w:t>
      </w:r>
      <w:r>
        <w:rPr>
          <w:rFonts w:ascii="Times New Roman" w:hAnsi="Times New Roman"/>
          <w:b w:val="0"/>
          <w:bCs/>
          <w:color w:val="000000"/>
          <w:sz w:val="32"/>
          <w:szCs w:val="32"/>
          <w:u w:val="single"/>
        </w:rPr>
        <w:t>202</w:t>
      </w:r>
      <w:r>
        <w:rPr>
          <w:rFonts w:hint="eastAsia" w:ascii="Times New Roman" w:hAnsi="Times New Roman"/>
          <w:b w:val="0"/>
          <w:bCs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ascii="Times New Roman" w:hAnsi="宋体"/>
          <w:b w:val="0"/>
          <w:bCs/>
          <w:color w:val="000000"/>
          <w:sz w:val="32"/>
          <w:szCs w:val="32"/>
          <w:u w:val="single"/>
        </w:rPr>
        <w:t>年</w:t>
      </w:r>
      <w:r>
        <w:rPr>
          <w:rFonts w:hint="eastAsia" w:ascii="Times New Roman" w:hAnsi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宋体"/>
          <w:b w:val="0"/>
          <w:bCs/>
          <w:color w:val="000000"/>
          <w:sz w:val="32"/>
          <w:szCs w:val="32"/>
          <w:u w:val="single"/>
        </w:rPr>
        <w:t>月</w:t>
      </w:r>
      <w:r>
        <w:rPr>
          <w:rFonts w:hint="eastAsia" w:ascii="Times New Roman" w:hAnsi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宋体"/>
          <w:b w:val="0"/>
          <w:bCs/>
          <w:color w:val="000000"/>
          <w:sz w:val="32"/>
          <w:szCs w:val="32"/>
          <w:u w:val="single"/>
        </w:rPr>
        <w:t>日</w:t>
      </w:r>
      <w:r>
        <w:rPr>
          <w:rFonts w:hint="eastAsia" w:ascii="Times New Roman" w:hAnsi="宋体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/>
          <w:b w:val="0"/>
          <w:bCs/>
          <w:color w:val="000000"/>
          <w:szCs w:val="32"/>
          <w:u w:val="single"/>
        </w:rPr>
      </w:pPr>
    </w:p>
    <w:p>
      <w:pPr>
        <w:pStyle w:val="2"/>
        <w:rPr>
          <w:rFonts w:ascii="Times New Roman" w:hAnsi="Times New Roman"/>
          <w:b w:val="0"/>
          <w:bCs/>
          <w:color w:val="000000"/>
          <w:szCs w:val="32"/>
          <w:u w:val="single"/>
        </w:rPr>
      </w:pPr>
    </w:p>
    <w:p>
      <w:pPr>
        <w:rPr>
          <w:rFonts w:ascii="Times New Roman" w:hAnsi="Times New Roman"/>
          <w:b w:val="0"/>
          <w:bCs/>
          <w:color w:val="000000"/>
          <w:szCs w:val="32"/>
          <w:u w:val="single"/>
        </w:rPr>
      </w:pPr>
    </w:p>
    <w:p>
      <w:pPr>
        <w:pStyle w:val="2"/>
        <w:rPr>
          <w:rFonts w:ascii="Times New Roman" w:hAnsi="Times New Roman"/>
          <w:b w:val="0"/>
          <w:bCs/>
          <w:color w:val="000000"/>
          <w:szCs w:val="32"/>
          <w:u w:val="single"/>
        </w:rPr>
      </w:pPr>
    </w:p>
    <w:p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Cs/>
          <w:color w:val="000000"/>
          <w:sz w:val="32"/>
          <w:szCs w:val="32"/>
          <w:lang w:val="en-US" w:eastAsia="zh-CN"/>
        </w:rPr>
        <w:t>大竹县民政局  制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/>
          <w:bCs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/>
          <w:bCs/>
          <w:color w:val="000000"/>
          <w:sz w:val="32"/>
          <w:szCs w:val="32"/>
        </w:rPr>
        <w:t>月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>
      <w:pPr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none" w:color="auto" w:sz="0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</w:rPr>
        <w:t>本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eastAsia="zh-CN"/>
        </w:rPr>
        <w:t>申报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书的实施单位为具体实施项目的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社会组织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none" w:color="auto" w:sz="0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</w:rPr>
        <w:t>项目名称统一规范为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大竹县2025年慈善事业高质量发展综合试点项目督导服务项目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none" w:color="auto" w:sz="0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申报书各栏目，请使用四号宋体字，20磅行距，逐条、详尽填写，填写内容必须客观真实、完整明确，全面反映申报单位及申请项目的真实情况。填写的过程中，如表单空间不足，可自行调整。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none" w:color="auto" w:sz="0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eastAsia="zh-CN"/>
        </w:rPr>
        <w:t>申报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书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填好后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壹式伍份，A4纸双面打印，与相关证件资料的扫描件一并加盖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机构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公章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左侧装订。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none" w:color="auto" w:sz="0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ascii="宋体" w:hAnsi="宋体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</w:rPr>
        <w:t>相关证件资料视具体情况提交。包含</w:t>
      </w:r>
      <w:r>
        <w:rPr>
          <w:rFonts w:ascii="宋体" w:hAnsi="宋体" w:eastAsia="宋体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pBdr>
          <w:bottom w:val="none" w:color="auto" w:sz="0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（1）申报要求规定的相关资质证明:法人登记证书复印件、机构法人身份证复印件、开户许可证复印件、近2年年检合格证明、能够证明机构及团队的专业能力的相关资料;</w:t>
      </w:r>
    </w:p>
    <w:p>
      <w:pPr>
        <w:keepNext w:val="0"/>
        <w:keepLines w:val="0"/>
        <w:pageBreakBefore w:val="0"/>
        <w:widowControl w:val="0"/>
        <w:pBdr>
          <w:bottom w:val="none" w:color="auto" w:sz="0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ascii="宋体" w:hAnsi="宋体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（2）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其他您认为有必要提供的材料。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宋体" w:hAnsi="宋体"/>
          <w:color w:val="000000"/>
          <w:sz w:val="32"/>
          <w:szCs w:val="32"/>
          <w:lang w:val="zh-CN"/>
        </w:rPr>
        <w:t>、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</w:t>
      </w:r>
      <w:r>
        <w:rPr>
          <w:rFonts w:hint="eastAsia" w:ascii="宋体" w:hAnsi="宋体"/>
          <w:color w:val="000000"/>
          <w:sz w:val="32"/>
          <w:szCs w:val="32"/>
          <w:lang w:val="zh-CN"/>
        </w:rPr>
        <w:t>申报</w:t>
      </w:r>
      <w:r>
        <w:rPr>
          <w:rFonts w:ascii="宋体" w:hAnsi="宋体"/>
          <w:color w:val="000000"/>
          <w:sz w:val="32"/>
          <w:szCs w:val="32"/>
          <w:lang w:val="zh-CN"/>
        </w:rPr>
        <w:t>书由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大竹县民政局社管慈善股</w:t>
      </w:r>
      <w:r>
        <w:rPr>
          <w:rFonts w:ascii="宋体" w:hAnsi="宋体"/>
          <w:color w:val="000000"/>
          <w:sz w:val="32"/>
          <w:szCs w:val="32"/>
          <w:lang w:val="zh-CN"/>
        </w:rPr>
        <w:t>负责解释。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项目信息和</w:t>
      </w:r>
      <w:r>
        <w:rPr>
          <w:rFonts w:hint="eastAsia" w:ascii="黑体" w:hAnsi="黑体" w:eastAsia="黑体" w:cs="黑体"/>
          <w:sz w:val="32"/>
          <w:szCs w:val="32"/>
        </w:rPr>
        <w:t>申报组织基本情况</w:t>
      </w:r>
    </w:p>
    <w:tbl>
      <w:tblPr>
        <w:tblStyle w:val="8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114"/>
        <w:gridCol w:w="153"/>
        <w:gridCol w:w="1586"/>
        <w:gridCol w:w="1729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15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7597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  <w:lang w:val="en-US" w:eastAsia="zh-CN"/>
              </w:rPr>
              <w:t>大竹县2025年慈善事业高质量发展综合试点项目督导服务项目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8" w:type="dxa"/>
            <w:tcBorders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项目周期</w:t>
            </w:r>
          </w:p>
        </w:tc>
        <w:tc>
          <w:tcPr>
            <w:tcW w:w="7597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2025年  月  日至2026年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58" w:type="dxa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实施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区域</w:t>
            </w:r>
          </w:p>
        </w:tc>
        <w:tc>
          <w:tcPr>
            <w:tcW w:w="7597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大竹县辖区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558" w:type="dxa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sz w:val="24"/>
                <w:lang w:eastAsia="zh-Hans"/>
              </w:rPr>
              <w:t>申报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机构</w:t>
            </w:r>
          </w:p>
        </w:tc>
        <w:tc>
          <w:tcPr>
            <w:tcW w:w="7597" w:type="dxa"/>
            <w:gridSpan w:val="5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558" w:type="dxa"/>
            <w:vMerge w:val="restart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机构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基本</w:t>
            </w:r>
            <w:r>
              <w:rPr>
                <w:rFonts w:ascii="Times New Roman" w:hAnsi="Times New Roman" w:eastAsia="仿宋_GB2312"/>
                <w:b/>
                <w:sz w:val="24"/>
              </w:rPr>
              <w:t>信息</w:t>
            </w:r>
          </w:p>
        </w:tc>
        <w:tc>
          <w:tcPr>
            <w:tcW w:w="2267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机构法人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01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项目负责人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01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纳税人识别号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201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登记机关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登记时间</w:t>
            </w:r>
          </w:p>
        </w:tc>
        <w:tc>
          <w:tcPr>
            <w:tcW w:w="201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开户银行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开户账号</w:t>
            </w:r>
          </w:p>
        </w:tc>
        <w:tc>
          <w:tcPr>
            <w:tcW w:w="201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853" w:type="dxa"/>
            <w:gridSpan w:val="3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社会组织等级评估资质</w:t>
            </w:r>
          </w:p>
        </w:tc>
        <w:tc>
          <w:tcPr>
            <w:tcW w:w="37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114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年检情况</w:t>
            </w:r>
          </w:p>
        </w:tc>
        <w:tc>
          <w:tcPr>
            <w:tcW w:w="5483" w:type="dxa"/>
            <w:gridSpan w:val="4"/>
            <w:vAlign w:val="center"/>
          </w:tcPr>
          <w:p>
            <w:pPr>
              <w:spacing w:line="0" w:lineRule="atLeast"/>
              <w:ind w:firstLine="960" w:firstLineChars="4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合格 基本合格 不合格  未参加 未成立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度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度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15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申报机构简介（组织宗旨、业务范围、近年主要工作情况等相关情况）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55" w:type="dxa"/>
            <w:gridSpan w:val="6"/>
            <w:vAlign w:val="center"/>
          </w:tcPr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方案</w:t>
      </w:r>
    </w:p>
    <w:tbl>
      <w:tblPr>
        <w:tblStyle w:val="8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9159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项目实施背景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firstLine="560" w:firstLineChars="200"/>
              <w:jc w:val="both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9159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项目实施目的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firstLine="560" w:firstLineChars="200"/>
              <w:jc w:val="both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9159" w:type="dxa"/>
            <w:vAlign w:val="top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项目实施目标（请在满足项目要求的基础上自行设定）：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0" w:hRule="atLeast"/>
        </w:trPr>
        <w:tc>
          <w:tcPr>
            <w:tcW w:w="9159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项目服务内容（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项目周期、服务区域、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时间安排、主要服务内容等）：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</w:t>
      </w:r>
    </w:p>
    <w:tbl>
      <w:tblPr>
        <w:tblStyle w:val="8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943"/>
        <w:gridCol w:w="3338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人员劳务支出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（A）专家督导费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（B）项目人员工资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人力成本可采用人数×天（月）数×标准等关系表示。如：1名全职人员×12个月×3000元/月=36000元；2名兼职人员×12个月×1500元/月=36000元。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（C）专家劳务费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（D）志愿者补贴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（E）其他（注明）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请具体注明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二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）项目活动支出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21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（如：启动仪式）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费用名称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用途说明、数量、单价等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如：宣传费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如：制作宣传海报：500元/张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×4张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如：场地布置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如：场地布置2000元（桁架、背景等）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如：交通费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如：活动服务对象用车租赁：200元/辆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5辆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87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lang w:val="en-US" w:eastAsia="zh-CN"/>
              </w:rPr>
              <w:t>（三）项目管理支出（元）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21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（A）资料制作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费用名称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用途说明、数量、单价等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2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eastAsia="宋体" w:cs="Times New Roman"/>
                <w:sz w:val="21"/>
                <w:lang w:val="en-US" w:eastAsia="zh-CN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如：资料制作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如：资料制作100元/本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5本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（B）税费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（C）其他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76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sz w:val="21"/>
                <w:lang w:val="en-US" w:eastAsia="zh-CN"/>
              </w:rPr>
              <w:t>（四）自有及其他项目资金用途（元）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请结合自身情况拟定，如无则填“无”。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876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lang w:val="en-US" w:eastAsia="zh-CN" w:bidi="ar"/>
              </w:rPr>
              <w:t>合计：       元（大写：      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（五）预算编制说明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9" w:hRule="atLeast"/>
          <w:jc w:val="center"/>
        </w:trPr>
        <w:tc>
          <w:tcPr>
            <w:tcW w:w="87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720" w:firstLineChars="300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1.人员费用支出：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（1）专职人员工资待遇不超过大竹县最高工资水平；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480" w:firstLineChars="200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临聘人员劳务费每人每天不超过200元。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480" w:firstLineChars="200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督导咨询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包括评估、评审、研讨会等聘请的外部专家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：督导经验2年以内的不超过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000元/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月；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督导经验2—5年的不超过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00元/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月；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督导经验5年以上的督导费不超过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000元/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每月督导时间不少于2天。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480" w:firstLineChars="200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志愿者补贴：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每人每半天不超过50元、全天不超过100元；因特殊情况需要长期志愿者服务的，每人不超过1500元/月。已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发放志愿者补贴的，不得再以任何形式列支志愿者餐费和交通费等支出。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720" w:firstLineChars="300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2.业务活动支出：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（1）培训费参照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《四川省省直机关培训管理办法》（川财行〔2017〕77号）相关规定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，全部费用控制在每人每天400元以内；不含住宿的培训费控制在每人每天200元以内。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（2）住宿标准最高不超过200元/天/人，培训规格较高的，超过费用标准应在预算时做特殊说明；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授课老师讲课费：副高级技术职称专业人员及其他人员每学时最高不超过500元，正高级技术职称专业人员每学时最高不超过1000元，院士、全国知名专家学者每学时最高不超过1500元。每半天最多按4学时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（4）交通差旅费：交通差旅费原据实预算（具体标准参照《大竹县》）。因公使用私车原则上每公里油耗及损耗不超过1.2元；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（5）物料费：项目广告制作、物料采购等，应严格按照服务采购程序执行。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720" w:firstLineChars="3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3.项目管理费及税费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不超过项目资金总额的10%。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Style w:val="14"/>
          <w:rFonts w:hAnsi="Times New Roman"/>
          <w:sz w:val="28"/>
          <w:szCs w:val="28"/>
          <w:lang w:eastAsia="zh-CN" w:bidi="ar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701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、项目负责人情况</w:t>
      </w:r>
    </w:p>
    <w:tbl>
      <w:tblPr>
        <w:tblStyle w:val="8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881"/>
        <w:gridCol w:w="151"/>
        <w:gridCol w:w="925"/>
        <w:gridCol w:w="188"/>
        <w:gridCol w:w="845"/>
        <w:gridCol w:w="330"/>
        <w:gridCol w:w="86"/>
        <w:gridCol w:w="647"/>
        <w:gridCol w:w="440"/>
        <w:gridCol w:w="614"/>
        <w:gridCol w:w="328"/>
        <w:gridCol w:w="1060"/>
        <w:gridCol w:w="159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787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787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学历/学位</w:t>
            </w:r>
          </w:p>
        </w:tc>
        <w:tc>
          <w:tcPr>
            <w:tcW w:w="4075" w:type="dxa"/>
            <w:gridSpan w:val="8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职称/职务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专业资格</w:t>
            </w:r>
          </w:p>
        </w:tc>
        <w:tc>
          <w:tcPr>
            <w:tcW w:w="7139" w:type="dxa"/>
            <w:gridSpan w:val="1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□助理社工师          □社工师     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高级社工师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其他（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7139" w:type="dxa"/>
            <w:gridSpan w:val="1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联系地址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其他社会职务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电子信箱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25" w:type="dxa"/>
            <w:gridSpan w:val="1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4"/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自何年月至何年月</w:t>
            </w:r>
          </w:p>
        </w:tc>
        <w:tc>
          <w:tcPr>
            <w:tcW w:w="2536" w:type="dxa"/>
            <w:gridSpan w:val="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在何地区何单位</w:t>
            </w:r>
          </w:p>
        </w:tc>
        <w:tc>
          <w:tcPr>
            <w:tcW w:w="3678" w:type="dxa"/>
            <w:gridSpan w:val="5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78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78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5" w:type="dxa"/>
            <w:gridSpan w:val="1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项目其他主要成员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人力资源配置需满足项目需要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全职/兼职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  /学位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职业资格等级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 w:ascii="黑体" w:hAnsi="黑体" w:cs="黑体"/>
          <w:b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其他补充材料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包含但不限于：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法人登记证书复印件、机构法人身份证复印件、开户许可证复印件、年检合格证明、等级评估证书、业绩证明、项目负责人及项目执行团队人员资质证书等。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pfWNcNIBAACi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849" w:firstLineChars="4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11C51"/>
    <w:multiLevelType w:val="singleLevel"/>
    <w:tmpl w:val="02D11C51"/>
    <w:lvl w:ilvl="0" w:tentative="0">
      <w:start w:val="1"/>
      <w:numFmt w:val="upperLetter"/>
      <w:suff w:val="nothing"/>
      <w:lvlText w:val="（%1）"/>
      <w:lvlJc w:val="left"/>
    </w:lvl>
  </w:abstractNum>
  <w:abstractNum w:abstractNumId="1">
    <w:nsid w:val="16DCC749"/>
    <w:multiLevelType w:val="singleLevel"/>
    <w:tmpl w:val="16DCC749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273A2FAE"/>
    <w:multiLevelType w:val="singleLevel"/>
    <w:tmpl w:val="273A2F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D644B"/>
    <w:rsid w:val="2ACD644B"/>
    <w:rsid w:val="3B4841BB"/>
    <w:rsid w:val="44375962"/>
    <w:rsid w:val="60687BF7"/>
    <w:rsid w:val="64BD2BD3"/>
    <w:rsid w:val="68706AF9"/>
    <w:rsid w:val="FE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</w:pPr>
    <w:rPr>
      <w:rFonts w:ascii="Times New Roman" w:hAnsi="Times New Roman" w:eastAsia="方正小标宋简体" w:cs="Times New Roman"/>
      <w:color w:val="auto"/>
      <w:kern w:val="0"/>
      <w:sz w:val="44"/>
      <w:szCs w:val="4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qFormat/>
    <w:uiPriority w:val="0"/>
    <w:pPr>
      <w:ind w:firstLine="420" w:firstLineChars="200"/>
      <w:jc w:val="both"/>
    </w:pPr>
    <w:rPr>
      <w:rFonts w:ascii="Times New Roman" w:hAnsi="Times New Roman" w:eastAsia="宋体" w:cs="Times New Roman"/>
      <w:sz w:val="21"/>
      <w:lang w:eastAsia="zh-CN"/>
    </w:rPr>
  </w:style>
  <w:style w:type="character" w:customStyle="1" w:styleId="12">
    <w:name w:val="font71"/>
    <w:basedOn w:val="9"/>
    <w:qFormat/>
    <w:uiPriority w:val="0"/>
    <w:rPr>
      <w:rFonts w:hint="eastAsia" w:ascii="仿宋_GB2312" w:eastAsia="仿宋_GB2312" w:cs="仿宋_GB2312"/>
      <w:color w:val="FF0000"/>
      <w:sz w:val="12"/>
      <w:szCs w:val="12"/>
      <w:u w:val="none"/>
    </w:rPr>
  </w:style>
  <w:style w:type="character" w:customStyle="1" w:styleId="13">
    <w:name w:val="font1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3557</Words>
  <Characters>3785</Characters>
  <Lines>0</Lines>
  <Paragraphs>0</Paragraphs>
  <TotalTime>2</TotalTime>
  <ScaleCrop>false</ScaleCrop>
  <LinksUpToDate>false</LinksUpToDate>
  <CharactersWithSpaces>4065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2025-09-09T08:46:00Z</dcterms:created>
  <dc:creator>林森</dc:creator>
  <cp:lastModifiedBy>LENOVO</cp:lastModifiedBy>
  <dcterms:modified xsi:type="dcterms:W3CDTF">2025-09-17T11:53:06Z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809C22111A194302B8FAB49EC98D91BD_13</vt:lpwstr>
  </property>
  <property fmtid="{D5CDD505-2E9C-101B-9397-08002B2CF9AE}" pid="4" name="KSOTemplateDocerSaveRecord">
    <vt:lpwstr>eyJoZGlkIjoiZDAwNzRiZjU1ZjkwY2Q0NDIxMWUyMDc3MzYxMmI3YWMiLCJ1c2VySWQiOiIxNjY4NTY1MzQ1In0=</vt:lpwstr>
  </property>
</Properties>
</file>